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948" w:type="dxa"/>
        <w:tblLayout w:type="fixed"/>
        <w:tblLook w:val="0000" w:firstRow="0" w:lastRow="0" w:firstColumn="0" w:lastColumn="0" w:noHBand="0" w:noVBand="0"/>
      </w:tblPr>
      <w:tblGrid>
        <w:gridCol w:w="1418"/>
        <w:gridCol w:w="10"/>
        <w:gridCol w:w="2933"/>
        <w:gridCol w:w="1616"/>
        <w:gridCol w:w="3971"/>
      </w:tblGrid>
      <w:tr w:rsidR="00164F39" w:rsidRPr="001A6023" w14:paraId="18268B7E" w14:textId="77777777" w:rsidTr="00B145A6">
        <w:trPr>
          <w:trHeight w:hRule="exact" w:val="1418"/>
        </w:trPr>
        <w:tc>
          <w:tcPr>
            <w:tcW w:w="1428" w:type="dxa"/>
            <w:gridSpan w:val="2"/>
          </w:tcPr>
          <w:p w14:paraId="28F91DC0" w14:textId="7CED1F9B" w:rsidR="00164F39" w:rsidRPr="001A6023" w:rsidRDefault="00164F39" w:rsidP="00B145A6">
            <w:pPr>
              <w:rPr>
                <w:lang w:val="ru-RU"/>
              </w:rPr>
            </w:pPr>
            <w:bookmarkStart w:id="0" w:name="c2tope"/>
            <w:bookmarkEnd w:id="0"/>
            <w:r w:rsidRPr="001A6023">
              <w:rPr>
                <w:noProof/>
                <w:sz w:val="20"/>
                <w:lang w:eastAsia="zh-CN"/>
              </w:rPr>
              <w:drawing>
                <wp:anchor distT="0" distB="0" distL="114300" distR="114300" simplePos="0" relativeHeight="251657216" behindDoc="0" locked="0" layoutInCell="0" allowOverlap="1" wp14:anchorId="38001EEF" wp14:editId="77AF8712">
                  <wp:simplePos x="0" y="0"/>
                  <wp:positionH relativeFrom="column">
                    <wp:posOffset>-962025</wp:posOffset>
                  </wp:positionH>
                  <wp:positionV relativeFrom="paragraph">
                    <wp:posOffset>-695960</wp:posOffset>
                  </wp:positionV>
                  <wp:extent cx="1569720" cy="10771505"/>
                  <wp:effectExtent l="19050" t="0" r="0" b="0"/>
                  <wp:wrapNone/>
                  <wp:docPr id="2" name="Picture 2" descr="Fond-Rec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Rec_e"/>
                          <pic:cNvPicPr>
                            <a:picLocks noChangeAspect="1" noChangeArrowheads="1"/>
                          </pic:cNvPicPr>
                        </pic:nvPicPr>
                        <pic:blipFill>
                          <a:blip r:embed="rId11" cstate="print"/>
                          <a:srcRect/>
                          <a:stretch>
                            <a:fillRect/>
                          </a:stretch>
                        </pic:blipFill>
                        <pic:spPr bwMode="auto">
                          <a:xfrm>
                            <a:off x="0" y="0"/>
                            <a:ext cx="1569720" cy="10771505"/>
                          </a:xfrm>
                          <a:prstGeom prst="rect">
                            <a:avLst/>
                          </a:prstGeom>
                          <a:noFill/>
                          <a:ln w="9525">
                            <a:noFill/>
                            <a:miter lim="800000"/>
                            <a:headEnd/>
                            <a:tailEnd/>
                          </a:ln>
                        </pic:spPr>
                      </pic:pic>
                    </a:graphicData>
                  </a:graphic>
                </wp:anchor>
              </w:drawing>
            </w:r>
            <w:r w:rsidR="00233C84" w:rsidRPr="001A6023">
              <w:rPr>
                <w:lang w:val="ru-RU"/>
              </w:rPr>
              <w:t>sens</w:t>
            </w:r>
          </w:p>
          <w:p w14:paraId="2FE284DB" w14:textId="77777777" w:rsidR="00233C84" w:rsidRPr="001A6023" w:rsidRDefault="00233C84" w:rsidP="00B145A6">
            <w:pPr>
              <w:rPr>
                <w:lang w:val="ru-RU"/>
              </w:rPr>
            </w:pPr>
          </w:p>
          <w:p w14:paraId="77F7218B" w14:textId="77777777" w:rsidR="00164F39" w:rsidRPr="001A6023" w:rsidRDefault="00164F39" w:rsidP="00B145A6">
            <w:pPr>
              <w:spacing w:before="0"/>
              <w:rPr>
                <w:b/>
                <w:sz w:val="16"/>
                <w:lang w:val="ru-RU"/>
              </w:rPr>
            </w:pPr>
          </w:p>
        </w:tc>
        <w:tc>
          <w:tcPr>
            <w:tcW w:w="8520" w:type="dxa"/>
            <w:gridSpan w:val="3"/>
          </w:tcPr>
          <w:p w14:paraId="5ECEC6AF" w14:textId="77777777" w:rsidR="00164F39" w:rsidRPr="001A6023" w:rsidRDefault="00164F39" w:rsidP="00B145A6">
            <w:pPr>
              <w:spacing w:before="0"/>
              <w:rPr>
                <w:rFonts w:ascii="Arial" w:hAnsi="Arial" w:cs="Arial"/>
                <w:lang w:val="ru-RU"/>
              </w:rPr>
            </w:pPr>
          </w:p>
          <w:p w14:paraId="3DA904B6" w14:textId="77777777" w:rsidR="00164F39" w:rsidRPr="001A6023" w:rsidRDefault="00164F39" w:rsidP="00B145A6">
            <w:pPr>
              <w:spacing w:before="284"/>
              <w:rPr>
                <w:rFonts w:ascii="Arial" w:hAnsi="Arial" w:cs="Arial"/>
                <w:b/>
                <w:bCs/>
                <w:sz w:val="18"/>
                <w:lang w:val="ru-RU"/>
              </w:rPr>
            </w:pPr>
            <w:r w:rsidRPr="001A6023">
              <w:rPr>
                <w:rFonts w:ascii="Arial" w:hAnsi="Arial" w:cs="Arial"/>
                <w:b/>
                <w:bCs/>
                <w:color w:val="808080"/>
                <w:spacing w:val="100"/>
                <w:lang w:val="ru-RU"/>
              </w:rPr>
              <w:t>Международный союз электросвязи</w:t>
            </w:r>
          </w:p>
        </w:tc>
      </w:tr>
      <w:tr w:rsidR="00164F39" w:rsidRPr="001A6023" w14:paraId="6CC52078" w14:textId="77777777" w:rsidTr="00B145A6">
        <w:trPr>
          <w:trHeight w:hRule="exact" w:val="992"/>
        </w:trPr>
        <w:tc>
          <w:tcPr>
            <w:tcW w:w="1428" w:type="dxa"/>
            <w:gridSpan w:val="2"/>
          </w:tcPr>
          <w:p w14:paraId="19C21E4B" w14:textId="77777777" w:rsidR="00164F39" w:rsidRPr="001A6023" w:rsidRDefault="00164F39" w:rsidP="00B145A6">
            <w:pPr>
              <w:spacing w:before="0"/>
              <w:rPr>
                <w:lang w:val="ru-RU"/>
              </w:rPr>
            </w:pPr>
          </w:p>
        </w:tc>
        <w:tc>
          <w:tcPr>
            <w:tcW w:w="8520" w:type="dxa"/>
            <w:gridSpan w:val="3"/>
          </w:tcPr>
          <w:p w14:paraId="4710DB98" w14:textId="77777777" w:rsidR="00164F39" w:rsidRPr="001A6023" w:rsidRDefault="00164F39" w:rsidP="00B145A6">
            <w:pPr>
              <w:rPr>
                <w:lang w:val="ru-RU"/>
              </w:rPr>
            </w:pPr>
          </w:p>
        </w:tc>
      </w:tr>
      <w:tr w:rsidR="00164F39" w:rsidRPr="001A6023" w14:paraId="25F47976" w14:textId="77777777" w:rsidTr="00B145A6">
        <w:tblPrEx>
          <w:tblCellMar>
            <w:left w:w="85" w:type="dxa"/>
            <w:right w:w="85" w:type="dxa"/>
          </w:tblCellMar>
        </w:tblPrEx>
        <w:trPr>
          <w:gridBefore w:val="2"/>
          <w:wBefore w:w="1428" w:type="dxa"/>
        </w:trPr>
        <w:tc>
          <w:tcPr>
            <w:tcW w:w="2933" w:type="dxa"/>
          </w:tcPr>
          <w:p w14:paraId="617B9C05" w14:textId="77777777" w:rsidR="00164F39" w:rsidRPr="001A6023" w:rsidRDefault="00164F39" w:rsidP="00B145A6">
            <w:pPr>
              <w:rPr>
                <w:b/>
                <w:sz w:val="18"/>
                <w:lang w:val="ru-RU"/>
              </w:rPr>
            </w:pPr>
            <w:bookmarkStart w:id="1" w:name="dnume" w:colFirst="1" w:colLast="1"/>
            <w:r w:rsidRPr="001A6023">
              <w:rPr>
                <w:rFonts w:ascii="Arial" w:hAnsi="Arial"/>
                <w:b/>
                <w:spacing w:val="40"/>
                <w:sz w:val="72"/>
                <w:lang w:val="ru-RU"/>
              </w:rPr>
              <w:t>МСЭ-T</w:t>
            </w:r>
          </w:p>
        </w:tc>
        <w:tc>
          <w:tcPr>
            <w:tcW w:w="5587" w:type="dxa"/>
            <w:gridSpan w:val="2"/>
          </w:tcPr>
          <w:p w14:paraId="5E1D528B" w14:textId="56897A06" w:rsidR="00164F39" w:rsidRPr="001A6023" w:rsidRDefault="00164F39" w:rsidP="00A30A1A">
            <w:pPr>
              <w:spacing w:before="240"/>
              <w:jc w:val="right"/>
              <w:rPr>
                <w:rFonts w:ascii="Arial" w:hAnsi="Arial" w:cs="Arial"/>
                <w:b/>
                <w:sz w:val="60"/>
                <w:lang w:val="ru-RU"/>
              </w:rPr>
            </w:pPr>
            <w:r w:rsidRPr="001A6023">
              <w:rPr>
                <w:rFonts w:ascii="Arial" w:hAnsi="Arial" w:cs="Arial"/>
                <w:b/>
                <w:sz w:val="60"/>
                <w:lang w:val="ru-RU"/>
              </w:rPr>
              <w:t>E.</w:t>
            </w:r>
            <w:r w:rsidR="00C20DB3" w:rsidRPr="001A6023">
              <w:rPr>
                <w:rFonts w:ascii="Arial" w:hAnsi="Arial" w:cs="Arial"/>
                <w:b/>
                <w:sz w:val="60"/>
                <w:lang w:val="ru-RU"/>
              </w:rPr>
              <w:t>1</w:t>
            </w:r>
            <w:r w:rsidR="00A30A1A">
              <w:rPr>
                <w:rFonts w:ascii="Arial" w:hAnsi="Arial" w:cs="Arial"/>
                <w:b/>
                <w:sz w:val="60"/>
                <w:lang w:val="ru-RU"/>
              </w:rPr>
              <w:t>19</w:t>
            </w:r>
          </w:p>
        </w:tc>
      </w:tr>
      <w:tr w:rsidR="00164F39" w:rsidRPr="001A6023" w14:paraId="7A517851" w14:textId="77777777" w:rsidTr="00B145A6">
        <w:tblPrEx>
          <w:tblCellMar>
            <w:left w:w="85" w:type="dxa"/>
            <w:right w:w="85" w:type="dxa"/>
          </w:tblCellMar>
        </w:tblPrEx>
        <w:trPr>
          <w:gridBefore w:val="2"/>
          <w:wBefore w:w="1428" w:type="dxa"/>
          <w:trHeight w:val="974"/>
        </w:trPr>
        <w:tc>
          <w:tcPr>
            <w:tcW w:w="4549" w:type="dxa"/>
            <w:gridSpan w:val="2"/>
          </w:tcPr>
          <w:p w14:paraId="2EE46AFA" w14:textId="77777777" w:rsidR="00164F39" w:rsidRPr="001A6023" w:rsidRDefault="00164F39" w:rsidP="00B145A6">
            <w:pPr>
              <w:jc w:val="left"/>
              <w:rPr>
                <w:b/>
                <w:sz w:val="20"/>
                <w:lang w:val="ru-RU"/>
              </w:rPr>
            </w:pPr>
            <w:bookmarkStart w:id="2" w:name="ddatee" w:colFirst="1" w:colLast="1"/>
            <w:bookmarkEnd w:id="1"/>
            <w:r w:rsidRPr="001A6023">
              <w:rPr>
                <w:rFonts w:ascii="Arial" w:hAnsi="Arial"/>
                <w:sz w:val="20"/>
                <w:lang w:val="ru-RU"/>
              </w:rPr>
              <w:t>СЕКТОР СТАНДАРТИЗАЦИИ</w:t>
            </w:r>
            <w:r w:rsidRPr="001A6023">
              <w:rPr>
                <w:rFonts w:ascii="Arial" w:hAnsi="Arial"/>
                <w:sz w:val="20"/>
                <w:lang w:val="ru-RU"/>
              </w:rPr>
              <w:br/>
              <w:t>ЭЛЕКТРОСВЯЗИ МСЭ</w:t>
            </w:r>
          </w:p>
        </w:tc>
        <w:tc>
          <w:tcPr>
            <w:tcW w:w="3971" w:type="dxa"/>
          </w:tcPr>
          <w:p w14:paraId="0BE8BAC3" w14:textId="26B3D9AF" w:rsidR="00164F39" w:rsidRPr="001A6023" w:rsidRDefault="00164F39" w:rsidP="00A30A1A">
            <w:pPr>
              <w:spacing w:before="0"/>
              <w:jc w:val="right"/>
              <w:rPr>
                <w:rFonts w:ascii="Arial" w:hAnsi="Arial" w:cs="Arial"/>
                <w:sz w:val="28"/>
                <w:lang w:val="ru-RU"/>
              </w:rPr>
            </w:pPr>
            <w:r w:rsidRPr="001A6023">
              <w:rPr>
                <w:rFonts w:ascii="Arial" w:hAnsi="Arial" w:cs="Arial"/>
                <w:sz w:val="28"/>
                <w:lang w:val="ru-RU"/>
              </w:rPr>
              <w:t>(0</w:t>
            </w:r>
            <w:r w:rsidR="00A30A1A">
              <w:rPr>
                <w:rFonts w:ascii="Arial" w:hAnsi="Arial" w:cs="Arial"/>
                <w:sz w:val="28"/>
                <w:lang w:val="ru-RU"/>
              </w:rPr>
              <w:t>4</w:t>
            </w:r>
            <w:r w:rsidRPr="001A6023">
              <w:rPr>
                <w:rFonts w:ascii="Arial" w:hAnsi="Arial" w:cs="Arial"/>
                <w:sz w:val="28"/>
                <w:lang w:val="ru-RU"/>
              </w:rPr>
              <w:t>/201</w:t>
            </w:r>
            <w:r w:rsidR="00A30A1A">
              <w:rPr>
                <w:rFonts w:ascii="Arial" w:hAnsi="Arial" w:cs="Arial"/>
                <w:sz w:val="28"/>
                <w:lang w:val="ru-RU"/>
              </w:rPr>
              <w:t>7</w:t>
            </w:r>
            <w:r w:rsidRPr="001A6023">
              <w:rPr>
                <w:rFonts w:ascii="Arial" w:hAnsi="Arial" w:cs="Arial"/>
                <w:sz w:val="28"/>
                <w:lang w:val="ru-RU"/>
              </w:rPr>
              <w:t xml:space="preserve">)   </w:t>
            </w:r>
          </w:p>
        </w:tc>
      </w:tr>
      <w:tr w:rsidR="00164F39" w:rsidRPr="007307B9" w14:paraId="464319E2" w14:textId="77777777" w:rsidTr="00B145A6">
        <w:trPr>
          <w:cantSplit/>
          <w:trHeight w:hRule="exact" w:val="3402"/>
        </w:trPr>
        <w:tc>
          <w:tcPr>
            <w:tcW w:w="1418" w:type="dxa"/>
          </w:tcPr>
          <w:p w14:paraId="2281C572" w14:textId="77777777" w:rsidR="00164F39" w:rsidRPr="001A6023" w:rsidRDefault="00164F39" w:rsidP="00B145A6">
            <w:pPr>
              <w:tabs>
                <w:tab w:val="right" w:pos="9639"/>
              </w:tabs>
              <w:rPr>
                <w:rFonts w:ascii="Arial" w:hAnsi="Arial"/>
                <w:sz w:val="18"/>
                <w:lang w:val="ru-RU"/>
              </w:rPr>
            </w:pPr>
            <w:bookmarkStart w:id="3" w:name="dsece" w:colFirst="1" w:colLast="1"/>
            <w:bookmarkEnd w:id="2"/>
          </w:p>
        </w:tc>
        <w:tc>
          <w:tcPr>
            <w:tcW w:w="8530" w:type="dxa"/>
            <w:gridSpan w:val="4"/>
            <w:tcBorders>
              <w:bottom w:val="single" w:sz="12" w:space="0" w:color="auto"/>
            </w:tcBorders>
            <w:vAlign w:val="bottom"/>
          </w:tcPr>
          <w:p w14:paraId="6780705E" w14:textId="4D3C308E" w:rsidR="00164F39" w:rsidRPr="001A6023" w:rsidRDefault="00164F39" w:rsidP="00B145A6">
            <w:pPr>
              <w:tabs>
                <w:tab w:val="right" w:pos="9639"/>
              </w:tabs>
              <w:jc w:val="left"/>
              <w:rPr>
                <w:rFonts w:ascii="Arial" w:hAnsi="Arial" w:cs="Arial"/>
                <w:sz w:val="32"/>
                <w:lang w:val="ru-RU"/>
              </w:rPr>
            </w:pPr>
            <w:r w:rsidRPr="001A6023">
              <w:rPr>
                <w:rFonts w:ascii="Arial" w:hAnsi="Arial" w:cs="Arial"/>
                <w:sz w:val="32"/>
                <w:lang w:val="ru-RU"/>
              </w:rPr>
              <w:t>СЕРИЯ E: ОБЩАЯ ЭКСПЛУАТАЦИЯ СЕТИ,</w:t>
            </w:r>
            <w:r w:rsidRPr="001A6023">
              <w:rPr>
                <w:rFonts w:ascii="Arial" w:hAnsi="Arial" w:cs="Arial"/>
                <w:sz w:val="32"/>
                <w:lang w:val="ru-RU"/>
              </w:rPr>
              <w:br/>
              <w:t>ТЕЛЕФОННАЯ СЛУЖБА, ФУНКЦИОНИРОВАНИЕ СЛУЖБ И ЧЕЛОВЕЧЕСКИЕ ФАКТОРЫ</w:t>
            </w:r>
          </w:p>
          <w:p w14:paraId="4563AAB4" w14:textId="4B33EF94" w:rsidR="00164F39" w:rsidRPr="001A6023" w:rsidRDefault="00164F39" w:rsidP="00B145A6">
            <w:pPr>
              <w:tabs>
                <w:tab w:val="right" w:pos="9639"/>
              </w:tabs>
              <w:jc w:val="left"/>
              <w:rPr>
                <w:rFonts w:ascii="Arial" w:hAnsi="Arial" w:cs="Arial"/>
                <w:sz w:val="32"/>
                <w:lang w:val="ru-RU"/>
              </w:rPr>
            </w:pPr>
            <w:r w:rsidRPr="001A6023">
              <w:rPr>
                <w:rFonts w:ascii="Arial" w:hAnsi="Arial" w:cs="Arial"/>
                <w:sz w:val="32"/>
                <w:lang w:val="ru-RU"/>
              </w:rPr>
              <w:t>Международная эксплуатация –</w:t>
            </w:r>
            <w:r w:rsidRPr="001A6023">
              <w:rPr>
                <w:rFonts w:ascii="Arial" w:hAnsi="Arial" w:cs="Arial"/>
                <w:sz w:val="32"/>
                <w:lang w:val="ru-RU"/>
              </w:rPr>
              <w:br/>
              <w:t>Общие положения, касающиеся администраций</w:t>
            </w:r>
          </w:p>
          <w:p w14:paraId="1B988C17" w14:textId="77777777" w:rsidR="00164F39" w:rsidRPr="001A6023" w:rsidRDefault="00164F39" w:rsidP="00B145A6">
            <w:pPr>
              <w:tabs>
                <w:tab w:val="right" w:pos="9639"/>
              </w:tabs>
              <w:jc w:val="left"/>
              <w:rPr>
                <w:rFonts w:ascii="Arial" w:hAnsi="Arial" w:cs="Arial"/>
                <w:sz w:val="32"/>
                <w:lang w:val="ru-RU"/>
              </w:rPr>
            </w:pPr>
          </w:p>
        </w:tc>
      </w:tr>
      <w:tr w:rsidR="00164F39" w:rsidRPr="007307B9" w14:paraId="302A3DD9" w14:textId="77777777" w:rsidTr="00B145A6">
        <w:trPr>
          <w:cantSplit/>
          <w:trHeight w:hRule="exact" w:val="4536"/>
        </w:trPr>
        <w:tc>
          <w:tcPr>
            <w:tcW w:w="1418" w:type="dxa"/>
          </w:tcPr>
          <w:p w14:paraId="1744D08A" w14:textId="77777777" w:rsidR="00164F39" w:rsidRPr="001A6023" w:rsidRDefault="00164F39" w:rsidP="00B145A6">
            <w:pPr>
              <w:tabs>
                <w:tab w:val="right" w:pos="9639"/>
              </w:tabs>
              <w:rPr>
                <w:rFonts w:ascii="Arial" w:hAnsi="Arial"/>
                <w:sz w:val="18"/>
                <w:lang w:val="ru-RU"/>
              </w:rPr>
            </w:pPr>
            <w:bookmarkStart w:id="4" w:name="c1tite" w:colFirst="1" w:colLast="1"/>
            <w:bookmarkEnd w:id="3"/>
          </w:p>
        </w:tc>
        <w:tc>
          <w:tcPr>
            <w:tcW w:w="8530" w:type="dxa"/>
            <w:gridSpan w:val="4"/>
          </w:tcPr>
          <w:p w14:paraId="46010504" w14:textId="0035315B" w:rsidR="00164F39" w:rsidRPr="001A6023" w:rsidRDefault="00A30A1A" w:rsidP="00164F39">
            <w:pPr>
              <w:tabs>
                <w:tab w:val="right" w:pos="9639"/>
              </w:tabs>
              <w:jc w:val="left"/>
              <w:rPr>
                <w:rFonts w:ascii="Arial" w:hAnsi="Arial" w:cs="Arial"/>
                <w:b/>
                <w:bCs/>
                <w:sz w:val="36"/>
                <w:szCs w:val="36"/>
                <w:lang w:val="ru-RU"/>
              </w:rPr>
            </w:pPr>
            <w:r w:rsidRPr="00A30A1A">
              <w:rPr>
                <w:rFonts w:ascii="Arial" w:eastAsia="MS Mincho" w:hAnsi="Arial" w:cs="Arial"/>
                <w:b/>
                <w:bCs/>
                <w:sz w:val="36"/>
                <w:szCs w:val="36"/>
                <w:lang w:val="ru-RU"/>
              </w:rPr>
              <w:t>Требования к услуге подтверждения безопасности и передачи широковещательных сообщений в условиях оказания помощи при бедствиях</w:t>
            </w:r>
          </w:p>
        </w:tc>
      </w:tr>
      <w:bookmarkEnd w:id="4"/>
      <w:tr w:rsidR="00164F39" w:rsidRPr="001A6023" w14:paraId="7127E331" w14:textId="77777777" w:rsidTr="00B145A6">
        <w:trPr>
          <w:cantSplit/>
          <w:trHeight w:hRule="exact" w:val="1418"/>
        </w:trPr>
        <w:tc>
          <w:tcPr>
            <w:tcW w:w="1418" w:type="dxa"/>
          </w:tcPr>
          <w:p w14:paraId="5F938E0A" w14:textId="77777777" w:rsidR="00164F39" w:rsidRPr="001A6023" w:rsidRDefault="00164F39" w:rsidP="00B145A6">
            <w:pPr>
              <w:tabs>
                <w:tab w:val="right" w:pos="9639"/>
              </w:tabs>
              <w:rPr>
                <w:rFonts w:ascii="Arial" w:hAnsi="Arial"/>
                <w:sz w:val="18"/>
                <w:lang w:val="ru-RU"/>
              </w:rPr>
            </w:pPr>
          </w:p>
        </w:tc>
        <w:tc>
          <w:tcPr>
            <w:tcW w:w="8530" w:type="dxa"/>
            <w:gridSpan w:val="4"/>
            <w:vAlign w:val="bottom"/>
          </w:tcPr>
          <w:p w14:paraId="3ABCF82A" w14:textId="593EFDC3" w:rsidR="00164F39" w:rsidRPr="001A6023" w:rsidRDefault="00164F39" w:rsidP="00A30A1A">
            <w:pPr>
              <w:tabs>
                <w:tab w:val="right" w:pos="9639"/>
              </w:tabs>
              <w:spacing w:before="60" w:after="240"/>
              <w:jc w:val="left"/>
              <w:rPr>
                <w:rFonts w:ascii="Arial" w:hAnsi="Arial" w:cs="Arial"/>
                <w:sz w:val="32"/>
                <w:lang w:val="ru-RU"/>
              </w:rPr>
            </w:pPr>
            <w:bookmarkStart w:id="5" w:name="dnum2e"/>
            <w:bookmarkEnd w:id="5"/>
            <w:r w:rsidRPr="001A6023">
              <w:rPr>
                <w:rFonts w:ascii="Arial" w:hAnsi="Arial" w:cs="Arial"/>
                <w:sz w:val="32"/>
                <w:lang w:val="ru-RU"/>
              </w:rPr>
              <w:t>Рекомендация  МСЭ</w:t>
            </w:r>
            <w:r w:rsidRPr="001A6023">
              <w:rPr>
                <w:rFonts w:ascii="Arial" w:hAnsi="Arial" w:cs="Arial"/>
                <w:sz w:val="32"/>
                <w:lang w:val="ru-RU"/>
              </w:rPr>
              <w:noBreakHyphen/>
              <w:t>T  E.1</w:t>
            </w:r>
            <w:r w:rsidR="00A30A1A">
              <w:rPr>
                <w:rFonts w:ascii="Arial" w:hAnsi="Arial" w:cs="Arial"/>
                <w:sz w:val="32"/>
                <w:lang w:val="ru-RU"/>
              </w:rPr>
              <w:t>19</w:t>
            </w:r>
          </w:p>
          <w:p w14:paraId="7E8937A0" w14:textId="77777777" w:rsidR="00164F39" w:rsidRPr="001A6023" w:rsidRDefault="00164F39" w:rsidP="00B145A6">
            <w:pPr>
              <w:tabs>
                <w:tab w:val="right" w:pos="9639"/>
              </w:tabs>
              <w:spacing w:before="60"/>
              <w:jc w:val="left"/>
              <w:rPr>
                <w:rFonts w:ascii="Arial" w:hAnsi="Arial" w:cs="Arial"/>
                <w:sz w:val="32"/>
                <w:lang w:val="ru-RU"/>
              </w:rPr>
            </w:pPr>
          </w:p>
        </w:tc>
      </w:tr>
    </w:tbl>
    <w:p w14:paraId="2243C890" w14:textId="77777777" w:rsidR="00164F39" w:rsidRPr="001A6023" w:rsidRDefault="00164F39" w:rsidP="00164F39">
      <w:pPr>
        <w:tabs>
          <w:tab w:val="right" w:pos="9639"/>
        </w:tabs>
        <w:spacing w:before="240"/>
        <w:jc w:val="right"/>
        <w:rPr>
          <w:rFonts w:ascii="Arial" w:hAnsi="Arial"/>
          <w:sz w:val="18"/>
          <w:lang w:val="ru-RU"/>
        </w:rPr>
      </w:pPr>
      <w:r w:rsidRPr="001A6023">
        <w:rPr>
          <w:noProof/>
          <w:lang w:eastAsia="zh-CN"/>
        </w:rPr>
        <w:drawing>
          <wp:inline distT="0" distB="0" distL="0" distR="0" wp14:anchorId="23DDABFC" wp14:editId="0A1BB280">
            <wp:extent cx="1225636" cy="657225"/>
            <wp:effectExtent l="19050" t="0" r="0" b="0"/>
            <wp:docPr id="8" name="Picture 1" descr="logo_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R_"/>
                    <pic:cNvPicPr>
                      <a:picLocks noChangeAspect="1" noChangeArrowheads="1"/>
                    </pic:cNvPicPr>
                  </pic:nvPicPr>
                  <pic:blipFill>
                    <a:blip r:embed="rId12" cstate="print"/>
                    <a:srcRect/>
                    <a:stretch>
                      <a:fillRect/>
                    </a:stretch>
                  </pic:blipFill>
                  <pic:spPr bwMode="auto">
                    <a:xfrm>
                      <a:off x="0" y="0"/>
                      <a:ext cx="1225636" cy="657225"/>
                    </a:xfrm>
                    <a:prstGeom prst="rect">
                      <a:avLst/>
                    </a:prstGeom>
                    <a:noFill/>
                    <a:ln w="9525">
                      <a:noFill/>
                      <a:miter lim="800000"/>
                      <a:headEnd/>
                      <a:tailEnd/>
                    </a:ln>
                  </pic:spPr>
                </pic:pic>
              </a:graphicData>
            </a:graphic>
          </wp:inline>
        </w:drawing>
      </w:r>
    </w:p>
    <w:p w14:paraId="007AE175" w14:textId="7E6FDCBF" w:rsidR="0045566B" w:rsidRPr="001A6023" w:rsidRDefault="00164F39" w:rsidP="00164F39">
      <w:pPr>
        <w:spacing w:before="80"/>
        <w:jc w:val="center"/>
        <w:rPr>
          <w:sz w:val="20"/>
          <w:lang w:val="ru-RU"/>
        </w:rPr>
      </w:pPr>
      <w:r w:rsidRPr="001A6023">
        <w:rPr>
          <w:sz w:val="20"/>
          <w:lang w:val="ru-RU"/>
        </w:rPr>
        <w:br w:type="page"/>
      </w:r>
      <w:r w:rsidR="00E149C1" w:rsidRPr="001A6023">
        <w:rPr>
          <w:sz w:val="20"/>
          <w:lang w:val="ru-RU"/>
        </w:rPr>
        <w:lastRenderedPageBreak/>
        <w:t>РЕКОМЕНДАЦИИ МСЭ-Т СЕРИИ E</w:t>
      </w:r>
    </w:p>
    <w:p w14:paraId="0527F53D" w14:textId="122831A0" w:rsidR="0045566B" w:rsidRPr="001A6023" w:rsidRDefault="00E149C1" w:rsidP="0045566B">
      <w:pPr>
        <w:spacing w:before="80" w:after="80"/>
        <w:jc w:val="center"/>
        <w:rPr>
          <w:b/>
          <w:sz w:val="20"/>
          <w:lang w:val="ru-RU"/>
        </w:rPr>
      </w:pPr>
      <w:r w:rsidRPr="001A6023">
        <w:rPr>
          <w:b/>
          <w:bCs/>
          <w:sz w:val="20"/>
          <w:lang w:val="ru-RU"/>
        </w:rPr>
        <w:t>ОБЩАЯ ЭКСПЛУАТАЦИЯ СЕТИ, ТЕЛЕФОННАЯ СЛУЖБА, ФУНКЦИОНИРОВАНИЕ СЛУЖБ И ЧЕЛОВЕЧЕСКИЕ ФАКТОРЫ</w:t>
      </w:r>
    </w:p>
    <w:tbl>
      <w:tblPr>
        <w:tblStyle w:val="TableGrid"/>
        <w:tblW w:w="9945" w:type="dxa"/>
        <w:tblInd w:w="108" w:type="dxa"/>
        <w:tblBorders>
          <w:top w:val="double" w:sz="6" w:space="0" w:color="auto"/>
          <w:left w:val="double" w:sz="6" w:space="0" w:color="auto"/>
          <w:bottom w:val="double" w:sz="6" w:space="0" w:color="auto"/>
          <w:right w:val="double" w:sz="6" w:space="0" w:color="auto"/>
          <w:insideH w:val="none" w:sz="0" w:space="0" w:color="auto"/>
          <w:insideV w:val="none" w:sz="0" w:space="0" w:color="auto"/>
        </w:tblBorders>
        <w:tblLook w:val="04A0" w:firstRow="1" w:lastRow="0" w:firstColumn="1" w:lastColumn="0" w:noHBand="0" w:noVBand="1"/>
      </w:tblPr>
      <w:tblGrid>
        <w:gridCol w:w="8211"/>
        <w:gridCol w:w="1734"/>
      </w:tblGrid>
      <w:tr w:rsidR="00E149C1" w:rsidRPr="007307B9" w14:paraId="022B948C" w14:textId="77777777" w:rsidTr="00E149C1">
        <w:tc>
          <w:tcPr>
            <w:tcW w:w="8211" w:type="dxa"/>
            <w:tcBorders>
              <w:bottom w:val="nil"/>
            </w:tcBorders>
            <w:shd w:val="clear" w:color="auto" w:fill="auto"/>
          </w:tcPr>
          <w:p w14:paraId="68F7CD52" w14:textId="77777777" w:rsidR="00E149C1" w:rsidRPr="001A6023" w:rsidRDefault="00E149C1" w:rsidP="00E609A7">
            <w:pPr>
              <w:spacing w:before="30" w:after="30" w:line="190" w:lineRule="exact"/>
              <w:jc w:val="left"/>
              <w:rPr>
                <w:sz w:val="20"/>
                <w:lang w:val="ru-RU"/>
              </w:rPr>
            </w:pPr>
          </w:p>
        </w:tc>
        <w:tc>
          <w:tcPr>
            <w:tcW w:w="1734" w:type="dxa"/>
            <w:tcBorders>
              <w:bottom w:val="nil"/>
            </w:tcBorders>
            <w:shd w:val="clear" w:color="auto" w:fill="auto"/>
          </w:tcPr>
          <w:p w14:paraId="058CB5EA" w14:textId="77777777" w:rsidR="00E149C1" w:rsidRPr="001A6023" w:rsidRDefault="00E149C1" w:rsidP="00E609A7">
            <w:pPr>
              <w:spacing w:before="30" w:after="30" w:line="190" w:lineRule="exact"/>
              <w:jc w:val="left"/>
              <w:rPr>
                <w:sz w:val="20"/>
                <w:lang w:val="ru-RU"/>
              </w:rPr>
            </w:pPr>
          </w:p>
        </w:tc>
      </w:tr>
      <w:tr w:rsidR="00E149C1" w:rsidRPr="001A6023" w14:paraId="4D6EC6C8" w14:textId="77777777" w:rsidTr="00E149C1">
        <w:tc>
          <w:tcPr>
            <w:tcW w:w="8211" w:type="dxa"/>
            <w:tcBorders>
              <w:top w:val="nil"/>
              <w:bottom w:val="nil"/>
            </w:tcBorders>
            <w:shd w:val="clear" w:color="auto" w:fill="auto"/>
          </w:tcPr>
          <w:p w14:paraId="5CEE7DB9" w14:textId="46843878" w:rsidR="00E149C1" w:rsidRPr="001A6023" w:rsidRDefault="00E149C1" w:rsidP="00E609A7">
            <w:pPr>
              <w:spacing w:before="30" w:after="30" w:line="190" w:lineRule="exact"/>
              <w:ind w:left="113"/>
              <w:jc w:val="left"/>
              <w:rPr>
                <w:sz w:val="20"/>
                <w:lang w:val="ru-RU"/>
              </w:rPr>
            </w:pPr>
            <w:r w:rsidRPr="001A6023">
              <w:rPr>
                <w:sz w:val="20"/>
                <w:lang w:val="ru-RU"/>
              </w:rPr>
              <w:t>МЕЖДУНАРОДНАЯ ЭКСПЛУАТАЦИЯ</w:t>
            </w:r>
          </w:p>
        </w:tc>
        <w:tc>
          <w:tcPr>
            <w:tcW w:w="1734" w:type="dxa"/>
            <w:tcBorders>
              <w:top w:val="nil"/>
              <w:bottom w:val="nil"/>
            </w:tcBorders>
            <w:shd w:val="clear" w:color="auto" w:fill="auto"/>
          </w:tcPr>
          <w:p w14:paraId="445A0B42" w14:textId="77777777" w:rsidR="00E149C1" w:rsidRPr="001A6023" w:rsidRDefault="00E149C1" w:rsidP="00E609A7">
            <w:pPr>
              <w:spacing w:before="30" w:after="30" w:line="190" w:lineRule="exact"/>
              <w:jc w:val="left"/>
              <w:rPr>
                <w:sz w:val="20"/>
                <w:lang w:val="ru-RU"/>
              </w:rPr>
            </w:pPr>
          </w:p>
        </w:tc>
      </w:tr>
      <w:tr w:rsidR="00E149C1" w:rsidRPr="001A6023" w14:paraId="7FC2DEA6" w14:textId="77777777" w:rsidTr="00E149C1">
        <w:tc>
          <w:tcPr>
            <w:tcW w:w="8211" w:type="dxa"/>
            <w:tcBorders>
              <w:top w:val="nil"/>
              <w:bottom w:val="nil"/>
            </w:tcBorders>
            <w:shd w:val="clear" w:color="auto" w:fill="auto"/>
          </w:tcPr>
          <w:p w14:paraId="2DCCBE66" w14:textId="4AA3FDAE" w:rsidR="00E149C1" w:rsidRPr="001A6023" w:rsidRDefault="00E149C1" w:rsidP="00E609A7">
            <w:pPr>
              <w:spacing w:before="30" w:after="30" w:line="190" w:lineRule="exact"/>
              <w:ind w:left="283"/>
              <w:jc w:val="left"/>
              <w:rPr>
                <w:sz w:val="20"/>
                <w:lang w:val="ru-RU"/>
              </w:rPr>
            </w:pPr>
            <w:r w:rsidRPr="001A6023">
              <w:rPr>
                <w:sz w:val="20"/>
                <w:lang w:val="ru-RU"/>
              </w:rPr>
              <w:t>Определения</w:t>
            </w:r>
          </w:p>
        </w:tc>
        <w:tc>
          <w:tcPr>
            <w:tcW w:w="1734" w:type="dxa"/>
            <w:tcBorders>
              <w:top w:val="nil"/>
              <w:bottom w:val="nil"/>
            </w:tcBorders>
            <w:shd w:val="clear" w:color="auto" w:fill="auto"/>
          </w:tcPr>
          <w:p w14:paraId="22B11D6F" w14:textId="2E086C9D" w:rsidR="00E149C1" w:rsidRPr="001A6023" w:rsidRDefault="00E149C1" w:rsidP="00E609A7">
            <w:pPr>
              <w:spacing w:before="30" w:after="30" w:line="190" w:lineRule="exact"/>
              <w:jc w:val="left"/>
              <w:rPr>
                <w:sz w:val="20"/>
                <w:lang w:val="ru-RU"/>
              </w:rPr>
            </w:pPr>
            <w:r w:rsidRPr="001A6023">
              <w:rPr>
                <w:sz w:val="20"/>
                <w:lang w:val="ru-RU"/>
              </w:rPr>
              <w:t>E.100–E.103</w:t>
            </w:r>
          </w:p>
        </w:tc>
      </w:tr>
      <w:tr w:rsidR="00E149C1" w:rsidRPr="001A6023" w14:paraId="4B6A1D46" w14:textId="77777777" w:rsidTr="00E149C1">
        <w:tc>
          <w:tcPr>
            <w:tcW w:w="8211" w:type="dxa"/>
            <w:tcBorders>
              <w:top w:val="nil"/>
              <w:bottom w:val="nil"/>
            </w:tcBorders>
            <w:shd w:val="pct10" w:color="auto" w:fill="auto"/>
          </w:tcPr>
          <w:p w14:paraId="71E47067" w14:textId="4AF8D1D6" w:rsidR="00E149C1" w:rsidRPr="001A6023" w:rsidRDefault="00E149C1" w:rsidP="00E609A7">
            <w:pPr>
              <w:spacing w:before="30" w:after="30" w:line="190" w:lineRule="exact"/>
              <w:ind w:left="283"/>
              <w:jc w:val="left"/>
              <w:rPr>
                <w:b/>
                <w:sz w:val="20"/>
                <w:lang w:val="ru-RU"/>
              </w:rPr>
            </w:pPr>
            <w:r w:rsidRPr="001A6023">
              <w:rPr>
                <w:b/>
                <w:bCs/>
                <w:sz w:val="20"/>
                <w:lang w:val="ru-RU"/>
              </w:rPr>
              <w:t>Общие положения, касающиеся администраций</w:t>
            </w:r>
          </w:p>
        </w:tc>
        <w:tc>
          <w:tcPr>
            <w:tcW w:w="1734" w:type="dxa"/>
            <w:tcBorders>
              <w:top w:val="nil"/>
              <w:bottom w:val="nil"/>
            </w:tcBorders>
            <w:shd w:val="pct10" w:color="auto" w:fill="auto"/>
          </w:tcPr>
          <w:p w14:paraId="63B9010C" w14:textId="2356056F" w:rsidR="00E149C1" w:rsidRPr="001A6023" w:rsidRDefault="00E149C1" w:rsidP="00E609A7">
            <w:pPr>
              <w:spacing w:before="30" w:after="30" w:line="190" w:lineRule="exact"/>
              <w:jc w:val="left"/>
              <w:rPr>
                <w:b/>
                <w:sz w:val="20"/>
                <w:lang w:val="ru-RU"/>
              </w:rPr>
            </w:pPr>
            <w:r w:rsidRPr="001A6023">
              <w:rPr>
                <w:b/>
                <w:bCs/>
                <w:sz w:val="20"/>
                <w:lang w:val="ru-RU"/>
              </w:rPr>
              <w:t>E.104–E.119</w:t>
            </w:r>
          </w:p>
        </w:tc>
      </w:tr>
      <w:tr w:rsidR="00E149C1" w:rsidRPr="001A6023" w14:paraId="24852A29" w14:textId="77777777" w:rsidTr="00E149C1">
        <w:tc>
          <w:tcPr>
            <w:tcW w:w="8211" w:type="dxa"/>
            <w:tcBorders>
              <w:top w:val="nil"/>
              <w:bottom w:val="nil"/>
            </w:tcBorders>
            <w:shd w:val="clear" w:color="auto" w:fill="auto"/>
          </w:tcPr>
          <w:p w14:paraId="40F1E032" w14:textId="4C8C628C" w:rsidR="00E149C1" w:rsidRPr="001A6023" w:rsidRDefault="00E149C1" w:rsidP="00E609A7">
            <w:pPr>
              <w:spacing w:before="30" w:after="30" w:line="190" w:lineRule="exact"/>
              <w:ind w:left="283"/>
              <w:jc w:val="left"/>
              <w:rPr>
                <w:sz w:val="20"/>
                <w:lang w:val="ru-RU"/>
              </w:rPr>
            </w:pPr>
            <w:r w:rsidRPr="001A6023">
              <w:rPr>
                <w:sz w:val="20"/>
                <w:lang w:val="ru-RU"/>
              </w:rPr>
              <w:t>Общие положения, касающиеся пользователей</w:t>
            </w:r>
          </w:p>
        </w:tc>
        <w:tc>
          <w:tcPr>
            <w:tcW w:w="1734" w:type="dxa"/>
            <w:tcBorders>
              <w:top w:val="nil"/>
              <w:bottom w:val="nil"/>
            </w:tcBorders>
            <w:shd w:val="clear" w:color="auto" w:fill="auto"/>
          </w:tcPr>
          <w:p w14:paraId="1A32A8DF" w14:textId="58C47777" w:rsidR="00E149C1" w:rsidRPr="001A6023" w:rsidRDefault="00E149C1" w:rsidP="00E609A7">
            <w:pPr>
              <w:spacing w:before="30" w:after="30" w:line="190" w:lineRule="exact"/>
              <w:jc w:val="left"/>
              <w:rPr>
                <w:sz w:val="20"/>
                <w:lang w:val="ru-RU"/>
              </w:rPr>
            </w:pPr>
            <w:r w:rsidRPr="001A6023">
              <w:rPr>
                <w:sz w:val="20"/>
                <w:lang w:val="ru-RU"/>
              </w:rPr>
              <w:t>E.120–E.139</w:t>
            </w:r>
          </w:p>
        </w:tc>
      </w:tr>
      <w:tr w:rsidR="00E149C1" w:rsidRPr="001A6023" w14:paraId="497AFDFA" w14:textId="77777777" w:rsidTr="00E149C1">
        <w:tc>
          <w:tcPr>
            <w:tcW w:w="8211" w:type="dxa"/>
            <w:tcBorders>
              <w:top w:val="nil"/>
              <w:bottom w:val="nil"/>
            </w:tcBorders>
            <w:shd w:val="clear" w:color="auto" w:fill="auto"/>
          </w:tcPr>
          <w:p w14:paraId="23AF34BF" w14:textId="0C09122B" w:rsidR="00E149C1" w:rsidRPr="001A6023" w:rsidRDefault="00E149C1" w:rsidP="00E609A7">
            <w:pPr>
              <w:spacing w:before="30" w:after="30" w:line="190" w:lineRule="exact"/>
              <w:ind w:left="283"/>
              <w:jc w:val="left"/>
              <w:rPr>
                <w:sz w:val="20"/>
                <w:lang w:val="ru-RU"/>
              </w:rPr>
            </w:pPr>
            <w:r w:rsidRPr="001A6023">
              <w:rPr>
                <w:sz w:val="20"/>
                <w:lang w:val="ru-RU"/>
              </w:rPr>
              <w:t>Эксплуатация услуг международной телефонной связи</w:t>
            </w:r>
          </w:p>
        </w:tc>
        <w:tc>
          <w:tcPr>
            <w:tcW w:w="1734" w:type="dxa"/>
            <w:tcBorders>
              <w:top w:val="nil"/>
              <w:bottom w:val="nil"/>
            </w:tcBorders>
            <w:shd w:val="clear" w:color="auto" w:fill="auto"/>
          </w:tcPr>
          <w:p w14:paraId="138752AA" w14:textId="5DDD6D61" w:rsidR="00E149C1" w:rsidRPr="001A6023" w:rsidRDefault="00E149C1" w:rsidP="00E609A7">
            <w:pPr>
              <w:spacing w:before="30" w:after="30" w:line="190" w:lineRule="exact"/>
              <w:jc w:val="left"/>
              <w:rPr>
                <w:sz w:val="20"/>
                <w:lang w:val="ru-RU"/>
              </w:rPr>
            </w:pPr>
            <w:r w:rsidRPr="001A6023">
              <w:rPr>
                <w:sz w:val="20"/>
                <w:lang w:val="ru-RU"/>
              </w:rPr>
              <w:t>E.140–E.159</w:t>
            </w:r>
          </w:p>
        </w:tc>
      </w:tr>
      <w:tr w:rsidR="00E149C1" w:rsidRPr="001A6023" w14:paraId="16032206" w14:textId="77777777" w:rsidTr="00E149C1">
        <w:tc>
          <w:tcPr>
            <w:tcW w:w="8211" w:type="dxa"/>
            <w:tcBorders>
              <w:top w:val="nil"/>
              <w:bottom w:val="nil"/>
            </w:tcBorders>
            <w:shd w:val="clear" w:color="auto" w:fill="auto"/>
          </w:tcPr>
          <w:p w14:paraId="0E6E3ED5" w14:textId="065B622C" w:rsidR="00E149C1" w:rsidRPr="001A6023" w:rsidRDefault="00E149C1" w:rsidP="00E609A7">
            <w:pPr>
              <w:spacing w:before="30" w:after="30" w:line="190" w:lineRule="exact"/>
              <w:ind w:left="283"/>
              <w:jc w:val="left"/>
              <w:rPr>
                <w:sz w:val="20"/>
                <w:lang w:val="ru-RU"/>
              </w:rPr>
            </w:pPr>
            <w:r w:rsidRPr="001A6023">
              <w:rPr>
                <w:sz w:val="20"/>
                <w:lang w:val="ru-RU"/>
              </w:rPr>
              <w:t>План нумерации для услуг международной телефонной связи</w:t>
            </w:r>
          </w:p>
        </w:tc>
        <w:tc>
          <w:tcPr>
            <w:tcW w:w="1734" w:type="dxa"/>
            <w:tcBorders>
              <w:top w:val="nil"/>
              <w:bottom w:val="nil"/>
            </w:tcBorders>
            <w:shd w:val="clear" w:color="auto" w:fill="auto"/>
          </w:tcPr>
          <w:p w14:paraId="366D3125" w14:textId="5FEFA1F6" w:rsidR="00E149C1" w:rsidRPr="001A6023" w:rsidRDefault="00E149C1" w:rsidP="00E609A7">
            <w:pPr>
              <w:spacing w:before="30" w:after="30" w:line="190" w:lineRule="exact"/>
              <w:jc w:val="left"/>
              <w:rPr>
                <w:sz w:val="20"/>
                <w:lang w:val="ru-RU"/>
              </w:rPr>
            </w:pPr>
            <w:r w:rsidRPr="001A6023">
              <w:rPr>
                <w:sz w:val="20"/>
                <w:lang w:val="ru-RU"/>
              </w:rPr>
              <w:t>E.160–E.169</w:t>
            </w:r>
          </w:p>
        </w:tc>
      </w:tr>
      <w:tr w:rsidR="00E149C1" w:rsidRPr="001A6023" w14:paraId="492D7B01" w14:textId="77777777" w:rsidTr="00E149C1">
        <w:tc>
          <w:tcPr>
            <w:tcW w:w="8211" w:type="dxa"/>
            <w:tcBorders>
              <w:top w:val="nil"/>
              <w:bottom w:val="nil"/>
            </w:tcBorders>
            <w:shd w:val="clear" w:color="auto" w:fill="auto"/>
          </w:tcPr>
          <w:p w14:paraId="113D01E5" w14:textId="3CF3FD06" w:rsidR="00E149C1" w:rsidRPr="001A6023" w:rsidRDefault="00E149C1" w:rsidP="00E609A7">
            <w:pPr>
              <w:spacing w:before="30" w:after="30" w:line="190" w:lineRule="exact"/>
              <w:ind w:left="283"/>
              <w:jc w:val="left"/>
              <w:rPr>
                <w:sz w:val="20"/>
                <w:lang w:val="ru-RU"/>
              </w:rPr>
            </w:pPr>
            <w:r w:rsidRPr="001A6023">
              <w:rPr>
                <w:sz w:val="20"/>
                <w:lang w:val="ru-RU"/>
              </w:rPr>
              <w:t>Международный план маршрутизации</w:t>
            </w:r>
          </w:p>
        </w:tc>
        <w:tc>
          <w:tcPr>
            <w:tcW w:w="1734" w:type="dxa"/>
            <w:tcBorders>
              <w:top w:val="nil"/>
              <w:bottom w:val="nil"/>
            </w:tcBorders>
            <w:shd w:val="clear" w:color="auto" w:fill="auto"/>
          </w:tcPr>
          <w:p w14:paraId="6C7E6D21" w14:textId="3AF52A55" w:rsidR="00E149C1" w:rsidRPr="001A6023" w:rsidRDefault="00E149C1" w:rsidP="00E609A7">
            <w:pPr>
              <w:spacing w:before="30" w:after="30" w:line="190" w:lineRule="exact"/>
              <w:jc w:val="left"/>
              <w:rPr>
                <w:sz w:val="20"/>
                <w:lang w:val="ru-RU"/>
              </w:rPr>
            </w:pPr>
            <w:r w:rsidRPr="001A6023">
              <w:rPr>
                <w:sz w:val="20"/>
                <w:lang w:val="ru-RU"/>
              </w:rPr>
              <w:t>E.170–E.179</w:t>
            </w:r>
          </w:p>
        </w:tc>
      </w:tr>
      <w:tr w:rsidR="00E149C1" w:rsidRPr="001A6023" w14:paraId="0414F9CE" w14:textId="77777777" w:rsidTr="00E149C1">
        <w:tc>
          <w:tcPr>
            <w:tcW w:w="8211" w:type="dxa"/>
            <w:tcBorders>
              <w:top w:val="nil"/>
              <w:bottom w:val="nil"/>
            </w:tcBorders>
            <w:shd w:val="clear" w:color="auto" w:fill="auto"/>
          </w:tcPr>
          <w:p w14:paraId="70D4C47B" w14:textId="5F96E3C2" w:rsidR="00E149C1" w:rsidRPr="001A6023" w:rsidRDefault="00E149C1" w:rsidP="00E609A7">
            <w:pPr>
              <w:spacing w:before="30" w:after="30" w:line="190" w:lineRule="exact"/>
              <w:ind w:left="283"/>
              <w:jc w:val="left"/>
              <w:rPr>
                <w:sz w:val="20"/>
                <w:lang w:val="ru-RU"/>
              </w:rPr>
            </w:pPr>
            <w:r w:rsidRPr="001A6023">
              <w:rPr>
                <w:sz w:val="20"/>
                <w:lang w:val="ru-RU"/>
              </w:rPr>
              <w:t>Тональные сигналы в национальных системах сигнализации</w:t>
            </w:r>
          </w:p>
        </w:tc>
        <w:tc>
          <w:tcPr>
            <w:tcW w:w="1734" w:type="dxa"/>
            <w:tcBorders>
              <w:top w:val="nil"/>
              <w:bottom w:val="nil"/>
            </w:tcBorders>
            <w:shd w:val="clear" w:color="auto" w:fill="auto"/>
          </w:tcPr>
          <w:p w14:paraId="2D828AD6" w14:textId="0270ABD8" w:rsidR="00E149C1" w:rsidRPr="001A6023" w:rsidRDefault="00E149C1" w:rsidP="00E609A7">
            <w:pPr>
              <w:spacing w:before="30" w:after="30" w:line="190" w:lineRule="exact"/>
              <w:jc w:val="left"/>
              <w:rPr>
                <w:sz w:val="20"/>
                <w:lang w:val="ru-RU"/>
              </w:rPr>
            </w:pPr>
            <w:r w:rsidRPr="001A6023">
              <w:rPr>
                <w:sz w:val="20"/>
                <w:lang w:val="ru-RU"/>
              </w:rPr>
              <w:t>E.180–E.189</w:t>
            </w:r>
          </w:p>
        </w:tc>
      </w:tr>
      <w:tr w:rsidR="00E149C1" w:rsidRPr="001A6023" w14:paraId="244F31FB" w14:textId="77777777" w:rsidTr="00E149C1">
        <w:tc>
          <w:tcPr>
            <w:tcW w:w="8211" w:type="dxa"/>
            <w:tcBorders>
              <w:top w:val="nil"/>
              <w:bottom w:val="nil"/>
            </w:tcBorders>
            <w:shd w:val="clear" w:color="auto" w:fill="auto"/>
          </w:tcPr>
          <w:p w14:paraId="33C000F2" w14:textId="577E1497" w:rsidR="00E149C1" w:rsidRPr="001A6023" w:rsidRDefault="00E149C1" w:rsidP="00E609A7">
            <w:pPr>
              <w:spacing w:before="30" w:after="30" w:line="190" w:lineRule="exact"/>
              <w:ind w:left="283"/>
              <w:jc w:val="left"/>
              <w:rPr>
                <w:sz w:val="20"/>
                <w:lang w:val="ru-RU"/>
              </w:rPr>
            </w:pPr>
            <w:r w:rsidRPr="001A6023">
              <w:rPr>
                <w:sz w:val="20"/>
                <w:lang w:val="ru-RU"/>
              </w:rPr>
              <w:t>План нумерации для услуг международной телефонной связи</w:t>
            </w:r>
          </w:p>
        </w:tc>
        <w:tc>
          <w:tcPr>
            <w:tcW w:w="1734" w:type="dxa"/>
            <w:tcBorders>
              <w:top w:val="nil"/>
              <w:bottom w:val="nil"/>
            </w:tcBorders>
            <w:shd w:val="clear" w:color="auto" w:fill="auto"/>
          </w:tcPr>
          <w:p w14:paraId="67F104BA" w14:textId="6E30611A" w:rsidR="00E149C1" w:rsidRPr="001A6023" w:rsidRDefault="00E149C1" w:rsidP="00E609A7">
            <w:pPr>
              <w:spacing w:before="30" w:after="30" w:line="190" w:lineRule="exact"/>
              <w:jc w:val="left"/>
              <w:rPr>
                <w:sz w:val="20"/>
                <w:lang w:val="ru-RU"/>
              </w:rPr>
            </w:pPr>
            <w:r w:rsidRPr="001A6023">
              <w:rPr>
                <w:sz w:val="20"/>
                <w:lang w:val="ru-RU"/>
              </w:rPr>
              <w:t>E.190–E.199</w:t>
            </w:r>
          </w:p>
        </w:tc>
      </w:tr>
      <w:tr w:rsidR="00E149C1" w:rsidRPr="001A6023" w14:paraId="09ED4306" w14:textId="77777777" w:rsidTr="00E149C1">
        <w:tc>
          <w:tcPr>
            <w:tcW w:w="8211" w:type="dxa"/>
            <w:tcBorders>
              <w:top w:val="nil"/>
              <w:bottom w:val="nil"/>
            </w:tcBorders>
            <w:shd w:val="clear" w:color="auto" w:fill="auto"/>
          </w:tcPr>
          <w:p w14:paraId="0D3D3EEE" w14:textId="08DDDA4D" w:rsidR="00E149C1" w:rsidRPr="001A6023" w:rsidRDefault="00E149C1" w:rsidP="00E609A7">
            <w:pPr>
              <w:spacing w:before="30" w:after="30" w:line="190" w:lineRule="exact"/>
              <w:ind w:left="283"/>
              <w:jc w:val="left"/>
              <w:rPr>
                <w:sz w:val="20"/>
                <w:lang w:val="ru-RU"/>
              </w:rPr>
            </w:pPr>
            <w:r w:rsidRPr="001A6023">
              <w:rPr>
                <w:sz w:val="20"/>
                <w:lang w:val="ru-RU"/>
              </w:rPr>
              <w:t>Морская подвижная служба и сухопутная подвижная служба общего пользования</w:t>
            </w:r>
          </w:p>
        </w:tc>
        <w:tc>
          <w:tcPr>
            <w:tcW w:w="1734" w:type="dxa"/>
            <w:tcBorders>
              <w:top w:val="nil"/>
              <w:bottom w:val="nil"/>
            </w:tcBorders>
            <w:shd w:val="clear" w:color="auto" w:fill="auto"/>
          </w:tcPr>
          <w:p w14:paraId="01A3F4A6" w14:textId="7064943C" w:rsidR="00E149C1" w:rsidRPr="001A6023" w:rsidRDefault="00E149C1" w:rsidP="00E609A7">
            <w:pPr>
              <w:spacing w:before="30" w:after="30" w:line="190" w:lineRule="exact"/>
              <w:jc w:val="left"/>
              <w:rPr>
                <w:sz w:val="20"/>
                <w:lang w:val="ru-RU"/>
              </w:rPr>
            </w:pPr>
            <w:r w:rsidRPr="001A6023">
              <w:rPr>
                <w:sz w:val="20"/>
                <w:lang w:val="ru-RU"/>
              </w:rPr>
              <w:t>E.200–E.229</w:t>
            </w:r>
          </w:p>
        </w:tc>
      </w:tr>
      <w:tr w:rsidR="00E149C1" w:rsidRPr="007307B9" w14:paraId="25ABCD2F" w14:textId="77777777" w:rsidTr="00E149C1">
        <w:tc>
          <w:tcPr>
            <w:tcW w:w="8211" w:type="dxa"/>
            <w:tcBorders>
              <w:top w:val="nil"/>
              <w:bottom w:val="nil"/>
            </w:tcBorders>
            <w:shd w:val="clear" w:color="auto" w:fill="auto"/>
          </w:tcPr>
          <w:p w14:paraId="6E30F1EE" w14:textId="49AA8868" w:rsidR="00E149C1" w:rsidRPr="001A6023" w:rsidRDefault="00E149C1" w:rsidP="000D3CC9">
            <w:pPr>
              <w:spacing w:before="30" w:after="30" w:line="190" w:lineRule="exact"/>
              <w:ind w:left="113"/>
              <w:jc w:val="left"/>
              <w:rPr>
                <w:sz w:val="20"/>
                <w:lang w:val="ru-RU"/>
              </w:rPr>
            </w:pPr>
            <w:r w:rsidRPr="001A6023">
              <w:rPr>
                <w:sz w:val="20"/>
                <w:lang w:val="ru-RU"/>
              </w:rPr>
              <w:t xml:space="preserve">ЭКСПЛУАТАЦИОННЫЕ ПОЛОЖЕНИЯ, ОТНОСЯЩИЕСЯ К НАЧИСЛЕНИЮ ПЛАТЫ И РАСЧЕТАМ </w:t>
            </w:r>
            <w:r w:rsidR="000D3CC9" w:rsidRPr="001A6023">
              <w:rPr>
                <w:sz w:val="20"/>
                <w:lang w:val="ru-RU"/>
              </w:rPr>
              <w:t>ЗА УСЛУГИ</w:t>
            </w:r>
            <w:r w:rsidRPr="001A6023">
              <w:rPr>
                <w:sz w:val="20"/>
                <w:lang w:val="ru-RU"/>
              </w:rPr>
              <w:t xml:space="preserve"> МЕЖДУНАРОДНОЙ ТЕЛЕФОННОЙ </w:t>
            </w:r>
            <w:r w:rsidR="000D3CC9" w:rsidRPr="001A6023">
              <w:rPr>
                <w:sz w:val="20"/>
                <w:lang w:val="ru-RU"/>
              </w:rPr>
              <w:t>СВЯЗИ</w:t>
            </w:r>
          </w:p>
        </w:tc>
        <w:tc>
          <w:tcPr>
            <w:tcW w:w="1734" w:type="dxa"/>
            <w:tcBorders>
              <w:top w:val="nil"/>
              <w:bottom w:val="nil"/>
            </w:tcBorders>
            <w:shd w:val="clear" w:color="auto" w:fill="auto"/>
          </w:tcPr>
          <w:p w14:paraId="66BE1801" w14:textId="77777777" w:rsidR="00E149C1" w:rsidRPr="001A6023" w:rsidRDefault="00E149C1" w:rsidP="00E609A7">
            <w:pPr>
              <w:spacing w:before="30" w:after="30" w:line="190" w:lineRule="exact"/>
              <w:jc w:val="left"/>
              <w:rPr>
                <w:sz w:val="20"/>
                <w:lang w:val="ru-RU"/>
              </w:rPr>
            </w:pPr>
          </w:p>
        </w:tc>
      </w:tr>
      <w:tr w:rsidR="00E149C1" w:rsidRPr="001A6023" w14:paraId="18C42D65" w14:textId="77777777" w:rsidTr="00E149C1">
        <w:tc>
          <w:tcPr>
            <w:tcW w:w="8211" w:type="dxa"/>
            <w:tcBorders>
              <w:top w:val="nil"/>
              <w:bottom w:val="nil"/>
            </w:tcBorders>
            <w:shd w:val="clear" w:color="auto" w:fill="auto"/>
          </w:tcPr>
          <w:p w14:paraId="4AEB505A" w14:textId="52C399C9" w:rsidR="00E149C1" w:rsidRPr="001A6023" w:rsidRDefault="00E149C1" w:rsidP="00E609A7">
            <w:pPr>
              <w:spacing w:before="30" w:after="30" w:line="190" w:lineRule="exact"/>
              <w:ind w:left="283"/>
              <w:jc w:val="left"/>
              <w:rPr>
                <w:sz w:val="20"/>
                <w:lang w:val="ru-RU"/>
              </w:rPr>
            </w:pPr>
            <w:r w:rsidRPr="001A6023">
              <w:rPr>
                <w:sz w:val="20"/>
                <w:lang w:val="ru-RU"/>
              </w:rPr>
              <w:t>Начисление платы за услуги международной телефонной связи</w:t>
            </w:r>
          </w:p>
        </w:tc>
        <w:tc>
          <w:tcPr>
            <w:tcW w:w="1734" w:type="dxa"/>
            <w:tcBorders>
              <w:top w:val="nil"/>
              <w:bottom w:val="nil"/>
            </w:tcBorders>
            <w:shd w:val="clear" w:color="auto" w:fill="auto"/>
          </w:tcPr>
          <w:p w14:paraId="40766317" w14:textId="637B759A" w:rsidR="00E149C1" w:rsidRPr="001A6023" w:rsidRDefault="00E149C1" w:rsidP="00E609A7">
            <w:pPr>
              <w:spacing w:before="30" w:after="30" w:line="190" w:lineRule="exact"/>
              <w:jc w:val="left"/>
              <w:rPr>
                <w:sz w:val="20"/>
                <w:lang w:val="ru-RU"/>
              </w:rPr>
            </w:pPr>
            <w:r w:rsidRPr="001A6023">
              <w:rPr>
                <w:sz w:val="20"/>
                <w:lang w:val="ru-RU"/>
              </w:rPr>
              <w:t>E.230–E.249</w:t>
            </w:r>
          </w:p>
        </w:tc>
      </w:tr>
      <w:tr w:rsidR="00E149C1" w:rsidRPr="001A6023" w14:paraId="20F87093" w14:textId="77777777" w:rsidTr="00E149C1">
        <w:tc>
          <w:tcPr>
            <w:tcW w:w="8211" w:type="dxa"/>
            <w:tcBorders>
              <w:top w:val="nil"/>
              <w:bottom w:val="nil"/>
            </w:tcBorders>
            <w:shd w:val="clear" w:color="auto" w:fill="auto"/>
          </w:tcPr>
          <w:p w14:paraId="390E2C78" w14:textId="5D30D317" w:rsidR="00E149C1" w:rsidRPr="001A6023" w:rsidRDefault="00E149C1" w:rsidP="00E609A7">
            <w:pPr>
              <w:spacing w:before="30" w:after="30" w:line="190" w:lineRule="exact"/>
              <w:ind w:left="283"/>
              <w:jc w:val="left"/>
              <w:rPr>
                <w:sz w:val="20"/>
                <w:lang w:val="ru-RU"/>
              </w:rPr>
            </w:pPr>
            <w:r w:rsidRPr="001A6023">
              <w:rPr>
                <w:sz w:val="20"/>
                <w:lang w:val="ru-RU"/>
              </w:rPr>
              <w:t>Измерение и регистрация продолжительности разговоров в целях расчетов</w:t>
            </w:r>
          </w:p>
        </w:tc>
        <w:tc>
          <w:tcPr>
            <w:tcW w:w="1734" w:type="dxa"/>
            <w:tcBorders>
              <w:top w:val="nil"/>
              <w:bottom w:val="nil"/>
            </w:tcBorders>
            <w:shd w:val="clear" w:color="auto" w:fill="auto"/>
          </w:tcPr>
          <w:p w14:paraId="6FCCDAF2" w14:textId="001F6E6F" w:rsidR="00E149C1" w:rsidRPr="001A6023" w:rsidRDefault="00E149C1" w:rsidP="00E609A7">
            <w:pPr>
              <w:spacing w:before="30" w:after="30" w:line="190" w:lineRule="exact"/>
              <w:jc w:val="left"/>
              <w:rPr>
                <w:sz w:val="20"/>
                <w:lang w:val="ru-RU"/>
              </w:rPr>
            </w:pPr>
            <w:r w:rsidRPr="001A6023">
              <w:rPr>
                <w:sz w:val="20"/>
                <w:lang w:val="ru-RU"/>
              </w:rPr>
              <w:t>E.260–E.269</w:t>
            </w:r>
          </w:p>
        </w:tc>
      </w:tr>
      <w:tr w:rsidR="00E149C1" w:rsidRPr="007307B9" w14:paraId="54403512" w14:textId="77777777" w:rsidTr="00E149C1">
        <w:tc>
          <w:tcPr>
            <w:tcW w:w="8211" w:type="dxa"/>
            <w:tcBorders>
              <w:top w:val="nil"/>
              <w:bottom w:val="nil"/>
            </w:tcBorders>
            <w:shd w:val="clear" w:color="auto" w:fill="auto"/>
          </w:tcPr>
          <w:p w14:paraId="76037836" w14:textId="2E5D68C2" w:rsidR="00E149C1" w:rsidRPr="001A6023" w:rsidRDefault="00E149C1" w:rsidP="00E609A7">
            <w:pPr>
              <w:spacing w:before="30" w:after="30" w:line="190" w:lineRule="exact"/>
              <w:ind w:left="113"/>
              <w:jc w:val="left"/>
              <w:rPr>
                <w:sz w:val="20"/>
                <w:lang w:val="ru-RU"/>
              </w:rPr>
            </w:pPr>
            <w:r w:rsidRPr="001A6023">
              <w:rPr>
                <w:sz w:val="20"/>
                <w:lang w:val="ru-RU"/>
              </w:rPr>
              <w:t>ИСПОЛЬЗОВАНИЕ МЕЖДУНАРОДНОЙ ТЕЛЕФОННОЙ СЕТИ ДЛЯ ПРИЛОЖЕНИЙ, НЕ СВЯЗАННЫХ С ТЕЛЕФОННОЙ СВЯЗЬЮ</w:t>
            </w:r>
          </w:p>
        </w:tc>
        <w:tc>
          <w:tcPr>
            <w:tcW w:w="1734" w:type="dxa"/>
            <w:tcBorders>
              <w:top w:val="nil"/>
              <w:bottom w:val="nil"/>
            </w:tcBorders>
            <w:shd w:val="clear" w:color="auto" w:fill="auto"/>
          </w:tcPr>
          <w:p w14:paraId="7E27B463" w14:textId="77777777" w:rsidR="00E149C1" w:rsidRPr="001A6023" w:rsidRDefault="00E149C1" w:rsidP="00E609A7">
            <w:pPr>
              <w:spacing w:before="30" w:after="30" w:line="190" w:lineRule="exact"/>
              <w:jc w:val="left"/>
              <w:rPr>
                <w:sz w:val="20"/>
                <w:lang w:val="ru-RU"/>
              </w:rPr>
            </w:pPr>
          </w:p>
        </w:tc>
      </w:tr>
      <w:tr w:rsidR="00E149C1" w:rsidRPr="001A6023" w14:paraId="2C52128B" w14:textId="77777777" w:rsidTr="00E149C1">
        <w:tc>
          <w:tcPr>
            <w:tcW w:w="8211" w:type="dxa"/>
            <w:tcBorders>
              <w:top w:val="nil"/>
              <w:bottom w:val="nil"/>
            </w:tcBorders>
            <w:shd w:val="clear" w:color="auto" w:fill="auto"/>
          </w:tcPr>
          <w:p w14:paraId="3E40DE2A" w14:textId="27B6B662" w:rsidR="00E149C1" w:rsidRPr="001A6023" w:rsidRDefault="00E149C1" w:rsidP="00E609A7">
            <w:pPr>
              <w:spacing w:before="30" w:after="30" w:line="190" w:lineRule="exact"/>
              <w:ind w:left="283"/>
              <w:jc w:val="left"/>
              <w:rPr>
                <w:sz w:val="20"/>
                <w:lang w:val="ru-RU"/>
              </w:rPr>
            </w:pPr>
            <w:r w:rsidRPr="001A6023">
              <w:rPr>
                <w:sz w:val="20"/>
                <w:lang w:val="ru-RU"/>
              </w:rPr>
              <w:t>Общие сведения</w:t>
            </w:r>
          </w:p>
        </w:tc>
        <w:tc>
          <w:tcPr>
            <w:tcW w:w="1734" w:type="dxa"/>
            <w:tcBorders>
              <w:top w:val="nil"/>
              <w:bottom w:val="nil"/>
            </w:tcBorders>
            <w:shd w:val="clear" w:color="auto" w:fill="auto"/>
          </w:tcPr>
          <w:p w14:paraId="5997B6F1" w14:textId="65BD9D70" w:rsidR="00E149C1" w:rsidRPr="001A6023" w:rsidRDefault="00E149C1" w:rsidP="00E609A7">
            <w:pPr>
              <w:spacing w:before="30" w:after="30" w:line="190" w:lineRule="exact"/>
              <w:jc w:val="left"/>
              <w:rPr>
                <w:sz w:val="20"/>
                <w:lang w:val="ru-RU"/>
              </w:rPr>
            </w:pPr>
            <w:r w:rsidRPr="001A6023">
              <w:rPr>
                <w:sz w:val="20"/>
                <w:lang w:val="ru-RU"/>
              </w:rPr>
              <w:t>E.300–E.319</w:t>
            </w:r>
          </w:p>
        </w:tc>
      </w:tr>
      <w:tr w:rsidR="00E149C1" w:rsidRPr="001A6023" w14:paraId="2895DEDA" w14:textId="77777777" w:rsidTr="00E149C1">
        <w:tc>
          <w:tcPr>
            <w:tcW w:w="8211" w:type="dxa"/>
            <w:tcBorders>
              <w:top w:val="nil"/>
              <w:bottom w:val="nil"/>
            </w:tcBorders>
            <w:shd w:val="clear" w:color="auto" w:fill="auto"/>
          </w:tcPr>
          <w:p w14:paraId="639E33EA" w14:textId="60C7DD07" w:rsidR="00E149C1" w:rsidRPr="001A6023" w:rsidRDefault="00E149C1" w:rsidP="00E609A7">
            <w:pPr>
              <w:spacing w:before="30" w:after="30" w:line="190" w:lineRule="exact"/>
              <w:ind w:left="283"/>
              <w:jc w:val="left"/>
              <w:rPr>
                <w:sz w:val="20"/>
                <w:lang w:val="ru-RU"/>
              </w:rPr>
            </w:pPr>
            <w:r w:rsidRPr="001A6023">
              <w:rPr>
                <w:sz w:val="20"/>
                <w:lang w:val="ru-RU"/>
              </w:rPr>
              <w:t>Фототелеграфная связь</w:t>
            </w:r>
          </w:p>
        </w:tc>
        <w:tc>
          <w:tcPr>
            <w:tcW w:w="1734" w:type="dxa"/>
            <w:tcBorders>
              <w:top w:val="nil"/>
              <w:bottom w:val="nil"/>
            </w:tcBorders>
            <w:shd w:val="clear" w:color="auto" w:fill="auto"/>
          </w:tcPr>
          <w:p w14:paraId="473A748B" w14:textId="6E95266F" w:rsidR="00E149C1" w:rsidRPr="001A6023" w:rsidRDefault="00E149C1" w:rsidP="00E609A7">
            <w:pPr>
              <w:spacing w:before="30" w:after="30" w:line="190" w:lineRule="exact"/>
              <w:jc w:val="left"/>
              <w:rPr>
                <w:sz w:val="20"/>
                <w:lang w:val="ru-RU"/>
              </w:rPr>
            </w:pPr>
            <w:r w:rsidRPr="001A6023">
              <w:rPr>
                <w:sz w:val="20"/>
                <w:lang w:val="ru-RU"/>
              </w:rPr>
              <w:t>E.320–E.329</w:t>
            </w:r>
          </w:p>
        </w:tc>
      </w:tr>
      <w:tr w:rsidR="00E149C1" w:rsidRPr="001A6023" w14:paraId="3917D924" w14:textId="77777777" w:rsidTr="00E149C1">
        <w:tc>
          <w:tcPr>
            <w:tcW w:w="8211" w:type="dxa"/>
            <w:tcBorders>
              <w:top w:val="nil"/>
              <w:bottom w:val="nil"/>
            </w:tcBorders>
            <w:shd w:val="clear" w:color="auto" w:fill="auto"/>
          </w:tcPr>
          <w:p w14:paraId="18930952" w14:textId="22341E28" w:rsidR="00E149C1" w:rsidRPr="001A6023" w:rsidRDefault="00E149C1" w:rsidP="00E609A7">
            <w:pPr>
              <w:spacing w:before="30" w:after="30" w:line="190" w:lineRule="exact"/>
              <w:ind w:left="113"/>
              <w:jc w:val="left"/>
              <w:rPr>
                <w:sz w:val="20"/>
                <w:lang w:val="ru-RU"/>
              </w:rPr>
            </w:pPr>
            <w:r w:rsidRPr="001A6023">
              <w:rPr>
                <w:sz w:val="20"/>
                <w:lang w:val="ru-RU"/>
              </w:rPr>
              <w:t>ВОЗМОЖНОСТИ ЦСИС, ОТНОСЯЩИЕСЯ К ПОЛЬЗОВАТЕЛЯМ</w:t>
            </w:r>
          </w:p>
        </w:tc>
        <w:tc>
          <w:tcPr>
            <w:tcW w:w="1734" w:type="dxa"/>
            <w:tcBorders>
              <w:top w:val="nil"/>
              <w:bottom w:val="nil"/>
            </w:tcBorders>
            <w:shd w:val="clear" w:color="auto" w:fill="auto"/>
          </w:tcPr>
          <w:p w14:paraId="5BD94423" w14:textId="736E5BAF" w:rsidR="00E149C1" w:rsidRPr="001A6023" w:rsidRDefault="00E149C1" w:rsidP="00E609A7">
            <w:pPr>
              <w:spacing w:before="30" w:after="30" w:line="190" w:lineRule="exact"/>
              <w:jc w:val="left"/>
              <w:rPr>
                <w:sz w:val="20"/>
                <w:lang w:val="ru-RU"/>
              </w:rPr>
            </w:pPr>
            <w:r w:rsidRPr="001A6023">
              <w:rPr>
                <w:sz w:val="20"/>
                <w:lang w:val="ru-RU"/>
              </w:rPr>
              <w:t>E.330–E.349</w:t>
            </w:r>
          </w:p>
        </w:tc>
      </w:tr>
      <w:tr w:rsidR="00E149C1" w:rsidRPr="001A6023" w14:paraId="7691CC6F" w14:textId="77777777" w:rsidTr="00E149C1">
        <w:tc>
          <w:tcPr>
            <w:tcW w:w="8211" w:type="dxa"/>
            <w:tcBorders>
              <w:top w:val="nil"/>
              <w:bottom w:val="nil"/>
            </w:tcBorders>
            <w:shd w:val="clear" w:color="auto" w:fill="auto"/>
          </w:tcPr>
          <w:p w14:paraId="62F21F87" w14:textId="4636FFC5" w:rsidR="00E149C1" w:rsidRPr="001A6023" w:rsidRDefault="00E149C1" w:rsidP="00E609A7">
            <w:pPr>
              <w:spacing w:before="30" w:after="30" w:line="190" w:lineRule="exact"/>
              <w:ind w:left="113"/>
              <w:jc w:val="left"/>
              <w:rPr>
                <w:sz w:val="20"/>
                <w:lang w:val="ru-RU"/>
              </w:rPr>
            </w:pPr>
            <w:r w:rsidRPr="001A6023">
              <w:rPr>
                <w:sz w:val="20"/>
                <w:lang w:val="ru-RU"/>
              </w:rPr>
              <w:t>МЕЖДУНАРОДНЫЙ ПЛАН МАРШРУТИЗАЦИИ</w:t>
            </w:r>
          </w:p>
        </w:tc>
        <w:tc>
          <w:tcPr>
            <w:tcW w:w="1734" w:type="dxa"/>
            <w:tcBorders>
              <w:top w:val="nil"/>
              <w:bottom w:val="nil"/>
            </w:tcBorders>
            <w:shd w:val="clear" w:color="auto" w:fill="auto"/>
          </w:tcPr>
          <w:p w14:paraId="7DB07BFE" w14:textId="40DB1824" w:rsidR="00E149C1" w:rsidRPr="001A6023" w:rsidRDefault="00E149C1" w:rsidP="00E609A7">
            <w:pPr>
              <w:spacing w:before="30" w:after="30" w:line="190" w:lineRule="exact"/>
              <w:jc w:val="left"/>
              <w:rPr>
                <w:sz w:val="20"/>
                <w:lang w:val="ru-RU"/>
              </w:rPr>
            </w:pPr>
            <w:r w:rsidRPr="001A6023">
              <w:rPr>
                <w:sz w:val="20"/>
                <w:lang w:val="ru-RU"/>
              </w:rPr>
              <w:t>E.350–E.399</w:t>
            </w:r>
          </w:p>
        </w:tc>
      </w:tr>
      <w:tr w:rsidR="00E149C1" w:rsidRPr="001A6023" w14:paraId="48C05BEF" w14:textId="77777777" w:rsidTr="00E149C1">
        <w:tc>
          <w:tcPr>
            <w:tcW w:w="8211" w:type="dxa"/>
            <w:tcBorders>
              <w:top w:val="nil"/>
              <w:bottom w:val="nil"/>
            </w:tcBorders>
            <w:shd w:val="clear" w:color="auto" w:fill="auto"/>
          </w:tcPr>
          <w:p w14:paraId="525CC69E" w14:textId="3C38163B" w:rsidR="00E149C1" w:rsidRPr="001A6023" w:rsidRDefault="00E149C1" w:rsidP="00E609A7">
            <w:pPr>
              <w:spacing w:before="30" w:after="30" w:line="190" w:lineRule="exact"/>
              <w:ind w:left="113"/>
              <w:jc w:val="left"/>
              <w:rPr>
                <w:sz w:val="20"/>
                <w:lang w:val="ru-RU"/>
              </w:rPr>
            </w:pPr>
            <w:r w:rsidRPr="001A6023">
              <w:rPr>
                <w:sz w:val="20"/>
                <w:lang w:val="ru-RU"/>
              </w:rPr>
              <w:t>УПРАВЛЕНИЕ СЕТЬЮ</w:t>
            </w:r>
          </w:p>
        </w:tc>
        <w:tc>
          <w:tcPr>
            <w:tcW w:w="1734" w:type="dxa"/>
            <w:tcBorders>
              <w:top w:val="nil"/>
              <w:bottom w:val="nil"/>
            </w:tcBorders>
            <w:shd w:val="clear" w:color="auto" w:fill="auto"/>
          </w:tcPr>
          <w:p w14:paraId="4C3C84D2" w14:textId="77777777" w:rsidR="00E149C1" w:rsidRPr="001A6023" w:rsidRDefault="00E149C1" w:rsidP="00E609A7">
            <w:pPr>
              <w:spacing w:before="30" w:after="30" w:line="190" w:lineRule="exact"/>
              <w:jc w:val="left"/>
              <w:rPr>
                <w:sz w:val="20"/>
                <w:lang w:val="ru-RU"/>
              </w:rPr>
            </w:pPr>
          </w:p>
        </w:tc>
      </w:tr>
      <w:tr w:rsidR="00E149C1" w:rsidRPr="001A6023" w14:paraId="11AA8D41" w14:textId="77777777" w:rsidTr="00E149C1">
        <w:tc>
          <w:tcPr>
            <w:tcW w:w="8211" w:type="dxa"/>
            <w:tcBorders>
              <w:top w:val="nil"/>
              <w:bottom w:val="nil"/>
            </w:tcBorders>
            <w:shd w:val="clear" w:color="auto" w:fill="auto"/>
          </w:tcPr>
          <w:p w14:paraId="1693AC07" w14:textId="44A8608D" w:rsidR="00E149C1" w:rsidRPr="001A6023" w:rsidRDefault="00E149C1" w:rsidP="00E609A7">
            <w:pPr>
              <w:spacing w:before="30" w:after="30" w:line="190" w:lineRule="exact"/>
              <w:ind w:left="283"/>
              <w:jc w:val="left"/>
              <w:rPr>
                <w:sz w:val="20"/>
                <w:lang w:val="ru-RU"/>
              </w:rPr>
            </w:pPr>
            <w:r w:rsidRPr="001A6023">
              <w:rPr>
                <w:sz w:val="20"/>
                <w:lang w:val="ru-RU"/>
              </w:rPr>
              <w:t>Статистические данные по международным услугам</w:t>
            </w:r>
          </w:p>
        </w:tc>
        <w:tc>
          <w:tcPr>
            <w:tcW w:w="1734" w:type="dxa"/>
            <w:tcBorders>
              <w:top w:val="nil"/>
              <w:bottom w:val="nil"/>
            </w:tcBorders>
            <w:shd w:val="clear" w:color="auto" w:fill="auto"/>
          </w:tcPr>
          <w:p w14:paraId="3A3B57F8" w14:textId="57021A66" w:rsidR="00E149C1" w:rsidRPr="001A6023" w:rsidRDefault="00E149C1" w:rsidP="00E609A7">
            <w:pPr>
              <w:spacing w:before="30" w:after="30" w:line="190" w:lineRule="exact"/>
              <w:jc w:val="left"/>
              <w:rPr>
                <w:sz w:val="20"/>
                <w:lang w:val="ru-RU"/>
              </w:rPr>
            </w:pPr>
            <w:r w:rsidRPr="001A6023">
              <w:rPr>
                <w:sz w:val="20"/>
                <w:lang w:val="ru-RU"/>
              </w:rPr>
              <w:t>E.400–E.404</w:t>
            </w:r>
          </w:p>
        </w:tc>
      </w:tr>
      <w:tr w:rsidR="00E149C1" w:rsidRPr="001A6023" w14:paraId="23501E6B" w14:textId="77777777" w:rsidTr="00E149C1">
        <w:tc>
          <w:tcPr>
            <w:tcW w:w="8211" w:type="dxa"/>
            <w:tcBorders>
              <w:top w:val="nil"/>
              <w:bottom w:val="nil"/>
            </w:tcBorders>
            <w:shd w:val="clear" w:color="auto" w:fill="auto"/>
          </w:tcPr>
          <w:p w14:paraId="56F9A704" w14:textId="6859C3AF" w:rsidR="00E149C1" w:rsidRPr="001A6023" w:rsidRDefault="00E149C1" w:rsidP="00E609A7">
            <w:pPr>
              <w:spacing w:before="30" w:after="30" w:line="190" w:lineRule="exact"/>
              <w:ind w:left="283"/>
              <w:jc w:val="left"/>
              <w:rPr>
                <w:sz w:val="20"/>
                <w:lang w:val="ru-RU"/>
              </w:rPr>
            </w:pPr>
            <w:r w:rsidRPr="001A6023">
              <w:rPr>
                <w:sz w:val="20"/>
                <w:lang w:val="ru-RU"/>
              </w:rPr>
              <w:t>Управление международной сетью</w:t>
            </w:r>
          </w:p>
        </w:tc>
        <w:tc>
          <w:tcPr>
            <w:tcW w:w="1734" w:type="dxa"/>
            <w:tcBorders>
              <w:top w:val="nil"/>
              <w:bottom w:val="nil"/>
            </w:tcBorders>
            <w:shd w:val="clear" w:color="auto" w:fill="auto"/>
          </w:tcPr>
          <w:p w14:paraId="42892B54" w14:textId="79FE4339" w:rsidR="00E149C1" w:rsidRPr="001A6023" w:rsidRDefault="00E149C1" w:rsidP="00E609A7">
            <w:pPr>
              <w:spacing w:before="30" w:after="30" w:line="190" w:lineRule="exact"/>
              <w:jc w:val="left"/>
              <w:rPr>
                <w:sz w:val="20"/>
                <w:lang w:val="ru-RU"/>
              </w:rPr>
            </w:pPr>
            <w:r w:rsidRPr="001A6023">
              <w:rPr>
                <w:sz w:val="20"/>
                <w:lang w:val="ru-RU"/>
              </w:rPr>
              <w:t>E.405–E.419</w:t>
            </w:r>
          </w:p>
        </w:tc>
      </w:tr>
      <w:tr w:rsidR="00E149C1" w:rsidRPr="001A6023" w14:paraId="15A89923" w14:textId="77777777" w:rsidTr="00E149C1">
        <w:tc>
          <w:tcPr>
            <w:tcW w:w="8211" w:type="dxa"/>
            <w:tcBorders>
              <w:top w:val="nil"/>
              <w:bottom w:val="nil"/>
            </w:tcBorders>
            <w:shd w:val="clear" w:color="auto" w:fill="auto"/>
          </w:tcPr>
          <w:p w14:paraId="53ABADBC" w14:textId="1FAA0FA3" w:rsidR="00E149C1" w:rsidRPr="001A6023" w:rsidRDefault="00E149C1" w:rsidP="00E609A7">
            <w:pPr>
              <w:spacing w:before="30" w:after="30" w:line="190" w:lineRule="exact"/>
              <w:ind w:left="283"/>
              <w:jc w:val="left"/>
              <w:rPr>
                <w:sz w:val="20"/>
                <w:lang w:val="ru-RU"/>
              </w:rPr>
            </w:pPr>
            <w:r w:rsidRPr="001A6023">
              <w:rPr>
                <w:sz w:val="20"/>
                <w:lang w:val="ru-RU"/>
              </w:rPr>
              <w:t>Осуществление контроля качества услуг международной телефонной связи</w:t>
            </w:r>
          </w:p>
        </w:tc>
        <w:tc>
          <w:tcPr>
            <w:tcW w:w="1734" w:type="dxa"/>
            <w:tcBorders>
              <w:top w:val="nil"/>
              <w:bottom w:val="nil"/>
            </w:tcBorders>
            <w:shd w:val="clear" w:color="auto" w:fill="auto"/>
          </w:tcPr>
          <w:p w14:paraId="7C34EE58" w14:textId="18B4342B" w:rsidR="00E149C1" w:rsidRPr="001A6023" w:rsidRDefault="00E149C1" w:rsidP="00E609A7">
            <w:pPr>
              <w:spacing w:before="30" w:after="30" w:line="190" w:lineRule="exact"/>
              <w:jc w:val="left"/>
              <w:rPr>
                <w:sz w:val="20"/>
                <w:lang w:val="ru-RU"/>
              </w:rPr>
            </w:pPr>
            <w:r w:rsidRPr="001A6023">
              <w:rPr>
                <w:sz w:val="20"/>
                <w:lang w:val="ru-RU"/>
              </w:rPr>
              <w:t>E.420–E.489</w:t>
            </w:r>
          </w:p>
        </w:tc>
      </w:tr>
      <w:tr w:rsidR="00E149C1" w:rsidRPr="001A6023" w14:paraId="3AF6C112" w14:textId="77777777" w:rsidTr="00E149C1">
        <w:tc>
          <w:tcPr>
            <w:tcW w:w="8211" w:type="dxa"/>
            <w:tcBorders>
              <w:top w:val="nil"/>
              <w:bottom w:val="nil"/>
            </w:tcBorders>
            <w:shd w:val="clear" w:color="auto" w:fill="auto"/>
          </w:tcPr>
          <w:p w14:paraId="00078E3D" w14:textId="06DF192D" w:rsidR="00E149C1" w:rsidRPr="001A6023" w:rsidRDefault="00E149C1" w:rsidP="00E609A7">
            <w:pPr>
              <w:spacing w:before="30" w:after="30" w:line="190" w:lineRule="exact"/>
              <w:ind w:left="113"/>
              <w:jc w:val="left"/>
              <w:rPr>
                <w:sz w:val="20"/>
                <w:lang w:val="ru-RU"/>
              </w:rPr>
            </w:pPr>
            <w:r w:rsidRPr="001A6023">
              <w:rPr>
                <w:sz w:val="20"/>
                <w:lang w:val="ru-RU"/>
              </w:rPr>
              <w:t>ТЕХНИЧЕСКИЕ АСПЕКТЫ ТРАФИКА</w:t>
            </w:r>
          </w:p>
        </w:tc>
        <w:tc>
          <w:tcPr>
            <w:tcW w:w="1734" w:type="dxa"/>
            <w:tcBorders>
              <w:top w:val="nil"/>
              <w:bottom w:val="nil"/>
            </w:tcBorders>
            <w:shd w:val="clear" w:color="auto" w:fill="auto"/>
          </w:tcPr>
          <w:p w14:paraId="3CE86851" w14:textId="77777777" w:rsidR="00E149C1" w:rsidRPr="001A6023" w:rsidRDefault="00E149C1" w:rsidP="00E609A7">
            <w:pPr>
              <w:spacing w:before="30" w:after="30" w:line="190" w:lineRule="exact"/>
              <w:jc w:val="left"/>
              <w:rPr>
                <w:sz w:val="20"/>
                <w:lang w:val="ru-RU"/>
              </w:rPr>
            </w:pPr>
          </w:p>
        </w:tc>
      </w:tr>
      <w:tr w:rsidR="00E149C1" w:rsidRPr="001A6023" w14:paraId="3B85F2AD" w14:textId="77777777" w:rsidTr="00E149C1">
        <w:tc>
          <w:tcPr>
            <w:tcW w:w="8211" w:type="dxa"/>
            <w:tcBorders>
              <w:top w:val="nil"/>
              <w:bottom w:val="nil"/>
            </w:tcBorders>
            <w:shd w:val="clear" w:color="auto" w:fill="auto"/>
          </w:tcPr>
          <w:p w14:paraId="2759A842" w14:textId="170F2DE7" w:rsidR="00E149C1" w:rsidRPr="001A6023" w:rsidRDefault="00E149C1" w:rsidP="00E609A7">
            <w:pPr>
              <w:spacing w:before="30" w:after="30" w:line="190" w:lineRule="exact"/>
              <w:ind w:left="283"/>
              <w:jc w:val="left"/>
              <w:rPr>
                <w:sz w:val="20"/>
                <w:lang w:val="ru-RU"/>
              </w:rPr>
            </w:pPr>
            <w:r w:rsidRPr="001A6023">
              <w:rPr>
                <w:sz w:val="20"/>
                <w:lang w:val="ru-RU"/>
              </w:rPr>
              <w:t>Измерение и регистрация трафика</w:t>
            </w:r>
          </w:p>
        </w:tc>
        <w:tc>
          <w:tcPr>
            <w:tcW w:w="1734" w:type="dxa"/>
            <w:tcBorders>
              <w:top w:val="nil"/>
              <w:bottom w:val="nil"/>
            </w:tcBorders>
            <w:shd w:val="clear" w:color="auto" w:fill="auto"/>
          </w:tcPr>
          <w:p w14:paraId="3598A1DA" w14:textId="65727F78" w:rsidR="00E149C1" w:rsidRPr="001A6023" w:rsidRDefault="00E149C1" w:rsidP="00E609A7">
            <w:pPr>
              <w:spacing w:before="30" w:after="30" w:line="190" w:lineRule="exact"/>
              <w:jc w:val="left"/>
              <w:rPr>
                <w:sz w:val="20"/>
                <w:lang w:val="ru-RU"/>
              </w:rPr>
            </w:pPr>
            <w:r w:rsidRPr="001A6023">
              <w:rPr>
                <w:sz w:val="20"/>
                <w:lang w:val="ru-RU"/>
              </w:rPr>
              <w:t>E.490–E.505</w:t>
            </w:r>
          </w:p>
        </w:tc>
      </w:tr>
      <w:tr w:rsidR="00E149C1" w:rsidRPr="001A6023" w14:paraId="26B11436" w14:textId="77777777" w:rsidTr="00E149C1">
        <w:tc>
          <w:tcPr>
            <w:tcW w:w="8211" w:type="dxa"/>
            <w:tcBorders>
              <w:top w:val="nil"/>
              <w:bottom w:val="nil"/>
            </w:tcBorders>
            <w:shd w:val="clear" w:color="auto" w:fill="auto"/>
          </w:tcPr>
          <w:p w14:paraId="1CBB9F75" w14:textId="7E31EB76" w:rsidR="00E149C1" w:rsidRPr="001A6023" w:rsidRDefault="00E149C1" w:rsidP="00E609A7">
            <w:pPr>
              <w:spacing w:before="30" w:after="30" w:line="190" w:lineRule="exact"/>
              <w:ind w:left="283"/>
              <w:jc w:val="left"/>
              <w:rPr>
                <w:sz w:val="20"/>
                <w:lang w:val="ru-RU"/>
              </w:rPr>
            </w:pPr>
            <w:r w:rsidRPr="001A6023">
              <w:rPr>
                <w:sz w:val="20"/>
                <w:lang w:val="ru-RU"/>
              </w:rPr>
              <w:t>Прогнозирование трафика</w:t>
            </w:r>
          </w:p>
        </w:tc>
        <w:tc>
          <w:tcPr>
            <w:tcW w:w="1734" w:type="dxa"/>
            <w:tcBorders>
              <w:top w:val="nil"/>
              <w:bottom w:val="nil"/>
            </w:tcBorders>
            <w:shd w:val="clear" w:color="auto" w:fill="auto"/>
          </w:tcPr>
          <w:p w14:paraId="64E0FF5A" w14:textId="445902E5" w:rsidR="00E149C1" w:rsidRPr="001A6023" w:rsidRDefault="00E149C1" w:rsidP="00E609A7">
            <w:pPr>
              <w:spacing w:before="30" w:after="30" w:line="190" w:lineRule="exact"/>
              <w:jc w:val="left"/>
              <w:rPr>
                <w:sz w:val="20"/>
                <w:lang w:val="ru-RU"/>
              </w:rPr>
            </w:pPr>
            <w:r w:rsidRPr="001A6023">
              <w:rPr>
                <w:sz w:val="20"/>
                <w:lang w:val="ru-RU"/>
              </w:rPr>
              <w:t>E.506–E.509</w:t>
            </w:r>
          </w:p>
        </w:tc>
      </w:tr>
      <w:tr w:rsidR="00E149C1" w:rsidRPr="001A6023" w14:paraId="089FAB8A" w14:textId="77777777" w:rsidTr="00E149C1">
        <w:tc>
          <w:tcPr>
            <w:tcW w:w="8211" w:type="dxa"/>
            <w:tcBorders>
              <w:top w:val="nil"/>
              <w:bottom w:val="nil"/>
            </w:tcBorders>
            <w:shd w:val="clear" w:color="auto" w:fill="auto"/>
          </w:tcPr>
          <w:p w14:paraId="72612066" w14:textId="595C9C2C" w:rsidR="00E149C1" w:rsidRPr="001A6023" w:rsidRDefault="00E149C1" w:rsidP="00E609A7">
            <w:pPr>
              <w:spacing w:before="30" w:after="30" w:line="190" w:lineRule="exact"/>
              <w:ind w:left="283"/>
              <w:jc w:val="left"/>
              <w:rPr>
                <w:sz w:val="20"/>
                <w:lang w:val="ru-RU"/>
              </w:rPr>
            </w:pPr>
            <w:r w:rsidRPr="001A6023">
              <w:rPr>
                <w:sz w:val="20"/>
                <w:lang w:val="ru-RU"/>
              </w:rPr>
              <w:t>Определение количества каналов при ручном обслуживании</w:t>
            </w:r>
          </w:p>
        </w:tc>
        <w:tc>
          <w:tcPr>
            <w:tcW w:w="1734" w:type="dxa"/>
            <w:tcBorders>
              <w:top w:val="nil"/>
              <w:bottom w:val="nil"/>
            </w:tcBorders>
            <w:shd w:val="clear" w:color="auto" w:fill="auto"/>
          </w:tcPr>
          <w:p w14:paraId="1324DF85" w14:textId="4393FA6A" w:rsidR="00E149C1" w:rsidRPr="001A6023" w:rsidRDefault="00E149C1" w:rsidP="00E609A7">
            <w:pPr>
              <w:spacing w:before="30" w:after="30" w:line="190" w:lineRule="exact"/>
              <w:jc w:val="left"/>
              <w:rPr>
                <w:sz w:val="20"/>
                <w:lang w:val="ru-RU"/>
              </w:rPr>
            </w:pPr>
            <w:r w:rsidRPr="001A6023">
              <w:rPr>
                <w:sz w:val="20"/>
                <w:lang w:val="ru-RU"/>
              </w:rPr>
              <w:t>E.510–E.519</w:t>
            </w:r>
          </w:p>
        </w:tc>
      </w:tr>
      <w:tr w:rsidR="00E149C1" w:rsidRPr="001A6023" w14:paraId="3A2F3DE4" w14:textId="77777777" w:rsidTr="00E149C1">
        <w:tc>
          <w:tcPr>
            <w:tcW w:w="8211" w:type="dxa"/>
            <w:tcBorders>
              <w:top w:val="nil"/>
              <w:bottom w:val="nil"/>
            </w:tcBorders>
            <w:shd w:val="clear" w:color="auto" w:fill="auto"/>
          </w:tcPr>
          <w:p w14:paraId="708485C7" w14:textId="5024C846" w:rsidR="00E149C1" w:rsidRPr="001A6023" w:rsidRDefault="00E149C1" w:rsidP="00E609A7">
            <w:pPr>
              <w:spacing w:before="30" w:after="30" w:line="190" w:lineRule="exact"/>
              <w:ind w:left="283"/>
              <w:jc w:val="left"/>
              <w:rPr>
                <w:sz w:val="20"/>
                <w:lang w:val="ru-RU"/>
              </w:rPr>
            </w:pPr>
            <w:r w:rsidRPr="001A6023">
              <w:rPr>
                <w:sz w:val="20"/>
                <w:lang w:val="ru-RU"/>
              </w:rPr>
              <w:t xml:space="preserve">Определение количества каналов при автоматическом </w:t>
            </w:r>
            <w:r w:rsidR="00C20DB3" w:rsidRPr="001A6023">
              <w:rPr>
                <w:sz w:val="20"/>
                <w:lang w:val="ru-RU"/>
              </w:rPr>
              <w:br/>
            </w:r>
            <w:r w:rsidRPr="001A6023">
              <w:rPr>
                <w:sz w:val="20"/>
                <w:lang w:val="ru-RU"/>
              </w:rPr>
              <w:t>и полуавтоматическом обслуживании</w:t>
            </w:r>
          </w:p>
        </w:tc>
        <w:tc>
          <w:tcPr>
            <w:tcW w:w="1734" w:type="dxa"/>
            <w:tcBorders>
              <w:top w:val="nil"/>
              <w:bottom w:val="nil"/>
            </w:tcBorders>
            <w:shd w:val="clear" w:color="auto" w:fill="auto"/>
          </w:tcPr>
          <w:p w14:paraId="270D096C" w14:textId="42A0FBFC" w:rsidR="00E149C1" w:rsidRPr="001A6023" w:rsidRDefault="00E149C1" w:rsidP="00E609A7">
            <w:pPr>
              <w:spacing w:before="30" w:after="30" w:line="190" w:lineRule="exact"/>
              <w:jc w:val="left"/>
              <w:rPr>
                <w:sz w:val="20"/>
                <w:lang w:val="ru-RU"/>
              </w:rPr>
            </w:pPr>
            <w:r w:rsidRPr="001A6023">
              <w:rPr>
                <w:sz w:val="20"/>
                <w:lang w:val="ru-RU"/>
              </w:rPr>
              <w:t>E.520–E.539</w:t>
            </w:r>
          </w:p>
        </w:tc>
      </w:tr>
      <w:tr w:rsidR="00E149C1" w:rsidRPr="001A6023" w14:paraId="635DEE2C" w14:textId="77777777" w:rsidTr="00E149C1">
        <w:tc>
          <w:tcPr>
            <w:tcW w:w="8211" w:type="dxa"/>
            <w:tcBorders>
              <w:top w:val="nil"/>
              <w:bottom w:val="nil"/>
            </w:tcBorders>
            <w:shd w:val="clear" w:color="auto" w:fill="auto"/>
          </w:tcPr>
          <w:p w14:paraId="41661C82" w14:textId="6DAC0D34" w:rsidR="00E149C1" w:rsidRPr="001A6023" w:rsidRDefault="00E149C1" w:rsidP="00E609A7">
            <w:pPr>
              <w:spacing w:before="30" w:after="30" w:line="190" w:lineRule="exact"/>
              <w:ind w:left="283"/>
              <w:jc w:val="left"/>
              <w:rPr>
                <w:sz w:val="20"/>
                <w:lang w:val="ru-RU"/>
              </w:rPr>
            </w:pPr>
            <w:r w:rsidRPr="001A6023">
              <w:rPr>
                <w:sz w:val="20"/>
                <w:lang w:val="ru-RU"/>
              </w:rPr>
              <w:t>Категория обслуживания</w:t>
            </w:r>
          </w:p>
        </w:tc>
        <w:tc>
          <w:tcPr>
            <w:tcW w:w="1734" w:type="dxa"/>
            <w:tcBorders>
              <w:top w:val="nil"/>
              <w:bottom w:val="nil"/>
            </w:tcBorders>
            <w:shd w:val="clear" w:color="auto" w:fill="auto"/>
          </w:tcPr>
          <w:p w14:paraId="0560886A" w14:textId="5C13629A" w:rsidR="00E149C1" w:rsidRPr="001A6023" w:rsidRDefault="00E149C1" w:rsidP="00E609A7">
            <w:pPr>
              <w:spacing w:before="30" w:after="30" w:line="190" w:lineRule="exact"/>
              <w:jc w:val="left"/>
              <w:rPr>
                <w:sz w:val="20"/>
                <w:lang w:val="ru-RU"/>
              </w:rPr>
            </w:pPr>
            <w:r w:rsidRPr="001A6023">
              <w:rPr>
                <w:sz w:val="20"/>
                <w:lang w:val="ru-RU"/>
              </w:rPr>
              <w:t>E.540–E.599</w:t>
            </w:r>
          </w:p>
        </w:tc>
      </w:tr>
      <w:tr w:rsidR="00E149C1" w:rsidRPr="001A6023" w14:paraId="243DF6BE" w14:textId="77777777" w:rsidTr="00E149C1">
        <w:tc>
          <w:tcPr>
            <w:tcW w:w="8211" w:type="dxa"/>
            <w:tcBorders>
              <w:top w:val="nil"/>
              <w:bottom w:val="nil"/>
            </w:tcBorders>
            <w:shd w:val="clear" w:color="auto" w:fill="auto"/>
          </w:tcPr>
          <w:p w14:paraId="2586F982" w14:textId="0878D358" w:rsidR="00E149C1" w:rsidRPr="001A6023" w:rsidRDefault="00E149C1" w:rsidP="00E609A7">
            <w:pPr>
              <w:spacing w:before="30" w:after="30" w:line="190" w:lineRule="exact"/>
              <w:ind w:left="283"/>
              <w:jc w:val="left"/>
              <w:rPr>
                <w:sz w:val="20"/>
                <w:lang w:val="ru-RU"/>
              </w:rPr>
            </w:pPr>
            <w:r w:rsidRPr="001A6023">
              <w:rPr>
                <w:sz w:val="20"/>
                <w:lang w:val="ru-RU"/>
              </w:rPr>
              <w:t>Определения</w:t>
            </w:r>
          </w:p>
        </w:tc>
        <w:tc>
          <w:tcPr>
            <w:tcW w:w="1734" w:type="dxa"/>
            <w:tcBorders>
              <w:top w:val="nil"/>
              <w:bottom w:val="nil"/>
            </w:tcBorders>
            <w:shd w:val="clear" w:color="auto" w:fill="auto"/>
          </w:tcPr>
          <w:p w14:paraId="461EBCCE" w14:textId="15996989" w:rsidR="00E149C1" w:rsidRPr="001A6023" w:rsidRDefault="00E149C1" w:rsidP="00E609A7">
            <w:pPr>
              <w:spacing w:before="30" w:after="30" w:line="190" w:lineRule="exact"/>
              <w:jc w:val="left"/>
              <w:rPr>
                <w:sz w:val="20"/>
                <w:lang w:val="ru-RU"/>
              </w:rPr>
            </w:pPr>
            <w:r w:rsidRPr="001A6023">
              <w:rPr>
                <w:sz w:val="20"/>
                <w:lang w:val="ru-RU"/>
              </w:rPr>
              <w:t>E.600–E.649</w:t>
            </w:r>
          </w:p>
        </w:tc>
      </w:tr>
      <w:tr w:rsidR="00E149C1" w:rsidRPr="001A6023" w14:paraId="102F3558" w14:textId="77777777" w:rsidTr="00E149C1">
        <w:tc>
          <w:tcPr>
            <w:tcW w:w="8211" w:type="dxa"/>
            <w:tcBorders>
              <w:top w:val="nil"/>
              <w:bottom w:val="nil"/>
            </w:tcBorders>
            <w:shd w:val="clear" w:color="auto" w:fill="auto"/>
          </w:tcPr>
          <w:p w14:paraId="782F8A92" w14:textId="729B714D" w:rsidR="00E149C1" w:rsidRPr="001A6023" w:rsidRDefault="00E149C1" w:rsidP="00E609A7">
            <w:pPr>
              <w:spacing w:before="30" w:after="30" w:line="190" w:lineRule="exact"/>
              <w:ind w:left="283"/>
              <w:jc w:val="left"/>
              <w:rPr>
                <w:sz w:val="20"/>
                <w:lang w:val="ru-RU"/>
              </w:rPr>
            </w:pPr>
            <w:r w:rsidRPr="001A6023">
              <w:rPr>
                <w:sz w:val="20"/>
                <w:lang w:val="ru-RU"/>
              </w:rPr>
              <w:t>Технические аспекты трафика для IP-сетей</w:t>
            </w:r>
          </w:p>
        </w:tc>
        <w:tc>
          <w:tcPr>
            <w:tcW w:w="1734" w:type="dxa"/>
            <w:tcBorders>
              <w:top w:val="nil"/>
              <w:bottom w:val="nil"/>
            </w:tcBorders>
            <w:shd w:val="clear" w:color="auto" w:fill="auto"/>
          </w:tcPr>
          <w:p w14:paraId="52E4020B" w14:textId="208B9DCB" w:rsidR="00E149C1" w:rsidRPr="001A6023" w:rsidRDefault="00E149C1" w:rsidP="00E609A7">
            <w:pPr>
              <w:spacing w:before="30" w:after="30" w:line="190" w:lineRule="exact"/>
              <w:jc w:val="left"/>
              <w:rPr>
                <w:sz w:val="20"/>
                <w:lang w:val="ru-RU"/>
              </w:rPr>
            </w:pPr>
            <w:r w:rsidRPr="001A6023">
              <w:rPr>
                <w:sz w:val="20"/>
                <w:lang w:val="ru-RU"/>
              </w:rPr>
              <w:t>E.650–E.699</w:t>
            </w:r>
          </w:p>
        </w:tc>
      </w:tr>
      <w:tr w:rsidR="00E149C1" w:rsidRPr="001A6023" w14:paraId="79C7C0B0" w14:textId="77777777" w:rsidTr="00E149C1">
        <w:tc>
          <w:tcPr>
            <w:tcW w:w="8211" w:type="dxa"/>
            <w:tcBorders>
              <w:top w:val="nil"/>
              <w:bottom w:val="nil"/>
            </w:tcBorders>
            <w:shd w:val="clear" w:color="auto" w:fill="auto"/>
          </w:tcPr>
          <w:p w14:paraId="7E1E202C" w14:textId="257BF1E3" w:rsidR="00E149C1" w:rsidRPr="001A6023" w:rsidRDefault="00E149C1" w:rsidP="00E609A7">
            <w:pPr>
              <w:spacing w:before="30" w:after="30" w:line="190" w:lineRule="exact"/>
              <w:ind w:left="283"/>
              <w:jc w:val="left"/>
              <w:rPr>
                <w:sz w:val="20"/>
                <w:lang w:val="ru-RU"/>
              </w:rPr>
            </w:pPr>
            <w:r w:rsidRPr="001A6023">
              <w:rPr>
                <w:sz w:val="20"/>
                <w:lang w:val="ru-RU"/>
              </w:rPr>
              <w:t>Технические аспекты трафика в ЦСИС</w:t>
            </w:r>
          </w:p>
        </w:tc>
        <w:tc>
          <w:tcPr>
            <w:tcW w:w="1734" w:type="dxa"/>
            <w:tcBorders>
              <w:top w:val="nil"/>
              <w:bottom w:val="nil"/>
            </w:tcBorders>
            <w:shd w:val="clear" w:color="auto" w:fill="auto"/>
          </w:tcPr>
          <w:p w14:paraId="64C52275" w14:textId="2C2B59B6" w:rsidR="00E149C1" w:rsidRPr="001A6023" w:rsidRDefault="00E149C1" w:rsidP="00E609A7">
            <w:pPr>
              <w:spacing w:before="30" w:after="30" w:line="190" w:lineRule="exact"/>
              <w:jc w:val="left"/>
              <w:rPr>
                <w:sz w:val="20"/>
                <w:lang w:val="ru-RU"/>
              </w:rPr>
            </w:pPr>
            <w:r w:rsidRPr="001A6023">
              <w:rPr>
                <w:sz w:val="20"/>
                <w:lang w:val="ru-RU"/>
              </w:rPr>
              <w:t>E.700–E.749</w:t>
            </w:r>
          </w:p>
        </w:tc>
      </w:tr>
      <w:tr w:rsidR="00E149C1" w:rsidRPr="001A6023" w14:paraId="5E0AD527" w14:textId="77777777" w:rsidTr="00E149C1">
        <w:tc>
          <w:tcPr>
            <w:tcW w:w="8211" w:type="dxa"/>
            <w:tcBorders>
              <w:top w:val="nil"/>
              <w:bottom w:val="nil"/>
            </w:tcBorders>
            <w:shd w:val="clear" w:color="auto" w:fill="auto"/>
          </w:tcPr>
          <w:p w14:paraId="7F380623" w14:textId="00456D66" w:rsidR="00E149C1" w:rsidRPr="001A6023" w:rsidRDefault="00E149C1" w:rsidP="00E609A7">
            <w:pPr>
              <w:spacing w:before="30" w:after="30" w:line="190" w:lineRule="exact"/>
              <w:ind w:left="283"/>
              <w:jc w:val="left"/>
              <w:rPr>
                <w:sz w:val="20"/>
                <w:lang w:val="ru-RU"/>
              </w:rPr>
            </w:pPr>
            <w:r w:rsidRPr="001A6023">
              <w:rPr>
                <w:sz w:val="20"/>
                <w:lang w:val="ru-RU"/>
              </w:rPr>
              <w:t>Технические аспекты трафика в сети подвижной связи</w:t>
            </w:r>
          </w:p>
        </w:tc>
        <w:tc>
          <w:tcPr>
            <w:tcW w:w="1734" w:type="dxa"/>
            <w:tcBorders>
              <w:top w:val="nil"/>
              <w:bottom w:val="nil"/>
            </w:tcBorders>
            <w:shd w:val="clear" w:color="auto" w:fill="auto"/>
          </w:tcPr>
          <w:p w14:paraId="235063A1" w14:textId="67A3A916" w:rsidR="00E149C1" w:rsidRPr="001A6023" w:rsidRDefault="00E149C1" w:rsidP="00E609A7">
            <w:pPr>
              <w:spacing w:before="30" w:after="30" w:line="190" w:lineRule="exact"/>
              <w:jc w:val="left"/>
              <w:rPr>
                <w:sz w:val="20"/>
                <w:lang w:val="ru-RU"/>
              </w:rPr>
            </w:pPr>
            <w:r w:rsidRPr="001A6023">
              <w:rPr>
                <w:sz w:val="20"/>
                <w:lang w:val="ru-RU"/>
              </w:rPr>
              <w:t>E.750–E.799</w:t>
            </w:r>
          </w:p>
        </w:tc>
      </w:tr>
      <w:tr w:rsidR="00E149C1" w:rsidRPr="007307B9" w14:paraId="3913C600" w14:textId="77777777" w:rsidTr="00E149C1">
        <w:tc>
          <w:tcPr>
            <w:tcW w:w="8211" w:type="dxa"/>
            <w:tcBorders>
              <w:top w:val="nil"/>
              <w:bottom w:val="nil"/>
            </w:tcBorders>
            <w:shd w:val="clear" w:color="auto" w:fill="auto"/>
          </w:tcPr>
          <w:p w14:paraId="60A025D0" w14:textId="2E23F993" w:rsidR="00E149C1" w:rsidRPr="001A6023" w:rsidRDefault="00E149C1" w:rsidP="00E609A7">
            <w:pPr>
              <w:spacing w:before="30" w:after="30" w:line="190" w:lineRule="exact"/>
              <w:ind w:left="113"/>
              <w:jc w:val="left"/>
              <w:rPr>
                <w:sz w:val="20"/>
                <w:lang w:val="ru-RU"/>
              </w:rPr>
            </w:pPr>
            <w:r w:rsidRPr="001A6023">
              <w:rPr>
                <w:sz w:val="20"/>
                <w:lang w:val="ru-RU"/>
              </w:rPr>
              <w:t xml:space="preserve">КАЧЕСТВО УСЛУГ ЭЛЕКТРОСВЯЗИ: КОНЦЕПЦИИ, МОДЕЛИ, </w:t>
            </w:r>
            <w:r w:rsidR="00C20DB3" w:rsidRPr="001A6023">
              <w:rPr>
                <w:sz w:val="20"/>
                <w:lang w:val="ru-RU"/>
              </w:rPr>
              <w:br/>
            </w:r>
            <w:r w:rsidRPr="001A6023">
              <w:rPr>
                <w:sz w:val="20"/>
                <w:lang w:val="ru-RU"/>
              </w:rPr>
              <w:t>ЦЕЛИ И ПЛАНИРОВАНИЕ НАДЕЖНОСТИ РАБОТЫ</w:t>
            </w:r>
          </w:p>
        </w:tc>
        <w:tc>
          <w:tcPr>
            <w:tcW w:w="1734" w:type="dxa"/>
            <w:tcBorders>
              <w:top w:val="nil"/>
              <w:bottom w:val="nil"/>
            </w:tcBorders>
            <w:shd w:val="clear" w:color="auto" w:fill="auto"/>
          </w:tcPr>
          <w:p w14:paraId="7AD784EF" w14:textId="77777777" w:rsidR="00E149C1" w:rsidRPr="001A6023" w:rsidRDefault="00E149C1" w:rsidP="00E609A7">
            <w:pPr>
              <w:spacing w:before="30" w:after="30" w:line="190" w:lineRule="exact"/>
              <w:jc w:val="left"/>
              <w:rPr>
                <w:sz w:val="20"/>
                <w:lang w:val="ru-RU"/>
              </w:rPr>
            </w:pPr>
          </w:p>
        </w:tc>
      </w:tr>
      <w:tr w:rsidR="00E149C1" w:rsidRPr="001A6023" w14:paraId="49229F5F" w14:textId="77777777" w:rsidTr="00E149C1">
        <w:tc>
          <w:tcPr>
            <w:tcW w:w="8211" w:type="dxa"/>
            <w:tcBorders>
              <w:top w:val="nil"/>
              <w:bottom w:val="nil"/>
            </w:tcBorders>
            <w:shd w:val="clear" w:color="auto" w:fill="auto"/>
          </w:tcPr>
          <w:p w14:paraId="469FCD89" w14:textId="0B7BB3BA" w:rsidR="00E149C1" w:rsidRPr="001A6023" w:rsidRDefault="00E149C1" w:rsidP="00E609A7">
            <w:pPr>
              <w:spacing w:before="30" w:after="30" w:line="190" w:lineRule="exact"/>
              <w:ind w:left="283"/>
              <w:jc w:val="left"/>
              <w:rPr>
                <w:sz w:val="20"/>
                <w:lang w:val="ru-RU"/>
              </w:rPr>
            </w:pPr>
            <w:r w:rsidRPr="001A6023">
              <w:rPr>
                <w:sz w:val="20"/>
                <w:lang w:val="ru-RU"/>
              </w:rPr>
              <w:t>Термины и определения, связанные с качеством услуг электросвязи</w:t>
            </w:r>
          </w:p>
        </w:tc>
        <w:tc>
          <w:tcPr>
            <w:tcW w:w="1734" w:type="dxa"/>
            <w:tcBorders>
              <w:top w:val="nil"/>
              <w:bottom w:val="nil"/>
            </w:tcBorders>
            <w:shd w:val="clear" w:color="auto" w:fill="auto"/>
          </w:tcPr>
          <w:p w14:paraId="7B9CCAF2" w14:textId="6146A2A7" w:rsidR="00E149C1" w:rsidRPr="001A6023" w:rsidRDefault="00E149C1" w:rsidP="00E609A7">
            <w:pPr>
              <w:spacing w:before="30" w:after="30" w:line="190" w:lineRule="exact"/>
              <w:jc w:val="left"/>
              <w:rPr>
                <w:sz w:val="20"/>
                <w:lang w:val="ru-RU"/>
              </w:rPr>
            </w:pPr>
            <w:r w:rsidRPr="001A6023">
              <w:rPr>
                <w:sz w:val="20"/>
                <w:lang w:val="ru-RU"/>
              </w:rPr>
              <w:t>E.800–E.809</w:t>
            </w:r>
          </w:p>
        </w:tc>
      </w:tr>
      <w:tr w:rsidR="00E149C1" w:rsidRPr="001A6023" w14:paraId="6DCE21D3" w14:textId="77777777" w:rsidTr="00E149C1">
        <w:tc>
          <w:tcPr>
            <w:tcW w:w="8211" w:type="dxa"/>
            <w:tcBorders>
              <w:top w:val="nil"/>
              <w:bottom w:val="nil"/>
            </w:tcBorders>
            <w:shd w:val="clear" w:color="auto" w:fill="auto"/>
          </w:tcPr>
          <w:p w14:paraId="5048EA49" w14:textId="7DD280A2" w:rsidR="00E149C1" w:rsidRPr="001A6023" w:rsidRDefault="00E149C1" w:rsidP="00E609A7">
            <w:pPr>
              <w:spacing w:before="30" w:after="30" w:line="190" w:lineRule="exact"/>
              <w:ind w:left="283"/>
              <w:jc w:val="left"/>
              <w:rPr>
                <w:sz w:val="20"/>
                <w:lang w:val="ru-RU"/>
              </w:rPr>
            </w:pPr>
            <w:r w:rsidRPr="001A6023">
              <w:rPr>
                <w:sz w:val="20"/>
                <w:lang w:val="ru-RU"/>
              </w:rPr>
              <w:t>Модели для услуг электросвязи</w:t>
            </w:r>
          </w:p>
        </w:tc>
        <w:tc>
          <w:tcPr>
            <w:tcW w:w="1734" w:type="dxa"/>
            <w:tcBorders>
              <w:top w:val="nil"/>
              <w:bottom w:val="nil"/>
            </w:tcBorders>
            <w:shd w:val="clear" w:color="auto" w:fill="auto"/>
          </w:tcPr>
          <w:p w14:paraId="1850C624" w14:textId="320FBFAA" w:rsidR="00E149C1" w:rsidRPr="001A6023" w:rsidRDefault="00E149C1" w:rsidP="00E609A7">
            <w:pPr>
              <w:spacing w:before="30" w:after="30" w:line="190" w:lineRule="exact"/>
              <w:jc w:val="left"/>
              <w:rPr>
                <w:sz w:val="20"/>
                <w:lang w:val="ru-RU"/>
              </w:rPr>
            </w:pPr>
            <w:r w:rsidRPr="001A6023">
              <w:rPr>
                <w:sz w:val="20"/>
                <w:lang w:val="ru-RU"/>
              </w:rPr>
              <w:t>E.810–E.844</w:t>
            </w:r>
          </w:p>
        </w:tc>
      </w:tr>
      <w:tr w:rsidR="00E149C1" w:rsidRPr="001A6023" w14:paraId="2FE415EC" w14:textId="77777777" w:rsidTr="00E149C1">
        <w:tc>
          <w:tcPr>
            <w:tcW w:w="8211" w:type="dxa"/>
            <w:tcBorders>
              <w:top w:val="nil"/>
              <w:bottom w:val="nil"/>
            </w:tcBorders>
            <w:shd w:val="clear" w:color="auto" w:fill="auto"/>
          </w:tcPr>
          <w:p w14:paraId="17F49830" w14:textId="13EDA95B" w:rsidR="00E149C1" w:rsidRPr="001A6023" w:rsidRDefault="00E149C1" w:rsidP="00E609A7">
            <w:pPr>
              <w:spacing w:before="30" w:after="30" w:line="190" w:lineRule="exact"/>
              <w:ind w:left="283"/>
              <w:jc w:val="left"/>
              <w:rPr>
                <w:sz w:val="20"/>
                <w:lang w:val="ru-RU"/>
              </w:rPr>
            </w:pPr>
            <w:r w:rsidRPr="001A6023">
              <w:rPr>
                <w:sz w:val="20"/>
                <w:lang w:val="ru-RU"/>
              </w:rPr>
              <w:t>Показатели качества обслуживания и понятия, связанные с услугами электросвязи</w:t>
            </w:r>
          </w:p>
        </w:tc>
        <w:tc>
          <w:tcPr>
            <w:tcW w:w="1734" w:type="dxa"/>
            <w:tcBorders>
              <w:top w:val="nil"/>
              <w:bottom w:val="nil"/>
            </w:tcBorders>
            <w:shd w:val="clear" w:color="auto" w:fill="auto"/>
          </w:tcPr>
          <w:p w14:paraId="1D7F18B8" w14:textId="12647F73" w:rsidR="00E149C1" w:rsidRPr="001A6023" w:rsidRDefault="00E149C1" w:rsidP="00E609A7">
            <w:pPr>
              <w:spacing w:before="30" w:after="30" w:line="190" w:lineRule="exact"/>
              <w:jc w:val="left"/>
              <w:rPr>
                <w:sz w:val="20"/>
                <w:lang w:val="ru-RU"/>
              </w:rPr>
            </w:pPr>
            <w:r w:rsidRPr="001A6023">
              <w:rPr>
                <w:sz w:val="20"/>
                <w:lang w:val="ru-RU"/>
              </w:rPr>
              <w:t>E.845–E.859</w:t>
            </w:r>
          </w:p>
        </w:tc>
      </w:tr>
      <w:tr w:rsidR="00E149C1" w:rsidRPr="001A6023" w14:paraId="68CDF312" w14:textId="77777777" w:rsidTr="00E149C1">
        <w:tc>
          <w:tcPr>
            <w:tcW w:w="8211" w:type="dxa"/>
            <w:tcBorders>
              <w:top w:val="nil"/>
              <w:bottom w:val="nil"/>
            </w:tcBorders>
            <w:shd w:val="clear" w:color="auto" w:fill="auto"/>
          </w:tcPr>
          <w:p w14:paraId="5C29D8B9" w14:textId="49BC3D8D" w:rsidR="00E149C1" w:rsidRPr="001A6023" w:rsidRDefault="00E149C1" w:rsidP="00E609A7">
            <w:pPr>
              <w:spacing w:before="30" w:after="30" w:line="190" w:lineRule="exact"/>
              <w:ind w:left="283"/>
              <w:jc w:val="left"/>
              <w:rPr>
                <w:sz w:val="20"/>
                <w:lang w:val="ru-RU"/>
              </w:rPr>
            </w:pPr>
            <w:r w:rsidRPr="001A6023">
              <w:rPr>
                <w:sz w:val="20"/>
                <w:lang w:val="ru-RU"/>
              </w:rPr>
              <w:t>Использование показателей качества обслуживания для планирования сетей электросвязи</w:t>
            </w:r>
          </w:p>
        </w:tc>
        <w:tc>
          <w:tcPr>
            <w:tcW w:w="1734" w:type="dxa"/>
            <w:tcBorders>
              <w:top w:val="nil"/>
              <w:bottom w:val="nil"/>
            </w:tcBorders>
            <w:shd w:val="clear" w:color="auto" w:fill="auto"/>
          </w:tcPr>
          <w:p w14:paraId="4C6C10D1" w14:textId="658F082D" w:rsidR="00E149C1" w:rsidRPr="001A6023" w:rsidRDefault="00E149C1" w:rsidP="00E609A7">
            <w:pPr>
              <w:spacing w:before="30" w:after="30" w:line="190" w:lineRule="exact"/>
              <w:jc w:val="left"/>
              <w:rPr>
                <w:sz w:val="20"/>
                <w:lang w:val="ru-RU"/>
              </w:rPr>
            </w:pPr>
            <w:r w:rsidRPr="001A6023">
              <w:rPr>
                <w:sz w:val="20"/>
                <w:lang w:val="ru-RU"/>
              </w:rPr>
              <w:t>E.860–E.879</w:t>
            </w:r>
          </w:p>
        </w:tc>
      </w:tr>
      <w:tr w:rsidR="00E149C1" w:rsidRPr="001A6023" w14:paraId="02DBEEE9" w14:textId="77777777" w:rsidTr="00E149C1">
        <w:tc>
          <w:tcPr>
            <w:tcW w:w="8211" w:type="dxa"/>
            <w:tcBorders>
              <w:top w:val="nil"/>
              <w:bottom w:val="nil"/>
            </w:tcBorders>
            <w:shd w:val="clear" w:color="auto" w:fill="auto"/>
          </w:tcPr>
          <w:p w14:paraId="3FF2EEE1" w14:textId="2BC5F745" w:rsidR="00E149C1" w:rsidRPr="001A6023" w:rsidRDefault="00E149C1" w:rsidP="00E609A7">
            <w:pPr>
              <w:spacing w:before="30" w:after="30" w:line="190" w:lineRule="exact"/>
              <w:ind w:left="283"/>
              <w:jc w:val="left"/>
              <w:rPr>
                <w:sz w:val="20"/>
                <w:lang w:val="ru-RU"/>
              </w:rPr>
            </w:pPr>
            <w:r w:rsidRPr="001A6023">
              <w:rPr>
                <w:sz w:val="20"/>
                <w:lang w:val="ru-RU"/>
              </w:rPr>
              <w:t>Сбор эксплуатационных данных и оценка качества работы оборудования, сетей и служб</w:t>
            </w:r>
          </w:p>
        </w:tc>
        <w:tc>
          <w:tcPr>
            <w:tcW w:w="1734" w:type="dxa"/>
            <w:tcBorders>
              <w:top w:val="nil"/>
              <w:bottom w:val="nil"/>
            </w:tcBorders>
            <w:shd w:val="clear" w:color="auto" w:fill="auto"/>
          </w:tcPr>
          <w:p w14:paraId="65C2F272" w14:textId="30107147" w:rsidR="00E149C1" w:rsidRPr="001A6023" w:rsidRDefault="00E149C1" w:rsidP="00E609A7">
            <w:pPr>
              <w:spacing w:before="30" w:after="30" w:line="190" w:lineRule="exact"/>
              <w:jc w:val="left"/>
              <w:rPr>
                <w:sz w:val="20"/>
                <w:lang w:val="ru-RU"/>
              </w:rPr>
            </w:pPr>
            <w:r w:rsidRPr="001A6023">
              <w:rPr>
                <w:sz w:val="20"/>
                <w:lang w:val="ru-RU"/>
              </w:rPr>
              <w:t>E.880–E.899</w:t>
            </w:r>
          </w:p>
        </w:tc>
      </w:tr>
      <w:tr w:rsidR="00E149C1" w:rsidRPr="001A6023" w14:paraId="7BECE378" w14:textId="77777777" w:rsidTr="00E149C1">
        <w:tc>
          <w:tcPr>
            <w:tcW w:w="8211" w:type="dxa"/>
            <w:tcBorders>
              <w:top w:val="nil"/>
              <w:bottom w:val="nil"/>
            </w:tcBorders>
            <w:shd w:val="clear" w:color="auto" w:fill="auto"/>
          </w:tcPr>
          <w:p w14:paraId="4A691EE9" w14:textId="61B8A683" w:rsidR="00E149C1" w:rsidRPr="001A6023" w:rsidRDefault="000D3CC9" w:rsidP="00E609A7">
            <w:pPr>
              <w:spacing w:before="30" w:after="30" w:line="190" w:lineRule="exact"/>
              <w:ind w:left="113"/>
              <w:jc w:val="left"/>
              <w:rPr>
                <w:sz w:val="20"/>
                <w:lang w:val="ru-RU"/>
              </w:rPr>
            </w:pPr>
            <w:r w:rsidRPr="001A6023">
              <w:rPr>
                <w:sz w:val="20"/>
                <w:lang w:val="ru-RU"/>
              </w:rPr>
              <w:t>ДРУГИЕ</w:t>
            </w:r>
          </w:p>
        </w:tc>
        <w:tc>
          <w:tcPr>
            <w:tcW w:w="1734" w:type="dxa"/>
            <w:tcBorders>
              <w:top w:val="nil"/>
              <w:bottom w:val="nil"/>
            </w:tcBorders>
            <w:shd w:val="clear" w:color="auto" w:fill="auto"/>
          </w:tcPr>
          <w:p w14:paraId="3DD3A850" w14:textId="21F89548" w:rsidR="00E149C1" w:rsidRPr="001A6023" w:rsidRDefault="00E149C1" w:rsidP="00E609A7">
            <w:pPr>
              <w:spacing w:before="30" w:after="30" w:line="190" w:lineRule="exact"/>
              <w:jc w:val="left"/>
              <w:rPr>
                <w:sz w:val="20"/>
                <w:lang w:val="ru-RU"/>
              </w:rPr>
            </w:pPr>
            <w:r w:rsidRPr="001A6023">
              <w:rPr>
                <w:sz w:val="20"/>
                <w:lang w:val="ru-RU"/>
              </w:rPr>
              <w:t>E.900–E.999</w:t>
            </w:r>
          </w:p>
        </w:tc>
      </w:tr>
      <w:tr w:rsidR="00E149C1" w:rsidRPr="001A6023" w14:paraId="25890A5A" w14:textId="77777777" w:rsidTr="00E149C1">
        <w:tc>
          <w:tcPr>
            <w:tcW w:w="8211" w:type="dxa"/>
            <w:tcBorders>
              <w:top w:val="nil"/>
              <w:bottom w:val="nil"/>
            </w:tcBorders>
            <w:shd w:val="clear" w:color="auto" w:fill="auto"/>
          </w:tcPr>
          <w:p w14:paraId="49DF6DB3" w14:textId="4DDF44B7" w:rsidR="00E149C1" w:rsidRPr="001A6023" w:rsidRDefault="00E149C1" w:rsidP="00E609A7">
            <w:pPr>
              <w:spacing w:before="30" w:after="30" w:line="190" w:lineRule="exact"/>
              <w:ind w:left="113"/>
              <w:jc w:val="left"/>
              <w:rPr>
                <w:sz w:val="20"/>
                <w:lang w:val="ru-RU"/>
              </w:rPr>
            </w:pPr>
            <w:r w:rsidRPr="001A6023">
              <w:rPr>
                <w:sz w:val="20"/>
                <w:lang w:val="ru-RU"/>
              </w:rPr>
              <w:t>МЕЖДУНАРОДНАЯ ЭКСПЛУАТАЦИЯ</w:t>
            </w:r>
          </w:p>
        </w:tc>
        <w:tc>
          <w:tcPr>
            <w:tcW w:w="1734" w:type="dxa"/>
            <w:tcBorders>
              <w:top w:val="nil"/>
              <w:bottom w:val="nil"/>
            </w:tcBorders>
            <w:shd w:val="clear" w:color="auto" w:fill="auto"/>
          </w:tcPr>
          <w:p w14:paraId="1B8056A7" w14:textId="77777777" w:rsidR="00E149C1" w:rsidRPr="001A6023" w:rsidRDefault="00E149C1" w:rsidP="00E609A7">
            <w:pPr>
              <w:spacing w:before="30" w:after="30" w:line="190" w:lineRule="exact"/>
              <w:jc w:val="left"/>
              <w:rPr>
                <w:sz w:val="20"/>
                <w:lang w:val="ru-RU"/>
              </w:rPr>
            </w:pPr>
          </w:p>
        </w:tc>
      </w:tr>
      <w:tr w:rsidR="00E149C1" w:rsidRPr="001A6023" w14:paraId="77A61D98" w14:textId="77777777" w:rsidTr="00E149C1">
        <w:tc>
          <w:tcPr>
            <w:tcW w:w="8211" w:type="dxa"/>
            <w:tcBorders>
              <w:top w:val="nil"/>
              <w:bottom w:val="nil"/>
            </w:tcBorders>
            <w:shd w:val="clear" w:color="auto" w:fill="auto"/>
          </w:tcPr>
          <w:p w14:paraId="155EF5B1" w14:textId="27659B8F" w:rsidR="00E149C1" w:rsidRPr="001A6023" w:rsidRDefault="00E149C1" w:rsidP="00E609A7">
            <w:pPr>
              <w:spacing w:before="30" w:after="30" w:line="190" w:lineRule="exact"/>
              <w:ind w:left="283"/>
              <w:jc w:val="left"/>
              <w:rPr>
                <w:sz w:val="20"/>
                <w:lang w:val="ru-RU"/>
              </w:rPr>
            </w:pPr>
            <w:r w:rsidRPr="001A6023">
              <w:rPr>
                <w:sz w:val="20"/>
                <w:lang w:val="ru-RU"/>
              </w:rPr>
              <w:t>План нумерации для услуг международной телефонной связи</w:t>
            </w:r>
          </w:p>
        </w:tc>
        <w:tc>
          <w:tcPr>
            <w:tcW w:w="1734" w:type="dxa"/>
            <w:tcBorders>
              <w:top w:val="nil"/>
              <w:bottom w:val="nil"/>
            </w:tcBorders>
            <w:shd w:val="clear" w:color="auto" w:fill="auto"/>
          </w:tcPr>
          <w:p w14:paraId="7704365A" w14:textId="22A1091A" w:rsidR="00E149C1" w:rsidRPr="001A6023" w:rsidRDefault="00E149C1" w:rsidP="00E609A7">
            <w:pPr>
              <w:spacing w:before="30" w:after="30" w:line="190" w:lineRule="exact"/>
              <w:jc w:val="left"/>
              <w:rPr>
                <w:sz w:val="20"/>
                <w:lang w:val="ru-RU"/>
              </w:rPr>
            </w:pPr>
            <w:r w:rsidRPr="001A6023">
              <w:rPr>
                <w:sz w:val="20"/>
                <w:lang w:val="ru-RU"/>
              </w:rPr>
              <w:t>E.1100–E.1199</w:t>
            </w:r>
          </w:p>
        </w:tc>
      </w:tr>
      <w:tr w:rsidR="00E149C1" w:rsidRPr="001A6023" w14:paraId="4A060327" w14:textId="77777777" w:rsidTr="00E149C1">
        <w:tc>
          <w:tcPr>
            <w:tcW w:w="8211" w:type="dxa"/>
            <w:tcBorders>
              <w:top w:val="nil"/>
              <w:bottom w:val="nil"/>
            </w:tcBorders>
            <w:shd w:val="clear" w:color="auto" w:fill="auto"/>
          </w:tcPr>
          <w:p w14:paraId="3ACA36A5" w14:textId="35887BC1" w:rsidR="00E149C1" w:rsidRPr="001A6023" w:rsidRDefault="00E149C1" w:rsidP="00E609A7">
            <w:pPr>
              <w:spacing w:before="30" w:after="30" w:line="190" w:lineRule="exact"/>
              <w:ind w:left="113"/>
              <w:jc w:val="left"/>
              <w:rPr>
                <w:sz w:val="20"/>
                <w:lang w:val="ru-RU"/>
              </w:rPr>
            </w:pPr>
            <w:r w:rsidRPr="001A6023">
              <w:rPr>
                <w:sz w:val="20"/>
                <w:lang w:val="ru-RU"/>
              </w:rPr>
              <w:t>УПРАВЛЕНИЕ СЕТЬЮ</w:t>
            </w:r>
          </w:p>
        </w:tc>
        <w:tc>
          <w:tcPr>
            <w:tcW w:w="1734" w:type="dxa"/>
            <w:tcBorders>
              <w:top w:val="nil"/>
              <w:bottom w:val="nil"/>
            </w:tcBorders>
            <w:shd w:val="clear" w:color="auto" w:fill="auto"/>
          </w:tcPr>
          <w:p w14:paraId="7A9F3D77" w14:textId="77777777" w:rsidR="00E149C1" w:rsidRPr="001A6023" w:rsidRDefault="00E149C1" w:rsidP="00E609A7">
            <w:pPr>
              <w:spacing w:before="30" w:after="30" w:line="190" w:lineRule="exact"/>
              <w:jc w:val="left"/>
              <w:rPr>
                <w:sz w:val="20"/>
                <w:lang w:val="ru-RU"/>
              </w:rPr>
            </w:pPr>
          </w:p>
        </w:tc>
      </w:tr>
      <w:tr w:rsidR="00E149C1" w:rsidRPr="001A6023" w14:paraId="0CE37C54" w14:textId="77777777" w:rsidTr="00E149C1">
        <w:tc>
          <w:tcPr>
            <w:tcW w:w="8211" w:type="dxa"/>
            <w:tcBorders>
              <w:top w:val="nil"/>
              <w:bottom w:val="nil"/>
            </w:tcBorders>
            <w:shd w:val="clear" w:color="auto" w:fill="auto"/>
          </w:tcPr>
          <w:p w14:paraId="63B3D1FF" w14:textId="3C1DAB9E" w:rsidR="00E149C1" w:rsidRPr="001A6023" w:rsidRDefault="00E149C1" w:rsidP="00E609A7">
            <w:pPr>
              <w:spacing w:before="30" w:after="30" w:line="190" w:lineRule="exact"/>
              <w:ind w:left="283"/>
              <w:jc w:val="left"/>
              <w:rPr>
                <w:sz w:val="20"/>
                <w:lang w:val="ru-RU"/>
              </w:rPr>
            </w:pPr>
            <w:r w:rsidRPr="001A6023">
              <w:rPr>
                <w:sz w:val="20"/>
                <w:lang w:val="ru-RU"/>
              </w:rPr>
              <w:t>Управление международной сетью</w:t>
            </w:r>
          </w:p>
        </w:tc>
        <w:tc>
          <w:tcPr>
            <w:tcW w:w="1734" w:type="dxa"/>
            <w:tcBorders>
              <w:top w:val="nil"/>
              <w:bottom w:val="nil"/>
            </w:tcBorders>
            <w:shd w:val="clear" w:color="auto" w:fill="auto"/>
          </w:tcPr>
          <w:p w14:paraId="048C13E2" w14:textId="0F714C0E" w:rsidR="00E149C1" w:rsidRPr="001A6023" w:rsidRDefault="00E149C1" w:rsidP="00E609A7">
            <w:pPr>
              <w:spacing w:before="30" w:after="30" w:line="190" w:lineRule="exact"/>
              <w:jc w:val="left"/>
              <w:rPr>
                <w:sz w:val="20"/>
                <w:lang w:val="ru-RU"/>
              </w:rPr>
            </w:pPr>
            <w:r w:rsidRPr="001A6023">
              <w:rPr>
                <w:sz w:val="20"/>
                <w:lang w:val="ru-RU"/>
              </w:rPr>
              <w:t>E.4100–E.4199</w:t>
            </w:r>
          </w:p>
        </w:tc>
      </w:tr>
      <w:tr w:rsidR="00E149C1" w:rsidRPr="001A6023" w14:paraId="43B5E0A1" w14:textId="77777777" w:rsidTr="00E149C1">
        <w:tc>
          <w:tcPr>
            <w:tcW w:w="8211" w:type="dxa"/>
            <w:tcBorders>
              <w:top w:val="nil"/>
            </w:tcBorders>
            <w:shd w:val="clear" w:color="auto" w:fill="auto"/>
          </w:tcPr>
          <w:p w14:paraId="0E2550F9" w14:textId="77777777" w:rsidR="00E149C1" w:rsidRPr="001A6023" w:rsidRDefault="00E149C1" w:rsidP="00E609A7">
            <w:pPr>
              <w:spacing w:before="30" w:after="30" w:line="190" w:lineRule="exact"/>
              <w:ind w:left="283"/>
              <w:jc w:val="left"/>
              <w:rPr>
                <w:sz w:val="20"/>
                <w:lang w:val="ru-RU"/>
              </w:rPr>
            </w:pPr>
          </w:p>
        </w:tc>
        <w:tc>
          <w:tcPr>
            <w:tcW w:w="1734" w:type="dxa"/>
            <w:tcBorders>
              <w:top w:val="nil"/>
            </w:tcBorders>
            <w:shd w:val="clear" w:color="auto" w:fill="auto"/>
          </w:tcPr>
          <w:p w14:paraId="48A02B9C" w14:textId="77777777" w:rsidR="00E149C1" w:rsidRPr="001A6023" w:rsidRDefault="00E149C1" w:rsidP="00E609A7">
            <w:pPr>
              <w:spacing w:before="30" w:after="30" w:line="190" w:lineRule="exact"/>
              <w:jc w:val="left"/>
              <w:rPr>
                <w:sz w:val="20"/>
                <w:lang w:val="ru-RU"/>
              </w:rPr>
            </w:pPr>
          </w:p>
        </w:tc>
      </w:tr>
    </w:tbl>
    <w:p w14:paraId="33775BFA" w14:textId="0386508B" w:rsidR="0045566B" w:rsidRPr="001A6023" w:rsidRDefault="00C20DB3" w:rsidP="0045566B">
      <w:pPr>
        <w:spacing w:before="80" w:after="80"/>
        <w:jc w:val="left"/>
        <w:rPr>
          <w:sz w:val="18"/>
          <w:lang w:val="ru-RU"/>
        </w:rPr>
      </w:pPr>
      <w:r w:rsidRPr="001A6023">
        <w:rPr>
          <w:i/>
          <w:sz w:val="18"/>
          <w:lang w:val="ru-RU"/>
        </w:rPr>
        <w:t>Для получения более подробной информации просьба обращаться к перечню Рекомендаций МСЭ-Т.</w:t>
      </w:r>
    </w:p>
    <w:p w14:paraId="05105759" w14:textId="77777777" w:rsidR="0045566B" w:rsidRPr="001A6023" w:rsidRDefault="0045566B" w:rsidP="0045566B">
      <w:pPr>
        <w:spacing w:before="80"/>
        <w:jc w:val="center"/>
        <w:rPr>
          <w:sz w:val="20"/>
          <w:lang w:val="ru-RU"/>
        </w:rPr>
      </w:pPr>
    </w:p>
    <w:p w14:paraId="5EF3966C" w14:textId="77777777" w:rsidR="0045566B" w:rsidRPr="001A6023" w:rsidRDefault="0045566B" w:rsidP="0045566B">
      <w:pPr>
        <w:spacing w:before="80"/>
        <w:jc w:val="left"/>
        <w:rPr>
          <w:i/>
          <w:sz w:val="20"/>
          <w:lang w:val="ru-RU"/>
        </w:rPr>
      </w:pPr>
    </w:p>
    <w:p w14:paraId="41DE83B4" w14:textId="77777777" w:rsidR="0045566B" w:rsidRPr="001A6023" w:rsidRDefault="0045566B" w:rsidP="0045566B">
      <w:pPr>
        <w:jc w:val="left"/>
        <w:rPr>
          <w:lang w:val="ru-RU"/>
        </w:rPr>
        <w:sectPr w:rsidR="0045566B" w:rsidRPr="001A6023" w:rsidSect="004C2091">
          <w:headerReference w:type="even" r:id="rId13"/>
          <w:headerReference w:type="default" r:id="rId14"/>
          <w:type w:val="nextColumn"/>
          <w:pgSz w:w="11907" w:h="16840" w:code="9"/>
          <w:pgMar w:top="1089" w:right="1089" w:bottom="284" w:left="1089" w:header="567" w:footer="284" w:gutter="0"/>
          <w:paperSrc w:first="15" w:other="15"/>
          <w:pgNumType w:start="1"/>
          <w:cols w:space="720"/>
        </w:sectPr>
      </w:pPr>
    </w:p>
    <w:tbl>
      <w:tblPr>
        <w:tblW w:w="0" w:type="auto"/>
        <w:tblLayout w:type="fixed"/>
        <w:tblLook w:val="0000" w:firstRow="0" w:lastRow="0" w:firstColumn="0" w:lastColumn="0" w:noHBand="0" w:noVBand="0"/>
      </w:tblPr>
      <w:tblGrid>
        <w:gridCol w:w="9945"/>
      </w:tblGrid>
      <w:tr w:rsidR="0045566B" w:rsidRPr="007307B9" w14:paraId="78F35E9A" w14:textId="77777777" w:rsidTr="00E609A7">
        <w:tc>
          <w:tcPr>
            <w:tcW w:w="9945" w:type="dxa"/>
          </w:tcPr>
          <w:p w14:paraId="106F5B66" w14:textId="10CDDF9D" w:rsidR="0045566B" w:rsidRPr="007307B9" w:rsidRDefault="00C20DB3" w:rsidP="00CC718B">
            <w:pPr>
              <w:pStyle w:val="RecNo"/>
              <w:rPr>
                <w:lang w:val="ru-RU"/>
              </w:rPr>
            </w:pPr>
            <w:bookmarkStart w:id="6" w:name="irecnoe"/>
            <w:bookmarkEnd w:id="6"/>
            <w:r w:rsidRPr="001A6023">
              <w:rPr>
                <w:lang w:val="ru-RU"/>
              </w:rPr>
              <w:lastRenderedPageBreak/>
              <w:t>Рекомендация МСЭ</w:t>
            </w:r>
            <w:r w:rsidRPr="001A6023">
              <w:rPr>
                <w:lang w:val="ru-RU"/>
              </w:rPr>
              <w:noBreakHyphen/>
              <w:t>T E.1</w:t>
            </w:r>
            <w:r w:rsidR="00A30A1A">
              <w:rPr>
                <w:lang w:val="ru-RU"/>
              </w:rPr>
              <w:t>19</w:t>
            </w:r>
          </w:p>
          <w:p w14:paraId="1B1204B7" w14:textId="7E0B9ECA" w:rsidR="0045566B" w:rsidRPr="001A6023" w:rsidRDefault="00A30A1A" w:rsidP="00CC718B">
            <w:pPr>
              <w:pStyle w:val="Rectitle"/>
              <w:rPr>
                <w:lang w:val="ru-RU"/>
              </w:rPr>
            </w:pPr>
            <w:r w:rsidRPr="00593266">
              <w:rPr>
                <w:lang w:val="ru-RU"/>
              </w:rPr>
              <w:t>Требования к услуге подтверждения безопасности и передачи широковещательных с</w:t>
            </w:r>
            <w:bookmarkStart w:id="7" w:name="_GoBack"/>
            <w:bookmarkEnd w:id="7"/>
            <w:r w:rsidRPr="00593266">
              <w:rPr>
                <w:lang w:val="ru-RU"/>
              </w:rPr>
              <w:t xml:space="preserve">ообщений в условиях </w:t>
            </w:r>
            <w:r w:rsidRPr="00CC718B">
              <w:rPr>
                <w:lang w:val="ru-RU"/>
              </w:rPr>
              <w:t>оказания</w:t>
            </w:r>
            <w:r w:rsidRPr="00593266">
              <w:rPr>
                <w:lang w:val="ru-RU"/>
              </w:rPr>
              <w:t xml:space="preserve"> помощи при бедствиях</w:t>
            </w:r>
          </w:p>
          <w:p w14:paraId="1D4B9DD9" w14:textId="77777777" w:rsidR="0045566B" w:rsidRPr="001A6023" w:rsidRDefault="0045566B" w:rsidP="00E609A7">
            <w:pPr>
              <w:pStyle w:val="Rectitle"/>
              <w:rPr>
                <w:lang w:val="ru-RU"/>
              </w:rPr>
            </w:pPr>
          </w:p>
        </w:tc>
      </w:tr>
    </w:tbl>
    <w:p w14:paraId="2B8132CE" w14:textId="77777777" w:rsidR="0045566B" w:rsidRDefault="0045566B" w:rsidP="0045566B">
      <w:pPr>
        <w:rPr>
          <w:lang w:val="ru-RU"/>
        </w:rPr>
      </w:pPr>
    </w:p>
    <w:p w14:paraId="67CEFB25" w14:textId="77777777" w:rsidR="0040043B" w:rsidRPr="001A6023" w:rsidRDefault="0040043B" w:rsidP="0045566B">
      <w:pPr>
        <w:rPr>
          <w:lang w:val="ru-RU"/>
        </w:rPr>
      </w:pPr>
    </w:p>
    <w:p w14:paraId="1686E23A" w14:textId="77777777" w:rsidR="0045566B" w:rsidRPr="001A6023" w:rsidRDefault="0045566B" w:rsidP="0045566B">
      <w:pPr>
        <w:rPr>
          <w:lang w:val="ru-RU"/>
        </w:rPr>
      </w:pPr>
    </w:p>
    <w:tbl>
      <w:tblPr>
        <w:tblW w:w="0" w:type="auto"/>
        <w:tblLayout w:type="fixed"/>
        <w:tblLook w:val="0000" w:firstRow="0" w:lastRow="0" w:firstColumn="0" w:lastColumn="0" w:noHBand="0" w:noVBand="0"/>
      </w:tblPr>
      <w:tblGrid>
        <w:gridCol w:w="9945"/>
      </w:tblGrid>
      <w:tr w:rsidR="0045566B" w:rsidRPr="007307B9" w14:paraId="04B3EFC4" w14:textId="77777777" w:rsidTr="00E609A7">
        <w:tc>
          <w:tcPr>
            <w:tcW w:w="9945" w:type="dxa"/>
          </w:tcPr>
          <w:p w14:paraId="4FA1994B" w14:textId="2D184D4B" w:rsidR="0045566B" w:rsidRPr="001A6023" w:rsidRDefault="00C20DB3" w:rsidP="00E609A7">
            <w:pPr>
              <w:pStyle w:val="Headingb"/>
              <w:rPr>
                <w:lang w:val="ru-RU"/>
              </w:rPr>
            </w:pPr>
            <w:bookmarkStart w:id="8" w:name="isume"/>
            <w:r w:rsidRPr="001A6023">
              <w:rPr>
                <w:lang w:val="ru-RU"/>
              </w:rPr>
              <w:t>Резюме</w:t>
            </w:r>
          </w:p>
          <w:p w14:paraId="6E17D3BA" w14:textId="394651C4" w:rsidR="00A30A1A" w:rsidRPr="00593266" w:rsidRDefault="00A30A1A" w:rsidP="007C65B2">
            <w:pPr>
              <w:rPr>
                <w:shd w:val="clear" w:color="auto" w:fill="FFFFFF"/>
                <w:lang w:val="ru-RU" w:eastAsia="ja-JP"/>
              </w:rPr>
            </w:pPr>
            <w:bookmarkStart w:id="9" w:name="lt_pId029"/>
            <w:bookmarkEnd w:id="8"/>
            <w:r w:rsidRPr="00593266">
              <w:rPr>
                <w:rFonts w:eastAsia="MS Mincho"/>
                <w:lang w:val="ru-RU" w:eastAsia="ja-JP"/>
              </w:rPr>
              <w:t>В Рекомендации МСЭ-</w:t>
            </w:r>
            <w:r w:rsidRPr="00593266">
              <w:rPr>
                <w:lang w:val="ru-RU" w:eastAsia="ja-JP"/>
              </w:rPr>
              <w:t xml:space="preserve">T E.119 содержатся </w:t>
            </w:r>
            <w:r w:rsidRPr="00593266">
              <w:rPr>
                <w:lang w:val="ru-RU"/>
              </w:rPr>
              <w:t xml:space="preserve">требования к услуге подтверждения безопасности и передачи широковещательных сообщений в условиях оказания помощи при бедствиях, которые могут способствовать реализации планов обеспечения непрерывной деятельности </w:t>
            </w:r>
            <w:r w:rsidRPr="00593266">
              <w:rPr>
                <w:lang w:val="ru-RU" w:eastAsia="ja-JP"/>
              </w:rPr>
              <w:t>(</w:t>
            </w:r>
            <w:r w:rsidR="007E6B1D">
              <w:rPr>
                <w:shd w:val="clear" w:color="auto" w:fill="FFFFFF"/>
                <w:lang w:val="ru-RU" w:eastAsia="ja-JP"/>
              </w:rPr>
              <w:t>ПНД</w:t>
            </w:r>
            <w:r w:rsidRPr="00593266">
              <w:rPr>
                <w:shd w:val="clear" w:color="auto" w:fill="FFFFFF"/>
                <w:lang w:val="ru-RU" w:eastAsia="ja-JP"/>
              </w:rPr>
              <w:t xml:space="preserve">) </w:t>
            </w:r>
            <w:r w:rsidRPr="00593266">
              <w:rPr>
                <w:lang w:val="ru-RU"/>
              </w:rPr>
              <w:t xml:space="preserve">государственных организаций </w:t>
            </w:r>
            <w:r w:rsidRPr="00593266">
              <w:rPr>
                <w:shd w:val="clear" w:color="auto" w:fill="FFFFFF"/>
                <w:lang w:val="ru-RU" w:eastAsia="ja-JP"/>
              </w:rPr>
              <w:t xml:space="preserve">и </w:t>
            </w:r>
            <w:r w:rsidR="007C65B2">
              <w:rPr>
                <w:shd w:val="clear" w:color="auto" w:fill="FFFFFF"/>
                <w:lang w:val="ru-RU" w:eastAsia="ja-JP"/>
              </w:rPr>
              <w:t>в максимальной степени</w:t>
            </w:r>
            <w:r w:rsidRPr="00593266">
              <w:rPr>
                <w:shd w:val="clear" w:color="auto" w:fill="FFFFFF"/>
                <w:lang w:val="ru-RU" w:eastAsia="ja-JP"/>
              </w:rPr>
              <w:t xml:space="preserve"> содействовать защите жизни и имущества во время бедствия.</w:t>
            </w:r>
            <w:bookmarkEnd w:id="9"/>
          </w:p>
          <w:p w14:paraId="0582C45E" w14:textId="23226ECC" w:rsidR="0045566B" w:rsidRPr="001A6023" w:rsidRDefault="00A30A1A" w:rsidP="00A30A1A">
            <w:pPr>
              <w:rPr>
                <w:lang w:val="ru-RU"/>
              </w:rPr>
            </w:pPr>
            <w:bookmarkStart w:id="10" w:name="lt_pId030"/>
            <w:r w:rsidRPr="00593266">
              <w:rPr>
                <w:lang w:val="ru-RU"/>
              </w:rPr>
              <w:t>В случае бедствия чрезвычайно важно, чтобы такие государственные организации</w:t>
            </w:r>
            <w:r>
              <w:rPr>
                <w:lang w:val="ru-RU"/>
              </w:rPr>
              <w:t>,</w:t>
            </w:r>
            <w:r w:rsidRPr="00593266">
              <w:rPr>
                <w:lang w:val="ru-RU"/>
              </w:rPr>
              <w:t xml:space="preserve"> как компании электросвязи, электроэнергетические компании, больницы, противопожарные службы и местные органы власти продолжали функционировать и помогали спасать жизни пострадавших. Подтверждение безопасности должностных лиц или сотрудников компаний требуется для обеспечения дальнейшего выполнения ими своих необходимых обязанностей. Кроме того, для того чтобы системы передачи широковещательных сообщений были эффективными, они должны автоматически подтверждать статус должностных лиц или </w:t>
            </w:r>
            <w:bookmarkEnd w:id="10"/>
            <w:r w:rsidRPr="00593266">
              <w:rPr>
                <w:lang w:val="ru-RU"/>
              </w:rPr>
              <w:t>сотрудников.</w:t>
            </w:r>
          </w:p>
        </w:tc>
      </w:tr>
    </w:tbl>
    <w:p w14:paraId="0601ECBA" w14:textId="77777777" w:rsidR="0045566B" w:rsidRPr="001A6023" w:rsidRDefault="0045566B" w:rsidP="0045566B">
      <w:pPr>
        <w:rPr>
          <w:lang w:val="ru-RU"/>
        </w:rPr>
      </w:pPr>
    </w:p>
    <w:p w14:paraId="12E349BB" w14:textId="77777777" w:rsidR="0045566B" w:rsidRDefault="0045566B" w:rsidP="0045566B">
      <w:pPr>
        <w:rPr>
          <w:lang w:val="ru-RU"/>
        </w:rPr>
      </w:pPr>
    </w:p>
    <w:p w14:paraId="0A859F84" w14:textId="77777777" w:rsidR="0040043B" w:rsidRPr="001A6023" w:rsidRDefault="0040043B" w:rsidP="0045566B">
      <w:pPr>
        <w:rPr>
          <w:lang w:val="ru-RU"/>
        </w:rPr>
      </w:pPr>
    </w:p>
    <w:tbl>
      <w:tblPr>
        <w:tblW w:w="9948" w:type="dxa"/>
        <w:tblLook w:val="0000" w:firstRow="0" w:lastRow="0" w:firstColumn="0" w:lastColumn="0" w:noHBand="0" w:noVBand="0"/>
      </w:tblPr>
      <w:tblGrid>
        <w:gridCol w:w="9997"/>
      </w:tblGrid>
      <w:tr w:rsidR="0045566B" w:rsidRPr="001A6023" w14:paraId="5042A2AB" w14:textId="77777777" w:rsidTr="00E609A7">
        <w:tc>
          <w:tcPr>
            <w:tcW w:w="9948" w:type="dxa"/>
          </w:tcPr>
          <w:p w14:paraId="34903A37" w14:textId="0269DBA3" w:rsidR="0045566B" w:rsidRPr="001A6023" w:rsidRDefault="00C20DB3" w:rsidP="00E609A7">
            <w:pPr>
              <w:pStyle w:val="Headingb"/>
              <w:spacing w:after="120"/>
              <w:rPr>
                <w:lang w:val="ru-RU"/>
              </w:rPr>
            </w:pPr>
            <w:r w:rsidRPr="001A6023">
              <w:rPr>
                <w:lang w:val="ru-RU"/>
              </w:rPr>
              <w:t>Хронологическая справка</w:t>
            </w:r>
          </w:p>
          <w:tbl>
            <w:tblPr>
              <w:tblW w:w="9781" w:type="dxa"/>
              <w:tblLook w:val="0000" w:firstRow="0" w:lastRow="0" w:firstColumn="0" w:lastColumn="0" w:noHBand="0" w:noVBand="0"/>
            </w:tblPr>
            <w:tblGrid>
              <w:gridCol w:w="989"/>
              <w:gridCol w:w="1518"/>
              <w:gridCol w:w="1422"/>
              <w:gridCol w:w="2874"/>
              <w:gridCol w:w="2978"/>
            </w:tblGrid>
            <w:tr w:rsidR="0045566B" w:rsidRPr="001A6023" w14:paraId="2CA16800" w14:textId="77777777" w:rsidTr="008718FE">
              <w:tc>
                <w:tcPr>
                  <w:tcW w:w="0" w:type="auto"/>
                  <w:shd w:val="clear" w:color="auto" w:fill="auto"/>
                  <w:vAlign w:val="center"/>
                </w:tcPr>
                <w:p w14:paraId="1C161B10" w14:textId="69B75BEA" w:rsidR="0045566B" w:rsidRPr="001A6023" w:rsidRDefault="00C20DB3" w:rsidP="00E609A7">
                  <w:pPr>
                    <w:pStyle w:val="Tabletext"/>
                    <w:jc w:val="center"/>
                    <w:rPr>
                      <w:lang w:val="ru-RU"/>
                    </w:rPr>
                  </w:pPr>
                  <w:r w:rsidRPr="001A6023">
                    <w:rPr>
                      <w:lang w:val="ru-RU"/>
                    </w:rPr>
                    <w:t>Издание</w:t>
                  </w:r>
                </w:p>
              </w:tc>
              <w:tc>
                <w:tcPr>
                  <w:tcW w:w="0" w:type="auto"/>
                  <w:shd w:val="clear" w:color="auto" w:fill="auto"/>
                  <w:vAlign w:val="center"/>
                </w:tcPr>
                <w:p w14:paraId="1718E871" w14:textId="60425FCA" w:rsidR="0045566B" w:rsidRPr="001A6023" w:rsidRDefault="00C20DB3" w:rsidP="00E609A7">
                  <w:pPr>
                    <w:pStyle w:val="Tabletext"/>
                    <w:jc w:val="center"/>
                    <w:rPr>
                      <w:lang w:val="ru-RU"/>
                    </w:rPr>
                  </w:pPr>
                  <w:r w:rsidRPr="001A6023">
                    <w:rPr>
                      <w:lang w:val="ru-RU"/>
                    </w:rPr>
                    <w:t>Рекомендация</w:t>
                  </w:r>
                </w:p>
              </w:tc>
              <w:tc>
                <w:tcPr>
                  <w:tcW w:w="0" w:type="auto"/>
                  <w:shd w:val="clear" w:color="auto" w:fill="auto"/>
                  <w:vAlign w:val="center"/>
                </w:tcPr>
                <w:p w14:paraId="3199F04C" w14:textId="5981895F" w:rsidR="0045566B" w:rsidRPr="001A6023" w:rsidRDefault="00C20DB3" w:rsidP="00E609A7">
                  <w:pPr>
                    <w:pStyle w:val="Tabletext"/>
                    <w:jc w:val="center"/>
                    <w:rPr>
                      <w:lang w:val="ru-RU"/>
                    </w:rPr>
                  </w:pPr>
                  <w:r w:rsidRPr="001A6023">
                    <w:rPr>
                      <w:lang w:val="ru-RU"/>
                    </w:rPr>
                    <w:t>Утверждено</w:t>
                  </w:r>
                </w:p>
              </w:tc>
              <w:tc>
                <w:tcPr>
                  <w:tcW w:w="2874" w:type="dxa"/>
                  <w:vAlign w:val="center"/>
                </w:tcPr>
                <w:p w14:paraId="79A464C1" w14:textId="3CEC4B74" w:rsidR="0045566B" w:rsidRPr="001A6023" w:rsidRDefault="00C20DB3" w:rsidP="008718FE">
                  <w:pPr>
                    <w:pStyle w:val="Tabletext"/>
                    <w:ind w:left="-57" w:right="-57"/>
                    <w:jc w:val="center"/>
                    <w:rPr>
                      <w:lang w:val="ru-RU"/>
                    </w:rPr>
                  </w:pPr>
                  <w:r w:rsidRPr="001A6023">
                    <w:rPr>
                      <w:lang w:val="ru-RU"/>
                    </w:rPr>
                    <w:t>Исследовательская</w:t>
                  </w:r>
                  <w:r w:rsidR="008718FE" w:rsidRPr="001A6023">
                    <w:rPr>
                      <w:lang w:val="ru-RU"/>
                    </w:rPr>
                    <w:t xml:space="preserve"> </w:t>
                  </w:r>
                  <w:r w:rsidRPr="001A6023">
                    <w:rPr>
                      <w:lang w:val="ru-RU"/>
                    </w:rPr>
                    <w:t>комиссия</w:t>
                  </w:r>
                </w:p>
              </w:tc>
              <w:tc>
                <w:tcPr>
                  <w:tcW w:w="2978" w:type="dxa"/>
                  <w:vAlign w:val="center"/>
                </w:tcPr>
                <w:p w14:paraId="32BA3574" w14:textId="73244475" w:rsidR="0045566B" w:rsidRPr="001A6023" w:rsidRDefault="00C20DB3" w:rsidP="00E92CFA">
                  <w:pPr>
                    <w:pStyle w:val="Tabletext"/>
                    <w:ind w:left="-57" w:right="-57"/>
                    <w:jc w:val="center"/>
                    <w:rPr>
                      <w:lang w:val="ru-RU"/>
                    </w:rPr>
                  </w:pPr>
                  <w:r w:rsidRPr="001A6023">
                    <w:rPr>
                      <w:lang w:val="ru-RU"/>
                    </w:rPr>
                    <w:t>Уникальный</w:t>
                  </w:r>
                  <w:r w:rsidR="008718FE" w:rsidRPr="001A6023">
                    <w:rPr>
                      <w:lang w:val="ru-RU"/>
                    </w:rPr>
                    <w:t xml:space="preserve"> </w:t>
                  </w:r>
                  <w:r w:rsidRPr="001A6023">
                    <w:rPr>
                      <w:lang w:val="ru-RU"/>
                    </w:rPr>
                    <w:t>идентификатор</w:t>
                  </w:r>
                  <w:r w:rsidR="00E92CFA" w:rsidRPr="001A6023">
                    <w:rPr>
                      <w:rStyle w:val="FootnoteReference"/>
                      <w:szCs w:val="16"/>
                      <w:lang w:val="ru-RU"/>
                    </w:rPr>
                    <w:footnoteReference w:customMarkFollows="1" w:id="2"/>
                    <w:t>*</w:t>
                  </w:r>
                </w:p>
              </w:tc>
            </w:tr>
            <w:tr w:rsidR="00A30A1A" w:rsidRPr="00DA1113" w14:paraId="10D901AA" w14:textId="77777777" w:rsidTr="008718FE">
              <w:tc>
                <w:tcPr>
                  <w:tcW w:w="0" w:type="auto"/>
                  <w:shd w:val="clear" w:color="auto" w:fill="D9D9D9"/>
                </w:tcPr>
                <w:p w14:paraId="471F9F11" w14:textId="120F66FF" w:rsidR="00A30A1A" w:rsidRPr="00A30A1A" w:rsidRDefault="00A30A1A" w:rsidP="00A30A1A">
                  <w:pPr>
                    <w:pStyle w:val="Tabletext"/>
                    <w:jc w:val="center"/>
                    <w:rPr>
                      <w:lang w:val="ru-RU"/>
                    </w:rPr>
                  </w:pPr>
                  <w:bookmarkStart w:id="11" w:name="ihistorye"/>
                  <w:bookmarkEnd w:id="11"/>
                  <w:r w:rsidRPr="00A30A1A">
                    <w:t>1.0</w:t>
                  </w:r>
                </w:p>
              </w:tc>
              <w:tc>
                <w:tcPr>
                  <w:tcW w:w="0" w:type="auto"/>
                  <w:shd w:val="clear" w:color="auto" w:fill="D9D9D9"/>
                </w:tcPr>
                <w:p w14:paraId="23262B90" w14:textId="2C33F19C" w:rsidR="00A30A1A" w:rsidRPr="00A30A1A" w:rsidRDefault="00BF4ABF" w:rsidP="00A30A1A">
                  <w:pPr>
                    <w:pStyle w:val="Tabletext"/>
                    <w:rPr>
                      <w:lang w:val="ru-RU"/>
                    </w:rPr>
                  </w:pPr>
                  <w:r>
                    <w:rPr>
                      <w:lang w:val="ru-RU"/>
                    </w:rPr>
                    <w:t>МСЭ</w:t>
                  </w:r>
                  <w:r w:rsidR="00A30A1A" w:rsidRPr="00A30A1A">
                    <w:t>-T E.119</w:t>
                  </w:r>
                </w:p>
              </w:tc>
              <w:tc>
                <w:tcPr>
                  <w:tcW w:w="0" w:type="auto"/>
                  <w:shd w:val="clear" w:color="auto" w:fill="D9D9D9"/>
                </w:tcPr>
                <w:p w14:paraId="0A620BBB" w14:textId="02BAA393" w:rsidR="00A30A1A" w:rsidRPr="004B7830" w:rsidRDefault="00A30A1A" w:rsidP="00A30A1A">
                  <w:pPr>
                    <w:pStyle w:val="Tabletext"/>
                    <w:ind w:left="-57" w:right="-57"/>
                    <w:jc w:val="center"/>
                    <w:rPr>
                      <w:lang w:val="ru-RU"/>
                    </w:rPr>
                  </w:pPr>
                  <w:r w:rsidRPr="00A30A1A">
                    <w:t>07</w:t>
                  </w:r>
                  <w:r w:rsidR="004B7830">
                    <w:rPr>
                      <w:lang w:val="ru-RU"/>
                    </w:rPr>
                    <w:t>.04.2017 г.</w:t>
                  </w:r>
                </w:p>
              </w:tc>
              <w:tc>
                <w:tcPr>
                  <w:tcW w:w="2874" w:type="dxa"/>
                  <w:shd w:val="clear" w:color="auto" w:fill="D9D9D9"/>
                </w:tcPr>
                <w:p w14:paraId="6E68C54B" w14:textId="69306EBD" w:rsidR="00A30A1A" w:rsidRPr="004B7830" w:rsidRDefault="00A30A1A" w:rsidP="00A30A1A">
                  <w:pPr>
                    <w:pStyle w:val="Tabletext"/>
                    <w:jc w:val="center"/>
                    <w:rPr>
                      <w:lang w:val="ru-RU"/>
                    </w:rPr>
                  </w:pPr>
                  <w:r w:rsidRPr="00A30A1A">
                    <w:t>2</w:t>
                  </w:r>
                  <w:r w:rsidR="004B7830">
                    <w:t>-</w:t>
                  </w:r>
                  <w:r w:rsidR="004B7830">
                    <w:rPr>
                      <w:lang w:val="ru-RU"/>
                    </w:rPr>
                    <w:t>я</w:t>
                  </w:r>
                </w:p>
              </w:tc>
              <w:tc>
                <w:tcPr>
                  <w:tcW w:w="2978" w:type="dxa"/>
                  <w:shd w:val="clear" w:color="auto" w:fill="D9D9D9"/>
                </w:tcPr>
                <w:p w14:paraId="4465CF93" w14:textId="71E77BD7" w:rsidR="00A30A1A" w:rsidRPr="00A30A1A" w:rsidRDefault="00C0724E" w:rsidP="006919B5">
                  <w:pPr>
                    <w:pStyle w:val="Tabletext"/>
                    <w:jc w:val="center"/>
                    <w:rPr>
                      <w:lang w:val="ru-RU"/>
                    </w:rPr>
                  </w:pPr>
                  <w:hyperlink r:id="rId15" w:tooltip="Click to download the respective PDF version" w:history="1">
                    <w:r w:rsidR="00A30A1A" w:rsidRPr="00A30A1A">
                      <w:rPr>
                        <w:color w:val="0000FF"/>
                        <w:u w:val="single"/>
                      </w:rPr>
                      <w:t>11.1002/1000/13074</w:t>
                    </w:r>
                  </w:hyperlink>
                </w:p>
              </w:tc>
            </w:tr>
          </w:tbl>
          <w:p w14:paraId="70218044" w14:textId="77777777" w:rsidR="0045566B" w:rsidRPr="001A6023" w:rsidRDefault="0045566B" w:rsidP="00E609A7">
            <w:pPr>
              <w:pStyle w:val="Headingb"/>
              <w:spacing w:after="120"/>
              <w:rPr>
                <w:lang w:val="ru-RU"/>
              </w:rPr>
            </w:pPr>
          </w:p>
        </w:tc>
      </w:tr>
    </w:tbl>
    <w:p w14:paraId="27675E9A" w14:textId="77777777" w:rsidR="0045566B" w:rsidRPr="001A6023" w:rsidRDefault="0045566B" w:rsidP="0045566B">
      <w:pPr>
        <w:rPr>
          <w:lang w:val="ru-RU"/>
        </w:rPr>
      </w:pPr>
    </w:p>
    <w:p w14:paraId="43A503AD" w14:textId="77777777" w:rsidR="0045566B" w:rsidRDefault="0045566B" w:rsidP="0045566B">
      <w:pPr>
        <w:rPr>
          <w:lang w:val="ru-RU"/>
        </w:rPr>
      </w:pPr>
    </w:p>
    <w:p w14:paraId="235F5112" w14:textId="77777777" w:rsidR="00FA66DE" w:rsidRPr="001A6023" w:rsidRDefault="00FA66DE" w:rsidP="0045566B">
      <w:pPr>
        <w:rPr>
          <w:lang w:val="ru-RU"/>
        </w:rPr>
      </w:pPr>
    </w:p>
    <w:tbl>
      <w:tblPr>
        <w:tblW w:w="0" w:type="auto"/>
        <w:tblLayout w:type="fixed"/>
        <w:tblLook w:val="0000" w:firstRow="0" w:lastRow="0" w:firstColumn="0" w:lastColumn="0" w:noHBand="0" w:noVBand="0"/>
      </w:tblPr>
      <w:tblGrid>
        <w:gridCol w:w="9945"/>
      </w:tblGrid>
      <w:tr w:rsidR="0045566B" w:rsidRPr="001A6023" w14:paraId="156F4AEF" w14:textId="77777777" w:rsidTr="00E609A7">
        <w:tc>
          <w:tcPr>
            <w:tcW w:w="9945" w:type="dxa"/>
          </w:tcPr>
          <w:p w14:paraId="64E08C32" w14:textId="7DC1E1A8" w:rsidR="0045566B" w:rsidRPr="001A6023" w:rsidRDefault="0045566B" w:rsidP="00E609A7">
            <w:pPr>
              <w:rPr>
                <w:bCs/>
                <w:lang w:val="ru-RU"/>
              </w:rPr>
            </w:pPr>
          </w:p>
        </w:tc>
      </w:tr>
    </w:tbl>
    <w:p w14:paraId="699A7476" w14:textId="2C02049F" w:rsidR="00B50469" w:rsidRDefault="00B50469" w:rsidP="0045566B">
      <w:pPr>
        <w:rPr>
          <w:lang w:val="ru-RU"/>
        </w:rPr>
      </w:pPr>
    </w:p>
    <w:p w14:paraId="64780B6C" w14:textId="6C5B08E5" w:rsidR="00B50469" w:rsidRDefault="00B50469">
      <w:pPr>
        <w:tabs>
          <w:tab w:val="clear" w:pos="794"/>
          <w:tab w:val="clear" w:pos="1191"/>
          <w:tab w:val="clear" w:pos="1588"/>
          <w:tab w:val="clear" w:pos="1985"/>
        </w:tabs>
        <w:overflowPunct/>
        <w:autoSpaceDE/>
        <w:autoSpaceDN/>
        <w:adjustRightInd/>
        <w:spacing w:before="0"/>
        <w:jc w:val="left"/>
        <w:textAlignment w:val="auto"/>
        <w:rPr>
          <w:lang w:val="ru-RU"/>
        </w:rPr>
      </w:pPr>
    </w:p>
    <w:p w14:paraId="403C0330" w14:textId="77777777" w:rsidR="002F1DFB" w:rsidRDefault="002F1DFB">
      <w:pPr>
        <w:tabs>
          <w:tab w:val="clear" w:pos="794"/>
          <w:tab w:val="clear" w:pos="1191"/>
          <w:tab w:val="clear" w:pos="1588"/>
          <w:tab w:val="clear" w:pos="1985"/>
        </w:tabs>
        <w:overflowPunct/>
        <w:autoSpaceDE/>
        <w:autoSpaceDN/>
        <w:adjustRightInd/>
        <w:spacing w:before="0"/>
        <w:jc w:val="left"/>
        <w:textAlignment w:val="auto"/>
        <w:rPr>
          <w:lang w:val="ru-RU"/>
        </w:rPr>
        <w:sectPr w:rsidR="002F1DFB" w:rsidSect="00764B87">
          <w:headerReference w:type="even" r:id="rId16"/>
          <w:headerReference w:type="default" r:id="rId17"/>
          <w:footerReference w:type="even" r:id="rId18"/>
          <w:footerReference w:type="default" r:id="rId19"/>
          <w:headerReference w:type="first" r:id="rId20"/>
          <w:footerReference w:type="first" r:id="rId21"/>
          <w:pgSz w:w="11907" w:h="16840" w:code="9"/>
          <w:pgMar w:top="1089" w:right="1089" w:bottom="1089" w:left="1089" w:header="482" w:footer="482" w:gutter="0"/>
          <w:paperSrc w:first="7" w:other="7"/>
          <w:pgNumType w:fmt="lowerRoman" w:start="1"/>
          <w:cols w:space="720"/>
        </w:sectPr>
      </w:pPr>
    </w:p>
    <w:p w14:paraId="4322135B" w14:textId="77777777" w:rsidR="00B50469" w:rsidRPr="001A6023" w:rsidRDefault="00B50469" w:rsidP="00B50469">
      <w:pPr>
        <w:pageBreakBefore/>
        <w:spacing w:after="120" w:line="230" w:lineRule="exact"/>
        <w:jc w:val="center"/>
        <w:rPr>
          <w:sz w:val="20"/>
          <w:lang w:val="ru-RU"/>
        </w:rPr>
      </w:pPr>
      <w:r w:rsidRPr="001A6023">
        <w:rPr>
          <w:sz w:val="20"/>
          <w:lang w:val="ru-RU"/>
        </w:rPr>
        <w:lastRenderedPageBreak/>
        <w:t>ПРЕДИСЛОВИЕ</w:t>
      </w:r>
    </w:p>
    <w:p w14:paraId="0D4D6028" w14:textId="77777777" w:rsidR="00B50469" w:rsidRPr="001A6023" w:rsidRDefault="00B50469" w:rsidP="00B50469">
      <w:pPr>
        <w:rPr>
          <w:sz w:val="20"/>
          <w:lang w:val="ru-RU"/>
        </w:rPr>
      </w:pPr>
      <w:bookmarkStart w:id="12" w:name="iitextf"/>
      <w:r w:rsidRPr="001A6023">
        <w:rPr>
          <w:sz w:val="20"/>
          <w:lang w:val="ru-RU"/>
        </w:rPr>
        <w:t>Международный союз электросвязи (МСЭ) является специализированным учреждением Организации Объединенных Наций в области электросвязи и информационно-коммуникационных технологий (ИКТ). Сектор стандартизации электросвязи МСЭ (МСЭ</w:t>
      </w:r>
      <w:r w:rsidRPr="001A6023">
        <w:rPr>
          <w:sz w:val="20"/>
          <w:lang w:val="ru-RU"/>
        </w:rPr>
        <w:noBreakHyphen/>
        <w:t>Т) – постоянный орган МСЭ. МСЭ-Т отвечает за изучение технических, эксплуатационных и тарифных вопросов и за выпуск Рекомендаций по ним с целью стандартизации электросвязи на всемирной основе.</w:t>
      </w:r>
    </w:p>
    <w:p w14:paraId="6C6E86B1" w14:textId="77777777" w:rsidR="00B50469" w:rsidRPr="001A6023" w:rsidRDefault="00B50469" w:rsidP="00B50469">
      <w:pPr>
        <w:rPr>
          <w:sz w:val="20"/>
          <w:lang w:val="ru-RU"/>
        </w:rPr>
      </w:pPr>
      <w:r w:rsidRPr="001A6023">
        <w:rPr>
          <w:sz w:val="20"/>
          <w:lang w:val="ru-RU"/>
        </w:rPr>
        <w:t xml:space="preserve">На Всемирной ассамблее по стандартизации электросвязи (ВАСЭ), которая проводится каждые четыре года, определяются темы для изучения исследовательскими комиссиями МСЭ-Т, которые, в свою очередь, вырабатывают Рекомендации по этим темам. </w:t>
      </w:r>
    </w:p>
    <w:p w14:paraId="67321BED" w14:textId="77777777" w:rsidR="00B50469" w:rsidRPr="001A6023" w:rsidRDefault="00B50469" w:rsidP="00B50469">
      <w:pPr>
        <w:rPr>
          <w:sz w:val="20"/>
          <w:lang w:val="ru-RU"/>
        </w:rPr>
      </w:pPr>
      <w:r w:rsidRPr="001A6023">
        <w:rPr>
          <w:sz w:val="20"/>
          <w:lang w:val="ru-RU"/>
        </w:rPr>
        <w:t xml:space="preserve">Утверждение </w:t>
      </w:r>
      <w:r w:rsidRPr="001A6023">
        <w:rPr>
          <w:caps/>
          <w:sz w:val="20"/>
          <w:lang w:val="ru-RU"/>
        </w:rPr>
        <w:t>р</w:t>
      </w:r>
      <w:r w:rsidRPr="001A6023">
        <w:rPr>
          <w:sz w:val="20"/>
          <w:lang w:val="ru-RU"/>
        </w:rPr>
        <w:t>екомендаций МСЭ-Т осуществляется в соответствии с процедурой, изложенной в Резолюции 1 ВАСЭ</w:t>
      </w:r>
      <w:bookmarkEnd w:id="12"/>
      <w:r w:rsidRPr="001A6023">
        <w:rPr>
          <w:sz w:val="20"/>
          <w:lang w:val="ru-RU"/>
        </w:rPr>
        <w:t>.</w:t>
      </w:r>
    </w:p>
    <w:p w14:paraId="08663508" w14:textId="77777777" w:rsidR="00B50469" w:rsidRPr="001A6023" w:rsidRDefault="00B50469" w:rsidP="00B50469">
      <w:pPr>
        <w:rPr>
          <w:lang w:val="ru-RU"/>
        </w:rPr>
      </w:pPr>
      <w:r w:rsidRPr="001A6023">
        <w:rPr>
          <w:sz w:val="20"/>
          <w:lang w:val="ru-RU"/>
        </w:rPr>
        <w:t>В некоторых областях информационных технологий, которые входят в компетенцию МСЭ-Т, необходимые стандарты разрабатываются на основе сотрудничества с ИСО и МЭК.</w:t>
      </w:r>
    </w:p>
    <w:p w14:paraId="540D36E4" w14:textId="77777777" w:rsidR="00B50469" w:rsidRPr="001A6023" w:rsidRDefault="00B50469" w:rsidP="00B50469">
      <w:pPr>
        <w:jc w:val="center"/>
        <w:rPr>
          <w:lang w:val="ru-RU"/>
        </w:rPr>
      </w:pPr>
    </w:p>
    <w:p w14:paraId="19FFB181" w14:textId="77777777" w:rsidR="00B50469" w:rsidRPr="001A6023" w:rsidRDefault="00B50469" w:rsidP="00B50469">
      <w:pPr>
        <w:jc w:val="center"/>
        <w:rPr>
          <w:lang w:val="ru-RU"/>
        </w:rPr>
      </w:pPr>
    </w:p>
    <w:p w14:paraId="01497231" w14:textId="77777777" w:rsidR="00B50469" w:rsidRPr="001A6023" w:rsidRDefault="00B50469" w:rsidP="00B50469">
      <w:pPr>
        <w:jc w:val="center"/>
        <w:rPr>
          <w:lang w:val="ru-RU"/>
        </w:rPr>
      </w:pPr>
    </w:p>
    <w:p w14:paraId="79AE6A7C" w14:textId="77777777" w:rsidR="00B50469" w:rsidRPr="001A6023" w:rsidRDefault="00B50469" w:rsidP="00B50469">
      <w:pPr>
        <w:spacing w:after="120"/>
        <w:jc w:val="center"/>
        <w:rPr>
          <w:sz w:val="20"/>
          <w:lang w:val="ru-RU"/>
        </w:rPr>
      </w:pPr>
      <w:r w:rsidRPr="001A6023">
        <w:rPr>
          <w:sz w:val="20"/>
          <w:lang w:val="ru-RU"/>
        </w:rPr>
        <w:t>ПРИМЕЧАНИЕ</w:t>
      </w:r>
    </w:p>
    <w:p w14:paraId="33380917" w14:textId="77777777" w:rsidR="00B50469" w:rsidRPr="001A6023" w:rsidRDefault="00B50469" w:rsidP="00B50469">
      <w:pPr>
        <w:rPr>
          <w:sz w:val="20"/>
          <w:lang w:val="ru-RU"/>
        </w:rPr>
      </w:pPr>
      <w:r w:rsidRPr="001A6023">
        <w:rPr>
          <w:sz w:val="20"/>
          <w:lang w:val="ru-RU"/>
        </w:rPr>
        <w:t>В настоящей Рекомендации термин "администрация" используется для краткости и обозначает как администрацию электросвязи, так и признанную эксплуатационную организацию.</w:t>
      </w:r>
    </w:p>
    <w:p w14:paraId="07C187E8" w14:textId="77777777" w:rsidR="00B50469" w:rsidRPr="001A6023" w:rsidRDefault="00B50469" w:rsidP="00B50469">
      <w:pPr>
        <w:rPr>
          <w:sz w:val="20"/>
          <w:lang w:val="ru-RU"/>
        </w:rPr>
      </w:pPr>
      <w:r w:rsidRPr="001A6023">
        <w:rPr>
          <w:sz w:val="20"/>
          <w:lang w:val="ru-RU"/>
        </w:rPr>
        <w:t>Соблюдение положений данной Рекомендации осуществляется на добровольной основе. Однако данная Рекомендация может содержать некоторые обязательные положения (например, для обеспечения функциональной совместимости или возможности применения), и в таком случае соблюдение Рекомендации достигается при выполнении всех указанных положений. Для выражения требований используются слова "следует", "должен" ("shall") или некоторые другие обязывающие выражения, такие как "обязан" ("must"), а также их отрицательные формы. Употребление таких слов не означает, что от какой-либо стороны требуется соблюдение положений данной Рекомендации.</w:t>
      </w:r>
    </w:p>
    <w:p w14:paraId="26878CE0" w14:textId="77777777" w:rsidR="00B50469" w:rsidRPr="001A6023" w:rsidRDefault="00B50469" w:rsidP="00B50469">
      <w:pPr>
        <w:jc w:val="center"/>
        <w:rPr>
          <w:lang w:val="ru-RU"/>
        </w:rPr>
      </w:pPr>
    </w:p>
    <w:p w14:paraId="39342CB1" w14:textId="77777777" w:rsidR="00B50469" w:rsidRPr="001A6023" w:rsidRDefault="00B50469" w:rsidP="00B50469">
      <w:pPr>
        <w:jc w:val="center"/>
        <w:rPr>
          <w:lang w:val="ru-RU"/>
        </w:rPr>
      </w:pPr>
    </w:p>
    <w:p w14:paraId="21A34870" w14:textId="77777777" w:rsidR="00B50469" w:rsidRPr="001A6023" w:rsidRDefault="00B50469" w:rsidP="00B50469">
      <w:pPr>
        <w:jc w:val="center"/>
        <w:rPr>
          <w:lang w:val="ru-RU"/>
        </w:rPr>
      </w:pPr>
    </w:p>
    <w:p w14:paraId="101EA4C4" w14:textId="77777777" w:rsidR="00B50469" w:rsidRPr="001A6023" w:rsidRDefault="00B50469" w:rsidP="00B50469">
      <w:pPr>
        <w:spacing w:after="120"/>
        <w:jc w:val="center"/>
        <w:rPr>
          <w:sz w:val="20"/>
          <w:lang w:val="ru-RU"/>
        </w:rPr>
      </w:pPr>
      <w:r w:rsidRPr="001A6023">
        <w:rPr>
          <w:sz w:val="20"/>
          <w:lang w:val="ru-RU"/>
        </w:rPr>
        <w:t>ПРАВА ИНТЕЛЛЕКТУАЛЬНОЙ СОБСТВЕННОСТИ</w:t>
      </w:r>
    </w:p>
    <w:p w14:paraId="02A3AFE6" w14:textId="77777777" w:rsidR="00B50469" w:rsidRPr="001A6023" w:rsidRDefault="00B50469" w:rsidP="00B50469">
      <w:pPr>
        <w:rPr>
          <w:sz w:val="20"/>
          <w:lang w:val="ru-RU"/>
        </w:rPr>
      </w:pPr>
      <w:r w:rsidRPr="001A6023">
        <w:rPr>
          <w:sz w:val="20"/>
          <w:lang w:val="ru-RU"/>
        </w:rPr>
        <w:t>МСЭ обращает внимание на вероятность того, что практическое применение или выполнение настоящей Рекомендации может включать использование заявленного права интеллектуальной собственности. МСЭ не занимает какую бы то ни было позицию относительно подтверждения, действительности или применимости заявленных прав интеллектуальной собственности, независимо от того, доказываются ли такие права членами МСЭ или другими сторонами, не относящимися к процессу разработки Рекомендации.</w:t>
      </w:r>
    </w:p>
    <w:p w14:paraId="5C9FC2F9" w14:textId="77777777" w:rsidR="00B50469" w:rsidRPr="001A6023" w:rsidRDefault="00B50469" w:rsidP="00B50469">
      <w:pPr>
        <w:rPr>
          <w:sz w:val="20"/>
          <w:lang w:val="ru-RU"/>
        </w:rPr>
      </w:pPr>
      <w:r w:rsidRPr="001A6023">
        <w:rPr>
          <w:sz w:val="20"/>
          <w:lang w:val="ru-RU"/>
        </w:rPr>
        <w:t xml:space="preserve">На момент утверждения настоящей Рекомендации МСЭ не получил извещения об интеллектуальной собственности, защищенной патентами, которые могут потребоваться для выполнения настоящей Рекомендации. Однако те, кто будет применять Рекомендацию, должны иметь в виду, что вышесказанное может не отражать самую последнюю информацию, и поэтому им настоятельно рекомендуется обращаться к патентной базе данных БСЭ по адресу: </w:t>
      </w:r>
      <w:hyperlink r:id="rId22" w:history="1">
        <w:r w:rsidRPr="001A6023">
          <w:rPr>
            <w:rStyle w:val="Hyperlink"/>
            <w:rFonts w:eastAsia="SimSun"/>
            <w:sz w:val="20"/>
            <w:lang w:val="ru-RU" w:eastAsia="zh-CN"/>
          </w:rPr>
          <w:t>http://www.itu.int/ITU-T/ipr/</w:t>
        </w:r>
      </w:hyperlink>
      <w:r w:rsidRPr="001A6023">
        <w:rPr>
          <w:sz w:val="20"/>
          <w:lang w:val="ru-RU"/>
        </w:rPr>
        <w:t>.</w:t>
      </w:r>
    </w:p>
    <w:p w14:paraId="7807C20B" w14:textId="77777777" w:rsidR="00B50469" w:rsidRPr="001A6023" w:rsidRDefault="00B50469" w:rsidP="00B50469">
      <w:pPr>
        <w:jc w:val="center"/>
        <w:rPr>
          <w:lang w:val="ru-RU"/>
        </w:rPr>
      </w:pPr>
    </w:p>
    <w:p w14:paraId="5CAC0CF1" w14:textId="77777777" w:rsidR="00B50469" w:rsidRPr="001A6023" w:rsidRDefault="00B50469" w:rsidP="00B50469">
      <w:pPr>
        <w:jc w:val="center"/>
        <w:rPr>
          <w:lang w:val="ru-RU"/>
        </w:rPr>
      </w:pPr>
    </w:p>
    <w:p w14:paraId="4F795796" w14:textId="77777777" w:rsidR="00B50469" w:rsidRPr="001A6023" w:rsidRDefault="00B50469" w:rsidP="00B50469">
      <w:pPr>
        <w:jc w:val="center"/>
        <w:rPr>
          <w:lang w:val="ru-RU"/>
        </w:rPr>
      </w:pPr>
    </w:p>
    <w:p w14:paraId="7D21EDC1" w14:textId="7D2B2575" w:rsidR="00B50469" w:rsidRPr="001A6023" w:rsidRDefault="00B50469" w:rsidP="0087507D">
      <w:pPr>
        <w:jc w:val="center"/>
        <w:rPr>
          <w:sz w:val="20"/>
          <w:lang w:val="ru-RU"/>
        </w:rPr>
      </w:pPr>
      <w:r w:rsidRPr="001A6023">
        <w:rPr>
          <w:sz w:val="20"/>
          <w:lang w:val="ru-RU"/>
        </w:rPr>
        <w:sym w:font="Symbol" w:char="F0E3"/>
      </w:r>
      <w:r w:rsidRPr="001A6023">
        <w:rPr>
          <w:sz w:val="20"/>
          <w:lang w:val="ru-RU"/>
        </w:rPr>
        <w:t>  ITU  </w:t>
      </w:r>
      <w:bookmarkStart w:id="13" w:name="iiannee"/>
      <w:bookmarkEnd w:id="13"/>
      <w:r w:rsidRPr="001A6023">
        <w:rPr>
          <w:sz w:val="20"/>
          <w:lang w:val="ru-RU"/>
        </w:rPr>
        <w:t>201</w:t>
      </w:r>
      <w:r w:rsidR="0087507D">
        <w:rPr>
          <w:sz w:val="20"/>
          <w:lang w:val="ru-RU"/>
        </w:rPr>
        <w:t>8</w:t>
      </w:r>
    </w:p>
    <w:p w14:paraId="19AB0445" w14:textId="77777777" w:rsidR="00B50469" w:rsidRPr="001A6023" w:rsidRDefault="00B50469" w:rsidP="00B50469">
      <w:pPr>
        <w:jc w:val="left"/>
        <w:rPr>
          <w:sz w:val="20"/>
          <w:lang w:val="ru-RU"/>
        </w:rPr>
      </w:pPr>
      <w:r w:rsidRPr="001A6023">
        <w:rPr>
          <w:sz w:val="20"/>
          <w:lang w:val="ru-RU"/>
        </w:rPr>
        <w:t>Все права сохранены. Ни одна из частей данной публикации не может быть воспроизведена с помощью каких бы то ни было средств без предварительного письменного разрешения МСЭ.</w:t>
      </w:r>
    </w:p>
    <w:p w14:paraId="50CF87FB" w14:textId="77777777" w:rsidR="00B50469" w:rsidRPr="001A6023" w:rsidRDefault="00B50469" w:rsidP="00B50469">
      <w:pPr>
        <w:tabs>
          <w:tab w:val="clear" w:pos="794"/>
          <w:tab w:val="clear" w:pos="1191"/>
          <w:tab w:val="clear" w:pos="1588"/>
          <w:tab w:val="clear" w:pos="1985"/>
        </w:tabs>
        <w:overflowPunct/>
        <w:autoSpaceDE/>
        <w:autoSpaceDN/>
        <w:adjustRightInd/>
        <w:spacing w:before="0"/>
        <w:jc w:val="left"/>
        <w:textAlignment w:val="auto"/>
        <w:rPr>
          <w:b/>
          <w:lang w:val="ru-RU"/>
        </w:rPr>
      </w:pPr>
      <w:r w:rsidRPr="001A6023">
        <w:rPr>
          <w:b/>
          <w:lang w:val="ru-RU"/>
        </w:rPr>
        <w:br w:type="page"/>
      </w:r>
    </w:p>
    <w:p w14:paraId="44A09BDF" w14:textId="77777777" w:rsidR="00B50469" w:rsidRPr="00B207E8" w:rsidRDefault="00B50469" w:rsidP="00B50469">
      <w:pPr>
        <w:jc w:val="center"/>
        <w:rPr>
          <w:b/>
          <w:bCs/>
          <w:lang w:val="ru-RU"/>
        </w:rPr>
      </w:pPr>
      <w:bookmarkStart w:id="14" w:name="lt_pId039"/>
      <w:r w:rsidRPr="00B207E8">
        <w:rPr>
          <w:b/>
          <w:bCs/>
          <w:lang w:val="ru-RU"/>
        </w:rPr>
        <w:lastRenderedPageBreak/>
        <w:t>СОДЕРЖАНИЕ</w:t>
      </w:r>
      <w:bookmarkEnd w:id="14"/>
    </w:p>
    <w:p w14:paraId="6088A53C" w14:textId="77777777" w:rsidR="00B50469" w:rsidRPr="00593266" w:rsidRDefault="00B50469" w:rsidP="00B50469">
      <w:pPr>
        <w:spacing w:before="240"/>
        <w:jc w:val="right"/>
        <w:rPr>
          <w:lang w:val="ru-RU"/>
        </w:rPr>
      </w:pPr>
      <w:bookmarkStart w:id="15" w:name="lt_pId040"/>
      <w:r w:rsidRPr="00593266">
        <w:rPr>
          <w:rFonts w:asciiTheme="majorBidi" w:hAnsiTheme="majorBidi" w:cstheme="majorBidi"/>
          <w:b/>
          <w:szCs w:val="22"/>
          <w:lang w:val="ru-RU"/>
        </w:rPr>
        <w:t>Стр</w:t>
      </w:r>
      <w:r w:rsidRPr="00593266">
        <w:rPr>
          <w:rFonts w:asciiTheme="majorBidi" w:hAnsiTheme="majorBidi" w:cstheme="majorBidi"/>
          <w:bCs/>
          <w:szCs w:val="22"/>
          <w:lang w:val="ru-RU"/>
        </w:rPr>
        <w:t>.</w:t>
      </w:r>
      <w:bookmarkEnd w:id="15"/>
    </w:p>
    <w:p w14:paraId="3291E299" w14:textId="77722167" w:rsidR="00764B87" w:rsidRDefault="00764B87" w:rsidP="00764B87">
      <w:pPr>
        <w:pStyle w:val="TOC1"/>
        <w:rPr>
          <w:rFonts w:asciiTheme="minorHAnsi" w:eastAsiaTheme="minorEastAsia" w:hAnsiTheme="minorHAnsi" w:cstheme="minorBidi"/>
          <w:noProof/>
          <w:szCs w:val="22"/>
          <w:lang w:eastAsia="zh-CN"/>
        </w:rPr>
      </w:pPr>
      <w:r>
        <w:rPr>
          <w:lang w:val="ru-RU" w:eastAsia="ja-JP"/>
        </w:rPr>
        <w:fldChar w:fldCharType="begin"/>
      </w:r>
      <w:r>
        <w:rPr>
          <w:lang w:val="ru-RU" w:eastAsia="ja-JP"/>
        </w:rPr>
        <w:instrText xml:space="preserve"> TOC \o "1-2" \h \z \u </w:instrText>
      </w:r>
      <w:r>
        <w:rPr>
          <w:lang w:val="ru-RU" w:eastAsia="ja-JP"/>
        </w:rPr>
        <w:fldChar w:fldCharType="separate"/>
      </w:r>
      <w:hyperlink w:anchor="_Toc503880122" w:history="1">
        <w:r w:rsidRPr="00323810">
          <w:rPr>
            <w:rStyle w:val="Hyperlink"/>
            <w:noProof/>
            <w:lang w:val="ru-RU"/>
          </w:rPr>
          <w:t>1</w:t>
        </w:r>
        <w:r>
          <w:rPr>
            <w:rFonts w:asciiTheme="minorHAnsi" w:eastAsiaTheme="minorEastAsia" w:hAnsiTheme="minorHAnsi" w:cstheme="minorBidi"/>
            <w:noProof/>
            <w:szCs w:val="22"/>
            <w:lang w:eastAsia="zh-CN"/>
          </w:rPr>
          <w:tab/>
        </w:r>
        <w:r w:rsidRPr="00323810">
          <w:rPr>
            <w:rStyle w:val="Hyperlink"/>
            <w:noProof/>
            <w:lang w:val="ru-RU"/>
          </w:rPr>
          <w:t>Сфера применения</w:t>
        </w:r>
        <w:r>
          <w:rPr>
            <w:noProof/>
            <w:webHidden/>
          </w:rPr>
          <w:tab/>
        </w:r>
        <w:r>
          <w:rPr>
            <w:noProof/>
            <w:webHidden/>
          </w:rPr>
          <w:tab/>
        </w:r>
        <w:r>
          <w:rPr>
            <w:noProof/>
            <w:webHidden/>
          </w:rPr>
          <w:fldChar w:fldCharType="begin"/>
        </w:r>
        <w:r>
          <w:rPr>
            <w:noProof/>
            <w:webHidden/>
          </w:rPr>
          <w:instrText xml:space="preserve"> PAGEREF _Toc503880122 \h </w:instrText>
        </w:r>
        <w:r>
          <w:rPr>
            <w:noProof/>
            <w:webHidden/>
          </w:rPr>
        </w:r>
        <w:r>
          <w:rPr>
            <w:noProof/>
            <w:webHidden/>
          </w:rPr>
          <w:fldChar w:fldCharType="separate"/>
        </w:r>
        <w:r>
          <w:rPr>
            <w:noProof/>
            <w:webHidden/>
          </w:rPr>
          <w:t>1</w:t>
        </w:r>
        <w:r>
          <w:rPr>
            <w:noProof/>
            <w:webHidden/>
          </w:rPr>
          <w:fldChar w:fldCharType="end"/>
        </w:r>
      </w:hyperlink>
    </w:p>
    <w:p w14:paraId="21AED223" w14:textId="21FF48BF" w:rsidR="00764B87" w:rsidRPr="00764B87" w:rsidRDefault="00C0724E" w:rsidP="00764B87">
      <w:pPr>
        <w:pStyle w:val="TOC1"/>
        <w:rPr>
          <w:rFonts w:eastAsiaTheme="minorEastAsia"/>
        </w:rPr>
      </w:pPr>
      <w:hyperlink w:anchor="_Toc503880123" w:history="1">
        <w:r w:rsidR="00764B87" w:rsidRPr="00323810">
          <w:rPr>
            <w:rStyle w:val="Hyperlink"/>
            <w:noProof/>
            <w:lang w:val="ru-RU"/>
          </w:rPr>
          <w:t>2</w:t>
        </w:r>
        <w:r w:rsidR="00764B87">
          <w:rPr>
            <w:rFonts w:asciiTheme="minorHAnsi" w:eastAsiaTheme="minorEastAsia" w:hAnsiTheme="minorHAnsi" w:cstheme="minorBidi"/>
            <w:noProof/>
            <w:szCs w:val="22"/>
            <w:lang w:eastAsia="zh-CN"/>
          </w:rPr>
          <w:tab/>
        </w:r>
        <w:r w:rsidR="00764B87" w:rsidRPr="00764B87">
          <w:t>Справочные</w:t>
        </w:r>
        <w:r w:rsidR="00764B87" w:rsidRPr="00323810">
          <w:rPr>
            <w:rStyle w:val="Hyperlink"/>
            <w:noProof/>
            <w:lang w:val="ru-RU"/>
          </w:rPr>
          <w:t xml:space="preserve"> документы</w:t>
        </w:r>
        <w:r w:rsidR="00764B87">
          <w:rPr>
            <w:noProof/>
            <w:webHidden/>
          </w:rPr>
          <w:tab/>
        </w:r>
        <w:r w:rsidR="005F77B8">
          <w:rPr>
            <w:noProof/>
            <w:webHidden/>
          </w:rPr>
          <w:tab/>
        </w:r>
        <w:r w:rsidR="00764B87">
          <w:rPr>
            <w:noProof/>
            <w:webHidden/>
          </w:rPr>
          <w:fldChar w:fldCharType="begin"/>
        </w:r>
        <w:r w:rsidR="00764B87">
          <w:rPr>
            <w:noProof/>
            <w:webHidden/>
          </w:rPr>
          <w:instrText xml:space="preserve"> PAGEREF _Toc503880123 \h </w:instrText>
        </w:r>
        <w:r w:rsidR="00764B87">
          <w:rPr>
            <w:noProof/>
            <w:webHidden/>
          </w:rPr>
        </w:r>
        <w:r w:rsidR="00764B87">
          <w:rPr>
            <w:noProof/>
            <w:webHidden/>
          </w:rPr>
          <w:fldChar w:fldCharType="separate"/>
        </w:r>
        <w:r w:rsidR="00764B87">
          <w:rPr>
            <w:noProof/>
            <w:webHidden/>
          </w:rPr>
          <w:t>1</w:t>
        </w:r>
        <w:r w:rsidR="00764B87">
          <w:rPr>
            <w:noProof/>
            <w:webHidden/>
          </w:rPr>
          <w:fldChar w:fldCharType="end"/>
        </w:r>
      </w:hyperlink>
    </w:p>
    <w:p w14:paraId="4AC0584A" w14:textId="599685F3" w:rsidR="00764B87" w:rsidRDefault="00C0724E" w:rsidP="00764B87">
      <w:pPr>
        <w:pStyle w:val="TOC1"/>
        <w:rPr>
          <w:rFonts w:asciiTheme="minorHAnsi" w:eastAsiaTheme="minorEastAsia" w:hAnsiTheme="minorHAnsi" w:cstheme="minorBidi"/>
          <w:noProof/>
          <w:szCs w:val="22"/>
          <w:lang w:eastAsia="zh-CN"/>
        </w:rPr>
      </w:pPr>
      <w:hyperlink w:anchor="_Toc503880124" w:history="1">
        <w:r w:rsidR="00764B87" w:rsidRPr="00323810">
          <w:rPr>
            <w:rStyle w:val="Hyperlink"/>
            <w:noProof/>
            <w:lang w:val="ru-RU"/>
          </w:rPr>
          <w:t>3</w:t>
        </w:r>
        <w:r w:rsidR="00764B87">
          <w:rPr>
            <w:rFonts w:asciiTheme="minorHAnsi" w:eastAsiaTheme="minorEastAsia" w:hAnsiTheme="minorHAnsi" w:cstheme="minorBidi"/>
            <w:noProof/>
            <w:szCs w:val="22"/>
            <w:lang w:eastAsia="zh-CN"/>
          </w:rPr>
          <w:tab/>
        </w:r>
        <w:r w:rsidR="00764B87" w:rsidRPr="00764B87">
          <w:rPr>
            <w:rStyle w:val="Hyperlink"/>
            <w:color w:val="auto"/>
            <w:u w:val="none"/>
          </w:rPr>
          <w:t>Определения</w:t>
        </w:r>
        <w:r w:rsidR="00764B87">
          <w:rPr>
            <w:noProof/>
            <w:webHidden/>
          </w:rPr>
          <w:tab/>
        </w:r>
        <w:r w:rsidR="005F77B8">
          <w:rPr>
            <w:noProof/>
            <w:webHidden/>
          </w:rPr>
          <w:tab/>
        </w:r>
        <w:r w:rsidR="00764B87">
          <w:rPr>
            <w:noProof/>
            <w:webHidden/>
          </w:rPr>
          <w:fldChar w:fldCharType="begin"/>
        </w:r>
        <w:r w:rsidR="00764B87">
          <w:rPr>
            <w:noProof/>
            <w:webHidden/>
          </w:rPr>
          <w:instrText xml:space="preserve"> PAGEREF _Toc503880124 \h </w:instrText>
        </w:r>
        <w:r w:rsidR="00764B87">
          <w:rPr>
            <w:noProof/>
            <w:webHidden/>
          </w:rPr>
        </w:r>
        <w:r w:rsidR="00764B87">
          <w:rPr>
            <w:noProof/>
            <w:webHidden/>
          </w:rPr>
          <w:fldChar w:fldCharType="separate"/>
        </w:r>
        <w:r w:rsidR="00764B87">
          <w:rPr>
            <w:noProof/>
            <w:webHidden/>
          </w:rPr>
          <w:t>2</w:t>
        </w:r>
        <w:r w:rsidR="00764B87">
          <w:rPr>
            <w:noProof/>
            <w:webHidden/>
          </w:rPr>
          <w:fldChar w:fldCharType="end"/>
        </w:r>
      </w:hyperlink>
    </w:p>
    <w:p w14:paraId="5007E4FA" w14:textId="7E9DAED0" w:rsidR="00764B87" w:rsidRDefault="00C0724E" w:rsidP="005F77B8">
      <w:pPr>
        <w:pStyle w:val="TOC2"/>
        <w:tabs>
          <w:tab w:val="clear" w:pos="964"/>
        </w:tabs>
        <w:rPr>
          <w:rFonts w:asciiTheme="minorHAnsi" w:eastAsiaTheme="minorEastAsia" w:hAnsiTheme="minorHAnsi" w:cstheme="minorBidi"/>
          <w:noProof/>
          <w:szCs w:val="22"/>
          <w:lang w:eastAsia="zh-CN"/>
        </w:rPr>
      </w:pPr>
      <w:hyperlink w:anchor="_Toc503880125" w:history="1">
        <w:r w:rsidR="00764B87" w:rsidRPr="00323810">
          <w:rPr>
            <w:rStyle w:val="Hyperlink"/>
            <w:noProof/>
            <w:lang w:val="ru-RU"/>
          </w:rPr>
          <w:t>3.1</w:t>
        </w:r>
        <w:r w:rsidR="00764B87">
          <w:rPr>
            <w:rFonts w:asciiTheme="minorHAnsi" w:eastAsiaTheme="minorEastAsia" w:hAnsiTheme="minorHAnsi" w:cstheme="minorBidi"/>
            <w:noProof/>
            <w:szCs w:val="22"/>
            <w:lang w:eastAsia="zh-CN"/>
          </w:rPr>
          <w:tab/>
        </w:r>
        <w:r w:rsidR="00764B87" w:rsidRPr="00323810">
          <w:rPr>
            <w:rStyle w:val="Hyperlink"/>
            <w:noProof/>
            <w:lang w:val="ru-RU"/>
          </w:rPr>
          <w:t>Термины, определенные в других документах</w:t>
        </w:r>
        <w:r w:rsidR="00764B87">
          <w:rPr>
            <w:noProof/>
            <w:webHidden/>
          </w:rPr>
          <w:tab/>
        </w:r>
        <w:r w:rsidR="005F77B8">
          <w:rPr>
            <w:noProof/>
            <w:webHidden/>
          </w:rPr>
          <w:tab/>
        </w:r>
        <w:r w:rsidR="00764B87">
          <w:rPr>
            <w:noProof/>
            <w:webHidden/>
          </w:rPr>
          <w:fldChar w:fldCharType="begin"/>
        </w:r>
        <w:r w:rsidR="00764B87">
          <w:rPr>
            <w:noProof/>
            <w:webHidden/>
          </w:rPr>
          <w:instrText xml:space="preserve"> PAGEREF _Toc503880125 \h </w:instrText>
        </w:r>
        <w:r w:rsidR="00764B87">
          <w:rPr>
            <w:noProof/>
            <w:webHidden/>
          </w:rPr>
        </w:r>
        <w:r w:rsidR="00764B87">
          <w:rPr>
            <w:noProof/>
            <w:webHidden/>
          </w:rPr>
          <w:fldChar w:fldCharType="separate"/>
        </w:r>
        <w:r w:rsidR="00764B87">
          <w:rPr>
            <w:noProof/>
            <w:webHidden/>
          </w:rPr>
          <w:t>2</w:t>
        </w:r>
        <w:r w:rsidR="00764B87">
          <w:rPr>
            <w:noProof/>
            <w:webHidden/>
          </w:rPr>
          <w:fldChar w:fldCharType="end"/>
        </w:r>
      </w:hyperlink>
    </w:p>
    <w:p w14:paraId="59E81958" w14:textId="02486537" w:rsidR="00764B87" w:rsidRDefault="00C0724E" w:rsidP="005F77B8">
      <w:pPr>
        <w:pStyle w:val="TOC2"/>
        <w:tabs>
          <w:tab w:val="clear" w:pos="964"/>
        </w:tabs>
        <w:rPr>
          <w:rFonts w:asciiTheme="minorHAnsi" w:eastAsiaTheme="minorEastAsia" w:hAnsiTheme="minorHAnsi" w:cstheme="minorBidi"/>
          <w:noProof/>
          <w:szCs w:val="22"/>
          <w:lang w:eastAsia="zh-CN"/>
        </w:rPr>
      </w:pPr>
      <w:hyperlink w:anchor="_Toc503880126" w:history="1">
        <w:r w:rsidR="00764B87" w:rsidRPr="00323810">
          <w:rPr>
            <w:rStyle w:val="Hyperlink"/>
            <w:noProof/>
            <w:lang w:val="ru-RU"/>
          </w:rPr>
          <w:t>3.2</w:t>
        </w:r>
        <w:r w:rsidR="00764B87">
          <w:rPr>
            <w:rFonts w:asciiTheme="minorHAnsi" w:eastAsiaTheme="minorEastAsia" w:hAnsiTheme="minorHAnsi" w:cstheme="minorBidi"/>
            <w:noProof/>
            <w:szCs w:val="22"/>
            <w:lang w:eastAsia="zh-CN"/>
          </w:rPr>
          <w:tab/>
        </w:r>
        <w:r w:rsidR="00764B87" w:rsidRPr="00323810">
          <w:rPr>
            <w:rStyle w:val="Hyperlink"/>
            <w:noProof/>
            <w:lang w:val="ru-RU"/>
          </w:rPr>
          <w:t>Термины, определенные в настоящей Рекомендации</w:t>
        </w:r>
        <w:r w:rsidR="00764B87">
          <w:rPr>
            <w:noProof/>
            <w:webHidden/>
          </w:rPr>
          <w:tab/>
        </w:r>
        <w:r w:rsidR="005F77B8">
          <w:rPr>
            <w:noProof/>
            <w:webHidden/>
          </w:rPr>
          <w:tab/>
        </w:r>
        <w:r w:rsidR="00764B87">
          <w:rPr>
            <w:noProof/>
            <w:webHidden/>
          </w:rPr>
          <w:fldChar w:fldCharType="begin"/>
        </w:r>
        <w:r w:rsidR="00764B87">
          <w:rPr>
            <w:noProof/>
            <w:webHidden/>
          </w:rPr>
          <w:instrText xml:space="preserve"> PAGEREF _Toc503880126 \h </w:instrText>
        </w:r>
        <w:r w:rsidR="00764B87">
          <w:rPr>
            <w:noProof/>
            <w:webHidden/>
          </w:rPr>
        </w:r>
        <w:r w:rsidR="00764B87">
          <w:rPr>
            <w:noProof/>
            <w:webHidden/>
          </w:rPr>
          <w:fldChar w:fldCharType="separate"/>
        </w:r>
        <w:r w:rsidR="00764B87">
          <w:rPr>
            <w:noProof/>
            <w:webHidden/>
          </w:rPr>
          <w:t>2</w:t>
        </w:r>
        <w:r w:rsidR="00764B87">
          <w:rPr>
            <w:noProof/>
            <w:webHidden/>
          </w:rPr>
          <w:fldChar w:fldCharType="end"/>
        </w:r>
      </w:hyperlink>
    </w:p>
    <w:p w14:paraId="38212C98" w14:textId="2E5FA801" w:rsidR="00764B87" w:rsidRDefault="00C0724E">
      <w:pPr>
        <w:pStyle w:val="TOC1"/>
        <w:rPr>
          <w:rFonts w:asciiTheme="minorHAnsi" w:eastAsiaTheme="minorEastAsia" w:hAnsiTheme="minorHAnsi" w:cstheme="minorBidi"/>
          <w:noProof/>
          <w:szCs w:val="22"/>
          <w:lang w:eastAsia="zh-CN"/>
        </w:rPr>
      </w:pPr>
      <w:hyperlink w:anchor="_Toc503880127" w:history="1">
        <w:r w:rsidR="00764B87" w:rsidRPr="00323810">
          <w:rPr>
            <w:rStyle w:val="Hyperlink"/>
            <w:noProof/>
            <w:lang w:val="ru-RU"/>
          </w:rPr>
          <w:t>4</w:t>
        </w:r>
        <w:r w:rsidR="00764B87">
          <w:rPr>
            <w:rFonts w:asciiTheme="minorHAnsi" w:eastAsiaTheme="minorEastAsia" w:hAnsiTheme="minorHAnsi" w:cstheme="minorBidi"/>
            <w:noProof/>
            <w:szCs w:val="22"/>
            <w:lang w:eastAsia="zh-CN"/>
          </w:rPr>
          <w:tab/>
        </w:r>
        <w:r w:rsidR="00764B87" w:rsidRPr="00323810">
          <w:rPr>
            <w:rStyle w:val="Hyperlink"/>
            <w:noProof/>
            <w:lang w:val="ru-RU"/>
          </w:rPr>
          <w:t>Сокращения и акронимы</w:t>
        </w:r>
        <w:r w:rsidR="00764B87">
          <w:rPr>
            <w:noProof/>
            <w:webHidden/>
          </w:rPr>
          <w:tab/>
        </w:r>
        <w:r w:rsidR="005F77B8">
          <w:rPr>
            <w:noProof/>
            <w:webHidden/>
          </w:rPr>
          <w:tab/>
        </w:r>
        <w:r w:rsidR="00764B87">
          <w:rPr>
            <w:noProof/>
            <w:webHidden/>
          </w:rPr>
          <w:fldChar w:fldCharType="begin"/>
        </w:r>
        <w:r w:rsidR="00764B87">
          <w:rPr>
            <w:noProof/>
            <w:webHidden/>
          </w:rPr>
          <w:instrText xml:space="preserve"> PAGEREF _Toc503880127 \h </w:instrText>
        </w:r>
        <w:r w:rsidR="00764B87">
          <w:rPr>
            <w:noProof/>
            <w:webHidden/>
          </w:rPr>
        </w:r>
        <w:r w:rsidR="00764B87">
          <w:rPr>
            <w:noProof/>
            <w:webHidden/>
          </w:rPr>
          <w:fldChar w:fldCharType="separate"/>
        </w:r>
        <w:r w:rsidR="00764B87">
          <w:rPr>
            <w:noProof/>
            <w:webHidden/>
          </w:rPr>
          <w:t>2</w:t>
        </w:r>
        <w:r w:rsidR="00764B87">
          <w:rPr>
            <w:noProof/>
            <w:webHidden/>
          </w:rPr>
          <w:fldChar w:fldCharType="end"/>
        </w:r>
      </w:hyperlink>
    </w:p>
    <w:p w14:paraId="6BB8A513" w14:textId="26BCEA9C" w:rsidR="00764B87" w:rsidRDefault="00C0724E">
      <w:pPr>
        <w:pStyle w:val="TOC1"/>
        <w:rPr>
          <w:rFonts w:asciiTheme="minorHAnsi" w:eastAsiaTheme="minorEastAsia" w:hAnsiTheme="minorHAnsi" w:cstheme="minorBidi"/>
          <w:noProof/>
          <w:szCs w:val="22"/>
          <w:lang w:eastAsia="zh-CN"/>
        </w:rPr>
      </w:pPr>
      <w:hyperlink w:anchor="_Toc503880128" w:history="1">
        <w:r w:rsidR="00764B87" w:rsidRPr="00323810">
          <w:rPr>
            <w:rStyle w:val="Hyperlink"/>
            <w:noProof/>
            <w:lang w:val="ru-RU"/>
          </w:rPr>
          <w:t>5</w:t>
        </w:r>
        <w:r w:rsidR="00764B87">
          <w:rPr>
            <w:rFonts w:asciiTheme="minorHAnsi" w:eastAsiaTheme="minorEastAsia" w:hAnsiTheme="minorHAnsi" w:cstheme="minorBidi"/>
            <w:noProof/>
            <w:szCs w:val="22"/>
            <w:lang w:eastAsia="zh-CN"/>
          </w:rPr>
          <w:tab/>
        </w:r>
        <w:r w:rsidR="00764B87" w:rsidRPr="00323810">
          <w:rPr>
            <w:rStyle w:val="Hyperlink"/>
            <w:noProof/>
            <w:lang w:val="ru-RU"/>
          </w:rPr>
          <w:t>Условные обозначения</w:t>
        </w:r>
        <w:r w:rsidR="00764B87">
          <w:rPr>
            <w:noProof/>
            <w:webHidden/>
          </w:rPr>
          <w:tab/>
        </w:r>
        <w:r w:rsidR="005F77B8">
          <w:rPr>
            <w:noProof/>
            <w:webHidden/>
          </w:rPr>
          <w:tab/>
        </w:r>
        <w:r w:rsidR="00764B87">
          <w:rPr>
            <w:noProof/>
            <w:webHidden/>
          </w:rPr>
          <w:fldChar w:fldCharType="begin"/>
        </w:r>
        <w:r w:rsidR="00764B87">
          <w:rPr>
            <w:noProof/>
            <w:webHidden/>
          </w:rPr>
          <w:instrText xml:space="preserve"> PAGEREF _Toc503880128 \h </w:instrText>
        </w:r>
        <w:r w:rsidR="00764B87">
          <w:rPr>
            <w:noProof/>
            <w:webHidden/>
          </w:rPr>
        </w:r>
        <w:r w:rsidR="00764B87">
          <w:rPr>
            <w:noProof/>
            <w:webHidden/>
          </w:rPr>
          <w:fldChar w:fldCharType="separate"/>
        </w:r>
        <w:r w:rsidR="00764B87">
          <w:rPr>
            <w:noProof/>
            <w:webHidden/>
          </w:rPr>
          <w:t>2</w:t>
        </w:r>
        <w:r w:rsidR="00764B87">
          <w:rPr>
            <w:noProof/>
            <w:webHidden/>
          </w:rPr>
          <w:fldChar w:fldCharType="end"/>
        </w:r>
      </w:hyperlink>
    </w:p>
    <w:p w14:paraId="25A1AC49" w14:textId="38812EA6" w:rsidR="00764B87" w:rsidRDefault="00C0724E">
      <w:pPr>
        <w:pStyle w:val="TOC1"/>
        <w:rPr>
          <w:rFonts w:asciiTheme="minorHAnsi" w:eastAsiaTheme="minorEastAsia" w:hAnsiTheme="minorHAnsi" w:cstheme="minorBidi"/>
          <w:noProof/>
          <w:szCs w:val="22"/>
          <w:lang w:eastAsia="zh-CN"/>
        </w:rPr>
      </w:pPr>
      <w:hyperlink w:anchor="_Toc503880129" w:history="1">
        <w:r w:rsidR="00764B87" w:rsidRPr="00323810">
          <w:rPr>
            <w:rStyle w:val="Hyperlink"/>
            <w:noProof/>
            <w:lang w:val="ru-RU"/>
          </w:rPr>
          <w:t>6</w:t>
        </w:r>
        <w:r w:rsidR="00764B87">
          <w:rPr>
            <w:rFonts w:asciiTheme="minorHAnsi" w:eastAsiaTheme="minorEastAsia" w:hAnsiTheme="minorHAnsi" w:cstheme="minorBidi"/>
            <w:noProof/>
            <w:szCs w:val="22"/>
            <w:lang w:eastAsia="zh-CN"/>
          </w:rPr>
          <w:tab/>
        </w:r>
        <w:r w:rsidR="00764B87" w:rsidRPr="00323810">
          <w:rPr>
            <w:rStyle w:val="Hyperlink"/>
            <w:noProof/>
            <w:lang w:val="ru-RU"/>
          </w:rPr>
          <w:t>Концепция</w:t>
        </w:r>
        <w:r w:rsidR="00764B87">
          <w:rPr>
            <w:noProof/>
            <w:webHidden/>
          </w:rPr>
          <w:tab/>
        </w:r>
        <w:r w:rsidR="005F77B8">
          <w:rPr>
            <w:noProof/>
            <w:webHidden/>
          </w:rPr>
          <w:tab/>
        </w:r>
        <w:r w:rsidR="00764B87">
          <w:rPr>
            <w:noProof/>
            <w:webHidden/>
          </w:rPr>
          <w:fldChar w:fldCharType="begin"/>
        </w:r>
        <w:r w:rsidR="00764B87">
          <w:rPr>
            <w:noProof/>
            <w:webHidden/>
          </w:rPr>
          <w:instrText xml:space="preserve"> PAGEREF _Toc503880129 \h </w:instrText>
        </w:r>
        <w:r w:rsidR="00764B87">
          <w:rPr>
            <w:noProof/>
            <w:webHidden/>
          </w:rPr>
        </w:r>
        <w:r w:rsidR="00764B87">
          <w:rPr>
            <w:noProof/>
            <w:webHidden/>
          </w:rPr>
          <w:fldChar w:fldCharType="separate"/>
        </w:r>
        <w:r w:rsidR="00764B87">
          <w:rPr>
            <w:noProof/>
            <w:webHidden/>
          </w:rPr>
          <w:t>2</w:t>
        </w:r>
        <w:r w:rsidR="00764B87">
          <w:rPr>
            <w:noProof/>
            <w:webHidden/>
          </w:rPr>
          <w:fldChar w:fldCharType="end"/>
        </w:r>
      </w:hyperlink>
    </w:p>
    <w:p w14:paraId="465B3307" w14:textId="4EE77730" w:rsidR="00764B87" w:rsidRDefault="00C0724E">
      <w:pPr>
        <w:pStyle w:val="TOC1"/>
        <w:rPr>
          <w:rFonts w:asciiTheme="minorHAnsi" w:eastAsiaTheme="minorEastAsia" w:hAnsiTheme="minorHAnsi" w:cstheme="minorBidi"/>
          <w:noProof/>
          <w:szCs w:val="22"/>
          <w:lang w:eastAsia="zh-CN"/>
        </w:rPr>
      </w:pPr>
      <w:hyperlink w:anchor="_Toc503880130" w:history="1">
        <w:r w:rsidR="00764B87" w:rsidRPr="00323810">
          <w:rPr>
            <w:rStyle w:val="Hyperlink"/>
            <w:noProof/>
            <w:lang w:val="ru-RU"/>
          </w:rPr>
          <w:t>7</w:t>
        </w:r>
        <w:r w:rsidR="00764B87">
          <w:rPr>
            <w:rFonts w:asciiTheme="minorHAnsi" w:eastAsiaTheme="minorEastAsia" w:hAnsiTheme="minorHAnsi" w:cstheme="minorBidi"/>
            <w:noProof/>
            <w:szCs w:val="22"/>
            <w:lang w:eastAsia="zh-CN"/>
          </w:rPr>
          <w:tab/>
        </w:r>
        <w:r w:rsidR="00764B87" w:rsidRPr="00323810">
          <w:rPr>
            <w:rStyle w:val="Hyperlink"/>
            <w:noProof/>
            <w:lang w:val="ru-RU"/>
          </w:rPr>
          <w:t>Требования</w:t>
        </w:r>
        <w:r w:rsidR="00764B87">
          <w:rPr>
            <w:noProof/>
            <w:webHidden/>
          </w:rPr>
          <w:tab/>
        </w:r>
        <w:r w:rsidR="005F77B8">
          <w:rPr>
            <w:noProof/>
            <w:webHidden/>
          </w:rPr>
          <w:tab/>
        </w:r>
        <w:r w:rsidR="00764B87">
          <w:rPr>
            <w:noProof/>
            <w:webHidden/>
          </w:rPr>
          <w:fldChar w:fldCharType="begin"/>
        </w:r>
        <w:r w:rsidR="00764B87">
          <w:rPr>
            <w:noProof/>
            <w:webHidden/>
          </w:rPr>
          <w:instrText xml:space="preserve"> PAGEREF _Toc503880130 \h </w:instrText>
        </w:r>
        <w:r w:rsidR="00764B87">
          <w:rPr>
            <w:noProof/>
            <w:webHidden/>
          </w:rPr>
        </w:r>
        <w:r w:rsidR="00764B87">
          <w:rPr>
            <w:noProof/>
            <w:webHidden/>
          </w:rPr>
          <w:fldChar w:fldCharType="separate"/>
        </w:r>
        <w:r w:rsidR="00764B87">
          <w:rPr>
            <w:noProof/>
            <w:webHidden/>
          </w:rPr>
          <w:t>4</w:t>
        </w:r>
        <w:r w:rsidR="00764B87">
          <w:rPr>
            <w:noProof/>
            <w:webHidden/>
          </w:rPr>
          <w:fldChar w:fldCharType="end"/>
        </w:r>
      </w:hyperlink>
    </w:p>
    <w:p w14:paraId="33C16A76" w14:textId="20D440F5" w:rsidR="00764B87" w:rsidRDefault="00C0724E" w:rsidP="005F77B8">
      <w:pPr>
        <w:pStyle w:val="TOC2"/>
        <w:tabs>
          <w:tab w:val="clear" w:pos="964"/>
        </w:tabs>
        <w:rPr>
          <w:rFonts w:asciiTheme="minorHAnsi" w:eastAsiaTheme="minorEastAsia" w:hAnsiTheme="minorHAnsi" w:cstheme="minorBidi"/>
          <w:noProof/>
          <w:szCs w:val="22"/>
          <w:lang w:eastAsia="zh-CN"/>
        </w:rPr>
      </w:pPr>
      <w:hyperlink w:anchor="_Toc503880131" w:history="1">
        <w:r w:rsidR="00764B87" w:rsidRPr="00323810">
          <w:rPr>
            <w:rStyle w:val="Hyperlink"/>
            <w:noProof/>
            <w:lang w:val="ru-RU"/>
          </w:rPr>
          <w:t>7.1</w:t>
        </w:r>
        <w:r w:rsidR="00764B87">
          <w:rPr>
            <w:rFonts w:asciiTheme="minorHAnsi" w:eastAsiaTheme="minorEastAsia" w:hAnsiTheme="minorHAnsi" w:cstheme="minorBidi"/>
            <w:noProof/>
            <w:szCs w:val="22"/>
            <w:lang w:eastAsia="zh-CN"/>
          </w:rPr>
          <w:tab/>
        </w:r>
        <w:r w:rsidR="00764B87" w:rsidRPr="00323810">
          <w:rPr>
            <w:rStyle w:val="Hyperlink"/>
            <w:noProof/>
            <w:lang w:val="ru-RU"/>
          </w:rPr>
          <w:t>Высокая надежность/готовность</w:t>
        </w:r>
        <w:r w:rsidR="00764B87">
          <w:rPr>
            <w:noProof/>
            <w:webHidden/>
          </w:rPr>
          <w:tab/>
        </w:r>
        <w:r w:rsidR="005F77B8">
          <w:rPr>
            <w:noProof/>
            <w:webHidden/>
          </w:rPr>
          <w:tab/>
        </w:r>
        <w:r w:rsidR="00764B87">
          <w:rPr>
            <w:noProof/>
            <w:webHidden/>
          </w:rPr>
          <w:fldChar w:fldCharType="begin"/>
        </w:r>
        <w:r w:rsidR="00764B87">
          <w:rPr>
            <w:noProof/>
            <w:webHidden/>
          </w:rPr>
          <w:instrText xml:space="preserve"> PAGEREF _Toc503880131 \h </w:instrText>
        </w:r>
        <w:r w:rsidR="00764B87">
          <w:rPr>
            <w:noProof/>
            <w:webHidden/>
          </w:rPr>
        </w:r>
        <w:r w:rsidR="00764B87">
          <w:rPr>
            <w:noProof/>
            <w:webHidden/>
          </w:rPr>
          <w:fldChar w:fldCharType="separate"/>
        </w:r>
        <w:r w:rsidR="00764B87">
          <w:rPr>
            <w:noProof/>
            <w:webHidden/>
          </w:rPr>
          <w:t>4</w:t>
        </w:r>
        <w:r w:rsidR="00764B87">
          <w:rPr>
            <w:noProof/>
            <w:webHidden/>
          </w:rPr>
          <w:fldChar w:fldCharType="end"/>
        </w:r>
      </w:hyperlink>
    </w:p>
    <w:p w14:paraId="1E1DFF52" w14:textId="09CCCCA7" w:rsidR="00764B87" w:rsidRDefault="00C0724E" w:rsidP="005F77B8">
      <w:pPr>
        <w:pStyle w:val="TOC2"/>
        <w:tabs>
          <w:tab w:val="clear" w:pos="964"/>
        </w:tabs>
        <w:rPr>
          <w:rFonts w:asciiTheme="minorHAnsi" w:eastAsiaTheme="minorEastAsia" w:hAnsiTheme="minorHAnsi" w:cstheme="minorBidi"/>
          <w:noProof/>
          <w:szCs w:val="22"/>
          <w:lang w:eastAsia="zh-CN"/>
        </w:rPr>
      </w:pPr>
      <w:hyperlink w:anchor="_Toc503880132" w:history="1">
        <w:r w:rsidR="00764B87" w:rsidRPr="00323810">
          <w:rPr>
            <w:rStyle w:val="Hyperlink"/>
            <w:noProof/>
            <w:lang w:val="ru-RU"/>
          </w:rPr>
          <w:t>7.2</w:t>
        </w:r>
        <w:r w:rsidR="00764B87">
          <w:rPr>
            <w:rFonts w:asciiTheme="minorHAnsi" w:eastAsiaTheme="minorEastAsia" w:hAnsiTheme="minorHAnsi" w:cstheme="minorBidi"/>
            <w:noProof/>
            <w:szCs w:val="22"/>
            <w:lang w:eastAsia="zh-CN"/>
          </w:rPr>
          <w:tab/>
        </w:r>
        <w:r w:rsidR="00764B87" w:rsidRPr="00323810">
          <w:rPr>
            <w:rStyle w:val="Hyperlink"/>
            <w:noProof/>
            <w:lang w:val="ru-RU"/>
          </w:rPr>
          <w:t>Безопасность и целостность</w:t>
        </w:r>
        <w:r w:rsidR="00764B87">
          <w:rPr>
            <w:noProof/>
            <w:webHidden/>
          </w:rPr>
          <w:tab/>
        </w:r>
        <w:r w:rsidR="005F77B8">
          <w:rPr>
            <w:noProof/>
            <w:webHidden/>
          </w:rPr>
          <w:tab/>
        </w:r>
        <w:r w:rsidR="00764B87">
          <w:rPr>
            <w:noProof/>
            <w:webHidden/>
          </w:rPr>
          <w:fldChar w:fldCharType="begin"/>
        </w:r>
        <w:r w:rsidR="00764B87">
          <w:rPr>
            <w:noProof/>
            <w:webHidden/>
          </w:rPr>
          <w:instrText xml:space="preserve"> PAGEREF _Toc503880132 \h </w:instrText>
        </w:r>
        <w:r w:rsidR="00764B87">
          <w:rPr>
            <w:noProof/>
            <w:webHidden/>
          </w:rPr>
        </w:r>
        <w:r w:rsidR="00764B87">
          <w:rPr>
            <w:noProof/>
            <w:webHidden/>
          </w:rPr>
          <w:fldChar w:fldCharType="separate"/>
        </w:r>
        <w:r w:rsidR="00764B87">
          <w:rPr>
            <w:noProof/>
            <w:webHidden/>
          </w:rPr>
          <w:t>4</w:t>
        </w:r>
        <w:r w:rsidR="00764B87">
          <w:rPr>
            <w:noProof/>
            <w:webHidden/>
          </w:rPr>
          <w:fldChar w:fldCharType="end"/>
        </w:r>
      </w:hyperlink>
    </w:p>
    <w:p w14:paraId="7FD8A714" w14:textId="10D3C763" w:rsidR="00764B87" w:rsidRDefault="00C0724E" w:rsidP="005F77B8">
      <w:pPr>
        <w:pStyle w:val="TOC2"/>
        <w:tabs>
          <w:tab w:val="clear" w:pos="964"/>
        </w:tabs>
        <w:rPr>
          <w:rFonts w:asciiTheme="minorHAnsi" w:eastAsiaTheme="minorEastAsia" w:hAnsiTheme="minorHAnsi" w:cstheme="minorBidi"/>
          <w:noProof/>
          <w:szCs w:val="22"/>
          <w:lang w:eastAsia="zh-CN"/>
        </w:rPr>
      </w:pPr>
      <w:hyperlink w:anchor="_Toc503880133" w:history="1">
        <w:r w:rsidR="00764B87" w:rsidRPr="00323810">
          <w:rPr>
            <w:rStyle w:val="Hyperlink"/>
            <w:noProof/>
            <w:lang w:val="ru-RU"/>
          </w:rPr>
          <w:t>7.3</w:t>
        </w:r>
        <w:r w:rsidR="00764B87">
          <w:rPr>
            <w:rFonts w:asciiTheme="minorHAnsi" w:eastAsiaTheme="minorEastAsia" w:hAnsiTheme="minorHAnsi" w:cstheme="minorBidi"/>
            <w:noProof/>
            <w:szCs w:val="22"/>
            <w:lang w:eastAsia="zh-CN"/>
          </w:rPr>
          <w:tab/>
        </w:r>
        <w:r w:rsidR="00764B87" w:rsidRPr="00323810">
          <w:rPr>
            <w:rStyle w:val="Hyperlink"/>
            <w:noProof/>
            <w:lang w:val="ru-RU"/>
          </w:rPr>
          <w:t>Простота эксплуатации</w:t>
        </w:r>
        <w:r w:rsidR="00764B87">
          <w:rPr>
            <w:noProof/>
            <w:webHidden/>
          </w:rPr>
          <w:tab/>
        </w:r>
        <w:r w:rsidR="005F77B8">
          <w:rPr>
            <w:noProof/>
            <w:webHidden/>
          </w:rPr>
          <w:tab/>
        </w:r>
        <w:r w:rsidR="00764B87">
          <w:rPr>
            <w:noProof/>
            <w:webHidden/>
          </w:rPr>
          <w:fldChar w:fldCharType="begin"/>
        </w:r>
        <w:r w:rsidR="00764B87">
          <w:rPr>
            <w:noProof/>
            <w:webHidden/>
          </w:rPr>
          <w:instrText xml:space="preserve"> PAGEREF _Toc503880133 \h </w:instrText>
        </w:r>
        <w:r w:rsidR="00764B87">
          <w:rPr>
            <w:noProof/>
            <w:webHidden/>
          </w:rPr>
        </w:r>
        <w:r w:rsidR="00764B87">
          <w:rPr>
            <w:noProof/>
            <w:webHidden/>
          </w:rPr>
          <w:fldChar w:fldCharType="separate"/>
        </w:r>
        <w:r w:rsidR="00764B87">
          <w:rPr>
            <w:noProof/>
            <w:webHidden/>
          </w:rPr>
          <w:t>5</w:t>
        </w:r>
        <w:r w:rsidR="00764B87">
          <w:rPr>
            <w:noProof/>
            <w:webHidden/>
          </w:rPr>
          <w:fldChar w:fldCharType="end"/>
        </w:r>
      </w:hyperlink>
    </w:p>
    <w:p w14:paraId="358EB69B" w14:textId="2794D498" w:rsidR="00764B87" w:rsidRDefault="00C0724E" w:rsidP="005F77B8">
      <w:pPr>
        <w:pStyle w:val="TOC2"/>
        <w:tabs>
          <w:tab w:val="clear" w:pos="964"/>
        </w:tabs>
        <w:rPr>
          <w:rFonts w:asciiTheme="minorHAnsi" w:eastAsiaTheme="minorEastAsia" w:hAnsiTheme="minorHAnsi" w:cstheme="minorBidi"/>
          <w:noProof/>
          <w:szCs w:val="22"/>
          <w:lang w:eastAsia="zh-CN"/>
        </w:rPr>
      </w:pPr>
      <w:hyperlink w:anchor="_Toc503880134" w:history="1">
        <w:r w:rsidR="00764B87" w:rsidRPr="00323810">
          <w:rPr>
            <w:rStyle w:val="Hyperlink"/>
            <w:noProof/>
            <w:lang w:val="ru-RU"/>
          </w:rPr>
          <w:t>7.4</w:t>
        </w:r>
        <w:r w:rsidR="00764B87">
          <w:rPr>
            <w:rFonts w:asciiTheme="minorHAnsi" w:eastAsiaTheme="minorEastAsia" w:hAnsiTheme="minorHAnsi" w:cstheme="minorBidi"/>
            <w:noProof/>
            <w:szCs w:val="22"/>
            <w:lang w:eastAsia="zh-CN"/>
          </w:rPr>
          <w:tab/>
        </w:r>
        <w:r w:rsidR="00764B87" w:rsidRPr="00323810">
          <w:rPr>
            <w:rStyle w:val="Hyperlink"/>
            <w:noProof/>
            <w:lang w:val="ru-RU"/>
          </w:rPr>
          <w:t>Функциональная совместимость при подтверждении безопасности</w:t>
        </w:r>
        <w:r w:rsidR="00764B87">
          <w:rPr>
            <w:noProof/>
            <w:webHidden/>
          </w:rPr>
          <w:tab/>
        </w:r>
        <w:r w:rsidR="005F77B8">
          <w:rPr>
            <w:noProof/>
            <w:webHidden/>
          </w:rPr>
          <w:tab/>
        </w:r>
        <w:r w:rsidR="00764B87">
          <w:rPr>
            <w:noProof/>
            <w:webHidden/>
          </w:rPr>
          <w:fldChar w:fldCharType="begin"/>
        </w:r>
        <w:r w:rsidR="00764B87">
          <w:rPr>
            <w:noProof/>
            <w:webHidden/>
          </w:rPr>
          <w:instrText xml:space="preserve"> PAGEREF _Toc503880134 \h </w:instrText>
        </w:r>
        <w:r w:rsidR="00764B87">
          <w:rPr>
            <w:noProof/>
            <w:webHidden/>
          </w:rPr>
        </w:r>
        <w:r w:rsidR="00764B87">
          <w:rPr>
            <w:noProof/>
            <w:webHidden/>
          </w:rPr>
          <w:fldChar w:fldCharType="separate"/>
        </w:r>
        <w:r w:rsidR="00764B87">
          <w:rPr>
            <w:noProof/>
            <w:webHidden/>
          </w:rPr>
          <w:t>5</w:t>
        </w:r>
        <w:r w:rsidR="00764B87">
          <w:rPr>
            <w:noProof/>
            <w:webHidden/>
          </w:rPr>
          <w:fldChar w:fldCharType="end"/>
        </w:r>
      </w:hyperlink>
    </w:p>
    <w:p w14:paraId="3F003A64" w14:textId="13AC8478" w:rsidR="00764B87" w:rsidRDefault="00C0724E" w:rsidP="005F77B8">
      <w:pPr>
        <w:pStyle w:val="TOC2"/>
        <w:tabs>
          <w:tab w:val="clear" w:pos="964"/>
        </w:tabs>
        <w:rPr>
          <w:rFonts w:asciiTheme="minorHAnsi" w:eastAsiaTheme="minorEastAsia" w:hAnsiTheme="minorHAnsi" w:cstheme="minorBidi"/>
          <w:noProof/>
          <w:szCs w:val="22"/>
          <w:lang w:eastAsia="zh-CN"/>
        </w:rPr>
      </w:pPr>
      <w:hyperlink w:anchor="_Toc503880135" w:history="1">
        <w:r w:rsidR="00764B87" w:rsidRPr="00323810">
          <w:rPr>
            <w:rStyle w:val="Hyperlink"/>
            <w:noProof/>
            <w:lang w:val="ru-RU"/>
          </w:rPr>
          <w:t>7.5</w:t>
        </w:r>
        <w:r w:rsidR="00764B87">
          <w:rPr>
            <w:rFonts w:asciiTheme="minorHAnsi" w:eastAsiaTheme="minorEastAsia" w:hAnsiTheme="minorHAnsi" w:cstheme="minorBidi"/>
            <w:noProof/>
            <w:szCs w:val="22"/>
            <w:lang w:eastAsia="zh-CN"/>
          </w:rPr>
          <w:tab/>
        </w:r>
        <w:r w:rsidR="00764B87" w:rsidRPr="00323810">
          <w:rPr>
            <w:rStyle w:val="Hyperlink"/>
            <w:noProof/>
            <w:lang w:val="ru-RU"/>
          </w:rPr>
          <w:t>Функции, необходимые для подтверждения безопасности</w:t>
        </w:r>
        <w:r w:rsidR="00764B87">
          <w:rPr>
            <w:noProof/>
            <w:webHidden/>
          </w:rPr>
          <w:tab/>
        </w:r>
        <w:r w:rsidR="005F77B8">
          <w:rPr>
            <w:noProof/>
            <w:webHidden/>
          </w:rPr>
          <w:tab/>
        </w:r>
        <w:r w:rsidR="00764B87">
          <w:rPr>
            <w:noProof/>
            <w:webHidden/>
          </w:rPr>
          <w:fldChar w:fldCharType="begin"/>
        </w:r>
        <w:r w:rsidR="00764B87">
          <w:rPr>
            <w:noProof/>
            <w:webHidden/>
          </w:rPr>
          <w:instrText xml:space="preserve"> PAGEREF _Toc503880135 \h </w:instrText>
        </w:r>
        <w:r w:rsidR="00764B87">
          <w:rPr>
            <w:noProof/>
            <w:webHidden/>
          </w:rPr>
        </w:r>
        <w:r w:rsidR="00764B87">
          <w:rPr>
            <w:noProof/>
            <w:webHidden/>
          </w:rPr>
          <w:fldChar w:fldCharType="separate"/>
        </w:r>
        <w:r w:rsidR="00764B87">
          <w:rPr>
            <w:noProof/>
            <w:webHidden/>
          </w:rPr>
          <w:t>6</w:t>
        </w:r>
        <w:r w:rsidR="00764B87">
          <w:rPr>
            <w:noProof/>
            <w:webHidden/>
          </w:rPr>
          <w:fldChar w:fldCharType="end"/>
        </w:r>
      </w:hyperlink>
    </w:p>
    <w:p w14:paraId="06CCDF41" w14:textId="5C629A60" w:rsidR="00764B87" w:rsidRDefault="00C0724E" w:rsidP="005F77B8">
      <w:pPr>
        <w:pStyle w:val="TOC2"/>
        <w:tabs>
          <w:tab w:val="clear" w:pos="964"/>
        </w:tabs>
        <w:rPr>
          <w:rFonts w:asciiTheme="minorHAnsi" w:eastAsiaTheme="minorEastAsia" w:hAnsiTheme="minorHAnsi" w:cstheme="minorBidi"/>
          <w:noProof/>
          <w:szCs w:val="22"/>
          <w:lang w:eastAsia="zh-CN"/>
        </w:rPr>
      </w:pPr>
      <w:hyperlink w:anchor="_Toc503880136" w:history="1">
        <w:r w:rsidR="00764B87" w:rsidRPr="00323810">
          <w:rPr>
            <w:rStyle w:val="Hyperlink"/>
            <w:noProof/>
            <w:lang w:val="ru-RU"/>
          </w:rPr>
          <w:t>7.6</w:t>
        </w:r>
        <w:r w:rsidR="00764B87">
          <w:rPr>
            <w:rFonts w:asciiTheme="minorHAnsi" w:eastAsiaTheme="minorEastAsia" w:hAnsiTheme="minorHAnsi" w:cstheme="minorBidi"/>
            <w:noProof/>
            <w:szCs w:val="22"/>
            <w:lang w:eastAsia="zh-CN"/>
          </w:rPr>
          <w:tab/>
        </w:r>
        <w:r w:rsidR="00764B87" w:rsidRPr="00323810">
          <w:rPr>
            <w:rStyle w:val="Hyperlink"/>
            <w:noProof/>
            <w:lang w:val="ru-RU"/>
          </w:rPr>
          <w:t>Функции, касающиеся передачи широковещательных сообщений</w:t>
        </w:r>
        <w:r w:rsidR="00764B87">
          <w:rPr>
            <w:noProof/>
            <w:webHidden/>
          </w:rPr>
          <w:tab/>
        </w:r>
        <w:r w:rsidR="005F77B8">
          <w:rPr>
            <w:noProof/>
            <w:webHidden/>
          </w:rPr>
          <w:tab/>
        </w:r>
        <w:r w:rsidR="00764B87">
          <w:rPr>
            <w:noProof/>
            <w:webHidden/>
          </w:rPr>
          <w:fldChar w:fldCharType="begin"/>
        </w:r>
        <w:r w:rsidR="00764B87">
          <w:rPr>
            <w:noProof/>
            <w:webHidden/>
          </w:rPr>
          <w:instrText xml:space="preserve"> PAGEREF _Toc503880136 \h </w:instrText>
        </w:r>
        <w:r w:rsidR="00764B87">
          <w:rPr>
            <w:noProof/>
            <w:webHidden/>
          </w:rPr>
        </w:r>
        <w:r w:rsidR="00764B87">
          <w:rPr>
            <w:noProof/>
            <w:webHidden/>
          </w:rPr>
          <w:fldChar w:fldCharType="separate"/>
        </w:r>
        <w:r w:rsidR="00764B87">
          <w:rPr>
            <w:noProof/>
            <w:webHidden/>
          </w:rPr>
          <w:t>6</w:t>
        </w:r>
        <w:r w:rsidR="00764B87">
          <w:rPr>
            <w:noProof/>
            <w:webHidden/>
          </w:rPr>
          <w:fldChar w:fldCharType="end"/>
        </w:r>
      </w:hyperlink>
    </w:p>
    <w:p w14:paraId="7C9D7AAE" w14:textId="142A5934" w:rsidR="00764B87" w:rsidRDefault="00C0724E" w:rsidP="005F77B8">
      <w:pPr>
        <w:pStyle w:val="TOC2"/>
        <w:tabs>
          <w:tab w:val="clear" w:pos="964"/>
        </w:tabs>
        <w:rPr>
          <w:rFonts w:asciiTheme="minorHAnsi" w:eastAsiaTheme="minorEastAsia" w:hAnsiTheme="minorHAnsi" w:cstheme="minorBidi"/>
          <w:noProof/>
          <w:szCs w:val="22"/>
          <w:lang w:eastAsia="zh-CN"/>
        </w:rPr>
      </w:pPr>
      <w:hyperlink w:anchor="_Toc503880137" w:history="1">
        <w:r w:rsidR="00764B87" w:rsidRPr="00323810">
          <w:rPr>
            <w:rStyle w:val="Hyperlink"/>
            <w:noProof/>
            <w:lang w:val="ru-RU"/>
          </w:rPr>
          <w:t>7.7</w:t>
        </w:r>
        <w:r w:rsidR="00764B87">
          <w:rPr>
            <w:rFonts w:asciiTheme="minorHAnsi" w:eastAsiaTheme="minorEastAsia" w:hAnsiTheme="minorHAnsi" w:cstheme="minorBidi"/>
            <w:noProof/>
            <w:szCs w:val="22"/>
            <w:lang w:eastAsia="zh-CN"/>
          </w:rPr>
          <w:tab/>
        </w:r>
        <w:r w:rsidR="00764B87" w:rsidRPr="00323810">
          <w:rPr>
            <w:rStyle w:val="Hyperlink"/>
            <w:noProof/>
            <w:lang w:val="ru-RU"/>
          </w:rPr>
          <w:t>Язык</w:t>
        </w:r>
        <w:r w:rsidR="005F77B8">
          <w:rPr>
            <w:noProof/>
            <w:webHidden/>
          </w:rPr>
          <w:tab/>
        </w:r>
        <w:r w:rsidR="005F77B8">
          <w:rPr>
            <w:noProof/>
            <w:webHidden/>
          </w:rPr>
          <w:tab/>
        </w:r>
        <w:r w:rsidR="00764B87">
          <w:rPr>
            <w:noProof/>
            <w:webHidden/>
          </w:rPr>
          <w:fldChar w:fldCharType="begin"/>
        </w:r>
        <w:r w:rsidR="00764B87">
          <w:rPr>
            <w:noProof/>
            <w:webHidden/>
          </w:rPr>
          <w:instrText xml:space="preserve"> PAGEREF _Toc503880137 \h </w:instrText>
        </w:r>
        <w:r w:rsidR="00764B87">
          <w:rPr>
            <w:noProof/>
            <w:webHidden/>
          </w:rPr>
        </w:r>
        <w:r w:rsidR="00764B87">
          <w:rPr>
            <w:noProof/>
            <w:webHidden/>
          </w:rPr>
          <w:fldChar w:fldCharType="separate"/>
        </w:r>
        <w:r w:rsidR="00764B87">
          <w:rPr>
            <w:noProof/>
            <w:webHidden/>
          </w:rPr>
          <w:t>6</w:t>
        </w:r>
        <w:r w:rsidR="00764B87">
          <w:rPr>
            <w:noProof/>
            <w:webHidden/>
          </w:rPr>
          <w:fldChar w:fldCharType="end"/>
        </w:r>
      </w:hyperlink>
    </w:p>
    <w:p w14:paraId="40785CA6" w14:textId="37ACD624" w:rsidR="00764B87" w:rsidRDefault="00C0724E">
      <w:pPr>
        <w:pStyle w:val="TOC1"/>
        <w:rPr>
          <w:rFonts w:asciiTheme="minorHAnsi" w:eastAsiaTheme="minorEastAsia" w:hAnsiTheme="minorHAnsi" w:cstheme="minorBidi"/>
          <w:noProof/>
          <w:szCs w:val="22"/>
          <w:lang w:eastAsia="zh-CN"/>
        </w:rPr>
      </w:pPr>
      <w:hyperlink w:anchor="_Toc503880138" w:history="1">
        <w:r w:rsidR="00764B87" w:rsidRPr="00323810">
          <w:rPr>
            <w:rStyle w:val="Hyperlink"/>
            <w:noProof/>
            <w:lang w:val="ru-RU"/>
          </w:rPr>
          <w:t>Библиография</w:t>
        </w:r>
        <w:r w:rsidR="00764B87">
          <w:rPr>
            <w:noProof/>
            <w:webHidden/>
          </w:rPr>
          <w:tab/>
        </w:r>
        <w:r w:rsidR="005F77B8">
          <w:rPr>
            <w:noProof/>
            <w:webHidden/>
          </w:rPr>
          <w:tab/>
        </w:r>
        <w:r w:rsidR="00764B87">
          <w:rPr>
            <w:noProof/>
            <w:webHidden/>
          </w:rPr>
          <w:fldChar w:fldCharType="begin"/>
        </w:r>
        <w:r w:rsidR="00764B87">
          <w:rPr>
            <w:noProof/>
            <w:webHidden/>
          </w:rPr>
          <w:instrText xml:space="preserve"> PAGEREF _Toc503880138 \h </w:instrText>
        </w:r>
        <w:r w:rsidR="00764B87">
          <w:rPr>
            <w:noProof/>
            <w:webHidden/>
          </w:rPr>
        </w:r>
        <w:r w:rsidR="00764B87">
          <w:rPr>
            <w:noProof/>
            <w:webHidden/>
          </w:rPr>
          <w:fldChar w:fldCharType="separate"/>
        </w:r>
        <w:r w:rsidR="00764B87">
          <w:rPr>
            <w:noProof/>
            <w:webHidden/>
          </w:rPr>
          <w:t>7</w:t>
        </w:r>
        <w:r w:rsidR="00764B87">
          <w:rPr>
            <w:noProof/>
            <w:webHidden/>
          </w:rPr>
          <w:fldChar w:fldCharType="end"/>
        </w:r>
      </w:hyperlink>
    </w:p>
    <w:p w14:paraId="21E365F9" w14:textId="77777777" w:rsidR="00764B87" w:rsidRDefault="00764B87" w:rsidP="00B50469">
      <w:pPr>
        <w:pStyle w:val="Headingb"/>
        <w:rPr>
          <w:lang w:val="ru-RU" w:eastAsia="ja-JP"/>
        </w:rPr>
      </w:pPr>
      <w:r>
        <w:rPr>
          <w:lang w:val="ru-RU" w:eastAsia="ja-JP"/>
        </w:rPr>
        <w:fldChar w:fldCharType="end"/>
      </w:r>
    </w:p>
    <w:p w14:paraId="45C3822A" w14:textId="34725995" w:rsidR="00B50469" w:rsidRPr="00593266" w:rsidRDefault="00B50469" w:rsidP="00B50469">
      <w:pPr>
        <w:pStyle w:val="Headingb"/>
        <w:rPr>
          <w:lang w:val="ru-RU" w:eastAsia="ja-JP"/>
        </w:rPr>
      </w:pPr>
      <w:r w:rsidRPr="00593266">
        <w:rPr>
          <w:lang w:val="ru-RU" w:eastAsia="ja-JP"/>
        </w:rPr>
        <w:br w:type="page"/>
      </w:r>
      <w:bookmarkStart w:id="16" w:name="lt_pId033"/>
      <w:r w:rsidRPr="00593266">
        <w:rPr>
          <w:lang w:val="ru-RU" w:eastAsia="ja-JP"/>
        </w:rPr>
        <w:lastRenderedPageBreak/>
        <w:t>Введение</w:t>
      </w:r>
      <w:bookmarkEnd w:id="16"/>
    </w:p>
    <w:p w14:paraId="39D93D02" w14:textId="77777777" w:rsidR="00E21A30" w:rsidRDefault="00B50469" w:rsidP="00B50469">
      <w:pPr>
        <w:rPr>
          <w:lang w:val="ru-RU"/>
        </w:rPr>
      </w:pPr>
      <w:bookmarkStart w:id="17" w:name="lt_pId034"/>
      <w:r w:rsidRPr="00593266">
        <w:rPr>
          <w:lang w:val="ru-RU"/>
        </w:rPr>
        <w:t>В случае бедствия очень важно, чтобы такие государственные организации</w:t>
      </w:r>
      <w:r>
        <w:rPr>
          <w:lang w:val="ru-RU"/>
        </w:rPr>
        <w:t>,</w:t>
      </w:r>
      <w:r w:rsidRPr="00593266">
        <w:rPr>
          <w:lang w:val="ru-RU"/>
        </w:rPr>
        <w:t xml:space="preserve"> как компании электросвязи, электроэнергетические компании, больницы, </w:t>
      </w:r>
      <w:r w:rsidRPr="00593266">
        <w:rPr>
          <w:color w:val="000000"/>
          <w:lang w:val="ru-RU"/>
        </w:rPr>
        <w:t>противопожарные службы и местные органы власти продолжали функционировать и помогали спасать жизни пострадавших</w:t>
      </w:r>
      <w:r w:rsidRPr="00593266">
        <w:rPr>
          <w:lang w:val="ru-RU"/>
        </w:rPr>
        <w:t>.</w:t>
      </w:r>
      <w:bookmarkEnd w:id="17"/>
      <w:r w:rsidRPr="00593266">
        <w:rPr>
          <w:lang w:val="ru-RU"/>
        </w:rPr>
        <w:t xml:space="preserve"> </w:t>
      </w:r>
      <w:bookmarkStart w:id="18" w:name="lt_pId035"/>
      <w:r w:rsidRPr="00593266">
        <w:rPr>
          <w:lang w:val="ru-RU"/>
        </w:rPr>
        <w:t xml:space="preserve">Например, компании электросвязи должны предоставлять услуги электросвязи с целью подтверждения безопасности и обеспечения электросвязи в чрезвычайных ситуациях </w:t>
      </w:r>
      <w:r w:rsidRPr="00593266">
        <w:rPr>
          <w:color w:val="000000"/>
          <w:lang w:val="ru-RU"/>
        </w:rPr>
        <w:t>немедленно после бедствия, а местным органам власти следует собирать информацию о пострадавших при бедствия</w:t>
      </w:r>
      <w:r>
        <w:rPr>
          <w:color w:val="000000"/>
          <w:lang w:val="ru-RU"/>
        </w:rPr>
        <w:t>х</w:t>
      </w:r>
      <w:r w:rsidRPr="00593266">
        <w:rPr>
          <w:color w:val="000000"/>
          <w:lang w:val="ru-RU"/>
        </w:rPr>
        <w:t xml:space="preserve"> и </w:t>
      </w:r>
      <w:r>
        <w:rPr>
          <w:color w:val="000000"/>
          <w:lang w:val="ru-RU"/>
        </w:rPr>
        <w:t xml:space="preserve">о </w:t>
      </w:r>
      <w:r w:rsidRPr="00593266">
        <w:rPr>
          <w:color w:val="000000"/>
          <w:lang w:val="ru-RU"/>
        </w:rPr>
        <w:t>ситуации в затронутых районах. Подтверждение безопасности должностных лиц</w:t>
      </w:r>
      <w:r w:rsidRPr="00593266">
        <w:rPr>
          <w:lang w:val="ru-RU"/>
        </w:rPr>
        <w:t xml:space="preserve"> или сотрудников компании имеет большое значение, поскольку руководителям необходимо организовать работу должностных лиц или сотрудников с целью продолжения деятельности. Кроме того, руководители должны поддерживать связь с должностными лицами или сотрудниками с целью обеспечения бесперебойной работы и для обмена точной информацией, что имеет важнейшее значение в чрезвычайных ситуациях. Для выполнения этой задачи необходимо использовать системы передачи широковещательных сообщений.</w:t>
      </w:r>
    </w:p>
    <w:bookmarkEnd w:id="18"/>
    <w:p w14:paraId="786559D9" w14:textId="2ECD2A59" w:rsidR="00B50469" w:rsidRPr="00593266" w:rsidRDefault="00B50469" w:rsidP="00B50469">
      <w:pPr>
        <w:rPr>
          <w:lang w:val="ru-RU" w:eastAsia="ja-JP"/>
        </w:rPr>
      </w:pPr>
    </w:p>
    <w:p w14:paraId="3A57154F" w14:textId="77777777" w:rsidR="00E21A30" w:rsidRDefault="00E21A30" w:rsidP="0045566B">
      <w:pPr>
        <w:rPr>
          <w:lang w:val="ru-RU"/>
        </w:rPr>
        <w:sectPr w:rsidR="00E21A30" w:rsidSect="005F77B8">
          <w:footerReference w:type="even" r:id="rId23"/>
          <w:footerReference w:type="default" r:id="rId24"/>
          <w:pgSz w:w="11907" w:h="16840" w:code="9"/>
          <w:pgMar w:top="1134" w:right="1134" w:bottom="1134" w:left="1134" w:header="567" w:footer="567" w:gutter="0"/>
          <w:paperSrc w:first="7" w:other="7"/>
          <w:pgNumType w:fmt="lowerRoman"/>
          <w:cols w:space="720"/>
        </w:sectPr>
      </w:pPr>
    </w:p>
    <w:p w14:paraId="3CAEDB10" w14:textId="524847C1" w:rsidR="00123546" w:rsidRPr="00593266" w:rsidRDefault="00123546" w:rsidP="00123546">
      <w:pPr>
        <w:pStyle w:val="RecNo"/>
        <w:rPr>
          <w:lang w:val="ru-RU"/>
        </w:rPr>
      </w:pPr>
      <w:bookmarkStart w:id="19" w:name="_Toc389154876"/>
      <w:r w:rsidRPr="00593266">
        <w:rPr>
          <w:lang w:val="ru-RU"/>
        </w:rPr>
        <w:lastRenderedPageBreak/>
        <w:t>Рекомендаци</w:t>
      </w:r>
      <w:r>
        <w:rPr>
          <w:lang w:val="ru-RU"/>
        </w:rPr>
        <w:t>я</w:t>
      </w:r>
      <w:r w:rsidRPr="00593266">
        <w:rPr>
          <w:lang w:val="ru-RU"/>
        </w:rPr>
        <w:t xml:space="preserve"> МСЭ-Т Е.119</w:t>
      </w:r>
    </w:p>
    <w:p w14:paraId="1B16D7F2" w14:textId="77777777" w:rsidR="00123546" w:rsidRPr="00593266" w:rsidRDefault="00123546" w:rsidP="00123546">
      <w:pPr>
        <w:pStyle w:val="Rectitle"/>
        <w:rPr>
          <w:lang w:val="ru-RU"/>
        </w:rPr>
      </w:pPr>
      <w:r w:rsidRPr="00593266">
        <w:rPr>
          <w:lang w:val="ru-RU"/>
        </w:rPr>
        <w:t xml:space="preserve">Требования к услуге подтверждения безопасности и передачи широковещательных сообщений в условиях оказания помощи при бедствиях </w:t>
      </w:r>
    </w:p>
    <w:p w14:paraId="56671E4D" w14:textId="77777777" w:rsidR="00123546" w:rsidRPr="00593266" w:rsidRDefault="00123546" w:rsidP="00123546">
      <w:pPr>
        <w:pStyle w:val="Heading1"/>
        <w:rPr>
          <w:lang w:val="ru-RU"/>
        </w:rPr>
      </w:pPr>
      <w:bookmarkStart w:id="20" w:name="_Toc503880086"/>
      <w:bookmarkStart w:id="21" w:name="_Toc503880122"/>
      <w:r w:rsidRPr="00593266">
        <w:rPr>
          <w:lang w:val="ru-RU"/>
        </w:rPr>
        <w:t>1</w:t>
      </w:r>
      <w:r w:rsidRPr="00593266">
        <w:rPr>
          <w:lang w:val="ru-RU"/>
        </w:rPr>
        <w:tab/>
      </w:r>
      <w:bookmarkStart w:id="22" w:name="lt_pId044"/>
      <w:r w:rsidRPr="00593266">
        <w:rPr>
          <w:lang w:val="ru-RU"/>
        </w:rPr>
        <w:t>Сфера применения</w:t>
      </w:r>
      <w:bookmarkEnd w:id="19"/>
      <w:bookmarkEnd w:id="22"/>
      <w:bookmarkEnd w:id="20"/>
      <w:bookmarkEnd w:id="21"/>
    </w:p>
    <w:p w14:paraId="4D026370" w14:textId="77777777" w:rsidR="00123546" w:rsidRPr="00593266" w:rsidRDefault="00123546" w:rsidP="00123546">
      <w:pPr>
        <w:rPr>
          <w:shd w:val="clear" w:color="auto" w:fill="FFFFFF"/>
          <w:lang w:val="ru-RU" w:eastAsia="ja-JP"/>
        </w:rPr>
      </w:pPr>
      <w:bookmarkStart w:id="23" w:name="lt_pId045"/>
      <w:r w:rsidRPr="00593266">
        <w:rPr>
          <w:rFonts w:eastAsia="MS Mincho"/>
          <w:lang w:val="ru-RU" w:eastAsia="ja-JP"/>
        </w:rPr>
        <w:t xml:space="preserve">В настоящей Рекомендации </w:t>
      </w:r>
      <w:r w:rsidRPr="00593266">
        <w:rPr>
          <w:lang w:val="ru-RU" w:eastAsia="ja-JP"/>
        </w:rPr>
        <w:t xml:space="preserve">изложены </w:t>
      </w:r>
      <w:r w:rsidRPr="00593266">
        <w:rPr>
          <w:lang w:val="ru-RU"/>
        </w:rPr>
        <w:t>требования к услуге подтверждения безопасности и передачи широковещательных сообщений в условиях оказания помощи при бедствиях</w:t>
      </w:r>
      <w:r w:rsidRPr="00593266">
        <w:rPr>
          <w:shd w:val="clear" w:color="auto" w:fill="FFFFFF"/>
          <w:lang w:val="ru-RU" w:eastAsia="ja-JP"/>
        </w:rPr>
        <w:t>.</w:t>
      </w:r>
      <w:bookmarkEnd w:id="23"/>
    </w:p>
    <w:p w14:paraId="6FAD9601" w14:textId="1BC01F68" w:rsidR="00123546" w:rsidRPr="00593266" w:rsidRDefault="00123546" w:rsidP="007C65B2">
      <w:pPr>
        <w:rPr>
          <w:lang w:val="ru-RU" w:eastAsia="ja-JP"/>
        </w:rPr>
      </w:pPr>
      <w:bookmarkStart w:id="24" w:name="lt_pId046"/>
      <w:r w:rsidRPr="00593266">
        <w:rPr>
          <w:lang w:val="ru-RU"/>
        </w:rPr>
        <w:t>Во время стихийного бедствия и после него таким государственным организациям</w:t>
      </w:r>
      <w:r>
        <w:rPr>
          <w:lang w:val="ru-RU"/>
        </w:rPr>
        <w:t>,</w:t>
      </w:r>
      <w:r w:rsidRPr="00593266">
        <w:rPr>
          <w:lang w:val="ru-RU"/>
        </w:rPr>
        <w:t xml:space="preserve"> как больницы, местные органы власти и поставщики услуг электросвязи необходимо продолжать как можно более эффективно функционировать, с тем чтобы оказывать помощь в спасении жизни пострадавших. В большинстве государственных организаций </w:t>
      </w:r>
      <w:r>
        <w:rPr>
          <w:lang w:val="ru-RU"/>
        </w:rPr>
        <w:t>введены в действие</w:t>
      </w:r>
      <w:r w:rsidRPr="00593266">
        <w:rPr>
          <w:lang w:val="ru-RU"/>
        </w:rPr>
        <w:t xml:space="preserve"> планы обеспечения непрерывной деятельности (</w:t>
      </w:r>
      <w:r w:rsidR="007E6B1D">
        <w:rPr>
          <w:lang w:val="ru-RU"/>
        </w:rPr>
        <w:t>ПНД</w:t>
      </w:r>
      <w:r w:rsidRPr="00593266">
        <w:rPr>
          <w:lang w:val="ru-RU"/>
        </w:rPr>
        <w:t xml:space="preserve">), предназначенные для использования во время стихийных бедствий, и выполнение </w:t>
      </w:r>
      <w:bookmarkStart w:id="25" w:name="lt_pId047"/>
      <w:bookmarkEnd w:id="24"/>
      <w:r w:rsidR="007E6B1D">
        <w:rPr>
          <w:lang w:val="ru-RU" w:eastAsia="ja-JP"/>
        </w:rPr>
        <w:t>ПНД</w:t>
      </w:r>
      <w:r w:rsidRPr="00593266">
        <w:rPr>
          <w:lang w:val="ru-RU" w:eastAsia="ja-JP"/>
        </w:rPr>
        <w:t xml:space="preserve"> необходимо для непрерывного предоставления как можно большего числа государственных услуг. В случае стихийного бедствия для подтверждения статуса сотрудников, например, их наличия, применяется система подтверждения безопасности, и по системе передачи широковещательных сообщений имеющимся сотрудникам направляются указания, с тем чтобы они могли продолжать эффективно работать. Государственные организации могут выполнять свои</w:t>
      </w:r>
      <w:bookmarkStart w:id="26" w:name="lt_pId049"/>
      <w:bookmarkEnd w:id="25"/>
      <w:r w:rsidRPr="00593266">
        <w:rPr>
          <w:lang w:val="ru-RU" w:eastAsia="ja-JP"/>
        </w:rPr>
        <w:t xml:space="preserve"> </w:t>
      </w:r>
      <w:r w:rsidR="007E6B1D">
        <w:rPr>
          <w:lang w:val="ru-RU" w:eastAsia="ja-JP"/>
        </w:rPr>
        <w:t>ПНД</w:t>
      </w:r>
      <w:r w:rsidRPr="00593266">
        <w:rPr>
          <w:lang w:val="ru-RU" w:eastAsia="ja-JP"/>
        </w:rPr>
        <w:t xml:space="preserve"> посредством использования системы подтверждения безопасности и передачи широковещательных сообщений, и они имеют возможность максимально эффективно обеспечивать защиту жизни </w:t>
      </w:r>
      <w:r w:rsidR="007C65B2" w:rsidRPr="00593266">
        <w:rPr>
          <w:lang w:val="ru-RU" w:eastAsia="ja-JP"/>
        </w:rPr>
        <w:t xml:space="preserve">и имущества </w:t>
      </w:r>
      <w:r w:rsidRPr="00593266">
        <w:rPr>
          <w:lang w:val="ru-RU" w:eastAsia="ja-JP"/>
        </w:rPr>
        <w:t>пострадавших</w:t>
      </w:r>
      <w:bookmarkEnd w:id="26"/>
      <w:r w:rsidRPr="00593266">
        <w:rPr>
          <w:lang w:val="ru-RU" w:eastAsia="ja-JP"/>
        </w:rPr>
        <w:t>.</w:t>
      </w:r>
    </w:p>
    <w:p w14:paraId="716087CA" w14:textId="77777777" w:rsidR="00123546" w:rsidRPr="00593266" w:rsidRDefault="00123546" w:rsidP="00123546">
      <w:pPr>
        <w:pStyle w:val="Note"/>
        <w:rPr>
          <w:rFonts w:eastAsia="MS PGothic"/>
          <w:shd w:val="clear" w:color="auto" w:fill="FFFFFF"/>
          <w:lang w:val="ru-RU" w:eastAsia="ja-JP"/>
        </w:rPr>
      </w:pPr>
      <w:bookmarkStart w:id="27" w:name="lt_pId050"/>
      <w:r w:rsidRPr="00593266">
        <w:rPr>
          <w:shd w:val="clear" w:color="auto" w:fill="FFFFFF"/>
          <w:lang w:val="ru-RU" w:eastAsia="ja-JP"/>
        </w:rPr>
        <w:t xml:space="preserve">ПРИМЕЧАНИЕ. – В настоящей Рекомендации слово "пострадавший" используется для обозначения лица, пострадавшего в результате бедствия. </w:t>
      </w:r>
      <w:bookmarkEnd w:id="27"/>
    </w:p>
    <w:p w14:paraId="1F465216" w14:textId="77777777" w:rsidR="00123546" w:rsidRPr="00593266" w:rsidRDefault="00123546" w:rsidP="00123546">
      <w:pPr>
        <w:pStyle w:val="Heading1"/>
        <w:rPr>
          <w:lang w:val="ru-RU"/>
        </w:rPr>
      </w:pPr>
      <w:bookmarkStart w:id="28" w:name="_Toc389154877"/>
      <w:bookmarkStart w:id="29" w:name="_Toc503880087"/>
      <w:bookmarkStart w:id="30" w:name="_Toc503880123"/>
      <w:r w:rsidRPr="00593266">
        <w:rPr>
          <w:lang w:val="ru-RU"/>
        </w:rPr>
        <w:t>2</w:t>
      </w:r>
      <w:r w:rsidRPr="00593266">
        <w:rPr>
          <w:lang w:val="ru-RU"/>
        </w:rPr>
        <w:tab/>
      </w:r>
      <w:bookmarkStart w:id="31" w:name="lt_pId052"/>
      <w:r w:rsidRPr="00593266">
        <w:rPr>
          <w:lang w:val="ru-RU"/>
        </w:rPr>
        <w:t>Справочные документы</w:t>
      </w:r>
      <w:bookmarkEnd w:id="28"/>
      <w:bookmarkEnd w:id="31"/>
      <w:bookmarkEnd w:id="29"/>
      <w:bookmarkEnd w:id="30"/>
    </w:p>
    <w:p w14:paraId="67C7D9A6" w14:textId="0D4BAC93" w:rsidR="00123546" w:rsidRPr="000D1524" w:rsidRDefault="00123546" w:rsidP="007C65B2">
      <w:pPr>
        <w:rPr>
          <w:lang w:val="ru-RU"/>
        </w:rPr>
      </w:pPr>
      <w:bookmarkStart w:id="32" w:name="lt_pId053"/>
      <w:r w:rsidRPr="00593266">
        <w:rPr>
          <w:lang w:val="ru-RU"/>
        </w:rPr>
        <w:t>Указанные ниже Рекомендации МСЭ-Т и другие справочные документы содержат положения, которые путем ссылок на них в данном тексте составляют положения настояще</w:t>
      </w:r>
      <w:r w:rsidR="007C65B2">
        <w:rPr>
          <w:lang w:val="ru-RU"/>
        </w:rPr>
        <w:t>й Рекомендации</w:t>
      </w:r>
      <w:r w:rsidRPr="00593266">
        <w:rPr>
          <w:lang w:val="ru-RU"/>
        </w:rPr>
        <w:t>. На момент публикации указанные издания были действующими. Все Рекомендации и другие справочные документы могут подвергаться пересмотру; поэтому всем пользователям настояще</w:t>
      </w:r>
      <w:r w:rsidR="007C65B2">
        <w:rPr>
          <w:lang w:val="ru-RU"/>
        </w:rPr>
        <w:t>й Рекомендации</w:t>
      </w:r>
      <w:r w:rsidRPr="00593266">
        <w:rPr>
          <w:lang w:val="ru-RU"/>
        </w:rPr>
        <w:t xml:space="preserve"> предлагается изучить возможность применения последнего издания Рекомендаций и других справочных документов, перечисленных ниже. Перечень действующих на настоящий момент Рекомендаций МСЭ-Т регулярно публикуется. </w:t>
      </w:r>
      <w:r w:rsidR="000D1524" w:rsidRPr="000D1524">
        <w:rPr>
          <w:color w:val="000000"/>
          <w:szCs w:val="22"/>
          <w:lang w:val="ru-RU"/>
        </w:rPr>
        <w:t>Ссылка в настоящей Рекомендации на какой-либо документ не придает этому отдельному документу статуса Рекомендации</w:t>
      </w:r>
    </w:p>
    <w:p w14:paraId="0560AC7B" w14:textId="7DC13F9C" w:rsidR="00123546" w:rsidRPr="00593266" w:rsidRDefault="00123546" w:rsidP="00123546">
      <w:pPr>
        <w:pStyle w:val="Reftext"/>
        <w:tabs>
          <w:tab w:val="clear" w:pos="794"/>
          <w:tab w:val="clear" w:pos="1191"/>
          <w:tab w:val="clear" w:pos="1588"/>
          <w:tab w:val="clear" w:pos="1985"/>
        </w:tabs>
        <w:ind w:left="1843" w:hanging="1843"/>
        <w:rPr>
          <w:rFonts w:asciiTheme="majorBidi" w:eastAsia="MS PGothic" w:hAnsiTheme="majorBidi" w:cstheme="majorBidi"/>
          <w:i/>
          <w:iCs/>
          <w:color w:val="000000"/>
          <w:szCs w:val="22"/>
          <w:lang w:val="ru-RU" w:eastAsia="ja-JP"/>
        </w:rPr>
      </w:pPr>
      <w:bookmarkStart w:id="33" w:name="lt_pId058"/>
      <w:bookmarkEnd w:id="32"/>
      <w:r w:rsidRPr="00593266">
        <w:rPr>
          <w:rFonts w:asciiTheme="majorBidi" w:eastAsia="MS PGothic" w:hAnsiTheme="majorBidi" w:cstheme="majorBidi"/>
          <w:color w:val="000000"/>
          <w:szCs w:val="22"/>
          <w:lang w:val="ru-RU" w:eastAsia="zh-CN"/>
        </w:rPr>
        <w:t>[ITU-T</w:t>
      </w:r>
      <w:r w:rsidRPr="00593266">
        <w:rPr>
          <w:rFonts w:asciiTheme="majorBidi" w:eastAsia="MS PGothic" w:hAnsiTheme="majorBidi" w:cstheme="majorBidi"/>
          <w:color w:val="000000"/>
          <w:szCs w:val="22"/>
          <w:lang w:val="ru-RU" w:eastAsia="ja-JP"/>
        </w:rPr>
        <w:t xml:space="preserve"> E.108</w:t>
      </w:r>
      <w:r w:rsidRPr="00593266">
        <w:rPr>
          <w:rFonts w:asciiTheme="majorBidi" w:eastAsia="MS PGothic" w:hAnsiTheme="majorBidi" w:cstheme="majorBidi"/>
          <w:color w:val="000000"/>
          <w:szCs w:val="22"/>
          <w:lang w:val="ru-RU" w:eastAsia="zh-CN"/>
        </w:rPr>
        <w:t>]</w:t>
      </w:r>
      <w:bookmarkEnd w:id="33"/>
      <w:r w:rsidRPr="00593266">
        <w:rPr>
          <w:rFonts w:asciiTheme="majorBidi" w:eastAsia="MS PGothic" w:hAnsiTheme="majorBidi" w:cstheme="majorBidi"/>
          <w:color w:val="000000"/>
          <w:szCs w:val="22"/>
          <w:lang w:val="ru-RU" w:eastAsia="zh-CN"/>
        </w:rPr>
        <w:tab/>
      </w:r>
      <w:bookmarkStart w:id="34" w:name="lt_pId059"/>
      <w:r w:rsidRPr="00593266">
        <w:rPr>
          <w:color w:val="000000"/>
          <w:szCs w:val="22"/>
          <w:lang w:val="ru-RU"/>
        </w:rPr>
        <w:t xml:space="preserve">Рекомендация МСЭ-Т E.108 (2016 г.), </w:t>
      </w:r>
      <w:r w:rsidRPr="00593266">
        <w:rPr>
          <w:i/>
          <w:iCs/>
          <w:color w:val="000000"/>
          <w:szCs w:val="22"/>
          <w:lang w:val="ru-RU"/>
        </w:rPr>
        <w:t>Требования к услуге передачи сообщений на основе подвижной связи в условиях оказания помощи при бедствиях</w:t>
      </w:r>
      <w:r w:rsidRPr="00593266">
        <w:rPr>
          <w:rFonts w:asciiTheme="majorBidi" w:eastAsia="MS PGothic" w:hAnsiTheme="majorBidi" w:cstheme="majorBidi"/>
          <w:i/>
          <w:iCs/>
          <w:color w:val="000000"/>
          <w:szCs w:val="22"/>
          <w:lang w:val="ru-RU" w:eastAsia="ja-JP"/>
        </w:rPr>
        <w:t>.</w:t>
      </w:r>
      <w:bookmarkEnd w:id="34"/>
    </w:p>
    <w:p w14:paraId="68C596D0" w14:textId="77777777" w:rsidR="00123546" w:rsidRPr="00593266" w:rsidRDefault="00123546" w:rsidP="00123546">
      <w:pPr>
        <w:pStyle w:val="Reftext"/>
        <w:tabs>
          <w:tab w:val="clear" w:pos="794"/>
          <w:tab w:val="clear" w:pos="1191"/>
          <w:tab w:val="clear" w:pos="1588"/>
          <w:tab w:val="clear" w:pos="1985"/>
        </w:tabs>
        <w:ind w:left="1843" w:hanging="1843"/>
        <w:rPr>
          <w:rFonts w:asciiTheme="majorBidi" w:eastAsia="MS PGothic" w:hAnsiTheme="majorBidi" w:cstheme="majorBidi"/>
          <w:i/>
          <w:iCs/>
          <w:color w:val="000000"/>
          <w:szCs w:val="22"/>
          <w:lang w:val="ru-RU" w:eastAsia="ja-JP"/>
        </w:rPr>
      </w:pPr>
      <w:bookmarkStart w:id="35" w:name="lt_pId060"/>
      <w:r w:rsidRPr="00593266">
        <w:rPr>
          <w:rFonts w:asciiTheme="majorBidi" w:eastAsia="MS PGothic" w:hAnsiTheme="majorBidi" w:cstheme="majorBidi"/>
          <w:color w:val="000000"/>
          <w:szCs w:val="22"/>
          <w:lang w:val="ru-RU" w:eastAsia="ja-JP"/>
        </w:rPr>
        <w:t>[ITU-T Y.2001]</w:t>
      </w:r>
      <w:bookmarkEnd w:id="35"/>
      <w:r w:rsidRPr="00593266">
        <w:rPr>
          <w:rFonts w:asciiTheme="majorBidi" w:eastAsia="MS PGothic" w:hAnsiTheme="majorBidi" w:cstheme="majorBidi"/>
          <w:color w:val="000000"/>
          <w:szCs w:val="22"/>
          <w:lang w:val="ru-RU" w:eastAsia="ja-JP"/>
        </w:rPr>
        <w:tab/>
      </w:r>
      <w:bookmarkStart w:id="36" w:name="lt_pId061"/>
      <w:r w:rsidRPr="00593266">
        <w:rPr>
          <w:color w:val="000000"/>
          <w:szCs w:val="22"/>
          <w:lang w:val="ru-RU"/>
        </w:rPr>
        <w:t xml:space="preserve">Рекомендация МСЭ-Т </w:t>
      </w:r>
      <w:r w:rsidRPr="00593266">
        <w:rPr>
          <w:rFonts w:asciiTheme="majorBidi" w:hAnsiTheme="majorBidi" w:cstheme="majorBidi"/>
          <w:szCs w:val="22"/>
          <w:lang w:val="ru-RU" w:eastAsia="ja-JP"/>
        </w:rPr>
        <w:t xml:space="preserve">Y.2001 (2004 г.), </w:t>
      </w:r>
      <w:r w:rsidRPr="00593266">
        <w:rPr>
          <w:i/>
          <w:iCs/>
          <w:color w:val="000000"/>
          <w:szCs w:val="22"/>
          <w:lang w:val="ru-RU"/>
        </w:rPr>
        <w:t>Общий обзор СПП</w:t>
      </w:r>
      <w:bookmarkEnd w:id="36"/>
      <w:r w:rsidRPr="00593266">
        <w:rPr>
          <w:i/>
          <w:iCs/>
          <w:color w:val="000000"/>
          <w:szCs w:val="22"/>
          <w:lang w:val="ru-RU"/>
        </w:rPr>
        <w:t>.</w:t>
      </w:r>
    </w:p>
    <w:p w14:paraId="7F37A93D" w14:textId="77777777" w:rsidR="00123546" w:rsidRPr="00593266" w:rsidRDefault="00123546" w:rsidP="00123546">
      <w:pPr>
        <w:pStyle w:val="Reftext"/>
        <w:tabs>
          <w:tab w:val="clear" w:pos="794"/>
          <w:tab w:val="clear" w:pos="1191"/>
          <w:tab w:val="clear" w:pos="1588"/>
          <w:tab w:val="clear" w:pos="1985"/>
        </w:tabs>
        <w:ind w:left="1843" w:hanging="1843"/>
        <w:rPr>
          <w:rFonts w:asciiTheme="majorBidi" w:eastAsia="MS PGothic" w:hAnsiTheme="majorBidi" w:cstheme="majorBidi"/>
          <w:color w:val="000000"/>
          <w:szCs w:val="22"/>
          <w:lang w:val="ru-RU" w:eastAsia="ja-JP"/>
        </w:rPr>
      </w:pPr>
      <w:bookmarkStart w:id="37" w:name="lt_pId062"/>
      <w:r w:rsidRPr="00593266">
        <w:rPr>
          <w:rFonts w:asciiTheme="majorBidi" w:hAnsiTheme="majorBidi" w:cstheme="majorBidi"/>
          <w:szCs w:val="22"/>
          <w:lang w:val="ru-RU" w:eastAsia="ja-JP"/>
        </w:rPr>
        <w:t>[ITU-T Y.2205]</w:t>
      </w:r>
      <w:bookmarkEnd w:id="37"/>
      <w:r w:rsidRPr="00593266">
        <w:rPr>
          <w:rFonts w:asciiTheme="majorBidi" w:hAnsiTheme="majorBidi" w:cstheme="majorBidi"/>
          <w:szCs w:val="22"/>
          <w:lang w:val="ru-RU" w:eastAsia="ja-JP"/>
        </w:rPr>
        <w:tab/>
      </w:r>
      <w:bookmarkStart w:id="38" w:name="lt_pId063"/>
      <w:r w:rsidRPr="00593266">
        <w:rPr>
          <w:color w:val="000000"/>
          <w:szCs w:val="22"/>
          <w:lang w:val="ru-RU"/>
        </w:rPr>
        <w:t xml:space="preserve">Рекомендация МСЭ-Т </w:t>
      </w:r>
      <w:r w:rsidRPr="00593266">
        <w:rPr>
          <w:rFonts w:asciiTheme="majorBidi" w:hAnsiTheme="majorBidi" w:cstheme="majorBidi"/>
          <w:szCs w:val="22"/>
          <w:lang w:val="ru-RU"/>
        </w:rPr>
        <w:t xml:space="preserve">Y.2205 (2011 г.), </w:t>
      </w:r>
      <w:r w:rsidRPr="00593266">
        <w:rPr>
          <w:i/>
          <w:iCs/>
          <w:color w:val="000000"/>
          <w:szCs w:val="22"/>
          <w:lang w:val="ru-RU"/>
        </w:rPr>
        <w:t>Сети последующих поколений – Электросвязь в чрезвычайных ситуациях – Технические соображения</w:t>
      </w:r>
      <w:r w:rsidRPr="00593266">
        <w:rPr>
          <w:color w:val="000000"/>
          <w:szCs w:val="22"/>
          <w:lang w:val="ru-RU"/>
        </w:rPr>
        <w:t>.</w:t>
      </w:r>
      <w:r w:rsidRPr="00593266">
        <w:rPr>
          <w:rFonts w:asciiTheme="majorBidi" w:hAnsiTheme="majorBidi" w:cstheme="majorBidi"/>
          <w:i/>
          <w:iCs/>
          <w:szCs w:val="22"/>
          <w:lang w:val="ru-RU"/>
        </w:rPr>
        <w:t xml:space="preserve"> </w:t>
      </w:r>
      <w:bookmarkEnd w:id="38"/>
    </w:p>
    <w:p w14:paraId="156476C8" w14:textId="77777777" w:rsidR="00123546" w:rsidRPr="00593266" w:rsidRDefault="00123546" w:rsidP="00123546">
      <w:pPr>
        <w:pStyle w:val="Reftext"/>
        <w:tabs>
          <w:tab w:val="clear" w:pos="794"/>
          <w:tab w:val="clear" w:pos="1191"/>
          <w:tab w:val="clear" w:pos="1588"/>
          <w:tab w:val="clear" w:pos="1985"/>
        </w:tabs>
        <w:ind w:left="1843" w:hanging="1843"/>
        <w:rPr>
          <w:rFonts w:asciiTheme="majorBidi" w:hAnsiTheme="majorBidi" w:cstheme="majorBidi"/>
          <w:szCs w:val="22"/>
          <w:shd w:val="clear" w:color="auto" w:fill="FFFFFF"/>
          <w:lang w:val="ru-RU" w:eastAsia="ja-JP"/>
        </w:rPr>
      </w:pPr>
      <w:bookmarkStart w:id="39" w:name="lt_pId064"/>
      <w:r w:rsidRPr="00593266">
        <w:rPr>
          <w:rFonts w:asciiTheme="majorBidi" w:eastAsia="MS PGothic" w:hAnsiTheme="majorBidi" w:cstheme="majorBidi"/>
          <w:color w:val="000000"/>
          <w:szCs w:val="22"/>
          <w:lang w:val="ru-RU" w:eastAsia="zh-CN"/>
        </w:rPr>
        <w:t>[ITU-T</w:t>
      </w:r>
      <w:r w:rsidRPr="00593266">
        <w:rPr>
          <w:rFonts w:asciiTheme="majorBidi" w:eastAsia="MS PGothic" w:hAnsiTheme="majorBidi" w:cstheme="majorBidi"/>
          <w:color w:val="000000"/>
          <w:szCs w:val="22"/>
          <w:lang w:val="ru-RU" w:eastAsia="ja-JP"/>
        </w:rPr>
        <w:t xml:space="preserve"> Y.4102</w:t>
      </w:r>
      <w:r w:rsidRPr="00593266">
        <w:rPr>
          <w:rFonts w:asciiTheme="majorBidi" w:eastAsia="MS PGothic" w:hAnsiTheme="majorBidi" w:cstheme="majorBidi"/>
          <w:color w:val="000000"/>
          <w:szCs w:val="22"/>
          <w:lang w:val="ru-RU" w:eastAsia="zh-CN"/>
        </w:rPr>
        <w:t>]</w:t>
      </w:r>
      <w:bookmarkEnd w:id="39"/>
      <w:r w:rsidRPr="00593266">
        <w:rPr>
          <w:rFonts w:asciiTheme="majorBidi" w:eastAsia="MS PGothic" w:hAnsiTheme="majorBidi" w:cstheme="majorBidi"/>
          <w:color w:val="000000"/>
          <w:szCs w:val="22"/>
          <w:lang w:val="ru-RU" w:eastAsia="zh-CN"/>
        </w:rPr>
        <w:tab/>
      </w:r>
      <w:bookmarkStart w:id="40" w:name="lt_pId065"/>
      <w:r w:rsidRPr="00593266">
        <w:rPr>
          <w:color w:val="000000"/>
          <w:szCs w:val="22"/>
          <w:lang w:val="ru-RU"/>
        </w:rPr>
        <w:t xml:space="preserve">Рекомендация МСЭ-Т </w:t>
      </w:r>
      <w:r w:rsidRPr="00593266">
        <w:rPr>
          <w:rFonts w:asciiTheme="majorBidi" w:eastAsia="MS PGothic" w:hAnsiTheme="majorBidi" w:cstheme="majorBidi"/>
          <w:color w:val="000000"/>
          <w:szCs w:val="22"/>
          <w:lang w:val="ru-RU" w:eastAsia="ja-JP"/>
        </w:rPr>
        <w:t>Y4102/Y.2074</w:t>
      </w:r>
      <w:r w:rsidRPr="00593266">
        <w:rPr>
          <w:rFonts w:asciiTheme="majorBidi" w:eastAsia="MS PGothic" w:hAnsiTheme="majorBidi" w:cstheme="majorBidi"/>
          <w:color w:val="000000"/>
          <w:szCs w:val="22"/>
          <w:lang w:val="ru-RU" w:eastAsia="zh-CN"/>
        </w:rPr>
        <w:t xml:space="preserve"> (20</w:t>
      </w:r>
      <w:r w:rsidRPr="00593266">
        <w:rPr>
          <w:rFonts w:asciiTheme="majorBidi" w:eastAsia="MS PGothic" w:hAnsiTheme="majorBidi" w:cstheme="majorBidi"/>
          <w:color w:val="000000"/>
          <w:szCs w:val="22"/>
          <w:lang w:val="ru-RU" w:eastAsia="ja-JP"/>
        </w:rPr>
        <w:t>15 г.</w:t>
      </w:r>
      <w:r w:rsidRPr="00593266">
        <w:rPr>
          <w:rFonts w:asciiTheme="majorBidi" w:eastAsia="MS PGothic" w:hAnsiTheme="majorBidi" w:cstheme="majorBidi"/>
          <w:color w:val="000000"/>
          <w:szCs w:val="22"/>
          <w:lang w:val="ru-RU" w:eastAsia="zh-CN"/>
        </w:rPr>
        <w:t>)</w:t>
      </w:r>
      <w:r w:rsidRPr="00593266">
        <w:rPr>
          <w:rFonts w:asciiTheme="majorBidi" w:eastAsia="MS PGothic" w:hAnsiTheme="majorBidi" w:cstheme="majorBidi"/>
          <w:color w:val="000000"/>
          <w:szCs w:val="22"/>
          <w:lang w:val="ru-RU" w:eastAsia="ja-JP"/>
        </w:rPr>
        <w:t xml:space="preserve">, </w:t>
      </w:r>
      <w:r w:rsidRPr="00593266">
        <w:rPr>
          <w:i/>
          <w:iCs/>
          <w:color w:val="000000"/>
          <w:szCs w:val="22"/>
          <w:lang w:val="ru-RU"/>
        </w:rPr>
        <w:t>Требования к устройствам интернета вещей и функционированию приложений интернета вещей в условиях бедствия</w:t>
      </w:r>
      <w:r w:rsidRPr="00593266">
        <w:rPr>
          <w:rFonts w:asciiTheme="majorBidi" w:eastAsia="MS PGothic" w:hAnsiTheme="majorBidi" w:cstheme="majorBidi"/>
          <w:color w:val="000000"/>
          <w:szCs w:val="22"/>
          <w:lang w:val="ru-RU" w:eastAsia="ja-JP"/>
        </w:rPr>
        <w:t>.</w:t>
      </w:r>
      <w:bookmarkEnd w:id="40"/>
    </w:p>
    <w:p w14:paraId="545D5AE1" w14:textId="77777777" w:rsidR="00123546" w:rsidRPr="00593266" w:rsidRDefault="00123546" w:rsidP="003D10AB">
      <w:pPr>
        <w:pStyle w:val="Heading1"/>
        <w:spacing w:line="240" w:lineRule="exact"/>
        <w:rPr>
          <w:lang w:val="ru-RU"/>
        </w:rPr>
      </w:pPr>
      <w:bookmarkStart w:id="41" w:name="_Toc389154878"/>
      <w:bookmarkStart w:id="42" w:name="_Toc503880088"/>
      <w:bookmarkStart w:id="43" w:name="_Toc503880124"/>
      <w:r w:rsidRPr="00593266">
        <w:rPr>
          <w:lang w:val="ru-RU"/>
        </w:rPr>
        <w:t>3</w:t>
      </w:r>
      <w:r w:rsidRPr="00593266">
        <w:rPr>
          <w:lang w:val="ru-RU"/>
        </w:rPr>
        <w:tab/>
      </w:r>
      <w:bookmarkStart w:id="44" w:name="lt_pId067"/>
      <w:r w:rsidRPr="00593266">
        <w:rPr>
          <w:lang w:val="ru-RU"/>
        </w:rPr>
        <w:t>Определения</w:t>
      </w:r>
      <w:bookmarkEnd w:id="41"/>
      <w:bookmarkEnd w:id="44"/>
      <w:bookmarkEnd w:id="42"/>
      <w:bookmarkEnd w:id="43"/>
    </w:p>
    <w:p w14:paraId="1C744A06" w14:textId="77777777" w:rsidR="00123546" w:rsidRPr="00593266" w:rsidRDefault="00123546" w:rsidP="003D10AB">
      <w:pPr>
        <w:pStyle w:val="Heading2"/>
        <w:spacing w:line="240" w:lineRule="exact"/>
        <w:rPr>
          <w:lang w:val="ru-RU"/>
        </w:rPr>
      </w:pPr>
      <w:bookmarkStart w:id="45" w:name="_Toc503880089"/>
      <w:bookmarkStart w:id="46" w:name="_Toc503880125"/>
      <w:r w:rsidRPr="00593266">
        <w:rPr>
          <w:lang w:val="ru-RU"/>
        </w:rPr>
        <w:t>3.1</w:t>
      </w:r>
      <w:r w:rsidRPr="00593266">
        <w:rPr>
          <w:lang w:val="ru-RU"/>
        </w:rPr>
        <w:tab/>
      </w:r>
      <w:bookmarkStart w:id="47" w:name="lt_pId069"/>
      <w:r w:rsidRPr="00593266">
        <w:rPr>
          <w:lang w:val="ru-RU"/>
        </w:rPr>
        <w:t>Термины, определенные в других документах</w:t>
      </w:r>
      <w:bookmarkEnd w:id="45"/>
      <w:bookmarkEnd w:id="46"/>
      <w:r w:rsidRPr="00593266">
        <w:rPr>
          <w:lang w:val="ru-RU"/>
        </w:rPr>
        <w:t xml:space="preserve"> </w:t>
      </w:r>
      <w:bookmarkEnd w:id="47"/>
    </w:p>
    <w:p w14:paraId="34488B51" w14:textId="77777777" w:rsidR="00123546" w:rsidRPr="00593266" w:rsidRDefault="00123546" w:rsidP="003D10AB">
      <w:pPr>
        <w:spacing w:line="240" w:lineRule="exact"/>
        <w:rPr>
          <w:lang w:val="ru-RU"/>
        </w:rPr>
      </w:pPr>
      <w:bookmarkStart w:id="48" w:name="lt_pId070"/>
      <w:r w:rsidRPr="00593266">
        <w:rPr>
          <w:lang w:val="ru-RU"/>
        </w:rPr>
        <w:t>В настоящей Рекомендации используются следующие термины, определенные в других документах:</w:t>
      </w:r>
    </w:p>
    <w:p w14:paraId="5E1572AC" w14:textId="1FFDCE33" w:rsidR="00123546" w:rsidRPr="00593266" w:rsidRDefault="00123546" w:rsidP="003D10AB">
      <w:pPr>
        <w:spacing w:line="240" w:lineRule="exact"/>
        <w:rPr>
          <w:b/>
          <w:shd w:val="clear" w:color="auto" w:fill="FFFFFF"/>
          <w:lang w:val="ru-RU" w:eastAsia="ja-JP"/>
        </w:rPr>
      </w:pPr>
      <w:bookmarkStart w:id="49" w:name="lt_pId071"/>
      <w:bookmarkEnd w:id="48"/>
      <w:r w:rsidRPr="00593266">
        <w:rPr>
          <w:b/>
          <w:color w:val="000000"/>
          <w:lang w:val="ru-RU"/>
        </w:rPr>
        <w:t>3.1.1</w:t>
      </w:r>
      <w:r w:rsidRPr="00593266">
        <w:rPr>
          <w:b/>
          <w:color w:val="000000"/>
          <w:lang w:val="ru-RU"/>
        </w:rPr>
        <w:tab/>
        <w:t>сети, устойчивые к задержкам</w:t>
      </w:r>
      <w:r w:rsidRPr="00593266">
        <w:rPr>
          <w:b/>
          <w:lang w:val="ru-RU" w:eastAsia="ja-JP"/>
        </w:rPr>
        <w:t xml:space="preserve"> (</w:t>
      </w:r>
      <w:proofErr w:type="spellStart"/>
      <w:r w:rsidRPr="00593266">
        <w:rPr>
          <w:rFonts w:eastAsia="MS Mincho"/>
          <w:b/>
          <w:lang w:val="ru-RU" w:eastAsia="ja-JP"/>
        </w:rPr>
        <w:t>delay</w:t>
      </w:r>
      <w:proofErr w:type="spellEnd"/>
      <w:r w:rsidRPr="00593266">
        <w:rPr>
          <w:rFonts w:eastAsia="MS Mincho"/>
          <w:b/>
          <w:lang w:val="ru-RU" w:eastAsia="ja-JP"/>
        </w:rPr>
        <w:t xml:space="preserve"> </w:t>
      </w:r>
      <w:proofErr w:type="spellStart"/>
      <w:r w:rsidRPr="00593266">
        <w:rPr>
          <w:rFonts w:eastAsia="MS Mincho"/>
          <w:b/>
          <w:lang w:val="ru-RU" w:eastAsia="ja-JP"/>
        </w:rPr>
        <w:t>tolerant</w:t>
      </w:r>
      <w:proofErr w:type="spellEnd"/>
      <w:r w:rsidRPr="00593266">
        <w:rPr>
          <w:rFonts w:eastAsia="MS Mincho"/>
          <w:b/>
          <w:lang w:val="ru-RU" w:eastAsia="ja-JP"/>
        </w:rPr>
        <w:t xml:space="preserve"> </w:t>
      </w:r>
      <w:proofErr w:type="spellStart"/>
      <w:r w:rsidRPr="00593266">
        <w:rPr>
          <w:rFonts w:eastAsia="MS Mincho"/>
          <w:b/>
          <w:lang w:val="ru-RU" w:eastAsia="ja-JP"/>
        </w:rPr>
        <w:t>networks</w:t>
      </w:r>
      <w:proofErr w:type="spellEnd"/>
      <w:r w:rsidRPr="00593266">
        <w:rPr>
          <w:b/>
          <w:lang w:val="ru-RU" w:eastAsia="ja-JP"/>
        </w:rPr>
        <w:t xml:space="preserve"> (DTN))</w:t>
      </w:r>
      <w:r w:rsidRPr="00593266">
        <w:rPr>
          <w:lang w:val="ru-RU" w:eastAsia="ja-JP"/>
        </w:rPr>
        <w:t xml:space="preserve">: [b-FG-NRR]: </w:t>
      </w:r>
      <w:r w:rsidR="007F7524" w:rsidRPr="00593266">
        <w:rPr>
          <w:lang w:val="ru-RU" w:eastAsia="ja-JP"/>
        </w:rPr>
        <w:t xml:space="preserve">Технология </w:t>
      </w:r>
      <w:r w:rsidRPr="00593266">
        <w:rPr>
          <w:lang w:val="ru-RU" w:eastAsia="ja-JP"/>
        </w:rPr>
        <w:t xml:space="preserve">DTN обеспечивает хранение информации при подключении к источнику (например, к </w:t>
      </w:r>
      <w:r w:rsidRPr="00593266">
        <w:rPr>
          <w:color w:val="000000"/>
          <w:lang w:val="ru-RU"/>
        </w:rPr>
        <w:t>мобильному оконечному устройству)</w:t>
      </w:r>
      <w:r w:rsidRPr="00593266">
        <w:rPr>
          <w:lang w:val="ru-RU" w:eastAsia="ja-JP"/>
        </w:rPr>
        <w:t xml:space="preserve"> и доставку информации адресату после нахождения конечного пользователя.</w:t>
      </w:r>
      <w:bookmarkEnd w:id="49"/>
    </w:p>
    <w:p w14:paraId="77DD1EED" w14:textId="5132093B" w:rsidR="00123546" w:rsidRPr="00593266" w:rsidRDefault="00123546" w:rsidP="003D10AB">
      <w:pPr>
        <w:spacing w:line="240" w:lineRule="exact"/>
        <w:rPr>
          <w:b/>
          <w:shd w:val="clear" w:color="auto" w:fill="FFFFFF"/>
          <w:lang w:val="ru-RU" w:eastAsia="ja-JP"/>
        </w:rPr>
      </w:pPr>
      <w:bookmarkStart w:id="50" w:name="lt_pId072"/>
      <w:r w:rsidRPr="00593266">
        <w:rPr>
          <w:b/>
          <w:lang w:val="ru-RU" w:eastAsia="ja-JP"/>
        </w:rPr>
        <w:lastRenderedPageBreak/>
        <w:t>3.1.2</w:t>
      </w:r>
      <w:r w:rsidRPr="00593266">
        <w:rPr>
          <w:b/>
          <w:lang w:val="ru-RU" w:eastAsia="ja-JP"/>
        </w:rPr>
        <w:tab/>
        <w:t>бедствие (</w:t>
      </w:r>
      <w:proofErr w:type="spellStart"/>
      <w:r w:rsidRPr="00593266">
        <w:rPr>
          <w:b/>
          <w:lang w:val="ru-RU" w:eastAsia="ja-JP"/>
        </w:rPr>
        <w:t>disaster</w:t>
      </w:r>
      <w:proofErr w:type="spellEnd"/>
      <w:r w:rsidRPr="00593266">
        <w:rPr>
          <w:b/>
          <w:lang w:val="ru-RU" w:eastAsia="ja-JP"/>
        </w:rPr>
        <w:t>)</w:t>
      </w:r>
      <w:r w:rsidRPr="00593266">
        <w:rPr>
          <w:lang w:val="ru-RU" w:eastAsia="ja-JP"/>
        </w:rPr>
        <w:t xml:space="preserve"> [b-UNISDR]:</w:t>
      </w:r>
      <w:r w:rsidRPr="00593266">
        <w:rPr>
          <w:color w:val="000000"/>
          <w:lang w:val="ru-RU"/>
        </w:rPr>
        <w:t xml:space="preserve"> </w:t>
      </w:r>
      <w:r w:rsidR="007F7524" w:rsidRPr="00593266">
        <w:rPr>
          <w:color w:val="000000"/>
          <w:lang w:val="ru-RU"/>
        </w:rPr>
        <w:t xml:space="preserve">Серьезное </w:t>
      </w:r>
      <w:r w:rsidRPr="00593266">
        <w:rPr>
          <w:color w:val="000000"/>
          <w:lang w:val="ru-RU"/>
        </w:rPr>
        <w:t>нарушение функционирования сообществ или групп населения, сопровождаемое гибелью людей, потерями материальных, экономических или природных ресурсов и причинением значительного ущерба, последствия которого не могут быть ликвидированы силами самого сообщества или группы населения.</w:t>
      </w:r>
      <w:r w:rsidRPr="00593266">
        <w:rPr>
          <w:lang w:val="ru-RU"/>
        </w:rPr>
        <w:t xml:space="preserve"> </w:t>
      </w:r>
      <w:bookmarkEnd w:id="50"/>
    </w:p>
    <w:p w14:paraId="78F86042" w14:textId="77777777" w:rsidR="00123546" w:rsidRPr="00593266" w:rsidRDefault="00123546" w:rsidP="003D10AB">
      <w:pPr>
        <w:spacing w:line="240" w:lineRule="exact"/>
        <w:rPr>
          <w:b/>
          <w:shd w:val="clear" w:color="auto" w:fill="FFFFFF"/>
          <w:lang w:val="ru-RU" w:eastAsia="ja-JP"/>
        </w:rPr>
      </w:pPr>
      <w:bookmarkStart w:id="51" w:name="lt_pId073"/>
      <w:r w:rsidRPr="00593266">
        <w:rPr>
          <w:b/>
          <w:color w:val="000000"/>
          <w:lang w:val="ru-RU"/>
        </w:rPr>
        <w:t>3.1.3</w:t>
      </w:r>
      <w:r w:rsidRPr="00593266">
        <w:rPr>
          <w:b/>
          <w:color w:val="000000"/>
          <w:lang w:val="ru-RU"/>
        </w:rPr>
        <w:tab/>
        <w:t>оказание помощи при</w:t>
      </w:r>
      <w:r w:rsidRPr="00593266">
        <w:rPr>
          <w:color w:val="000000"/>
          <w:lang w:val="ru-RU"/>
        </w:rPr>
        <w:t xml:space="preserve"> </w:t>
      </w:r>
      <w:r w:rsidRPr="00593266">
        <w:rPr>
          <w:b/>
          <w:color w:val="000000"/>
          <w:lang w:val="ru-RU"/>
        </w:rPr>
        <w:t>бедствиях</w:t>
      </w:r>
      <w:r w:rsidRPr="00593266">
        <w:rPr>
          <w:b/>
          <w:shd w:val="clear" w:color="auto" w:fill="FFFFFF"/>
          <w:lang w:val="ru-RU" w:eastAsia="ja-JP"/>
        </w:rPr>
        <w:t xml:space="preserve"> (</w:t>
      </w:r>
      <w:r w:rsidRPr="00593266">
        <w:rPr>
          <w:rFonts w:eastAsia="MS Mincho"/>
          <w:b/>
          <w:shd w:val="clear" w:color="auto" w:fill="FFFFFF"/>
          <w:lang w:val="ru-RU" w:eastAsia="ja-JP"/>
        </w:rPr>
        <w:t>disaster relief)</w:t>
      </w:r>
      <w:r w:rsidRPr="00593266">
        <w:rPr>
          <w:shd w:val="clear" w:color="auto" w:fill="FFFFFF"/>
          <w:lang w:val="ru-RU" w:eastAsia="ja-JP"/>
        </w:rPr>
        <w:t xml:space="preserve"> [ITU-T E.108].</w:t>
      </w:r>
      <w:bookmarkEnd w:id="51"/>
    </w:p>
    <w:p w14:paraId="6B91AF0C" w14:textId="77777777" w:rsidR="00123546" w:rsidRPr="00593266" w:rsidRDefault="00123546" w:rsidP="003D10AB">
      <w:pPr>
        <w:spacing w:line="240" w:lineRule="exact"/>
        <w:rPr>
          <w:b/>
          <w:shd w:val="clear" w:color="auto" w:fill="FFFFFF"/>
          <w:lang w:val="ru-RU" w:eastAsia="ja-JP"/>
        </w:rPr>
      </w:pPr>
      <w:bookmarkStart w:id="52" w:name="lt_pId074"/>
      <w:r w:rsidRPr="00593266">
        <w:rPr>
          <w:b/>
          <w:color w:val="000000"/>
          <w:lang w:val="ru-RU"/>
        </w:rPr>
        <w:t>3.1.4</w:t>
      </w:r>
      <w:r w:rsidRPr="00593266">
        <w:rPr>
          <w:b/>
          <w:color w:val="000000"/>
          <w:lang w:val="ru-RU"/>
        </w:rPr>
        <w:tab/>
        <w:t>система оказания помощи при бедствиях (</w:t>
      </w:r>
      <w:r w:rsidRPr="00593266">
        <w:rPr>
          <w:rFonts w:eastAsia="MS Mincho"/>
          <w:b/>
          <w:shd w:val="clear" w:color="auto" w:fill="FFFFFF"/>
          <w:lang w:val="ru-RU" w:eastAsia="ja-JP"/>
        </w:rPr>
        <w:t>disaster relief system)</w:t>
      </w:r>
      <w:r w:rsidRPr="00593266">
        <w:rPr>
          <w:color w:val="000000"/>
          <w:lang w:val="ru-RU"/>
        </w:rPr>
        <w:t xml:space="preserve"> </w:t>
      </w:r>
      <w:r w:rsidRPr="00593266">
        <w:rPr>
          <w:shd w:val="clear" w:color="auto" w:fill="FFFFFF"/>
          <w:lang w:val="ru-RU" w:eastAsia="ja-JP"/>
        </w:rPr>
        <w:t>[ITU-T E.108].</w:t>
      </w:r>
      <w:bookmarkEnd w:id="52"/>
    </w:p>
    <w:p w14:paraId="4EF54EED" w14:textId="77777777" w:rsidR="00123546" w:rsidRPr="00593266" w:rsidRDefault="00123546" w:rsidP="003D10AB">
      <w:pPr>
        <w:spacing w:line="240" w:lineRule="exact"/>
        <w:rPr>
          <w:b/>
          <w:shd w:val="clear" w:color="auto" w:fill="FFFFFF"/>
          <w:lang w:val="ru-RU" w:eastAsia="ja-JP"/>
        </w:rPr>
      </w:pPr>
      <w:bookmarkStart w:id="53" w:name="lt_pId075"/>
      <w:r w:rsidRPr="00593266">
        <w:rPr>
          <w:b/>
          <w:color w:val="000000"/>
          <w:lang w:val="ru-RU"/>
        </w:rPr>
        <w:t>3.1.5</w:t>
      </w:r>
      <w:r w:rsidRPr="00593266">
        <w:rPr>
          <w:b/>
          <w:color w:val="000000"/>
          <w:lang w:val="ru-RU"/>
        </w:rPr>
        <w:tab/>
        <w:t xml:space="preserve">сеть последующего </w:t>
      </w:r>
      <w:r w:rsidRPr="00D00652">
        <w:rPr>
          <w:b/>
          <w:color w:val="000000"/>
          <w:lang w:val="ru-RU"/>
        </w:rPr>
        <w:t>поколения (СПП)</w:t>
      </w:r>
      <w:r w:rsidRPr="00D00652">
        <w:rPr>
          <w:b/>
          <w:shd w:val="clear" w:color="auto" w:fill="FFFFFF"/>
          <w:lang w:val="ru-RU" w:eastAsia="ja-JP"/>
        </w:rPr>
        <w:t xml:space="preserve"> (</w:t>
      </w:r>
      <w:r w:rsidRPr="00D00652">
        <w:rPr>
          <w:rFonts w:eastAsia="MS Mincho"/>
          <w:b/>
          <w:shd w:val="clear" w:color="auto" w:fill="FFFFFF"/>
          <w:lang w:val="ru-RU" w:eastAsia="ja-JP"/>
        </w:rPr>
        <w:t>next</w:t>
      </w:r>
      <w:r w:rsidRPr="00593266">
        <w:rPr>
          <w:rFonts w:eastAsia="MS Mincho"/>
          <w:b/>
          <w:shd w:val="clear" w:color="auto" w:fill="FFFFFF"/>
          <w:lang w:val="ru-RU" w:eastAsia="ja-JP"/>
        </w:rPr>
        <w:t xml:space="preserve"> generation network (NGN))</w:t>
      </w:r>
      <w:r w:rsidRPr="00593266">
        <w:rPr>
          <w:rFonts w:eastAsia="MS Mincho"/>
          <w:shd w:val="clear" w:color="auto" w:fill="FFFFFF"/>
          <w:lang w:val="ru-RU" w:eastAsia="ja-JP"/>
        </w:rPr>
        <w:t xml:space="preserve"> </w:t>
      </w:r>
      <w:r w:rsidRPr="00593266">
        <w:rPr>
          <w:shd w:val="clear" w:color="auto" w:fill="FFFFFF"/>
          <w:lang w:val="ru-RU" w:eastAsia="ja-JP"/>
        </w:rPr>
        <w:t>[ITU-T Y.2001].</w:t>
      </w:r>
      <w:bookmarkEnd w:id="53"/>
    </w:p>
    <w:p w14:paraId="33E1C5C5" w14:textId="77777777" w:rsidR="00123546" w:rsidRPr="00593266" w:rsidRDefault="00123546" w:rsidP="003D10AB">
      <w:pPr>
        <w:pStyle w:val="Heading2"/>
        <w:spacing w:line="240" w:lineRule="exact"/>
        <w:rPr>
          <w:lang w:val="ru-RU"/>
        </w:rPr>
      </w:pPr>
      <w:bookmarkStart w:id="54" w:name="_Toc503880090"/>
      <w:bookmarkStart w:id="55" w:name="_Toc503880126"/>
      <w:r w:rsidRPr="00593266">
        <w:rPr>
          <w:lang w:val="ru-RU"/>
        </w:rPr>
        <w:t>3.2</w:t>
      </w:r>
      <w:r w:rsidRPr="00593266">
        <w:rPr>
          <w:lang w:val="ru-RU"/>
        </w:rPr>
        <w:tab/>
      </w:r>
      <w:bookmarkStart w:id="56" w:name="lt_pId077"/>
      <w:r w:rsidRPr="00593266">
        <w:rPr>
          <w:lang w:val="ru-RU"/>
        </w:rPr>
        <w:t>Термины, определенные в настоящей Рекомендации</w:t>
      </w:r>
      <w:bookmarkEnd w:id="54"/>
      <w:bookmarkEnd w:id="55"/>
      <w:r w:rsidRPr="00593266">
        <w:rPr>
          <w:lang w:val="ru-RU"/>
        </w:rPr>
        <w:t xml:space="preserve"> </w:t>
      </w:r>
      <w:bookmarkStart w:id="57" w:name="lt_pId078"/>
      <w:bookmarkEnd w:id="56"/>
    </w:p>
    <w:p w14:paraId="2B284AF6" w14:textId="5B152441" w:rsidR="000D1524" w:rsidRPr="00B50469" w:rsidRDefault="000D1524" w:rsidP="003D10AB">
      <w:pPr>
        <w:spacing w:line="240" w:lineRule="exact"/>
        <w:rPr>
          <w:lang w:val="ru-RU" w:eastAsia="ja-JP"/>
        </w:rPr>
      </w:pPr>
      <w:bookmarkStart w:id="58" w:name="lt_pId080"/>
      <w:bookmarkEnd w:id="57"/>
      <w:r w:rsidRPr="00B50469">
        <w:rPr>
          <w:lang w:val="ru-RU" w:eastAsia="ja-JP"/>
        </w:rPr>
        <w:t>В настоящей Рекомендации определены следующие термины:</w:t>
      </w:r>
    </w:p>
    <w:p w14:paraId="776CF114" w14:textId="156B67BB" w:rsidR="00123546" w:rsidRPr="00593266" w:rsidRDefault="00123546" w:rsidP="003D10AB">
      <w:pPr>
        <w:spacing w:line="240" w:lineRule="exact"/>
        <w:rPr>
          <w:lang w:val="ru-RU"/>
        </w:rPr>
      </w:pPr>
      <w:r w:rsidRPr="00593266">
        <w:rPr>
          <w:b/>
          <w:shd w:val="clear" w:color="auto" w:fill="FFFFFF"/>
          <w:lang w:val="ru-RU" w:eastAsia="ja-JP"/>
        </w:rPr>
        <w:t>3.2.1</w:t>
      </w:r>
      <w:r w:rsidRPr="00593266">
        <w:rPr>
          <w:b/>
          <w:shd w:val="clear" w:color="auto" w:fill="FFFFFF"/>
          <w:lang w:val="ru-RU" w:eastAsia="ja-JP"/>
        </w:rPr>
        <w:tab/>
        <w:t>план обеспечения непрерывной деятельности (</w:t>
      </w:r>
      <w:proofErr w:type="spellStart"/>
      <w:r w:rsidRPr="00593266">
        <w:rPr>
          <w:rFonts w:eastAsia="MS Mincho"/>
          <w:b/>
          <w:shd w:val="clear" w:color="auto" w:fill="FFFFFF"/>
          <w:lang w:val="ru-RU" w:eastAsia="ja-JP"/>
        </w:rPr>
        <w:t>business</w:t>
      </w:r>
      <w:proofErr w:type="spellEnd"/>
      <w:r w:rsidRPr="00593266">
        <w:rPr>
          <w:rFonts w:eastAsia="MS Mincho"/>
          <w:b/>
          <w:shd w:val="clear" w:color="auto" w:fill="FFFFFF"/>
          <w:lang w:val="ru-RU" w:eastAsia="ja-JP"/>
        </w:rPr>
        <w:t xml:space="preserve"> </w:t>
      </w:r>
      <w:proofErr w:type="spellStart"/>
      <w:r w:rsidRPr="00593266">
        <w:rPr>
          <w:rFonts w:eastAsia="MS Mincho"/>
          <w:b/>
          <w:shd w:val="clear" w:color="auto" w:fill="FFFFFF"/>
          <w:lang w:val="ru-RU" w:eastAsia="ja-JP"/>
        </w:rPr>
        <w:t>continuity</w:t>
      </w:r>
      <w:proofErr w:type="spellEnd"/>
      <w:r w:rsidRPr="00593266">
        <w:rPr>
          <w:rFonts w:eastAsia="MS Mincho"/>
          <w:b/>
          <w:shd w:val="clear" w:color="auto" w:fill="FFFFFF"/>
          <w:lang w:val="ru-RU" w:eastAsia="ja-JP"/>
        </w:rPr>
        <w:t xml:space="preserve"> </w:t>
      </w:r>
      <w:proofErr w:type="spellStart"/>
      <w:r w:rsidRPr="00593266">
        <w:rPr>
          <w:rFonts w:eastAsia="MS Mincho"/>
          <w:b/>
          <w:shd w:val="clear" w:color="auto" w:fill="FFFFFF"/>
          <w:lang w:val="ru-RU" w:eastAsia="ja-JP"/>
        </w:rPr>
        <w:t>plan</w:t>
      </w:r>
      <w:proofErr w:type="spellEnd"/>
      <w:r w:rsidRPr="00593266">
        <w:rPr>
          <w:b/>
          <w:shd w:val="clear" w:color="auto" w:fill="FFFFFF"/>
          <w:lang w:val="ru-RU" w:eastAsia="ja-JP"/>
        </w:rPr>
        <w:t>)</w:t>
      </w:r>
      <w:r w:rsidR="007E6B1D">
        <w:rPr>
          <w:b/>
          <w:shd w:val="clear" w:color="auto" w:fill="FFFFFF"/>
          <w:lang w:val="ru-RU" w:eastAsia="ja-JP"/>
        </w:rPr>
        <w:t xml:space="preserve"> </w:t>
      </w:r>
      <w:r w:rsidR="007E6B1D" w:rsidRPr="00593266">
        <w:rPr>
          <w:b/>
          <w:shd w:val="clear" w:color="auto" w:fill="FFFFFF"/>
          <w:lang w:val="ru-RU" w:eastAsia="ja-JP"/>
        </w:rPr>
        <w:t>(</w:t>
      </w:r>
      <w:r w:rsidR="007E6B1D">
        <w:rPr>
          <w:b/>
          <w:shd w:val="clear" w:color="auto" w:fill="FFFFFF"/>
          <w:lang w:val="ru-RU" w:eastAsia="ja-JP"/>
        </w:rPr>
        <w:t>ПНД</w:t>
      </w:r>
      <w:r w:rsidR="007E6B1D" w:rsidRPr="00593266">
        <w:rPr>
          <w:b/>
          <w:shd w:val="clear" w:color="auto" w:fill="FFFFFF"/>
          <w:lang w:val="ru-RU" w:eastAsia="ja-JP"/>
        </w:rPr>
        <w:t>)</w:t>
      </w:r>
      <w:r w:rsidRPr="00593266">
        <w:rPr>
          <w:bCs/>
          <w:shd w:val="clear" w:color="auto" w:fill="FFFFFF"/>
          <w:lang w:val="ru-RU" w:eastAsia="ja-JP"/>
        </w:rPr>
        <w:t>:</w:t>
      </w:r>
      <w:r w:rsidRPr="00593266">
        <w:rPr>
          <w:lang w:val="ru-RU" w:eastAsia="ja-JP"/>
        </w:rPr>
        <w:t xml:space="preserve"> </w:t>
      </w:r>
      <w:r w:rsidR="007F7524" w:rsidRPr="00593266">
        <w:rPr>
          <w:lang w:val="ru-RU" w:eastAsia="ja-JP"/>
        </w:rPr>
        <w:t>План</w:t>
      </w:r>
      <w:r w:rsidRPr="00593266">
        <w:rPr>
          <w:lang w:val="ru-RU" w:eastAsia="ja-JP"/>
        </w:rPr>
        <w:t>, позволяющий предприятиям</w:t>
      </w:r>
      <w:r w:rsidRPr="00593266">
        <w:rPr>
          <w:b/>
          <w:lang w:val="ru-RU" w:eastAsia="ja-JP"/>
        </w:rPr>
        <w:t xml:space="preserve"> </w:t>
      </w:r>
      <w:r w:rsidRPr="00593266">
        <w:rPr>
          <w:lang w:val="ru-RU" w:eastAsia="ja-JP"/>
        </w:rPr>
        <w:t>продолжать свою деятельность даже в условиях бедствия. Такие планы разрабатываются до наступления бедствия и используются государственными организациями главным образом для спасения жизни пострадавших.</w:t>
      </w:r>
    </w:p>
    <w:p w14:paraId="2969764A" w14:textId="79694590" w:rsidR="00123546" w:rsidRPr="00593266" w:rsidRDefault="00123546" w:rsidP="003D10AB">
      <w:pPr>
        <w:spacing w:line="240" w:lineRule="exact"/>
        <w:rPr>
          <w:lang w:val="ru-RU"/>
        </w:rPr>
      </w:pPr>
      <w:r w:rsidRPr="00593266">
        <w:rPr>
          <w:b/>
          <w:lang w:val="ru-RU" w:eastAsia="ja-JP"/>
        </w:rPr>
        <w:t>3.2.2</w:t>
      </w:r>
      <w:r w:rsidRPr="00593266">
        <w:rPr>
          <w:b/>
          <w:lang w:val="ru-RU" w:eastAsia="ja-JP"/>
        </w:rPr>
        <w:tab/>
        <w:t>подтверждение безопасности (</w:t>
      </w:r>
      <w:proofErr w:type="spellStart"/>
      <w:r w:rsidRPr="00593266">
        <w:rPr>
          <w:rFonts w:eastAsia="MS Mincho"/>
          <w:b/>
          <w:lang w:val="ru-RU" w:eastAsia="ja-JP"/>
        </w:rPr>
        <w:t>safety</w:t>
      </w:r>
      <w:proofErr w:type="spellEnd"/>
      <w:r w:rsidRPr="00593266">
        <w:rPr>
          <w:rFonts w:eastAsia="MS Mincho"/>
          <w:b/>
          <w:lang w:val="ru-RU" w:eastAsia="ja-JP"/>
        </w:rPr>
        <w:t xml:space="preserve"> </w:t>
      </w:r>
      <w:proofErr w:type="spellStart"/>
      <w:r w:rsidRPr="00593266">
        <w:rPr>
          <w:rFonts w:eastAsia="MS Mincho"/>
          <w:b/>
          <w:lang w:val="ru-RU" w:eastAsia="ja-JP"/>
        </w:rPr>
        <w:t>confirmation</w:t>
      </w:r>
      <w:proofErr w:type="spellEnd"/>
      <w:r w:rsidRPr="00593266">
        <w:rPr>
          <w:b/>
          <w:lang w:val="ru-RU" w:eastAsia="ja-JP"/>
        </w:rPr>
        <w:t>)</w:t>
      </w:r>
      <w:r w:rsidRPr="00593266">
        <w:rPr>
          <w:lang w:val="ru-RU" w:eastAsia="ja-JP"/>
        </w:rPr>
        <w:t xml:space="preserve">: </w:t>
      </w:r>
      <w:r w:rsidR="007F7524" w:rsidRPr="00593266">
        <w:rPr>
          <w:lang w:val="ru-RU" w:eastAsia="ja-JP"/>
        </w:rPr>
        <w:t xml:space="preserve">Информация </w:t>
      </w:r>
      <w:r w:rsidRPr="00593266">
        <w:rPr>
          <w:lang w:val="ru-RU" w:eastAsia="ja-JP"/>
        </w:rPr>
        <w:t>о безопасности пользователей, способных пострадать в результате бедствия, сбор и управление которой осуществляется в нескольких местах и которую должно получать конкретное указанное лицо.</w:t>
      </w:r>
      <w:bookmarkEnd w:id="58"/>
    </w:p>
    <w:p w14:paraId="4DEBCF9F" w14:textId="1FD8E3C6" w:rsidR="00123546" w:rsidRPr="00593266" w:rsidRDefault="00123546" w:rsidP="003D10AB">
      <w:pPr>
        <w:spacing w:line="240" w:lineRule="exact"/>
        <w:rPr>
          <w:b/>
          <w:shd w:val="clear" w:color="auto" w:fill="FFFFFF"/>
          <w:lang w:val="ru-RU" w:eastAsia="ja-JP"/>
        </w:rPr>
      </w:pPr>
      <w:bookmarkStart w:id="59" w:name="lt_pId081"/>
      <w:r w:rsidRPr="00593266">
        <w:rPr>
          <w:b/>
          <w:shd w:val="clear" w:color="auto" w:fill="FFFFFF"/>
          <w:lang w:val="ru-RU" w:eastAsia="ja-JP"/>
        </w:rPr>
        <w:t>3.2.3</w:t>
      </w:r>
      <w:r w:rsidRPr="00593266">
        <w:rPr>
          <w:b/>
          <w:shd w:val="clear" w:color="auto" w:fill="FFFFFF"/>
          <w:lang w:val="ru-RU" w:eastAsia="ja-JP"/>
        </w:rPr>
        <w:tab/>
        <w:t>пострадавший (</w:t>
      </w:r>
      <w:proofErr w:type="spellStart"/>
      <w:r w:rsidRPr="00593266">
        <w:rPr>
          <w:b/>
          <w:shd w:val="clear" w:color="auto" w:fill="FFFFFF"/>
          <w:lang w:val="ru-RU" w:eastAsia="ja-JP"/>
        </w:rPr>
        <w:t>victim</w:t>
      </w:r>
      <w:proofErr w:type="spellEnd"/>
      <w:r w:rsidRPr="00593266">
        <w:rPr>
          <w:b/>
          <w:shd w:val="clear" w:color="auto" w:fill="FFFFFF"/>
          <w:lang w:val="ru-RU" w:eastAsia="ja-JP"/>
        </w:rPr>
        <w:t>)</w:t>
      </w:r>
      <w:r w:rsidRPr="00D00652">
        <w:rPr>
          <w:bCs/>
          <w:shd w:val="clear" w:color="auto" w:fill="FFFFFF"/>
          <w:lang w:val="ru-RU" w:eastAsia="ja-JP"/>
        </w:rPr>
        <w:t>:</w:t>
      </w:r>
      <w:r w:rsidRPr="00593266">
        <w:rPr>
          <w:b/>
          <w:shd w:val="clear" w:color="auto" w:fill="FFFFFF"/>
          <w:lang w:val="ru-RU" w:eastAsia="ja-JP"/>
        </w:rPr>
        <w:t xml:space="preserve"> </w:t>
      </w:r>
      <w:r w:rsidR="007F7524" w:rsidRPr="00593266">
        <w:rPr>
          <w:shd w:val="clear" w:color="auto" w:fill="FFFFFF"/>
          <w:lang w:val="ru-RU" w:eastAsia="ja-JP"/>
        </w:rPr>
        <w:t>Лицо</w:t>
      </w:r>
      <w:r w:rsidRPr="00593266">
        <w:rPr>
          <w:shd w:val="clear" w:color="auto" w:fill="FFFFFF"/>
          <w:lang w:val="ru-RU" w:eastAsia="ja-JP"/>
        </w:rPr>
        <w:t>, пострадавшее в результате бедствия</w:t>
      </w:r>
      <w:r w:rsidRPr="00593266">
        <w:rPr>
          <w:lang w:val="ru-RU" w:eastAsia="ja-JP"/>
        </w:rPr>
        <w:t>.</w:t>
      </w:r>
      <w:bookmarkEnd w:id="59"/>
    </w:p>
    <w:p w14:paraId="6A88DF53" w14:textId="77777777" w:rsidR="00123546" w:rsidRDefault="00123546" w:rsidP="003D10AB">
      <w:pPr>
        <w:pStyle w:val="Heading1"/>
        <w:spacing w:after="120" w:line="240" w:lineRule="exact"/>
        <w:rPr>
          <w:lang w:val="ru-RU"/>
        </w:rPr>
      </w:pPr>
      <w:bookmarkStart w:id="60" w:name="_Toc389154879"/>
      <w:bookmarkStart w:id="61" w:name="_Toc503880091"/>
      <w:bookmarkStart w:id="62" w:name="_Toc503880127"/>
      <w:r w:rsidRPr="00593266">
        <w:rPr>
          <w:lang w:val="ru-RU"/>
        </w:rPr>
        <w:t>4</w:t>
      </w:r>
      <w:r w:rsidRPr="00593266">
        <w:rPr>
          <w:lang w:val="ru-RU"/>
        </w:rPr>
        <w:tab/>
      </w:r>
      <w:bookmarkStart w:id="63" w:name="lt_pId083"/>
      <w:r w:rsidRPr="00593266">
        <w:rPr>
          <w:lang w:val="ru-RU"/>
        </w:rPr>
        <w:t>Сокращения и акронимы</w:t>
      </w:r>
      <w:bookmarkEnd w:id="60"/>
      <w:bookmarkEnd w:id="63"/>
      <w:bookmarkEnd w:id="61"/>
      <w:bookmarkEnd w:id="62"/>
    </w:p>
    <w:p w14:paraId="551CB1BF" w14:textId="70B36521" w:rsidR="000D1524" w:rsidRPr="000D1524" w:rsidRDefault="000D1524" w:rsidP="003D10AB">
      <w:pPr>
        <w:spacing w:after="120" w:line="240" w:lineRule="exact"/>
        <w:rPr>
          <w:lang w:val="ru-RU"/>
        </w:rPr>
      </w:pPr>
      <w:r>
        <w:rPr>
          <w:lang w:val="ru-RU"/>
        </w:rPr>
        <w:t>В настоящей Рекомендации использу</w:t>
      </w:r>
      <w:r w:rsidR="008E3E4B">
        <w:rPr>
          <w:lang w:val="ru-RU"/>
        </w:rPr>
        <w:t>ются следующие сокращения и акр</w:t>
      </w:r>
      <w:r>
        <w:rPr>
          <w:lang w:val="ru-RU"/>
        </w:rPr>
        <w:t>онимы:</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077"/>
        <w:gridCol w:w="2892"/>
        <w:gridCol w:w="993"/>
        <w:gridCol w:w="4564"/>
      </w:tblGrid>
      <w:tr w:rsidR="00123546" w:rsidRPr="00593266" w14:paraId="76E68A50" w14:textId="77777777" w:rsidTr="00123546">
        <w:tc>
          <w:tcPr>
            <w:tcW w:w="1077" w:type="dxa"/>
          </w:tcPr>
          <w:p w14:paraId="1FEC67D1" w14:textId="77777777" w:rsidR="00123546" w:rsidRPr="00593266" w:rsidRDefault="00123546" w:rsidP="00123546">
            <w:pPr>
              <w:tabs>
                <w:tab w:val="clear" w:pos="794"/>
                <w:tab w:val="clear" w:pos="1191"/>
                <w:tab w:val="clear" w:pos="1588"/>
                <w:tab w:val="clear" w:pos="1985"/>
              </w:tabs>
              <w:spacing w:before="80"/>
              <w:rPr>
                <w:rFonts w:asciiTheme="majorBidi" w:hAnsiTheme="majorBidi" w:cstheme="majorBidi"/>
                <w:b/>
                <w:bCs/>
                <w:szCs w:val="22"/>
                <w:shd w:val="clear" w:color="auto" w:fill="FFFFFF"/>
                <w:lang w:val="ru-RU" w:eastAsia="ja-JP"/>
              </w:rPr>
            </w:pPr>
            <w:bookmarkStart w:id="64" w:name="lt_pId084"/>
            <w:r w:rsidRPr="00593266">
              <w:rPr>
                <w:rFonts w:asciiTheme="majorBidi" w:hAnsiTheme="majorBidi" w:cstheme="majorBidi"/>
                <w:bCs/>
                <w:szCs w:val="22"/>
                <w:shd w:val="clear" w:color="auto" w:fill="FFFFFF"/>
                <w:lang w:val="ru-RU" w:eastAsia="ja-JP"/>
              </w:rPr>
              <w:t>BCP</w:t>
            </w:r>
            <w:bookmarkEnd w:id="64"/>
          </w:p>
        </w:tc>
        <w:tc>
          <w:tcPr>
            <w:tcW w:w="2892" w:type="dxa"/>
          </w:tcPr>
          <w:p w14:paraId="4B578FA5" w14:textId="77777777" w:rsidR="00123546" w:rsidRPr="00593266" w:rsidRDefault="00123546" w:rsidP="00123546">
            <w:pPr>
              <w:tabs>
                <w:tab w:val="clear" w:pos="794"/>
                <w:tab w:val="clear" w:pos="1191"/>
                <w:tab w:val="clear" w:pos="1588"/>
                <w:tab w:val="clear" w:pos="1985"/>
              </w:tabs>
              <w:spacing w:before="80"/>
              <w:jc w:val="left"/>
              <w:rPr>
                <w:rFonts w:asciiTheme="majorBidi" w:hAnsiTheme="majorBidi" w:cstheme="majorBidi"/>
                <w:b/>
                <w:bCs/>
                <w:szCs w:val="22"/>
                <w:shd w:val="clear" w:color="auto" w:fill="FFFFFF"/>
                <w:lang w:val="ru-RU" w:eastAsia="ja-JP"/>
              </w:rPr>
            </w:pPr>
            <w:r w:rsidRPr="00593266">
              <w:rPr>
                <w:rFonts w:eastAsia="MS Mincho"/>
                <w:szCs w:val="22"/>
                <w:lang w:val="ru-RU" w:eastAsia="ja-JP"/>
              </w:rPr>
              <w:t>Business Continuity Plan</w:t>
            </w:r>
          </w:p>
        </w:tc>
        <w:tc>
          <w:tcPr>
            <w:tcW w:w="993" w:type="dxa"/>
          </w:tcPr>
          <w:p w14:paraId="792E9B28" w14:textId="11CC1979" w:rsidR="00123546" w:rsidRPr="007E6B1D" w:rsidRDefault="007E6B1D" w:rsidP="00123546">
            <w:pPr>
              <w:tabs>
                <w:tab w:val="clear" w:pos="794"/>
                <w:tab w:val="clear" w:pos="1191"/>
                <w:tab w:val="clear" w:pos="1588"/>
                <w:tab w:val="clear" w:pos="1985"/>
              </w:tabs>
              <w:spacing w:before="80"/>
              <w:rPr>
                <w:rFonts w:asciiTheme="majorBidi" w:hAnsiTheme="majorBidi" w:cstheme="majorBidi"/>
                <w:szCs w:val="22"/>
                <w:shd w:val="clear" w:color="auto" w:fill="FFFFFF"/>
                <w:lang w:val="ru-RU" w:eastAsia="ja-JP"/>
              </w:rPr>
            </w:pPr>
            <w:r w:rsidRPr="007E6B1D">
              <w:rPr>
                <w:rFonts w:asciiTheme="majorBidi" w:hAnsiTheme="majorBidi" w:cstheme="majorBidi"/>
                <w:szCs w:val="22"/>
                <w:shd w:val="clear" w:color="auto" w:fill="FFFFFF"/>
                <w:lang w:val="ru-RU" w:eastAsia="ja-JP"/>
              </w:rPr>
              <w:t>ПНД</w:t>
            </w:r>
          </w:p>
        </w:tc>
        <w:tc>
          <w:tcPr>
            <w:tcW w:w="4564" w:type="dxa"/>
          </w:tcPr>
          <w:p w14:paraId="0C035528" w14:textId="77777777" w:rsidR="00123546" w:rsidRPr="00593266" w:rsidRDefault="00123546" w:rsidP="00123546">
            <w:pPr>
              <w:tabs>
                <w:tab w:val="clear" w:pos="794"/>
                <w:tab w:val="clear" w:pos="1191"/>
                <w:tab w:val="clear" w:pos="1588"/>
                <w:tab w:val="clear" w:pos="1985"/>
              </w:tabs>
              <w:spacing w:before="80"/>
              <w:jc w:val="left"/>
              <w:rPr>
                <w:rFonts w:asciiTheme="majorBidi" w:hAnsiTheme="majorBidi" w:cstheme="majorBidi"/>
                <w:szCs w:val="22"/>
                <w:lang w:val="ru-RU" w:eastAsia="ja-JP"/>
              </w:rPr>
            </w:pPr>
            <w:bookmarkStart w:id="65" w:name="lt_pId085"/>
            <w:r w:rsidRPr="00593266">
              <w:rPr>
                <w:rFonts w:asciiTheme="majorBidi" w:hAnsiTheme="majorBidi" w:cstheme="majorBidi"/>
                <w:szCs w:val="22"/>
                <w:shd w:val="clear" w:color="auto" w:fill="FFFFFF"/>
                <w:lang w:val="ru-RU" w:eastAsia="ja-JP"/>
              </w:rPr>
              <w:t>План обеспечения непрерывной деятельности</w:t>
            </w:r>
            <w:bookmarkEnd w:id="65"/>
          </w:p>
        </w:tc>
      </w:tr>
      <w:tr w:rsidR="00123546" w:rsidRPr="00593266" w14:paraId="6A65D51D" w14:textId="77777777" w:rsidTr="00123546">
        <w:tc>
          <w:tcPr>
            <w:tcW w:w="1077" w:type="dxa"/>
          </w:tcPr>
          <w:p w14:paraId="05551467" w14:textId="13D010AC" w:rsidR="00123546" w:rsidRPr="00593266" w:rsidRDefault="00123546" w:rsidP="00123546">
            <w:pPr>
              <w:tabs>
                <w:tab w:val="clear" w:pos="794"/>
                <w:tab w:val="clear" w:pos="1191"/>
                <w:tab w:val="clear" w:pos="1588"/>
                <w:tab w:val="clear" w:pos="1985"/>
              </w:tabs>
              <w:spacing w:before="80"/>
              <w:rPr>
                <w:rFonts w:asciiTheme="majorBidi" w:hAnsiTheme="majorBidi" w:cstheme="majorBidi"/>
                <w:szCs w:val="22"/>
                <w:lang w:val="ru-RU"/>
              </w:rPr>
            </w:pPr>
            <w:bookmarkStart w:id="66" w:name="lt_pId086"/>
            <w:r w:rsidRPr="00593266">
              <w:rPr>
                <w:rFonts w:asciiTheme="majorBidi" w:hAnsiTheme="majorBidi" w:cstheme="majorBidi"/>
                <w:szCs w:val="22"/>
                <w:lang w:val="ru-RU"/>
              </w:rPr>
              <w:t>DTN</w:t>
            </w:r>
            <w:bookmarkEnd w:id="66"/>
          </w:p>
        </w:tc>
        <w:tc>
          <w:tcPr>
            <w:tcW w:w="2892" w:type="dxa"/>
          </w:tcPr>
          <w:p w14:paraId="2BFC7847" w14:textId="77777777" w:rsidR="00123546" w:rsidRPr="00593266" w:rsidRDefault="00123546" w:rsidP="00123546">
            <w:pPr>
              <w:tabs>
                <w:tab w:val="clear" w:pos="794"/>
                <w:tab w:val="clear" w:pos="1191"/>
                <w:tab w:val="clear" w:pos="1588"/>
                <w:tab w:val="clear" w:pos="1985"/>
              </w:tabs>
              <w:spacing w:before="80"/>
              <w:jc w:val="left"/>
              <w:rPr>
                <w:rFonts w:asciiTheme="majorBidi" w:hAnsiTheme="majorBidi" w:cstheme="majorBidi"/>
                <w:szCs w:val="22"/>
                <w:lang w:val="ru-RU" w:eastAsia="ja-JP"/>
              </w:rPr>
            </w:pPr>
            <w:r w:rsidRPr="00593266">
              <w:rPr>
                <w:rFonts w:eastAsia="MS Mincho"/>
                <w:szCs w:val="22"/>
                <w:lang w:val="ru-RU"/>
              </w:rPr>
              <w:t>Delay tolerant networks</w:t>
            </w:r>
          </w:p>
        </w:tc>
        <w:tc>
          <w:tcPr>
            <w:tcW w:w="993" w:type="dxa"/>
          </w:tcPr>
          <w:p w14:paraId="0F9F12DD" w14:textId="77777777" w:rsidR="00123546" w:rsidRPr="00593266" w:rsidRDefault="00123546" w:rsidP="00123546">
            <w:pPr>
              <w:tabs>
                <w:tab w:val="clear" w:pos="794"/>
                <w:tab w:val="clear" w:pos="1191"/>
                <w:tab w:val="clear" w:pos="1588"/>
                <w:tab w:val="clear" w:pos="1985"/>
              </w:tabs>
              <w:spacing w:before="80"/>
              <w:rPr>
                <w:rFonts w:asciiTheme="majorBidi" w:hAnsiTheme="majorBidi" w:cstheme="majorBidi"/>
                <w:szCs w:val="22"/>
                <w:lang w:val="ru-RU" w:eastAsia="ja-JP"/>
              </w:rPr>
            </w:pPr>
          </w:p>
        </w:tc>
        <w:tc>
          <w:tcPr>
            <w:tcW w:w="4564" w:type="dxa"/>
          </w:tcPr>
          <w:p w14:paraId="64A35E4E" w14:textId="77777777" w:rsidR="00123546" w:rsidRPr="00593266" w:rsidRDefault="00123546" w:rsidP="00123546">
            <w:pPr>
              <w:tabs>
                <w:tab w:val="clear" w:pos="794"/>
                <w:tab w:val="clear" w:pos="1191"/>
                <w:tab w:val="clear" w:pos="1588"/>
                <w:tab w:val="clear" w:pos="1985"/>
              </w:tabs>
              <w:spacing w:before="80"/>
              <w:jc w:val="left"/>
              <w:rPr>
                <w:rFonts w:asciiTheme="majorBidi" w:hAnsiTheme="majorBidi" w:cstheme="majorBidi"/>
                <w:b/>
                <w:bCs/>
                <w:szCs w:val="22"/>
                <w:shd w:val="clear" w:color="auto" w:fill="FFFFFF"/>
                <w:lang w:val="ru-RU" w:eastAsia="ja-JP"/>
              </w:rPr>
            </w:pPr>
            <w:bookmarkStart w:id="67" w:name="lt_pId087"/>
            <w:r w:rsidRPr="00593266">
              <w:rPr>
                <w:rFonts w:asciiTheme="majorBidi" w:hAnsiTheme="majorBidi" w:cstheme="majorBidi"/>
                <w:szCs w:val="22"/>
                <w:lang w:val="ru-RU" w:eastAsia="ja-JP"/>
              </w:rPr>
              <w:t>Сети, устойчивые к задержка</w:t>
            </w:r>
            <w:bookmarkEnd w:id="67"/>
            <w:r w:rsidRPr="00593266">
              <w:rPr>
                <w:rFonts w:asciiTheme="majorBidi" w:hAnsiTheme="majorBidi" w:cstheme="majorBidi"/>
                <w:szCs w:val="22"/>
                <w:lang w:val="ru-RU" w:eastAsia="ja-JP"/>
              </w:rPr>
              <w:t>м</w:t>
            </w:r>
          </w:p>
        </w:tc>
      </w:tr>
      <w:tr w:rsidR="00123546" w:rsidRPr="00593266" w14:paraId="2365F38B" w14:textId="77777777" w:rsidTr="00123546">
        <w:tc>
          <w:tcPr>
            <w:tcW w:w="1077" w:type="dxa"/>
          </w:tcPr>
          <w:p w14:paraId="5FADA043" w14:textId="2DE16184" w:rsidR="00123546" w:rsidRPr="00593266" w:rsidRDefault="00123546" w:rsidP="00123546">
            <w:pPr>
              <w:tabs>
                <w:tab w:val="clear" w:pos="794"/>
                <w:tab w:val="clear" w:pos="1191"/>
                <w:tab w:val="clear" w:pos="1588"/>
                <w:tab w:val="clear" w:pos="1985"/>
              </w:tabs>
              <w:spacing w:before="80"/>
              <w:rPr>
                <w:rFonts w:asciiTheme="majorBidi" w:hAnsiTheme="majorBidi" w:cstheme="majorBidi"/>
                <w:szCs w:val="22"/>
                <w:lang w:val="ru-RU" w:eastAsia="ja-JP"/>
              </w:rPr>
            </w:pPr>
            <w:bookmarkStart w:id="68" w:name="lt_pId088"/>
            <w:r w:rsidRPr="00593266">
              <w:rPr>
                <w:rFonts w:asciiTheme="majorBidi" w:hAnsiTheme="majorBidi" w:cstheme="majorBidi"/>
                <w:szCs w:val="22"/>
                <w:lang w:val="ru-RU" w:eastAsia="ja-JP"/>
              </w:rPr>
              <w:t>IoT</w:t>
            </w:r>
            <w:bookmarkEnd w:id="68"/>
          </w:p>
        </w:tc>
        <w:tc>
          <w:tcPr>
            <w:tcW w:w="2892" w:type="dxa"/>
          </w:tcPr>
          <w:p w14:paraId="22EA054E" w14:textId="77777777" w:rsidR="00123546" w:rsidRPr="00593266" w:rsidRDefault="00123546" w:rsidP="00123546">
            <w:pPr>
              <w:tabs>
                <w:tab w:val="clear" w:pos="794"/>
                <w:tab w:val="clear" w:pos="1191"/>
                <w:tab w:val="clear" w:pos="1588"/>
                <w:tab w:val="clear" w:pos="1985"/>
              </w:tabs>
              <w:spacing w:before="80"/>
              <w:jc w:val="left"/>
              <w:rPr>
                <w:rFonts w:asciiTheme="majorBidi" w:hAnsiTheme="majorBidi" w:cstheme="majorBidi"/>
                <w:szCs w:val="22"/>
                <w:lang w:val="ru-RU" w:eastAsia="ja-JP"/>
              </w:rPr>
            </w:pPr>
            <w:r w:rsidRPr="00593266">
              <w:rPr>
                <w:rFonts w:eastAsia="MS Mincho"/>
                <w:szCs w:val="22"/>
                <w:lang w:val="ru-RU" w:eastAsia="ja-JP"/>
              </w:rPr>
              <w:t>Internet of Things</w:t>
            </w:r>
          </w:p>
        </w:tc>
        <w:tc>
          <w:tcPr>
            <w:tcW w:w="993" w:type="dxa"/>
          </w:tcPr>
          <w:p w14:paraId="06DA4872" w14:textId="77777777" w:rsidR="00123546" w:rsidRPr="00593266" w:rsidRDefault="00123546" w:rsidP="00123546">
            <w:pPr>
              <w:tabs>
                <w:tab w:val="clear" w:pos="794"/>
                <w:tab w:val="clear" w:pos="1191"/>
                <w:tab w:val="clear" w:pos="1588"/>
                <w:tab w:val="clear" w:pos="1985"/>
              </w:tabs>
              <w:spacing w:before="80"/>
              <w:rPr>
                <w:rFonts w:asciiTheme="majorBidi" w:hAnsiTheme="majorBidi" w:cstheme="majorBidi"/>
                <w:szCs w:val="22"/>
                <w:lang w:val="ru-RU" w:eastAsia="ja-JP"/>
              </w:rPr>
            </w:pPr>
          </w:p>
        </w:tc>
        <w:tc>
          <w:tcPr>
            <w:tcW w:w="4564" w:type="dxa"/>
          </w:tcPr>
          <w:p w14:paraId="7F19FF59" w14:textId="77777777" w:rsidR="00123546" w:rsidRPr="00593266" w:rsidRDefault="00123546" w:rsidP="00123546">
            <w:pPr>
              <w:tabs>
                <w:tab w:val="clear" w:pos="794"/>
                <w:tab w:val="clear" w:pos="1191"/>
                <w:tab w:val="clear" w:pos="1588"/>
                <w:tab w:val="clear" w:pos="1985"/>
              </w:tabs>
              <w:spacing w:before="80"/>
              <w:jc w:val="left"/>
              <w:rPr>
                <w:rFonts w:asciiTheme="majorBidi" w:hAnsiTheme="majorBidi" w:cstheme="majorBidi"/>
                <w:szCs w:val="22"/>
                <w:lang w:val="ru-RU" w:eastAsia="ja-JP"/>
              </w:rPr>
            </w:pPr>
            <w:bookmarkStart w:id="69" w:name="lt_pId089"/>
            <w:r w:rsidRPr="00593266">
              <w:rPr>
                <w:rFonts w:asciiTheme="majorBidi" w:hAnsiTheme="majorBidi" w:cstheme="majorBidi"/>
                <w:szCs w:val="22"/>
                <w:lang w:val="ru-RU" w:eastAsia="ja-JP"/>
              </w:rPr>
              <w:t>Интернет вещей</w:t>
            </w:r>
            <w:bookmarkEnd w:id="69"/>
          </w:p>
        </w:tc>
      </w:tr>
      <w:tr w:rsidR="00123546" w:rsidRPr="00593266" w14:paraId="50CE83B1" w14:textId="77777777" w:rsidTr="00123546">
        <w:tc>
          <w:tcPr>
            <w:tcW w:w="1077" w:type="dxa"/>
          </w:tcPr>
          <w:p w14:paraId="193CD8DD" w14:textId="42D1C1D3" w:rsidR="00123546" w:rsidRPr="00593266" w:rsidRDefault="00123546" w:rsidP="00123546">
            <w:pPr>
              <w:tabs>
                <w:tab w:val="clear" w:pos="794"/>
                <w:tab w:val="clear" w:pos="1191"/>
                <w:tab w:val="clear" w:pos="1588"/>
                <w:tab w:val="clear" w:pos="1985"/>
              </w:tabs>
              <w:spacing w:before="80"/>
              <w:rPr>
                <w:rFonts w:asciiTheme="majorBidi" w:hAnsiTheme="majorBidi" w:cstheme="majorBidi"/>
                <w:szCs w:val="22"/>
                <w:lang w:val="ru-RU" w:eastAsia="ja-JP"/>
              </w:rPr>
            </w:pPr>
            <w:bookmarkStart w:id="70" w:name="lt_pId090"/>
            <w:r w:rsidRPr="00593266">
              <w:rPr>
                <w:rFonts w:eastAsia="MS Mincho"/>
                <w:szCs w:val="22"/>
                <w:lang w:val="ru-RU" w:eastAsia="ja-JP"/>
              </w:rPr>
              <w:t>NGN</w:t>
            </w:r>
            <w:bookmarkEnd w:id="70"/>
          </w:p>
        </w:tc>
        <w:tc>
          <w:tcPr>
            <w:tcW w:w="2892" w:type="dxa"/>
          </w:tcPr>
          <w:p w14:paraId="4E58670F" w14:textId="77777777" w:rsidR="00123546" w:rsidRPr="00593266" w:rsidRDefault="00123546" w:rsidP="00123546">
            <w:pPr>
              <w:tabs>
                <w:tab w:val="clear" w:pos="794"/>
                <w:tab w:val="clear" w:pos="1191"/>
                <w:tab w:val="clear" w:pos="1588"/>
                <w:tab w:val="clear" w:pos="1985"/>
              </w:tabs>
              <w:spacing w:before="80"/>
              <w:jc w:val="left"/>
              <w:rPr>
                <w:rFonts w:asciiTheme="majorBidi" w:hAnsiTheme="majorBidi" w:cstheme="majorBidi"/>
                <w:szCs w:val="22"/>
                <w:lang w:val="ru-RU" w:eastAsia="ja-JP"/>
              </w:rPr>
            </w:pPr>
            <w:r w:rsidRPr="00593266">
              <w:rPr>
                <w:rFonts w:eastAsia="MS Mincho"/>
                <w:szCs w:val="22"/>
                <w:lang w:val="ru-RU" w:eastAsia="ja-JP"/>
              </w:rPr>
              <w:t>Next Generation Network</w:t>
            </w:r>
          </w:p>
        </w:tc>
        <w:tc>
          <w:tcPr>
            <w:tcW w:w="993" w:type="dxa"/>
          </w:tcPr>
          <w:p w14:paraId="30767CF2" w14:textId="77777777" w:rsidR="00123546" w:rsidRPr="00593266" w:rsidRDefault="00123546" w:rsidP="00123546">
            <w:pPr>
              <w:tabs>
                <w:tab w:val="clear" w:pos="794"/>
                <w:tab w:val="clear" w:pos="1191"/>
                <w:tab w:val="clear" w:pos="1588"/>
                <w:tab w:val="clear" w:pos="1985"/>
              </w:tabs>
              <w:spacing w:before="80"/>
              <w:rPr>
                <w:rFonts w:asciiTheme="majorBidi" w:hAnsiTheme="majorBidi" w:cstheme="majorBidi"/>
                <w:szCs w:val="22"/>
                <w:lang w:val="ru-RU" w:eastAsia="ja-JP"/>
              </w:rPr>
            </w:pPr>
            <w:r w:rsidRPr="00593266">
              <w:rPr>
                <w:rFonts w:asciiTheme="majorBidi" w:hAnsiTheme="majorBidi" w:cstheme="majorBidi"/>
                <w:szCs w:val="22"/>
                <w:lang w:val="ru-RU" w:eastAsia="ja-JP"/>
              </w:rPr>
              <w:t>СПП</w:t>
            </w:r>
          </w:p>
        </w:tc>
        <w:tc>
          <w:tcPr>
            <w:tcW w:w="4564" w:type="dxa"/>
          </w:tcPr>
          <w:p w14:paraId="4CA4293A" w14:textId="77777777" w:rsidR="00123546" w:rsidRPr="00593266" w:rsidRDefault="00123546" w:rsidP="00123546">
            <w:pPr>
              <w:tabs>
                <w:tab w:val="clear" w:pos="794"/>
                <w:tab w:val="clear" w:pos="1191"/>
                <w:tab w:val="clear" w:pos="1588"/>
                <w:tab w:val="clear" w:pos="1985"/>
              </w:tabs>
              <w:spacing w:before="80"/>
              <w:jc w:val="left"/>
              <w:rPr>
                <w:rFonts w:asciiTheme="majorBidi" w:hAnsiTheme="majorBidi" w:cstheme="majorBidi"/>
                <w:szCs w:val="22"/>
                <w:lang w:val="ru-RU" w:eastAsia="ja-JP"/>
              </w:rPr>
            </w:pPr>
            <w:bookmarkStart w:id="71" w:name="lt_pId091"/>
            <w:r w:rsidRPr="00593266">
              <w:rPr>
                <w:rFonts w:asciiTheme="majorBidi" w:hAnsiTheme="majorBidi" w:cstheme="majorBidi"/>
                <w:szCs w:val="22"/>
                <w:lang w:val="ru-RU" w:eastAsia="ja-JP"/>
              </w:rPr>
              <w:t>Сеть последующего поколения</w:t>
            </w:r>
            <w:bookmarkStart w:id="72" w:name="lt_pId092"/>
            <w:bookmarkEnd w:id="71"/>
          </w:p>
        </w:tc>
      </w:tr>
      <w:bookmarkEnd w:id="72"/>
      <w:tr w:rsidR="00123546" w:rsidRPr="007307B9" w14:paraId="297BAB04" w14:textId="77777777" w:rsidTr="00123546">
        <w:tc>
          <w:tcPr>
            <w:tcW w:w="1077" w:type="dxa"/>
          </w:tcPr>
          <w:p w14:paraId="1D9EED2D" w14:textId="77777777" w:rsidR="00123546" w:rsidRPr="00593266" w:rsidRDefault="00123546" w:rsidP="00123546">
            <w:pPr>
              <w:tabs>
                <w:tab w:val="clear" w:pos="794"/>
                <w:tab w:val="clear" w:pos="1191"/>
                <w:tab w:val="clear" w:pos="1588"/>
                <w:tab w:val="clear" w:pos="1985"/>
              </w:tabs>
              <w:spacing w:before="80"/>
              <w:rPr>
                <w:rFonts w:asciiTheme="majorBidi" w:hAnsiTheme="majorBidi" w:cstheme="majorBidi"/>
                <w:szCs w:val="22"/>
                <w:lang w:val="ru-RU" w:eastAsia="ja-JP"/>
              </w:rPr>
            </w:pPr>
            <w:r w:rsidRPr="00593266">
              <w:rPr>
                <w:rFonts w:eastAsia="MS Mincho"/>
                <w:szCs w:val="22"/>
                <w:lang w:val="ru-RU"/>
              </w:rPr>
              <w:t>UNISDR</w:t>
            </w:r>
          </w:p>
        </w:tc>
        <w:tc>
          <w:tcPr>
            <w:tcW w:w="2892" w:type="dxa"/>
          </w:tcPr>
          <w:p w14:paraId="74FDA2F3" w14:textId="77777777" w:rsidR="00123546" w:rsidRPr="00640EC1" w:rsidRDefault="00123546" w:rsidP="00123546">
            <w:pPr>
              <w:tabs>
                <w:tab w:val="clear" w:pos="794"/>
                <w:tab w:val="clear" w:pos="1191"/>
                <w:tab w:val="clear" w:pos="1588"/>
                <w:tab w:val="clear" w:pos="1985"/>
              </w:tabs>
              <w:spacing w:before="80"/>
              <w:jc w:val="left"/>
              <w:rPr>
                <w:rFonts w:asciiTheme="majorBidi" w:hAnsiTheme="majorBidi" w:cstheme="majorBidi"/>
                <w:szCs w:val="22"/>
              </w:rPr>
            </w:pPr>
            <w:r w:rsidRPr="00640EC1">
              <w:rPr>
                <w:rFonts w:eastAsia="MS Mincho"/>
                <w:szCs w:val="22"/>
              </w:rPr>
              <w:t>United Nations International Strategy for Disaster Reduction</w:t>
            </w:r>
          </w:p>
        </w:tc>
        <w:tc>
          <w:tcPr>
            <w:tcW w:w="993" w:type="dxa"/>
          </w:tcPr>
          <w:p w14:paraId="416128AE" w14:textId="77777777" w:rsidR="00123546" w:rsidRPr="00593266" w:rsidRDefault="00123546" w:rsidP="00123546">
            <w:pPr>
              <w:tabs>
                <w:tab w:val="clear" w:pos="794"/>
                <w:tab w:val="clear" w:pos="1191"/>
                <w:tab w:val="clear" w:pos="1588"/>
                <w:tab w:val="clear" w:pos="1985"/>
              </w:tabs>
              <w:spacing w:before="80"/>
              <w:rPr>
                <w:rFonts w:asciiTheme="majorBidi" w:hAnsiTheme="majorBidi" w:cstheme="majorBidi"/>
                <w:szCs w:val="22"/>
                <w:lang w:val="ru-RU"/>
              </w:rPr>
            </w:pPr>
            <w:r w:rsidRPr="00593266">
              <w:rPr>
                <w:color w:val="000000"/>
                <w:szCs w:val="22"/>
                <w:lang w:val="ru-RU"/>
              </w:rPr>
              <w:t>МСУОБ</w:t>
            </w:r>
          </w:p>
        </w:tc>
        <w:tc>
          <w:tcPr>
            <w:tcW w:w="4564" w:type="dxa"/>
          </w:tcPr>
          <w:p w14:paraId="47628456" w14:textId="77777777" w:rsidR="00123546" w:rsidRPr="00593266" w:rsidRDefault="00123546" w:rsidP="00123546">
            <w:pPr>
              <w:tabs>
                <w:tab w:val="clear" w:pos="794"/>
                <w:tab w:val="clear" w:pos="1191"/>
                <w:tab w:val="clear" w:pos="1588"/>
                <w:tab w:val="clear" w:pos="1985"/>
              </w:tabs>
              <w:spacing w:before="80"/>
              <w:jc w:val="left"/>
              <w:rPr>
                <w:rFonts w:asciiTheme="majorBidi" w:hAnsiTheme="majorBidi" w:cstheme="majorBidi"/>
                <w:szCs w:val="22"/>
                <w:lang w:val="ru-RU"/>
              </w:rPr>
            </w:pPr>
            <w:r w:rsidRPr="00593266">
              <w:rPr>
                <w:color w:val="000000"/>
                <w:szCs w:val="22"/>
                <w:lang w:val="ru-RU"/>
              </w:rPr>
              <w:t>Международная стратегия Организации Объединенных Наций по уменьшению опасности бедствий</w:t>
            </w:r>
          </w:p>
        </w:tc>
      </w:tr>
    </w:tbl>
    <w:p w14:paraId="085C6EC8" w14:textId="77777777" w:rsidR="00123546" w:rsidRPr="00593266" w:rsidRDefault="00123546" w:rsidP="003D10AB">
      <w:pPr>
        <w:pStyle w:val="Heading1"/>
        <w:spacing w:line="240" w:lineRule="exact"/>
        <w:rPr>
          <w:lang w:val="ru-RU"/>
        </w:rPr>
      </w:pPr>
      <w:bookmarkStart w:id="73" w:name="_Toc389154880"/>
      <w:bookmarkStart w:id="74" w:name="_Toc503880092"/>
      <w:bookmarkStart w:id="75" w:name="_Toc503880128"/>
      <w:r w:rsidRPr="00593266">
        <w:rPr>
          <w:lang w:val="ru-RU"/>
        </w:rPr>
        <w:t>5</w:t>
      </w:r>
      <w:r w:rsidRPr="00593266">
        <w:rPr>
          <w:lang w:val="ru-RU"/>
        </w:rPr>
        <w:tab/>
      </w:r>
      <w:bookmarkStart w:id="76" w:name="lt_pId095"/>
      <w:r w:rsidRPr="00593266">
        <w:rPr>
          <w:lang w:val="ru-RU"/>
        </w:rPr>
        <w:t>Условные обозначения</w:t>
      </w:r>
      <w:bookmarkEnd w:id="73"/>
      <w:bookmarkEnd w:id="76"/>
      <w:bookmarkEnd w:id="74"/>
      <w:bookmarkEnd w:id="75"/>
    </w:p>
    <w:p w14:paraId="5D129638" w14:textId="77777777" w:rsidR="00123546" w:rsidRPr="00593266" w:rsidRDefault="00123546" w:rsidP="003D10AB">
      <w:pPr>
        <w:spacing w:line="240" w:lineRule="exact"/>
        <w:rPr>
          <w:lang w:val="ru-RU" w:eastAsia="ja-JP"/>
        </w:rPr>
      </w:pPr>
      <w:bookmarkStart w:id="77" w:name="lt_pId096"/>
      <w:r w:rsidRPr="00593266">
        <w:rPr>
          <w:lang w:val="ru-RU" w:eastAsia="ja-JP"/>
        </w:rPr>
        <w:t>Отсутствуют.</w:t>
      </w:r>
      <w:bookmarkEnd w:id="77"/>
    </w:p>
    <w:p w14:paraId="2D19B896" w14:textId="77777777" w:rsidR="00123546" w:rsidRPr="00593266" w:rsidRDefault="00123546" w:rsidP="003D10AB">
      <w:pPr>
        <w:pStyle w:val="Heading1"/>
        <w:spacing w:line="240" w:lineRule="exact"/>
        <w:rPr>
          <w:lang w:val="ru-RU"/>
        </w:rPr>
      </w:pPr>
      <w:bookmarkStart w:id="78" w:name="_Toc389154881"/>
      <w:bookmarkStart w:id="79" w:name="_Toc503880093"/>
      <w:bookmarkStart w:id="80" w:name="_Toc503880129"/>
      <w:r w:rsidRPr="00593266">
        <w:rPr>
          <w:lang w:val="ru-RU"/>
        </w:rPr>
        <w:t>6</w:t>
      </w:r>
      <w:r w:rsidRPr="00593266">
        <w:rPr>
          <w:lang w:val="ru-RU"/>
        </w:rPr>
        <w:tab/>
      </w:r>
      <w:bookmarkStart w:id="81" w:name="lt_pId098"/>
      <w:r w:rsidRPr="00593266">
        <w:rPr>
          <w:lang w:val="ru-RU"/>
        </w:rPr>
        <w:t>Концепция</w:t>
      </w:r>
      <w:bookmarkEnd w:id="78"/>
      <w:bookmarkEnd w:id="81"/>
      <w:bookmarkEnd w:id="79"/>
      <w:bookmarkEnd w:id="80"/>
    </w:p>
    <w:p w14:paraId="4ECB2EF4" w14:textId="63CB51F8" w:rsidR="00123546" w:rsidRPr="00593266" w:rsidRDefault="00123546" w:rsidP="003D10AB">
      <w:pPr>
        <w:spacing w:line="240" w:lineRule="exact"/>
        <w:rPr>
          <w:bCs/>
          <w:lang w:val="ru-RU" w:eastAsia="ja-JP"/>
        </w:rPr>
      </w:pPr>
      <w:bookmarkStart w:id="82" w:name="_Toc388862198"/>
      <w:bookmarkStart w:id="83" w:name="_Toc388862259"/>
      <w:bookmarkStart w:id="84" w:name="_Toc388863110"/>
      <w:bookmarkStart w:id="85" w:name="_Toc388863261"/>
      <w:bookmarkStart w:id="86" w:name="_Toc388863623"/>
      <w:bookmarkStart w:id="87" w:name="_Toc388863680"/>
      <w:bookmarkStart w:id="88" w:name="_Toc388862199"/>
      <w:bookmarkStart w:id="89" w:name="_Toc388862260"/>
      <w:bookmarkStart w:id="90" w:name="_Toc388863111"/>
      <w:bookmarkStart w:id="91" w:name="_Toc388863262"/>
      <w:bookmarkStart w:id="92" w:name="_Toc388863624"/>
      <w:bookmarkStart w:id="93" w:name="_Toc388863681"/>
      <w:bookmarkStart w:id="94" w:name="lt_pId099"/>
      <w:bookmarkEnd w:id="82"/>
      <w:bookmarkEnd w:id="83"/>
      <w:bookmarkEnd w:id="84"/>
      <w:bookmarkEnd w:id="85"/>
      <w:bookmarkEnd w:id="86"/>
      <w:bookmarkEnd w:id="87"/>
      <w:bookmarkEnd w:id="88"/>
      <w:bookmarkEnd w:id="89"/>
      <w:bookmarkEnd w:id="90"/>
      <w:bookmarkEnd w:id="91"/>
      <w:bookmarkEnd w:id="92"/>
      <w:bookmarkEnd w:id="93"/>
      <w:r w:rsidRPr="00593266">
        <w:rPr>
          <w:lang w:val="ru-RU" w:eastAsia="ja-JP"/>
        </w:rPr>
        <w:t>В случае бедствия для спасения жизни пострадавших такие государственные организации</w:t>
      </w:r>
      <w:r>
        <w:rPr>
          <w:lang w:val="ru-RU" w:eastAsia="ja-JP"/>
        </w:rPr>
        <w:t>,</w:t>
      </w:r>
      <w:r w:rsidRPr="00593266">
        <w:rPr>
          <w:lang w:val="ru-RU" w:eastAsia="ja-JP"/>
        </w:rPr>
        <w:t xml:space="preserve"> как местные органы власти, противопожарные службы, больницы и компании электросвязи должны </w:t>
      </w:r>
      <w:r w:rsidR="008E3E4B">
        <w:rPr>
          <w:lang w:val="ru-RU" w:eastAsia="ja-JP"/>
        </w:rPr>
        <w:t xml:space="preserve">обладать возможностью </w:t>
      </w:r>
      <w:r w:rsidRPr="00593266">
        <w:rPr>
          <w:lang w:val="ru-RU" w:eastAsia="ja-JP"/>
        </w:rPr>
        <w:t xml:space="preserve">продолжать работать, в максимально возможной степени, в обычном режиме. Для этих государственных организаций предоставление основанной на облачных вычислениях услуги подтверждения безопасности и передачи широковещательных сообщений является приемлемым методом </w:t>
      </w:r>
      <w:r w:rsidR="0005224F">
        <w:rPr>
          <w:lang w:val="ru-RU" w:eastAsia="ja-JP"/>
        </w:rPr>
        <w:t>проверки статуса</w:t>
      </w:r>
      <w:r w:rsidRPr="00593266">
        <w:rPr>
          <w:lang w:val="ru-RU" w:eastAsia="ja-JP"/>
        </w:rPr>
        <w:t xml:space="preserve"> людей, работающих в этих организациях,</w:t>
      </w:r>
      <w:r w:rsidR="0005224F">
        <w:rPr>
          <w:lang w:val="ru-RU" w:eastAsia="ja-JP"/>
        </w:rPr>
        <w:t xml:space="preserve"> для </w:t>
      </w:r>
      <w:r w:rsidR="0005224F" w:rsidRPr="00593266">
        <w:rPr>
          <w:lang w:val="ru-RU" w:eastAsia="ja-JP"/>
        </w:rPr>
        <w:t xml:space="preserve">подтверждения </w:t>
      </w:r>
      <w:r w:rsidR="0005224F">
        <w:rPr>
          <w:lang w:val="ru-RU" w:eastAsia="ja-JP"/>
        </w:rPr>
        <w:t xml:space="preserve">их </w:t>
      </w:r>
      <w:r w:rsidR="0005224F" w:rsidRPr="00593266">
        <w:rPr>
          <w:lang w:val="ru-RU" w:eastAsia="ja-JP"/>
        </w:rPr>
        <w:t>безопасности</w:t>
      </w:r>
      <w:r w:rsidRPr="00593266">
        <w:rPr>
          <w:lang w:val="ru-RU" w:eastAsia="ja-JP"/>
        </w:rPr>
        <w:t xml:space="preserve"> и направления имеющихся сотрудников в надлежащие места работы. Эта услуга состоит из двух частей. Первая касается подтверждения безопасности, как показано на </w:t>
      </w:r>
      <w:r w:rsidR="00B50469">
        <w:rPr>
          <w:lang w:val="ru-RU" w:eastAsia="ja-JP"/>
        </w:rPr>
        <w:t>р</w:t>
      </w:r>
      <w:r w:rsidRPr="00593266">
        <w:rPr>
          <w:lang w:val="ru-RU" w:eastAsia="ja-JP"/>
        </w:rPr>
        <w:t>исунке </w:t>
      </w:r>
      <w:bookmarkStart w:id="95" w:name="lt_pId102"/>
      <w:bookmarkEnd w:id="94"/>
      <w:r w:rsidRPr="00593266">
        <w:rPr>
          <w:lang w:val="ru-RU" w:eastAsia="ja-JP"/>
        </w:rPr>
        <w:t>1</w:t>
      </w:r>
      <w:bookmarkEnd w:id="95"/>
      <w:r w:rsidR="0005224F">
        <w:rPr>
          <w:lang w:val="ru-RU" w:eastAsia="ja-JP"/>
        </w:rPr>
        <w:t>, а в</w:t>
      </w:r>
      <w:r w:rsidRPr="00593266">
        <w:rPr>
          <w:lang w:val="ru-RU" w:eastAsia="ja-JP"/>
        </w:rPr>
        <w:t xml:space="preserve">торая часть представляет собой передачу широковещательных сообщений, как показано на </w:t>
      </w:r>
      <w:r w:rsidR="00B50469">
        <w:rPr>
          <w:lang w:val="ru-RU" w:eastAsia="ja-JP"/>
        </w:rPr>
        <w:t>р</w:t>
      </w:r>
      <w:r w:rsidRPr="00593266">
        <w:rPr>
          <w:lang w:val="ru-RU" w:eastAsia="ja-JP"/>
        </w:rPr>
        <w:t>исунке</w:t>
      </w:r>
      <w:bookmarkStart w:id="96" w:name="lt_pId103"/>
      <w:r w:rsidRPr="00593266">
        <w:rPr>
          <w:lang w:val="ru-RU" w:eastAsia="ja-JP"/>
        </w:rPr>
        <w:t> 2.</w:t>
      </w:r>
      <w:bookmarkEnd w:id="96"/>
    </w:p>
    <w:bookmarkStart w:id="97" w:name="lt_pId104"/>
    <w:p w14:paraId="63D52606" w14:textId="58718AF8" w:rsidR="00123546" w:rsidRPr="00593266" w:rsidRDefault="0093681A" w:rsidP="00123546">
      <w:pPr>
        <w:pStyle w:val="Figure"/>
        <w:spacing w:before="480"/>
        <w:rPr>
          <w:lang w:val="ru-RU"/>
        </w:rPr>
      </w:pPr>
      <w:r w:rsidRPr="00593266">
        <w:rPr>
          <w:lang w:val="ru-RU"/>
        </w:rPr>
        <w:object w:dxaOrig="7115" w:dyaOrig="3804" w14:anchorId="35E7AB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35pt;height:232.15pt" o:ole="">
            <v:imagedata r:id="rId25" o:title="" cropright="-1170f"/>
          </v:shape>
          <o:OLEObject Type="Embed" ProgID="CorelDraw.Graphic.16" ShapeID="_x0000_i1025" DrawAspect="Content" ObjectID="_1577630807" r:id="rId26"/>
        </w:object>
      </w:r>
    </w:p>
    <w:p w14:paraId="032096CA" w14:textId="77777777" w:rsidR="00123546" w:rsidRPr="00593266" w:rsidRDefault="00123546" w:rsidP="00123546">
      <w:pPr>
        <w:pStyle w:val="FigureNotitle0"/>
        <w:rPr>
          <w:rFonts w:asciiTheme="majorBidi" w:hAnsiTheme="majorBidi" w:cstheme="majorBidi"/>
          <w:szCs w:val="22"/>
          <w:lang w:val="ru-RU" w:eastAsia="ja-JP"/>
        </w:rPr>
      </w:pPr>
      <w:r w:rsidRPr="00593266">
        <w:rPr>
          <w:rFonts w:asciiTheme="majorBidi" w:hAnsiTheme="majorBidi" w:cstheme="majorBidi"/>
          <w:szCs w:val="22"/>
          <w:lang w:val="ru-RU" w:eastAsia="ja-JP"/>
        </w:rPr>
        <w:t>Рисунок 1 – Концепция подтверждения безопасности</w:t>
      </w:r>
      <w:bookmarkEnd w:id="97"/>
    </w:p>
    <w:bookmarkStart w:id="98" w:name="lt_pId105"/>
    <w:p w14:paraId="1445785C" w14:textId="7C7EA3B8" w:rsidR="00123546" w:rsidRPr="00593266" w:rsidRDefault="0093681A" w:rsidP="00123546">
      <w:pPr>
        <w:pStyle w:val="Figure"/>
        <w:spacing w:before="480"/>
        <w:rPr>
          <w:lang w:val="ru-RU" w:eastAsia="ja-JP"/>
        </w:rPr>
      </w:pPr>
      <w:r w:rsidRPr="00593266">
        <w:rPr>
          <w:lang w:val="ru-RU"/>
        </w:rPr>
        <w:object w:dxaOrig="6945" w:dyaOrig="2839" w14:anchorId="13B6767F">
          <v:shape id="_x0000_i1026" type="#_x0000_t75" style="width:437.2pt;height:176.25pt" o:ole="">
            <v:imagedata r:id="rId27" o:title="" cropright="-1089f"/>
          </v:shape>
          <o:OLEObject Type="Embed" ProgID="CorelDraw.Graphic.16" ShapeID="_x0000_i1026" DrawAspect="Content" ObjectID="_1577630808" r:id="rId28"/>
        </w:object>
      </w:r>
    </w:p>
    <w:p w14:paraId="48272502" w14:textId="77777777" w:rsidR="00123546" w:rsidRPr="00593266" w:rsidRDefault="00123546" w:rsidP="00123546">
      <w:pPr>
        <w:pStyle w:val="FigureNotitle0"/>
        <w:rPr>
          <w:rFonts w:asciiTheme="majorBidi" w:hAnsiTheme="majorBidi" w:cstheme="majorBidi"/>
          <w:szCs w:val="22"/>
          <w:lang w:val="ru-RU" w:eastAsia="ja-JP"/>
        </w:rPr>
      </w:pPr>
      <w:r w:rsidRPr="00593266">
        <w:rPr>
          <w:rFonts w:asciiTheme="majorBidi" w:hAnsiTheme="majorBidi" w:cstheme="majorBidi"/>
          <w:szCs w:val="22"/>
          <w:lang w:val="ru-RU" w:eastAsia="ja-JP"/>
        </w:rPr>
        <w:t xml:space="preserve">Рисунок 2 – Концепция операций по передаче широковещательных сообщений </w:t>
      </w:r>
      <w:bookmarkEnd w:id="98"/>
    </w:p>
    <w:p w14:paraId="20C3A86D" w14:textId="77777777" w:rsidR="00123546" w:rsidRPr="00593266" w:rsidRDefault="00123546" w:rsidP="00123546">
      <w:pPr>
        <w:pStyle w:val="Normalaftertitle"/>
        <w:rPr>
          <w:lang w:val="ru-RU" w:eastAsia="ja-JP"/>
        </w:rPr>
      </w:pPr>
      <w:bookmarkStart w:id="99" w:name="lt_pId106"/>
      <w:r w:rsidRPr="00593266">
        <w:rPr>
          <w:lang w:val="ru-RU" w:eastAsia="ja-JP"/>
        </w:rPr>
        <w:t>В целях продолжения эффективной работы во время бедствий руководители государственных организаций должны прежде всего подтвердить, что люди, работающие в их организации, находятся в безопасности, а затем направить имеющихся сотрудников в надлежащие места работы для продолжения деятельности. В этом случае передача уведомления осуществляется в направлении "государственная организация – сотрудники организации</w:t>
      </w:r>
      <w:bookmarkStart w:id="100" w:name="lt_pId107"/>
      <w:bookmarkEnd w:id="99"/>
      <w:r w:rsidRPr="00593266">
        <w:rPr>
          <w:lang w:val="ru-RU" w:eastAsia="ja-JP"/>
        </w:rPr>
        <w:t>".</w:t>
      </w:r>
      <w:bookmarkEnd w:id="100"/>
    </w:p>
    <w:p w14:paraId="0D212A41" w14:textId="15A7DC6B" w:rsidR="00123546" w:rsidRPr="00593266" w:rsidRDefault="00123546" w:rsidP="00B50469">
      <w:pPr>
        <w:rPr>
          <w:lang w:val="ru-RU" w:eastAsia="ja-JP"/>
        </w:rPr>
      </w:pPr>
      <w:bookmarkStart w:id="101" w:name="lt_pId108"/>
      <w:r w:rsidRPr="00593266">
        <w:rPr>
          <w:lang w:val="ru-RU" w:eastAsia="ja-JP"/>
        </w:rPr>
        <w:t xml:space="preserve">На </w:t>
      </w:r>
      <w:r w:rsidR="00B50469">
        <w:rPr>
          <w:lang w:val="ru-RU" w:eastAsia="ja-JP"/>
        </w:rPr>
        <w:t>р</w:t>
      </w:r>
      <w:r w:rsidRPr="00593266">
        <w:rPr>
          <w:lang w:val="ru-RU" w:eastAsia="ja-JP"/>
        </w:rPr>
        <w:t>исунке 1 показана процедура подтверждения безопасности. После передачи метеорологическим бюро информации о бедствии, процедура подтверждения безопасности может быть инициирована даже в том случае, если руководители не могут использовать соответствующую систему, поскольку регистрация бедствия и направление запросов о подтверждении безопасности осуществляются автоматически (этап 1). После поступления запроса о подтверждении безопасности сотрудники организаций сообщают свой статус руководителю (этап 2). Руководители признают статус сотрудников и их семей (этап 3). Затем, в целях направления имеющихся сотрудников в надлежащие места работы для продолжения их деятельности, руководители обращаются к сотрудникам с призывом принимать меры по противодействию бедствию посредством передачи широковещательных сообщений (этап 4). В этом случае информация передается также в направлении "сотрудники государственной организации – организация", и, таким образом, направление "государственная организация – сотрудники этой организации" является двусторонним.</w:t>
      </w:r>
      <w:bookmarkEnd w:id="101"/>
      <w:r w:rsidRPr="00593266">
        <w:rPr>
          <w:lang w:val="ru-RU" w:eastAsia="ja-JP"/>
        </w:rPr>
        <w:t xml:space="preserve"> </w:t>
      </w:r>
    </w:p>
    <w:p w14:paraId="4C5EAC1F" w14:textId="77777777" w:rsidR="00123546" w:rsidRPr="00593266" w:rsidRDefault="00123546" w:rsidP="00123546">
      <w:pPr>
        <w:pStyle w:val="Heading1"/>
        <w:rPr>
          <w:lang w:val="ru-RU"/>
        </w:rPr>
      </w:pPr>
      <w:bookmarkStart w:id="102" w:name="_Toc389154884"/>
      <w:bookmarkStart w:id="103" w:name="_Toc503880094"/>
      <w:bookmarkStart w:id="104" w:name="_Toc503880130"/>
      <w:r w:rsidRPr="00593266">
        <w:rPr>
          <w:lang w:val="ru-RU"/>
        </w:rPr>
        <w:lastRenderedPageBreak/>
        <w:t>7</w:t>
      </w:r>
      <w:r w:rsidRPr="00593266">
        <w:rPr>
          <w:lang w:val="ru-RU"/>
        </w:rPr>
        <w:tab/>
      </w:r>
      <w:bookmarkStart w:id="105" w:name="lt_pId115"/>
      <w:r w:rsidRPr="00593266">
        <w:rPr>
          <w:lang w:val="ru-RU"/>
        </w:rPr>
        <w:t>Требования</w:t>
      </w:r>
      <w:bookmarkEnd w:id="102"/>
      <w:bookmarkEnd w:id="105"/>
      <w:bookmarkEnd w:id="103"/>
      <w:bookmarkEnd w:id="104"/>
    </w:p>
    <w:p w14:paraId="66FDF70D" w14:textId="77777777" w:rsidR="00123546" w:rsidRPr="00593266" w:rsidRDefault="00123546" w:rsidP="00123546">
      <w:pPr>
        <w:rPr>
          <w:lang w:val="ru-RU" w:eastAsia="ja-JP"/>
        </w:rPr>
      </w:pPr>
      <w:bookmarkStart w:id="106" w:name="lt_pId116"/>
      <w:r w:rsidRPr="00432913">
        <w:rPr>
          <w:lang w:val="ru-RU" w:eastAsia="ja-JP"/>
        </w:rPr>
        <w:t xml:space="preserve">Услуга подтверждения безопасности и передачи широковещательных сообщений в условиях </w:t>
      </w:r>
      <w:r w:rsidRPr="00593266">
        <w:rPr>
          <w:lang w:val="ru-RU" w:eastAsia="ja-JP"/>
        </w:rPr>
        <w:t>оказания помощи при бедствиях должна обеспечивать выполнение следующих функций:</w:t>
      </w:r>
      <w:bookmarkEnd w:id="106"/>
    </w:p>
    <w:p w14:paraId="37FBAD1A" w14:textId="77777777" w:rsidR="00123546" w:rsidRPr="00593266" w:rsidRDefault="00123546" w:rsidP="00123546">
      <w:pPr>
        <w:pStyle w:val="Heading2"/>
        <w:rPr>
          <w:lang w:val="ru-RU"/>
        </w:rPr>
      </w:pPr>
      <w:bookmarkStart w:id="107" w:name="_Toc389154885"/>
      <w:bookmarkStart w:id="108" w:name="_Toc503880095"/>
      <w:bookmarkStart w:id="109" w:name="_Toc503880131"/>
      <w:r w:rsidRPr="00593266">
        <w:rPr>
          <w:lang w:val="ru-RU"/>
        </w:rPr>
        <w:t>7.1</w:t>
      </w:r>
      <w:r w:rsidRPr="00593266">
        <w:rPr>
          <w:lang w:val="ru-RU"/>
        </w:rPr>
        <w:tab/>
      </w:r>
      <w:bookmarkStart w:id="110" w:name="lt_pId118"/>
      <w:r w:rsidRPr="00593266">
        <w:rPr>
          <w:lang w:val="ru-RU"/>
        </w:rPr>
        <w:t>Высокая надежность/</w:t>
      </w:r>
      <w:bookmarkEnd w:id="107"/>
      <w:bookmarkEnd w:id="110"/>
      <w:r w:rsidRPr="00593266">
        <w:rPr>
          <w:lang w:val="ru-RU"/>
        </w:rPr>
        <w:t>готовность</w:t>
      </w:r>
      <w:bookmarkEnd w:id="108"/>
      <w:bookmarkEnd w:id="109"/>
    </w:p>
    <w:p w14:paraId="4D2C9031" w14:textId="77777777" w:rsidR="00123546" w:rsidRPr="00593266" w:rsidRDefault="00123546" w:rsidP="00123546">
      <w:pPr>
        <w:rPr>
          <w:lang w:val="ru-RU" w:eastAsia="ja-JP"/>
        </w:rPr>
      </w:pPr>
      <w:bookmarkStart w:id="111" w:name="lt_pId119"/>
      <w:r w:rsidRPr="00593266">
        <w:rPr>
          <w:lang w:val="ru-RU" w:eastAsia="ja-JP"/>
        </w:rPr>
        <w:t>Эта система сама по себе должна быть высоконадежной и находиться в постоянной готовности, поскольку она используется во время стихийного бедствия и после него. Рассматриваются следующие шесть элементов такой системы</w:t>
      </w:r>
      <w:bookmarkStart w:id="112" w:name="lt_pId120"/>
      <w:bookmarkEnd w:id="111"/>
      <w:r w:rsidRPr="00593266">
        <w:rPr>
          <w:lang w:val="ru-RU" w:eastAsia="ja-JP"/>
        </w:rPr>
        <w:t>:</w:t>
      </w:r>
      <w:bookmarkEnd w:id="112"/>
    </w:p>
    <w:p w14:paraId="41A48829" w14:textId="77777777" w:rsidR="00123546" w:rsidRPr="00593266" w:rsidRDefault="00123546" w:rsidP="00123546">
      <w:pPr>
        <w:pStyle w:val="Headingb"/>
        <w:rPr>
          <w:lang w:val="ru-RU"/>
        </w:rPr>
      </w:pPr>
      <w:r w:rsidRPr="00593266">
        <w:rPr>
          <w:lang w:val="ru-RU"/>
        </w:rPr>
        <w:t>1)</w:t>
      </w:r>
      <w:r w:rsidRPr="00593266">
        <w:rPr>
          <w:lang w:val="ru-RU"/>
        </w:rPr>
        <w:tab/>
        <w:t>Резервирование данных</w:t>
      </w:r>
    </w:p>
    <w:p w14:paraId="600856FF" w14:textId="77777777" w:rsidR="00123546" w:rsidRPr="00593266" w:rsidRDefault="00123546" w:rsidP="00123546">
      <w:pPr>
        <w:rPr>
          <w:lang w:val="ru-RU" w:eastAsia="ja-JP"/>
        </w:rPr>
      </w:pPr>
      <w:bookmarkStart w:id="113" w:name="lt_pId123"/>
      <w:r w:rsidRPr="00593266">
        <w:rPr>
          <w:lang w:val="ru-RU" w:eastAsia="ja-JP"/>
        </w:rPr>
        <w:t>Синхронизация данных и конфигурации с резервированием серверов необходимы для хранения контактной информации пользователей в случае возникновения чрезвычайной ситуации.</w:t>
      </w:r>
      <w:bookmarkEnd w:id="113"/>
    </w:p>
    <w:p w14:paraId="3AFE6721" w14:textId="77777777" w:rsidR="00123546" w:rsidRPr="00593266" w:rsidRDefault="00123546" w:rsidP="00123546">
      <w:pPr>
        <w:pStyle w:val="Headingb"/>
        <w:rPr>
          <w:lang w:val="ru-RU" w:eastAsia="ja-JP"/>
        </w:rPr>
      </w:pPr>
      <w:r w:rsidRPr="00593266">
        <w:rPr>
          <w:lang w:val="ru-RU" w:eastAsia="ja-JP"/>
        </w:rPr>
        <w:t>2)</w:t>
      </w:r>
      <w:r w:rsidRPr="00593266">
        <w:rPr>
          <w:lang w:val="ru-RU" w:eastAsia="ja-JP"/>
        </w:rPr>
        <w:tab/>
      </w:r>
      <w:bookmarkStart w:id="114" w:name="lt_pId125"/>
      <w:r w:rsidRPr="00593266">
        <w:rPr>
          <w:lang w:val="ru-RU" w:eastAsia="ja-JP"/>
        </w:rPr>
        <w:t>Географическое распределение центров обработки данных</w:t>
      </w:r>
      <w:bookmarkEnd w:id="114"/>
    </w:p>
    <w:p w14:paraId="4CC72572" w14:textId="77777777" w:rsidR="00123546" w:rsidRPr="00593266" w:rsidRDefault="00123546" w:rsidP="00123546">
      <w:pPr>
        <w:rPr>
          <w:lang w:val="ru-RU" w:eastAsia="ja-JP"/>
        </w:rPr>
      </w:pPr>
      <w:bookmarkStart w:id="115" w:name="lt_pId126"/>
      <w:r w:rsidRPr="00593266">
        <w:rPr>
          <w:lang w:val="ru-RU" w:eastAsia="ja-JP"/>
        </w:rPr>
        <w:t>Для предотвращения ситуации, при которой ущерб, нанесенный какому-либо центру обработки данных, сказывается на обсл</w:t>
      </w:r>
      <w:r w:rsidRPr="00593266">
        <w:rPr>
          <w:lang w:val="ru-RU"/>
        </w:rPr>
        <w:t>у</w:t>
      </w:r>
      <w:r w:rsidRPr="00593266">
        <w:rPr>
          <w:lang w:val="ru-RU" w:eastAsia="ja-JP"/>
        </w:rPr>
        <w:t>живании в целом, необходимо располагать несколькими защищенными центрами обработки данных, что позволит продолжать предоставление услуг в случае чрезвычайной ситуации.</w:t>
      </w:r>
      <w:bookmarkEnd w:id="115"/>
    </w:p>
    <w:p w14:paraId="0EF452B2" w14:textId="77777777" w:rsidR="00123546" w:rsidRPr="00593266" w:rsidRDefault="00123546" w:rsidP="00123546">
      <w:pPr>
        <w:pStyle w:val="Headingb"/>
        <w:rPr>
          <w:lang w:val="ru-RU" w:eastAsia="ja-JP"/>
        </w:rPr>
      </w:pPr>
      <w:r w:rsidRPr="00593266">
        <w:rPr>
          <w:lang w:val="ru-RU" w:eastAsia="ja-JP"/>
        </w:rPr>
        <w:t>3)</w:t>
      </w:r>
      <w:r w:rsidRPr="00593266">
        <w:rPr>
          <w:lang w:val="ru-RU" w:eastAsia="ja-JP"/>
        </w:rPr>
        <w:tab/>
      </w:r>
      <w:bookmarkStart w:id="116" w:name="lt_pId128"/>
      <w:r w:rsidRPr="00593266">
        <w:rPr>
          <w:lang w:val="ru-RU" w:eastAsia="ja-JP"/>
        </w:rPr>
        <w:t xml:space="preserve">Стабильная сеть электросвязи </w:t>
      </w:r>
      <w:bookmarkEnd w:id="116"/>
    </w:p>
    <w:p w14:paraId="4E1526B1" w14:textId="77777777" w:rsidR="00123546" w:rsidRPr="00432913" w:rsidRDefault="00123546" w:rsidP="00123546">
      <w:pPr>
        <w:rPr>
          <w:lang w:val="ru-RU" w:eastAsia="ja-JP"/>
        </w:rPr>
      </w:pPr>
      <w:bookmarkStart w:id="117" w:name="lt_pId129"/>
      <w:r w:rsidRPr="00432913">
        <w:rPr>
          <w:lang w:val="ru-RU" w:eastAsia="ja-JP"/>
        </w:rPr>
        <w:t xml:space="preserve">Для связи между конечными пользователями и центрами обработки данных рекомендуется использовать стабильную сеть электросвязи, включая интернет. Технические соображения в отношении электросвязи в чрезвычайных ситуациях с использованием сети последующего поколения (СПП), что предусматривает применение приложений интернета вещей </w:t>
      </w:r>
      <w:bookmarkStart w:id="118" w:name="lt_pId130"/>
      <w:bookmarkEnd w:id="117"/>
      <w:r w:rsidRPr="00432913">
        <w:rPr>
          <w:lang w:val="ru-RU" w:eastAsia="ja-JP"/>
        </w:rPr>
        <w:t>(IoT), приведены в [ITU</w:t>
      </w:r>
      <w:r w:rsidRPr="00432913">
        <w:rPr>
          <w:lang w:val="ru-RU" w:eastAsia="ja-JP"/>
        </w:rPr>
        <w:noBreakHyphen/>
        <w:t>T Y.2205] и [ITU-T Y.4102].</w:t>
      </w:r>
      <w:bookmarkEnd w:id="118"/>
    </w:p>
    <w:p w14:paraId="1C7A3EB4" w14:textId="77777777" w:rsidR="00123546" w:rsidRPr="00593266" w:rsidRDefault="00123546" w:rsidP="00123546">
      <w:pPr>
        <w:pStyle w:val="Headingb"/>
        <w:rPr>
          <w:lang w:val="ru-RU" w:eastAsia="ja-JP"/>
        </w:rPr>
      </w:pPr>
      <w:r w:rsidRPr="00593266">
        <w:rPr>
          <w:lang w:val="ru-RU" w:eastAsia="ja-JP"/>
        </w:rPr>
        <w:t>4)</w:t>
      </w:r>
      <w:r w:rsidRPr="00593266">
        <w:rPr>
          <w:lang w:val="ru-RU" w:eastAsia="ja-JP"/>
        </w:rPr>
        <w:tab/>
      </w:r>
      <w:bookmarkStart w:id="119" w:name="lt_pId132"/>
      <w:r w:rsidRPr="00593266">
        <w:rPr>
          <w:lang w:val="ru-RU" w:eastAsia="ja-JP"/>
        </w:rPr>
        <w:t>Несколько средств электросвязи</w:t>
      </w:r>
      <w:bookmarkEnd w:id="119"/>
    </w:p>
    <w:p w14:paraId="18C4302C" w14:textId="77777777" w:rsidR="00123546" w:rsidRPr="00593266" w:rsidRDefault="00123546" w:rsidP="00123546">
      <w:pPr>
        <w:rPr>
          <w:lang w:val="ru-RU" w:eastAsia="ja-JP"/>
        </w:rPr>
      </w:pPr>
      <w:bookmarkStart w:id="120" w:name="lt_pId133"/>
      <w:r w:rsidRPr="00593266">
        <w:rPr>
          <w:lang w:val="ru-RU" w:eastAsia="ja-JP"/>
        </w:rPr>
        <w:t>Для обеспечения связи рекомендуется использовать ряд таких средств электросвязи</w:t>
      </w:r>
      <w:r>
        <w:rPr>
          <w:lang w:val="ru-RU" w:eastAsia="ja-JP"/>
        </w:rPr>
        <w:t>,</w:t>
      </w:r>
      <w:r w:rsidRPr="00593266">
        <w:rPr>
          <w:lang w:val="ru-RU" w:eastAsia="ja-JP"/>
        </w:rPr>
        <w:t xml:space="preserve"> как электронная почта, фиксированная телефонная связь, подвижная телефонная связь и доступ в интернет.</w:t>
      </w:r>
      <w:bookmarkEnd w:id="120"/>
    </w:p>
    <w:p w14:paraId="3978C4FA" w14:textId="77777777" w:rsidR="00123546" w:rsidRPr="00593266" w:rsidRDefault="00123546" w:rsidP="00123546">
      <w:pPr>
        <w:pStyle w:val="Headingb"/>
        <w:ind w:left="794" w:hanging="794"/>
        <w:rPr>
          <w:lang w:val="ru-RU" w:eastAsia="ja-JP"/>
        </w:rPr>
      </w:pPr>
      <w:r w:rsidRPr="00593266">
        <w:rPr>
          <w:lang w:val="ru-RU" w:eastAsia="ja-JP"/>
        </w:rPr>
        <w:t>5)</w:t>
      </w:r>
      <w:r w:rsidRPr="00593266">
        <w:rPr>
          <w:lang w:val="ru-RU" w:eastAsia="ja-JP"/>
        </w:rPr>
        <w:tab/>
      </w:r>
      <w:bookmarkStart w:id="121" w:name="lt_pId135"/>
      <w:r w:rsidRPr="00593266">
        <w:rPr>
          <w:lang w:val="ru-RU" w:eastAsia="ja-JP"/>
        </w:rPr>
        <w:t>Связь на основе сети, устойчивой к задержкам (дополнительно в случае использования мобильного терминала)</w:t>
      </w:r>
      <w:bookmarkEnd w:id="121"/>
    </w:p>
    <w:p w14:paraId="69297F1D" w14:textId="77777777" w:rsidR="00123546" w:rsidRPr="00593266" w:rsidRDefault="00123546" w:rsidP="00123546">
      <w:pPr>
        <w:rPr>
          <w:lang w:val="ru-RU" w:eastAsia="ja-JP"/>
        </w:rPr>
      </w:pPr>
      <w:bookmarkStart w:id="122" w:name="lt_pId136"/>
      <w:r w:rsidRPr="00593266">
        <w:rPr>
          <w:lang w:val="ru-RU" w:eastAsia="ja-JP"/>
        </w:rPr>
        <w:t>В тех случаях, когда интернет становится недоступным, можно эффективно применять для обслуживания более широкой зоны многоскачковую связь Wi-Fi для мобильных терминалов (например, смартфонов), основанную на использовании сети, устойчивой к задержкам (DTN).</w:t>
      </w:r>
      <w:bookmarkEnd w:id="122"/>
    </w:p>
    <w:p w14:paraId="77FE62A2" w14:textId="77777777" w:rsidR="00123546" w:rsidRPr="00593266" w:rsidRDefault="00123546" w:rsidP="00123546">
      <w:pPr>
        <w:pStyle w:val="Headingb"/>
        <w:ind w:left="794" w:hanging="794"/>
        <w:rPr>
          <w:lang w:val="ru-RU" w:eastAsia="ja-JP"/>
        </w:rPr>
      </w:pPr>
      <w:r w:rsidRPr="00593266">
        <w:rPr>
          <w:lang w:val="ru-RU" w:eastAsia="ja-JP"/>
        </w:rPr>
        <w:t>6)</w:t>
      </w:r>
      <w:r w:rsidRPr="00593266">
        <w:rPr>
          <w:lang w:val="ru-RU" w:eastAsia="ja-JP"/>
        </w:rPr>
        <w:tab/>
      </w:r>
      <w:bookmarkStart w:id="123" w:name="lt_pId138"/>
      <w:r w:rsidRPr="00593266">
        <w:rPr>
          <w:lang w:val="ru-RU" w:eastAsia="ja-JP"/>
        </w:rPr>
        <w:t>Реализация на основе веб-технологий (дополнительно)</w:t>
      </w:r>
      <w:bookmarkEnd w:id="123"/>
    </w:p>
    <w:p w14:paraId="751ADEA7" w14:textId="77777777" w:rsidR="00123546" w:rsidRPr="00593266" w:rsidRDefault="00123546" w:rsidP="00123546">
      <w:pPr>
        <w:rPr>
          <w:lang w:val="ru-RU" w:eastAsia="ja-JP"/>
        </w:rPr>
      </w:pPr>
      <w:bookmarkStart w:id="124" w:name="lt_pId139"/>
      <w:r w:rsidRPr="00593266">
        <w:rPr>
          <w:lang w:val="ru-RU" w:eastAsia="ja-JP"/>
        </w:rPr>
        <w:t>В тех случаях, когда система реализуется в качестве веб-приложения, работающего только при использовании веб-браузера, эту услугу можно получить с помощью других устройств, для которых не требуется установки отдельного приложения.</w:t>
      </w:r>
      <w:bookmarkEnd w:id="124"/>
    </w:p>
    <w:p w14:paraId="22DCABF9" w14:textId="77777777" w:rsidR="00123546" w:rsidRPr="00593266" w:rsidRDefault="00123546" w:rsidP="00123546">
      <w:pPr>
        <w:pStyle w:val="Heading2"/>
        <w:rPr>
          <w:lang w:val="ru-RU"/>
        </w:rPr>
      </w:pPr>
      <w:bookmarkStart w:id="125" w:name="_Toc389154886"/>
      <w:bookmarkStart w:id="126" w:name="_Toc503880096"/>
      <w:bookmarkStart w:id="127" w:name="_Toc503880132"/>
      <w:r w:rsidRPr="00593266">
        <w:rPr>
          <w:lang w:val="ru-RU"/>
        </w:rPr>
        <w:t>7.2</w:t>
      </w:r>
      <w:r w:rsidRPr="00593266">
        <w:rPr>
          <w:lang w:val="ru-RU"/>
        </w:rPr>
        <w:tab/>
      </w:r>
      <w:bookmarkStart w:id="128" w:name="lt_pId141"/>
      <w:r w:rsidRPr="00593266">
        <w:rPr>
          <w:lang w:val="ru-RU"/>
        </w:rPr>
        <w:t xml:space="preserve">Безопасность и </w:t>
      </w:r>
      <w:bookmarkEnd w:id="125"/>
      <w:bookmarkEnd w:id="128"/>
      <w:r w:rsidRPr="00593266">
        <w:rPr>
          <w:lang w:val="ru-RU"/>
        </w:rPr>
        <w:t>целостность</w:t>
      </w:r>
      <w:bookmarkEnd w:id="126"/>
      <w:bookmarkEnd w:id="127"/>
    </w:p>
    <w:p w14:paraId="06BE3A50" w14:textId="77777777" w:rsidR="00123546" w:rsidRPr="00593266" w:rsidRDefault="00123546" w:rsidP="00123546">
      <w:pPr>
        <w:rPr>
          <w:b/>
          <w:lang w:val="ru-RU" w:eastAsia="ja-JP"/>
        </w:rPr>
      </w:pPr>
      <w:bookmarkStart w:id="129" w:name="lt_pId142"/>
      <w:r w:rsidRPr="00593266">
        <w:rPr>
          <w:lang w:val="ru-RU" w:eastAsia="ja-JP"/>
        </w:rPr>
        <w:t>Предоставление услуги подтверждения безопасности и передачи широковещательных сообщений предусматривает использование данных, имеющих требования к безопасности, таких</w:t>
      </w:r>
      <w:r>
        <w:rPr>
          <w:lang w:val="ru-RU" w:eastAsia="ja-JP"/>
        </w:rPr>
        <w:t>,</w:t>
      </w:r>
      <w:r w:rsidRPr="00593266">
        <w:rPr>
          <w:lang w:val="ru-RU" w:eastAsia="ja-JP"/>
        </w:rPr>
        <w:t xml:space="preserve"> как важные данные, касающиеся должностных лиц государственных организаций. В этом случае рассматриваются следующие четыре элемента </w:t>
      </w:r>
      <w:bookmarkStart w:id="130" w:name="lt_pId143"/>
      <w:bookmarkEnd w:id="129"/>
      <w:r w:rsidRPr="00593266">
        <w:rPr>
          <w:lang w:val="ru-RU" w:eastAsia="ja-JP"/>
        </w:rPr>
        <w:t>системы:</w:t>
      </w:r>
      <w:bookmarkEnd w:id="130"/>
    </w:p>
    <w:p w14:paraId="4ACFD425" w14:textId="77777777" w:rsidR="00123546" w:rsidRPr="00593266" w:rsidRDefault="00123546" w:rsidP="00123546">
      <w:pPr>
        <w:pStyle w:val="Headingb"/>
        <w:rPr>
          <w:lang w:val="ru-RU"/>
        </w:rPr>
      </w:pPr>
      <w:r w:rsidRPr="00593266">
        <w:rPr>
          <w:lang w:val="ru-RU"/>
        </w:rPr>
        <w:t>1)</w:t>
      </w:r>
      <w:r w:rsidRPr="00593266">
        <w:rPr>
          <w:lang w:val="ru-RU"/>
        </w:rPr>
        <w:tab/>
      </w:r>
      <w:bookmarkStart w:id="131" w:name="lt_pId145"/>
      <w:r w:rsidRPr="00593266">
        <w:rPr>
          <w:lang w:val="ru-RU"/>
        </w:rPr>
        <w:t xml:space="preserve">Защищенная сеть электросвязи </w:t>
      </w:r>
      <w:bookmarkEnd w:id="131"/>
    </w:p>
    <w:p w14:paraId="220A7B6A" w14:textId="77777777" w:rsidR="00123546" w:rsidRPr="00593266" w:rsidRDefault="00123546" w:rsidP="00123546">
      <w:pPr>
        <w:rPr>
          <w:lang w:val="ru-RU" w:eastAsia="ja-JP"/>
        </w:rPr>
      </w:pPr>
      <w:bookmarkStart w:id="132" w:name="lt_pId146"/>
      <w:r w:rsidRPr="00593266">
        <w:rPr>
          <w:shd w:val="clear" w:color="auto" w:fill="FFFFFF"/>
          <w:lang w:val="ru-RU" w:eastAsia="ja-JP"/>
        </w:rPr>
        <w:t>Для предотвращения злонамеренного доступа необходима защищенная сеть электросвязи.</w:t>
      </w:r>
      <w:bookmarkEnd w:id="132"/>
      <w:r w:rsidRPr="00593266">
        <w:rPr>
          <w:shd w:val="clear" w:color="auto" w:fill="FFFFFF"/>
          <w:lang w:val="ru-RU" w:eastAsia="ja-JP"/>
        </w:rPr>
        <w:t xml:space="preserve"> </w:t>
      </w:r>
      <w:bookmarkStart w:id="133" w:name="lt_pId147"/>
      <w:r w:rsidRPr="00593266">
        <w:rPr>
          <w:shd w:val="clear" w:color="auto" w:fill="FFFFFF"/>
          <w:lang w:val="ru-RU" w:eastAsia="ja-JP"/>
        </w:rPr>
        <w:t>Кроме того, система должна быть сама защищена от злонамеренного доступа</w:t>
      </w:r>
      <w:r w:rsidRPr="00593266">
        <w:rPr>
          <w:lang w:val="ru-RU" w:eastAsia="ja-JP"/>
        </w:rPr>
        <w:t>.</w:t>
      </w:r>
      <w:bookmarkEnd w:id="133"/>
    </w:p>
    <w:p w14:paraId="072D6189" w14:textId="77777777" w:rsidR="00123546" w:rsidRPr="00593266" w:rsidRDefault="00123546" w:rsidP="00123546">
      <w:pPr>
        <w:pStyle w:val="Headingb"/>
        <w:rPr>
          <w:rFonts w:asciiTheme="majorBidi" w:hAnsiTheme="majorBidi" w:cstheme="majorBidi"/>
          <w:lang w:val="ru-RU" w:eastAsia="ja-JP"/>
        </w:rPr>
      </w:pPr>
      <w:r w:rsidRPr="00593266">
        <w:rPr>
          <w:rFonts w:asciiTheme="majorBidi" w:hAnsiTheme="majorBidi" w:cstheme="majorBidi"/>
          <w:lang w:val="ru-RU" w:eastAsia="ja-JP"/>
        </w:rPr>
        <w:t>2)</w:t>
      </w:r>
      <w:r w:rsidRPr="00593266">
        <w:rPr>
          <w:rFonts w:asciiTheme="majorBidi" w:hAnsiTheme="majorBidi" w:cstheme="majorBidi"/>
          <w:lang w:val="ru-RU" w:eastAsia="ja-JP"/>
        </w:rPr>
        <w:tab/>
      </w:r>
      <w:bookmarkStart w:id="134" w:name="lt_pId149"/>
      <w:r w:rsidRPr="00593266">
        <w:rPr>
          <w:lang w:val="ru-RU"/>
        </w:rPr>
        <w:t>Политика в области конфиденциальности</w:t>
      </w:r>
      <w:r w:rsidRPr="00593266">
        <w:rPr>
          <w:rFonts w:asciiTheme="majorBidi" w:hAnsiTheme="majorBidi" w:cstheme="majorBidi"/>
          <w:lang w:val="ru-RU" w:eastAsia="ja-JP"/>
        </w:rPr>
        <w:t xml:space="preserve"> </w:t>
      </w:r>
      <w:bookmarkEnd w:id="134"/>
    </w:p>
    <w:p w14:paraId="730377F1" w14:textId="77777777" w:rsidR="00123546" w:rsidRPr="00593266" w:rsidRDefault="00123546" w:rsidP="00123546">
      <w:pPr>
        <w:rPr>
          <w:lang w:val="ru-RU" w:eastAsia="ja-JP"/>
        </w:rPr>
      </w:pPr>
      <w:bookmarkStart w:id="135" w:name="lt_pId150"/>
      <w:r w:rsidRPr="00593266">
        <w:rPr>
          <w:lang w:val="ru-RU" w:eastAsia="ja-JP"/>
        </w:rPr>
        <w:t>Управление информацией личного характера об отдельных лицах, такой</w:t>
      </w:r>
      <w:r>
        <w:rPr>
          <w:lang w:val="ru-RU" w:eastAsia="ja-JP"/>
        </w:rPr>
        <w:t>,</w:t>
      </w:r>
      <w:r w:rsidRPr="00593266">
        <w:rPr>
          <w:lang w:val="ru-RU" w:eastAsia="ja-JP"/>
        </w:rPr>
        <w:t xml:space="preserve"> как их частная контактная информация, а также ее обработка, должны осуществляться в условиях безопасности в соответствии с предварительными разрешениями, полученными от таких лиц.</w:t>
      </w:r>
      <w:bookmarkEnd w:id="135"/>
      <w:r w:rsidRPr="00593266">
        <w:rPr>
          <w:lang w:val="ru-RU" w:eastAsia="ja-JP"/>
        </w:rPr>
        <w:t xml:space="preserve"> </w:t>
      </w:r>
      <w:bookmarkStart w:id="136" w:name="lt_pId151"/>
      <w:r w:rsidRPr="00593266">
        <w:rPr>
          <w:color w:val="000000"/>
          <w:lang w:val="ru-RU"/>
        </w:rPr>
        <w:t xml:space="preserve">Заявление о политике </w:t>
      </w:r>
      <w:r w:rsidRPr="00593266">
        <w:rPr>
          <w:color w:val="000000"/>
          <w:lang w:val="ru-RU"/>
        </w:rPr>
        <w:lastRenderedPageBreak/>
        <w:t>конфиденциальности должно быть опубликовано до начала бедствия. Этот момент имеет большое значение в силу того, что информация, хранение которой обеспечивает такая облачная услуга, относится к сведениям, позволяющим установить личность, таким</w:t>
      </w:r>
      <w:r>
        <w:rPr>
          <w:color w:val="000000"/>
          <w:lang w:val="ru-RU"/>
        </w:rPr>
        <w:t>,</w:t>
      </w:r>
      <w:r w:rsidRPr="00593266">
        <w:rPr>
          <w:color w:val="000000"/>
          <w:lang w:val="ru-RU"/>
        </w:rPr>
        <w:t xml:space="preserve"> как частная контактная информация должностных лиц или сотрудников. В некоторых организациях отдельные работники, (например, должностные лица или сотрудники) должны предоставлять такие разрешения при подписании ими контракта с </w:t>
      </w:r>
      <w:bookmarkStart w:id="137" w:name="lt_pId153"/>
      <w:bookmarkEnd w:id="136"/>
      <w:r w:rsidRPr="00593266">
        <w:rPr>
          <w:color w:val="000000"/>
          <w:lang w:val="ru-RU"/>
        </w:rPr>
        <w:t>организацией</w:t>
      </w:r>
      <w:r w:rsidRPr="00593266">
        <w:rPr>
          <w:lang w:val="ru-RU" w:eastAsia="ja-JP"/>
        </w:rPr>
        <w:t>.</w:t>
      </w:r>
      <w:bookmarkEnd w:id="137"/>
    </w:p>
    <w:p w14:paraId="671D5B13" w14:textId="77777777" w:rsidR="00123546" w:rsidRPr="00593266" w:rsidRDefault="00123546" w:rsidP="00123546">
      <w:pPr>
        <w:pStyle w:val="Headingb"/>
        <w:rPr>
          <w:lang w:val="ru-RU" w:eastAsia="ja-JP"/>
        </w:rPr>
      </w:pPr>
      <w:r w:rsidRPr="00593266">
        <w:rPr>
          <w:lang w:val="ru-RU" w:eastAsia="ja-JP"/>
        </w:rPr>
        <w:t>3)</w:t>
      </w:r>
      <w:r w:rsidRPr="00593266">
        <w:rPr>
          <w:lang w:val="ru-RU" w:eastAsia="ja-JP"/>
        </w:rPr>
        <w:tab/>
      </w:r>
      <w:bookmarkStart w:id="138" w:name="lt_pId155"/>
      <w:r w:rsidRPr="00593266">
        <w:rPr>
          <w:lang w:val="ru-RU" w:eastAsia="ja-JP"/>
        </w:rPr>
        <w:t>Целостность данных</w:t>
      </w:r>
      <w:bookmarkEnd w:id="138"/>
    </w:p>
    <w:p w14:paraId="6C3BD1EC" w14:textId="77777777" w:rsidR="00123546" w:rsidRPr="00593266" w:rsidRDefault="00123546" w:rsidP="00123546">
      <w:pPr>
        <w:rPr>
          <w:lang w:val="ru-RU" w:eastAsia="ja-JP"/>
        </w:rPr>
      </w:pPr>
      <w:bookmarkStart w:id="139" w:name="lt_pId156"/>
      <w:r w:rsidRPr="00593266">
        <w:rPr>
          <w:lang w:val="ru-RU" w:eastAsia="ja-JP"/>
        </w:rPr>
        <w:t>Требование об обеспечении целостности данных действует даже в тех случаях, когда информация хранится в нескольких центрах обработки данных, и она часто обновляется.</w:t>
      </w:r>
      <w:bookmarkEnd w:id="139"/>
    </w:p>
    <w:p w14:paraId="4DF14BC3" w14:textId="77777777" w:rsidR="00123546" w:rsidRPr="00593266" w:rsidRDefault="00123546" w:rsidP="00123546">
      <w:pPr>
        <w:pStyle w:val="Headingb"/>
        <w:rPr>
          <w:lang w:val="ru-RU" w:eastAsia="ja-JP"/>
        </w:rPr>
      </w:pPr>
      <w:r w:rsidRPr="00593266">
        <w:rPr>
          <w:lang w:val="ru-RU" w:eastAsia="ja-JP"/>
        </w:rPr>
        <w:t>4)</w:t>
      </w:r>
      <w:r w:rsidRPr="00593266">
        <w:rPr>
          <w:lang w:val="ru-RU" w:eastAsia="ja-JP"/>
        </w:rPr>
        <w:tab/>
      </w:r>
      <w:bookmarkStart w:id="140" w:name="lt_pId158"/>
      <w:r w:rsidRPr="00593266">
        <w:rPr>
          <w:lang w:val="ru-RU" w:eastAsia="ja-JP"/>
        </w:rPr>
        <w:t>Определение источника данных</w:t>
      </w:r>
      <w:bookmarkEnd w:id="140"/>
    </w:p>
    <w:p w14:paraId="3CF44996" w14:textId="77777777" w:rsidR="00123546" w:rsidRPr="00593266" w:rsidRDefault="00123546" w:rsidP="00123546">
      <w:pPr>
        <w:rPr>
          <w:lang w:val="ru-RU" w:eastAsia="ja-JP"/>
        </w:rPr>
      </w:pPr>
      <w:bookmarkStart w:id="141" w:name="lt_pId159"/>
      <w:r w:rsidRPr="00593266">
        <w:rPr>
          <w:lang w:val="ru-RU" w:eastAsia="ja-JP"/>
        </w:rPr>
        <w:t>В целях обеспечения отслеживаемости и подтверждения информации рекомендуется определять источники данных (например, получение информации по вопросам "кто", "когда" и "почему").</w:t>
      </w:r>
      <w:bookmarkEnd w:id="141"/>
    </w:p>
    <w:p w14:paraId="02B7DFDB" w14:textId="77777777" w:rsidR="00123546" w:rsidRPr="00593266" w:rsidRDefault="00123546" w:rsidP="00123546">
      <w:pPr>
        <w:pStyle w:val="Heading2"/>
        <w:rPr>
          <w:lang w:val="ru-RU"/>
        </w:rPr>
      </w:pPr>
      <w:bookmarkStart w:id="142" w:name="_Toc389154887"/>
      <w:bookmarkStart w:id="143" w:name="_Toc503880097"/>
      <w:bookmarkStart w:id="144" w:name="_Toc503880133"/>
      <w:r w:rsidRPr="00593266">
        <w:rPr>
          <w:lang w:val="ru-RU"/>
        </w:rPr>
        <w:t>7.3</w:t>
      </w:r>
      <w:r w:rsidRPr="00593266">
        <w:rPr>
          <w:lang w:val="ru-RU"/>
        </w:rPr>
        <w:tab/>
      </w:r>
      <w:bookmarkEnd w:id="142"/>
      <w:r w:rsidRPr="00593266">
        <w:rPr>
          <w:lang w:val="ru-RU"/>
        </w:rPr>
        <w:t>Простота эксплуатации</w:t>
      </w:r>
      <w:bookmarkEnd w:id="143"/>
      <w:bookmarkEnd w:id="144"/>
    </w:p>
    <w:p w14:paraId="6313784C" w14:textId="77777777" w:rsidR="00123546" w:rsidRPr="00593266" w:rsidRDefault="00123546" w:rsidP="00123546">
      <w:pPr>
        <w:rPr>
          <w:lang w:val="ru-RU" w:eastAsia="ja-JP"/>
        </w:rPr>
      </w:pPr>
      <w:bookmarkStart w:id="145" w:name="lt_pId162"/>
      <w:r w:rsidRPr="00593266">
        <w:rPr>
          <w:lang w:val="ru-RU" w:eastAsia="ja-JP"/>
        </w:rPr>
        <w:t>Система подтверждения безопасности должна быть как можно более простой в эксплуатации, особенно во время бедствия. В том что касается оконечного устройства, пострадавшие могут выбирать местоположение пунктов помощи, таких</w:t>
      </w:r>
      <w:r>
        <w:rPr>
          <w:lang w:val="ru-RU" w:eastAsia="ja-JP"/>
        </w:rPr>
        <w:t>,</w:t>
      </w:r>
      <w:r w:rsidRPr="00593266">
        <w:rPr>
          <w:lang w:val="ru-RU" w:eastAsia="ja-JP"/>
        </w:rPr>
        <w:t xml:space="preserve"> как эвакуационные убежища или больницы, если их оконечные устройства находятся в нерабочем состоянии.</w:t>
      </w:r>
      <w:bookmarkEnd w:id="145"/>
      <w:r w:rsidRPr="00593266">
        <w:rPr>
          <w:lang w:val="ru-RU" w:eastAsia="ja-JP"/>
        </w:rPr>
        <w:t xml:space="preserve"> </w:t>
      </w:r>
      <w:bookmarkStart w:id="146" w:name="lt_pId163"/>
      <w:r w:rsidRPr="00593266">
        <w:rPr>
          <w:lang w:val="ru-RU" w:eastAsia="ja-JP"/>
        </w:rPr>
        <w:t>Рассматриваются следующие четыре элемента системы</w:t>
      </w:r>
      <w:bookmarkStart w:id="147" w:name="lt_pId164"/>
      <w:bookmarkEnd w:id="146"/>
      <w:r w:rsidRPr="00593266">
        <w:rPr>
          <w:lang w:val="ru-RU" w:eastAsia="ja-JP"/>
        </w:rPr>
        <w:t>:</w:t>
      </w:r>
      <w:bookmarkEnd w:id="147"/>
    </w:p>
    <w:p w14:paraId="7CFAEE19" w14:textId="77777777" w:rsidR="00123546" w:rsidRPr="00593266" w:rsidRDefault="00123546" w:rsidP="00123546">
      <w:pPr>
        <w:pStyle w:val="Headingb"/>
        <w:rPr>
          <w:lang w:val="ru-RU"/>
        </w:rPr>
      </w:pPr>
      <w:r w:rsidRPr="00593266">
        <w:rPr>
          <w:lang w:val="ru-RU"/>
        </w:rPr>
        <w:t>1)</w:t>
      </w:r>
      <w:r w:rsidRPr="00593266">
        <w:rPr>
          <w:lang w:val="ru-RU"/>
        </w:rPr>
        <w:tab/>
      </w:r>
      <w:bookmarkStart w:id="148" w:name="lt_pId166"/>
      <w:r w:rsidRPr="00593266">
        <w:rPr>
          <w:lang w:val="ru-RU"/>
        </w:rPr>
        <w:t>Простая процедура регистрации</w:t>
      </w:r>
      <w:bookmarkEnd w:id="148"/>
    </w:p>
    <w:p w14:paraId="418D3AE7" w14:textId="77777777" w:rsidR="00123546" w:rsidRPr="00593266" w:rsidRDefault="00123546" w:rsidP="00123546">
      <w:pPr>
        <w:rPr>
          <w:lang w:val="ru-RU" w:eastAsia="ja-JP"/>
        </w:rPr>
      </w:pPr>
      <w:bookmarkStart w:id="149" w:name="lt_pId167"/>
      <w:r w:rsidRPr="00593266">
        <w:rPr>
          <w:lang w:val="ru-RU" w:eastAsia="ja-JP"/>
        </w:rPr>
        <w:t>Рекомендуется обеспечивать простоту регистрации, обновления и исключения отдельных данных и информации.</w:t>
      </w:r>
      <w:bookmarkEnd w:id="149"/>
    </w:p>
    <w:p w14:paraId="621999A4" w14:textId="77777777" w:rsidR="00123546" w:rsidRPr="00593266" w:rsidRDefault="00123546" w:rsidP="00123546">
      <w:pPr>
        <w:pStyle w:val="Headingb"/>
        <w:rPr>
          <w:lang w:val="ru-RU" w:eastAsia="ja-JP"/>
        </w:rPr>
      </w:pPr>
      <w:r w:rsidRPr="00593266">
        <w:rPr>
          <w:lang w:val="ru-RU" w:eastAsia="ja-JP"/>
        </w:rPr>
        <w:t>2)</w:t>
      </w:r>
      <w:r w:rsidRPr="00593266">
        <w:rPr>
          <w:lang w:val="ru-RU" w:eastAsia="ja-JP"/>
        </w:rPr>
        <w:tab/>
      </w:r>
      <w:bookmarkStart w:id="150" w:name="lt_pId169"/>
      <w:r w:rsidRPr="00593266">
        <w:rPr>
          <w:lang w:val="ru-RU" w:eastAsia="ja-JP"/>
        </w:rPr>
        <w:t>Простой метод регистрации</w:t>
      </w:r>
      <w:bookmarkEnd w:id="150"/>
    </w:p>
    <w:p w14:paraId="0B280DBC" w14:textId="77777777" w:rsidR="00123546" w:rsidRPr="00593266" w:rsidRDefault="00123546" w:rsidP="00123546">
      <w:pPr>
        <w:rPr>
          <w:lang w:val="ru-RU" w:eastAsia="ja-JP"/>
        </w:rPr>
      </w:pPr>
      <w:bookmarkStart w:id="151" w:name="lt_pId170"/>
      <w:r w:rsidRPr="00593266">
        <w:rPr>
          <w:lang w:val="ru-RU" w:eastAsia="ja-JP"/>
        </w:rPr>
        <w:t>Рекомендуется применять простой метод регистрации, с тем чтобы сотрудники могли хранить информацию о подтверждении безопасности даже в чрезвычайных ситуациях.</w:t>
      </w:r>
      <w:bookmarkEnd w:id="151"/>
    </w:p>
    <w:p w14:paraId="1AA3A104" w14:textId="77777777" w:rsidR="00123546" w:rsidRPr="00593266" w:rsidRDefault="00123546" w:rsidP="00123546">
      <w:pPr>
        <w:pStyle w:val="Headingb"/>
        <w:rPr>
          <w:lang w:val="ru-RU" w:eastAsia="ja-JP"/>
        </w:rPr>
      </w:pPr>
      <w:r w:rsidRPr="00593266">
        <w:rPr>
          <w:lang w:val="ru-RU" w:eastAsia="ja-JP"/>
        </w:rPr>
        <w:t>3)</w:t>
      </w:r>
      <w:r w:rsidRPr="00593266">
        <w:rPr>
          <w:lang w:val="ru-RU" w:eastAsia="ja-JP"/>
        </w:rPr>
        <w:tab/>
        <w:t>Унифицированная эксплуатация</w:t>
      </w:r>
    </w:p>
    <w:p w14:paraId="1264E761" w14:textId="77777777" w:rsidR="00123546" w:rsidRPr="00593266" w:rsidRDefault="00123546" w:rsidP="00123546">
      <w:pPr>
        <w:rPr>
          <w:lang w:val="ru-RU" w:eastAsia="ja-JP"/>
        </w:rPr>
      </w:pPr>
      <w:bookmarkStart w:id="152" w:name="lt_pId173"/>
      <w:r w:rsidRPr="00593266">
        <w:rPr>
          <w:lang w:val="ru-RU" w:eastAsia="ja-JP"/>
        </w:rPr>
        <w:t>Рекомендуется унифицировать методы регистрации информации о безопасности с помощью оконечного оборудование разного типа.</w:t>
      </w:r>
      <w:bookmarkEnd w:id="152"/>
    </w:p>
    <w:p w14:paraId="440D2E4F" w14:textId="77777777" w:rsidR="00123546" w:rsidRPr="00593266" w:rsidRDefault="00123546" w:rsidP="00123546">
      <w:pPr>
        <w:pStyle w:val="Headingb"/>
        <w:rPr>
          <w:lang w:val="ru-RU" w:eastAsia="ja-JP"/>
        </w:rPr>
      </w:pPr>
      <w:r w:rsidRPr="00593266">
        <w:rPr>
          <w:lang w:val="ru-RU" w:eastAsia="ja-JP"/>
        </w:rPr>
        <w:t>4)</w:t>
      </w:r>
      <w:r w:rsidRPr="00593266">
        <w:rPr>
          <w:lang w:val="ru-RU" w:eastAsia="ja-JP"/>
        </w:rPr>
        <w:tab/>
      </w:r>
      <w:bookmarkStart w:id="153" w:name="lt_pId175"/>
      <w:r w:rsidRPr="00593266">
        <w:rPr>
          <w:lang w:val="ru-RU" w:eastAsia="ja-JP"/>
        </w:rPr>
        <w:t>Услуга принудительной доставки информации для смартфонов</w:t>
      </w:r>
      <w:bookmarkEnd w:id="153"/>
    </w:p>
    <w:p w14:paraId="48B65DC5" w14:textId="77777777" w:rsidR="00123546" w:rsidRPr="00593266" w:rsidRDefault="00123546" w:rsidP="00123546">
      <w:pPr>
        <w:rPr>
          <w:lang w:val="ru-RU" w:eastAsia="ja-JP"/>
        </w:rPr>
      </w:pPr>
      <w:bookmarkStart w:id="154" w:name="lt_pId176"/>
      <w:r w:rsidRPr="00593266">
        <w:rPr>
          <w:lang w:val="ru-RU" w:eastAsia="ja-JP"/>
        </w:rPr>
        <w:t xml:space="preserve">Может быть дополнительно предоставлено приложение для смартфонов, которое обеспечивает принудительную доставку запросов о подтверждении безопасности, поступающих на смартфоны из облачных центров </w:t>
      </w:r>
      <w:bookmarkEnd w:id="154"/>
      <w:r w:rsidRPr="00593266">
        <w:rPr>
          <w:lang w:val="ru-RU" w:eastAsia="ja-JP"/>
        </w:rPr>
        <w:t>обработки данных.</w:t>
      </w:r>
    </w:p>
    <w:p w14:paraId="17383CF0" w14:textId="77777777" w:rsidR="00123546" w:rsidRPr="00593266" w:rsidRDefault="00123546" w:rsidP="00123546">
      <w:pPr>
        <w:pStyle w:val="Heading2"/>
        <w:rPr>
          <w:lang w:val="ru-RU"/>
        </w:rPr>
      </w:pPr>
      <w:bookmarkStart w:id="155" w:name="_Toc389154888"/>
      <w:bookmarkStart w:id="156" w:name="_Toc503880098"/>
      <w:bookmarkStart w:id="157" w:name="_Toc503880134"/>
      <w:r w:rsidRPr="00593266">
        <w:rPr>
          <w:lang w:val="ru-RU"/>
        </w:rPr>
        <w:t>7.4</w:t>
      </w:r>
      <w:r w:rsidRPr="00593266">
        <w:rPr>
          <w:lang w:val="ru-RU"/>
        </w:rPr>
        <w:tab/>
      </w:r>
      <w:bookmarkStart w:id="158" w:name="lt_pId178"/>
      <w:r w:rsidRPr="00593266">
        <w:rPr>
          <w:lang w:val="ru-RU"/>
        </w:rPr>
        <w:t>Функциональная совместимость при подтверждении безопасности</w:t>
      </w:r>
      <w:bookmarkEnd w:id="155"/>
      <w:bookmarkEnd w:id="158"/>
      <w:bookmarkEnd w:id="156"/>
      <w:bookmarkEnd w:id="157"/>
    </w:p>
    <w:p w14:paraId="63868C04" w14:textId="445F5056" w:rsidR="00123546" w:rsidRPr="00593266" w:rsidRDefault="00123546" w:rsidP="00DB6280">
      <w:pPr>
        <w:rPr>
          <w:b/>
          <w:lang w:val="ru-RU" w:eastAsia="ja-JP"/>
        </w:rPr>
      </w:pPr>
      <w:bookmarkStart w:id="159" w:name="lt_pId179"/>
      <w:r w:rsidRPr="00593266">
        <w:rPr>
          <w:lang w:val="ru-RU" w:eastAsia="ja-JP"/>
        </w:rPr>
        <w:t xml:space="preserve">Система подтверждения безопасности должна быть максимально автоматизирована для сокращения времени работы в силу того, что в случае наступления бедствия организации должны принимать решения </w:t>
      </w:r>
      <w:r w:rsidR="00DB6280">
        <w:rPr>
          <w:lang w:val="ru-RU" w:eastAsia="ja-JP"/>
        </w:rPr>
        <w:t>с целью</w:t>
      </w:r>
      <w:r w:rsidRPr="00593266">
        <w:rPr>
          <w:lang w:val="ru-RU" w:eastAsia="ja-JP"/>
        </w:rPr>
        <w:t xml:space="preserve"> продолж</w:t>
      </w:r>
      <w:r w:rsidR="00DB6280">
        <w:rPr>
          <w:lang w:val="ru-RU" w:eastAsia="ja-JP"/>
        </w:rPr>
        <w:t>ать</w:t>
      </w:r>
      <w:r w:rsidRPr="00593266">
        <w:rPr>
          <w:lang w:val="ru-RU" w:eastAsia="ja-JP"/>
        </w:rPr>
        <w:t xml:space="preserve"> работ</w:t>
      </w:r>
      <w:r w:rsidR="00DB6280">
        <w:rPr>
          <w:lang w:val="ru-RU" w:eastAsia="ja-JP"/>
        </w:rPr>
        <w:t>у</w:t>
      </w:r>
      <w:r w:rsidRPr="00593266">
        <w:rPr>
          <w:lang w:val="ru-RU" w:eastAsia="ja-JP"/>
        </w:rPr>
        <w:t>. Рассматриваются следующие два элемента такой системы</w:t>
      </w:r>
      <w:bookmarkStart w:id="160" w:name="lt_pId180"/>
      <w:bookmarkEnd w:id="159"/>
      <w:r w:rsidRPr="00593266">
        <w:rPr>
          <w:lang w:val="ru-RU" w:eastAsia="ja-JP"/>
        </w:rPr>
        <w:t>:</w:t>
      </w:r>
      <w:bookmarkEnd w:id="160"/>
    </w:p>
    <w:p w14:paraId="3BB66493" w14:textId="77777777" w:rsidR="00123546" w:rsidRPr="00593266" w:rsidRDefault="00123546" w:rsidP="00123546">
      <w:pPr>
        <w:pStyle w:val="Headingb"/>
        <w:rPr>
          <w:lang w:val="ru-RU"/>
        </w:rPr>
      </w:pPr>
      <w:r w:rsidRPr="00593266">
        <w:rPr>
          <w:lang w:val="ru-RU"/>
        </w:rPr>
        <w:t>1)</w:t>
      </w:r>
      <w:r w:rsidRPr="00593266">
        <w:rPr>
          <w:lang w:val="ru-RU"/>
        </w:rPr>
        <w:tab/>
      </w:r>
      <w:bookmarkStart w:id="161" w:name="lt_pId182"/>
      <w:r w:rsidRPr="00593266">
        <w:rPr>
          <w:lang w:val="ru-RU"/>
        </w:rPr>
        <w:t>Соединение с другими учреждениями</w:t>
      </w:r>
      <w:bookmarkEnd w:id="161"/>
    </w:p>
    <w:p w14:paraId="5F3D1D30" w14:textId="77777777" w:rsidR="00123546" w:rsidRPr="00593266" w:rsidRDefault="00123546" w:rsidP="00123546">
      <w:pPr>
        <w:rPr>
          <w:lang w:val="ru-RU" w:eastAsia="ja-JP"/>
        </w:rPr>
      </w:pPr>
      <w:bookmarkStart w:id="162" w:name="lt_pId183"/>
      <w:r w:rsidRPr="00593266">
        <w:rPr>
          <w:shd w:val="clear" w:color="auto" w:fill="FFFFFF"/>
          <w:lang w:val="ru-RU" w:eastAsia="ja-JP"/>
        </w:rPr>
        <w:t>Для обеспечения автоматической регистрации бедствия требуется информация о соединении с системой метрологической организации.</w:t>
      </w:r>
      <w:bookmarkEnd w:id="162"/>
    </w:p>
    <w:p w14:paraId="4695A6B5" w14:textId="77777777" w:rsidR="00123546" w:rsidRPr="00593266" w:rsidRDefault="00123546" w:rsidP="00123546">
      <w:pPr>
        <w:pStyle w:val="Headingb"/>
        <w:rPr>
          <w:lang w:val="ru-RU" w:eastAsia="ja-JP"/>
        </w:rPr>
      </w:pPr>
      <w:r w:rsidRPr="00593266">
        <w:rPr>
          <w:lang w:val="ru-RU" w:eastAsia="ja-JP"/>
        </w:rPr>
        <w:t>2)</w:t>
      </w:r>
      <w:r w:rsidRPr="00593266">
        <w:rPr>
          <w:lang w:val="ru-RU" w:eastAsia="ja-JP"/>
        </w:rPr>
        <w:tab/>
      </w:r>
      <w:bookmarkStart w:id="163" w:name="lt_pId185"/>
      <w:r w:rsidRPr="00593266">
        <w:rPr>
          <w:lang w:val="ru-RU" w:eastAsia="ja-JP"/>
        </w:rPr>
        <w:t>Соединение с внутренними системами</w:t>
      </w:r>
      <w:bookmarkEnd w:id="163"/>
    </w:p>
    <w:p w14:paraId="762959A6" w14:textId="77777777" w:rsidR="00123546" w:rsidRPr="00593266" w:rsidRDefault="00123546" w:rsidP="00123546">
      <w:pPr>
        <w:rPr>
          <w:lang w:val="ru-RU" w:eastAsia="ja-JP"/>
        </w:rPr>
      </w:pPr>
      <w:bookmarkStart w:id="164" w:name="lt_pId186"/>
      <w:r w:rsidRPr="00593266">
        <w:rPr>
          <w:shd w:val="clear" w:color="auto" w:fill="FFFFFF"/>
          <w:lang w:val="ru-RU"/>
        </w:rPr>
        <w:t>Для направления пользователям сообщений по электронной почте необходима функциональная совместимость с почтовым сервером</w:t>
      </w:r>
      <w:r w:rsidRPr="00593266">
        <w:rPr>
          <w:shd w:val="clear" w:color="auto" w:fill="FFFFFF"/>
          <w:lang w:val="ru-RU" w:eastAsia="ja-JP"/>
        </w:rPr>
        <w:t>.</w:t>
      </w:r>
      <w:bookmarkEnd w:id="164"/>
    </w:p>
    <w:p w14:paraId="35C17701" w14:textId="77777777" w:rsidR="00944CF1" w:rsidRDefault="00944CF1">
      <w:pPr>
        <w:tabs>
          <w:tab w:val="clear" w:pos="794"/>
          <w:tab w:val="clear" w:pos="1191"/>
          <w:tab w:val="clear" w:pos="1588"/>
          <w:tab w:val="clear" w:pos="1985"/>
        </w:tabs>
        <w:overflowPunct/>
        <w:autoSpaceDE/>
        <w:autoSpaceDN/>
        <w:adjustRightInd/>
        <w:spacing w:before="0"/>
        <w:jc w:val="left"/>
        <w:textAlignment w:val="auto"/>
        <w:rPr>
          <w:b/>
          <w:lang w:val="ru-RU"/>
        </w:rPr>
      </w:pPr>
      <w:bookmarkStart w:id="165" w:name="_Toc389154889"/>
      <w:r>
        <w:rPr>
          <w:lang w:val="ru-RU"/>
        </w:rPr>
        <w:br w:type="page"/>
      </w:r>
    </w:p>
    <w:p w14:paraId="2B6124BA" w14:textId="6FC6B959" w:rsidR="00123546" w:rsidRPr="00593266" w:rsidRDefault="00123546" w:rsidP="00123546">
      <w:pPr>
        <w:pStyle w:val="Heading2"/>
        <w:rPr>
          <w:lang w:val="ru-RU"/>
        </w:rPr>
      </w:pPr>
      <w:bookmarkStart w:id="166" w:name="_Toc503880099"/>
      <w:bookmarkStart w:id="167" w:name="_Toc503880135"/>
      <w:r w:rsidRPr="00593266">
        <w:rPr>
          <w:lang w:val="ru-RU"/>
        </w:rPr>
        <w:lastRenderedPageBreak/>
        <w:t>7.5</w:t>
      </w:r>
      <w:r w:rsidRPr="00593266">
        <w:rPr>
          <w:lang w:val="ru-RU"/>
        </w:rPr>
        <w:tab/>
      </w:r>
      <w:bookmarkStart w:id="168" w:name="lt_pId188"/>
      <w:r w:rsidRPr="00593266">
        <w:rPr>
          <w:lang w:val="ru-RU"/>
        </w:rPr>
        <w:t>Функции, необходимые для подтверждения безопасности</w:t>
      </w:r>
      <w:bookmarkEnd w:id="165"/>
      <w:bookmarkEnd w:id="168"/>
      <w:bookmarkEnd w:id="166"/>
      <w:bookmarkEnd w:id="167"/>
    </w:p>
    <w:p w14:paraId="48CAAAF1" w14:textId="77777777" w:rsidR="00123546" w:rsidRPr="00593266" w:rsidRDefault="00123546" w:rsidP="00123546">
      <w:pPr>
        <w:rPr>
          <w:lang w:val="ru-RU" w:eastAsia="ja-JP"/>
        </w:rPr>
      </w:pPr>
      <w:bookmarkStart w:id="169" w:name="lt_pId189"/>
      <w:r w:rsidRPr="00593266">
        <w:rPr>
          <w:lang w:val="ru-RU" w:eastAsia="ja-JP"/>
        </w:rPr>
        <w:t>Системе подтверждения безопасности требуются следующие четыре основные функции:</w:t>
      </w:r>
      <w:bookmarkEnd w:id="169"/>
    </w:p>
    <w:p w14:paraId="220CC24F" w14:textId="77777777" w:rsidR="00123546" w:rsidRPr="00593266" w:rsidRDefault="00123546" w:rsidP="00123546">
      <w:pPr>
        <w:pStyle w:val="Headingb"/>
        <w:rPr>
          <w:lang w:val="ru-RU" w:eastAsia="ja-JP"/>
        </w:rPr>
      </w:pPr>
      <w:r w:rsidRPr="00593266">
        <w:rPr>
          <w:lang w:val="ru-RU" w:eastAsia="ja-JP"/>
        </w:rPr>
        <w:t>1)</w:t>
      </w:r>
      <w:r w:rsidRPr="00593266">
        <w:rPr>
          <w:lang w:val="ru-RU" w:eastAsia="ja-JP"/>
        </w:rPr>
        <w:tab/>
      </w:r>
      <w:bookmarkStart w:id="170" w:name="lt_pId191"/>
      <w:r w:rsidRPr="00593266">
        <w:rPr>
          <w:lang w:val="ru-RU" w:eastAsia="ja-JP"/>
        </w:rPr>
        <w:t>Функция повторения</w:t>
      </w:r>
      <w:bookmarkEnd w:id="170"/>
    </w:p>
    <w:p w14:paraId="5E87139C" w14:textId="77777777" w:rsidR="00123546" w:rsidRPr="00593266" w:rsidRDefault="00123546" w:rsidP="00123546">
      <w:pPr>
        <w:rPr>
          <w:lang w:val="ru-RU" w:eastAsia="ja-JP"/>
        </w:rPr>
      </w:pPr>
      <w:bookmarkStart w:id="171" w:name="lt_pId192"/>
      <w:r w:rsidRPr="00593266">
        <w:rPr>
          <w:shd w:val="clear" w:color="auto" w:fill="FFFFFF"/>
          <w:lang w:val="ru-RU"/>
        </w:rPr>
        <w:t>Запрос о подтверждении безопасности должен быть повторно направлен пользователям, не ответившим на предыдущий запросы.</w:t>
      </w:r>
      <w:bookmarkEnd w:id="171"/>
    </w:p>
    <w:p w14:paraId="7F082960" w14:textId="77777777" w:rsidR="00123546" w:rsidRPr="00593266" w:rsidRDefault="00123546" w:rsidP="00123546">
      <w:pPr>
        <w:pStyle w:val="Headingb"/>
        <w:rPr>
          <w:lang w:val="ru-RU" w:eastAsia="ja-JP"/>
        </w:rPr>
      </w:pPr>
      <w:r w:rsidRPr="00593266">
        <w:rPr>
          <w:lang w:val="ru-RU" w:eastAsia="ja-JP"/>
        </w:rPr>
        <w:t>2)</w:t>
      </w:r>
      <w:r w:rsidRPr="00593266">
        <w:rPr>
          <w:lang w:val="ru-RU" w:eastAsia="ja-JP"/>
        </w:rPr>
        <w:tab/>
      </w:r>
      <w:bookmarkStart w:id="172" w:name="lt_pId194"/>
      <w:r w:rsidRPr="00593266">
        <w:rPr>
          <w:lang w:val="ru-RU" w:eastAsia="ja-JP"/>
        </w:rPr>
        <w:t>Возможность подтверждения безопасности семьи</w:t>
      </w:r>
      <w:bookmarkEnd w:id="172"/>
    </w:p>
    <w:p w14:paraId="772842AE" w14:textId="77777777" w:rsidR="00123546" w:rsidRPr="00593266" w:rsidRDefault="00123546" w:rsidP="00123546">
      <w:pPr>
        <w:rPr>
          <w:lang w:val="ru-RU" w:eastAsia="ja-JP"/>
        </w:rPr>
      </w:pPr>
      <w:bookmarkStart w:id="173" w:name="lt_pId195"/>
      <w:r w:rsidRPr="00593266">
        <w:rPr>
          <w:shd w:val="clear" w:color="auto" w:fill="FFFFFF"/>
          <w:lang w:val="ru-RU" w:eastAsia="ja-JP"/>
        </w:rPr>
        <w:t>Следует дополнительно предусмотреть возможность подтверждения безопасности семьи пользователя.</w:t>
      </w:r>
      <w:bookmarkEnd w:id="173"/>
    </w:p>
    <w:p w14:paraId="5E930253" w14:textId="77777777" w:rsidR="00123546" w:rsidRPr="00593266" w:rsidRDefault="00123546" w:rsidP="00123546">
      <w:pPr>
        <w:pStyle w:val="Headingb"/>
        <w:rPr>
          <w:lang w:val="ru-RU" w:eastAsia="ja-JP"/>
        </w:rPr>
      </w:pPr>
      <w:r w:rsidRPr="00593266">
        <w:rPr>
          <w:lang w:val="ru-RU" w:eastAsia="ja-JP"/>
        </w:rPr>
        <w:t>3)</w:t>
      </w:r>
      <w:r w:rsidRPr="00593266">
        <w:rPr>
          <w:lang w:val="ru-RU" w:eastAsia="ja-JP"/>
        </w:rPr>
        <w:tab/>
      </w:r>
      <w:bookmarkStart w:id="174" w:name="lt_pId197"/>
      <w:r w:rsidRPr="00593266">
        <w:rPr>
          <w:lang w:val="ru-RU" w:eastAsia="ja-JP"/>
        </w:rPr>
        <w:t>Функция поиска</w:t>
      </w:r>
      <w:bookmarkEnd w:id="174"/>
    </w:p>
    <w:p w14:paraId="48CD0065" w14:textId="77777777" w:rsidR="00123546" w:rsidRPr="00593266" w:rsidRDefault="00123546" w:rsidP="00123546">
      <w:pPr>
        <w:rPr>
          <w:lang w:val="ru-RU" w:eastAsia="ja-JP"/>
        </w:rPr>
      </w:pPr>
      <w:bookmarkStart w:id="175" w:name="lt_pId198"/>
      <w:r w:rsidRPr="00593266">
        <w:rPr>
          <w:shd w:val="clear" w:color="auto" w:fill="FFFFFF"/>
          <w:lang w:val="ru-RU" w:eastAsia="ja-JP"/>
        </w:rPr>
        <w:t>Рекомендуется, чтобы информация о подтверждении безопасности допускала возможность поиска посредством использования таких критериев поиска</w:t>
      </w:r>
      <w:r>
        <w:rPr>
          <w:shd w:val="clear" w:color="auto" w:fill="FFFFFF"/>
          <w:lang w:val="ru-RU" w:eastAsia="ja-JP"/>
        </w:rPr>
        <w:t>,</w:t>
      </w:r>
      <w:r w:rsidRPr="00593266">
        <w:rPr>
          <w:shd w:val="clear" w:color="auto" w:fill="FFFFFF"/>
          <w:lang w:val="ru-RU" w:eastAsia="ja-JP"/>
        </w:rPr>
        <w:t xml:space="preserve"> как "район" и "организация".</w:t>
      </w:r>
      <w:bookmarkEnd w:id="175"/>
    </w:p>
    <w:p w14:paraId="7B94FF26" w14:textId="77777777" w:rsidR="00123546" w:rsidRPr="00593266" w:rsidRDefault="00123546" w:rsidP="00123546">
      <w:pPr>
        <w:pStyle w:val="Headingb"/>
        <w:rPr>
          <w:lang w:val="ru-RU" w:eastAsia="ja-JP"/>
        </w:rPr>
      </w:pPr>
      <w:r w:rsidRPr="00593266">
        <w:rPr>
          <w:lang w:val="ru-RU" w:eastAsia="ja-JP"/>
        </w:rPr>
        <w:t>4)</w:t>
      </w:r>
      <w:r w:rsidRPr="00593266">
        <w:rPr>
          <w:lang w:val="ru-RU" w:eastAsia="ja-JP"/>
        </w:rPr>
        <w:tab/>
      </w:r>
      <w:bookmarkStart w:id="176" w:name="lt_pId200"/>
      <w:r w:rsidRPr="00593266">
        <w:rPr>
          <w:lang w:val="ru-RU" w:eastAsia="ja-JP"/>
        </w:rPr>
        <w:t>Функция отбора</w:t>
      </w:r>
      <w:bookmarkEnd w:id="176"/>
    </w:p>
    <w:p w14:paraId="1E0D5A8E" w14:textId="77777777" w:rsidR="00123546" w:rsidRPr="00593266" w:rsidRDefault="00123546" w:rsidP="00123546">
      <w:pPr>
        <w:rPr>
          <w:b/>
          <w:lang w:val="ru-RU" w:eastAsia="ja-JP"/>
        </w:rPr>
      </w:pPr>
      <w:bookmarkStart w:id="177" w:name="lt_pId201"/>
      <w:r w:rsidRPr="00593266">
        <w:rPr>
          <w:lang w:val="ru-RU" w:eastAsia="ja-JP"/>
        </w:rPr>
        <w:t>Информация о подтверждении безопасности должна дополнительно допускать возможность ее направления отдельным пользователям, распределенным по категориям с учетом их организации, региона или страны, а также ее передачи в другие страны.</w:t>
      </w:r>
      <w:bookmarkEnd w:id="177"/>
    </w:p>
    <w:p w14:paraId="0157B5E8" w14:textId="77777777" w:rsidR="00123546" w:rsidRPr="00593266" w:rsidRDefault="00123546" w:rsidP="00123546">
      <w:pPr>
        <w:pStyle w:val="Heading2"/>
        <w:rPr>
          <w:lang w:val="ru-RU"/>
        </w:rPr>
      </w:pPr>
      <w:bookmarkStart w:id="178" w:name="_Toc389154890"/>
      <w:bookmarkStart w:id="179" w:name="_Toc503880100"/>
      <w:bookmarkStart w:id="180" w:name="_Toc503880136"/>
      <w:r w:rsidRPr="00593266">
        <w:rPr>
          <w:lang w:val="ru-RU"/>
        </w:rPr>
        <w:t>7.6</w:t>
      </w:r>
      <w:r w:rsidRPr="00593266">
        <w:rPr>
          <w:lang w:val="ru-RU"/>
        </w:rPr>
        <w:tab/>
      </w:r>
      <w:bookmarkStart w:id="181" w:name="lt_pId203"/>
      <w:r w:rsidRPr="00593266">
        <w:rPr>
          <w:lang w:val="ru-RU"/>
        </w:rPr>
        <w:t>Функции, касающиеся передачи широковещательных сообщений</w:t>
      </w:r>
      <w:bookmarkEnd w:id="178"/>
      <w:bookmarkEnd w:id="181"/>
      <w:bookmarkEnd w:id="179"/>
      <w:bookmarkEnd w:id="180"/>
    </w:p>
    <w:p w14:paraId="1CEA413A" w14:textId="77777777" w:rsidR="00123546" w:rsidRPr="00593266" w:rsidRDefault="00123546" w:rsidP="00123546">
      <w:pPr>
        <w:rPr>
          <w:b/>
          <w:lang w:val="ru-RU" w:eastAsia="ja-JP"/>
        </w:rPr>
      </w:pPr>
      <w:bookmarkStart w:id="182" w:name="lt_pId204"/>
      <w:r w:rsidRPr="00593266">
        <w:rPr>
          <w:lang w:val="ru-RU" w:eastAsia="ja-JP"/>
        </w:rPr>
        <w:t>Системе передачи широковещательных сообщений требуются следующие функции:</w:t>
      </w:r>
      <w:bookmarkEnd w:id="182"/>
    </w:p>
    <w:p w14:paraId="61D50D89" w14:textId="77777777" w:rsidR="00123546" w:rsidRPr="00593266" w:rsidRDefault="00123546" w:rsidP="00123546">
      <w:pPr>
        <w:pStyle w:val="Headingb"/>
        <w:rPr>
          <w:lang w:val="ru-RU"/>
        </w:rPr>
      </w:pPr>
      <w:r w:rsidRPr="00593266">
        <w:rPr>
          <w:lang w:val="ru-RU"/>
        </w:rPr>
        <w:t>1)</w:t>
      </w:r>
      <w:r w:rsidRPr="00593266">
        <w:rPr>
          <w:lang w:val="ru-RU"/>
        </w:rPr>
        <w:tab/>
      </w:r>
      <w:bookmarkStart w:id="183" w:name="lt_pId206"/>
      <w:r w:rsidRPr="00593266">
        <w:rPr>
          <w:lang w:val="ru-RU"/>
        </w:rPr>
        <w:t>Функция отбора</w:t>
      </w:r>
      <w:bookmarkEnd w:id="183"/>
    </w:p>
    <w:p w14:paraId="45752057" w14:textId="77777777" w:rsidR="00123546" w:rsidRPr="00593266" w:rsidRDefault="00123546" w:rsidP="00123546">
      <w:pPr>
        <w:rPr>
          <w:b/>
          <w:lang w:val="ru-RU" w:eastAsia="ja-JP"/>
        </w:rPr>
      </w:pPr>
      <w:bookmarkStart w:id="184" w:name="lt_pId207"/>
      <w:r w:rsidRPr="00593266">
        <w:rPr>
          <w:shd w:val="clear" w:color="auto" w:fill="FFFFFF"/>
          <w:lang w:val="ru-RU" w:eastAsia="ja-JP"/>
        </w:rPr>
        <w:t>Рекомендуется предусмотреть возможность передачи широковещательных сообщений отдельным пользователям, например, пользователям, распределённым по категориям с учетом их организации, региона или страны, с целью сбора дополнительной информации.</w:t>
      </w:r>
      <w:bookmarkEnd w:id="184"/>
    </w:p>
    <w:p w14:paraId="39668A6A" w14:textId="77777777" w:rsidR="00123546" w:rsidRPr="00593266" w:rsidRDefault="00123546" w:rsidP="00123546">
      <w:pPr>
        <w:pStyle w:val="Heading2"/>
        <w:rPr>
          <w:lang w:val="ru-RU"/>
        </w:rPr>
      </w:pPr>
      <w:bookmarkStart w:id="185" w:name="_Toc389154892"/>
      <w:bookmarkStart w:id="186" w:name="_Toc503880101"/>
      <w:bookmarkStart w:id="187" w:name="_Toc503880137"/>
      <w:r w:rsidRPr="00593266">
        <w:rPr>
          <w:lang w:val="ru-RU"/>
        </w:rPr>
        <w:t>7.7</w:t>
      </w:r>
      <w:r w:rsidRPr="00593266">
        <w:rPr>
          <w:lang w:val="ru-RU"/>
        </w:rPr>
        <w:tab/>
      </w:r>
      <w:bookmarkStart w:id="188" w:name="lt_pId209"/>
      <w:r w:rsidRPr="00593266">
        <w:rPr>
          <w:lang w:val="ru-RU"/>
        </w:rPr>
        <w:t>Язык</w:t>
      </w:r>
      <w:bookmarkEnd w:id="185"/>
      <w:bookmarkEnd w:id="188"/>
      <w:bookmarkEnd w:id="186"/>
      <w:bookmarkEnd w:id="187"/>
    </w:p>
    <w:p w14:paraId="2DD8D20F" w14:textId="77777777" w:rsidR="00123546" w:rsidRPr="00593266" w:rsidRDefault="00123546" w:rsidP="00123546">
      <w:pPr>
        <w:pStyle w:val="Headingb"/>
        <w:ind w:left="794" w:hanging="794"/>
        <w:rPr>
          <w:lang w:val="ru-RU"/>
        </w:rPr>
      </w:pPr>
      <w:r w:rsidRPr="00593266">
        <w:rPr>
          <w:lang w:val="ru-RU"/>
        </w:rPr>
        <w:t>1)</w:t>
      </w:r>
      <w:r w:rsidRPr="00593266">
        <w:rPr>
          <w:lang w:val="ru-RU"/>
        </w:rPr>
        <w:tab/>
      </w:r>
      <w:bookmarkStart w:id="189" w:name="lt_pId211"/>
      <w:r w:rsidRPr="00593266">
        <w:rPr>
          <w:lang w:val="ru-RU"/>
        </w:rPr>
        <w:t>Местные языки (требуются)</w:t>
      </w:r>
      <w:bookmarkEnd w:id="189"/>
    </w:p>
    <w:p w14:paraId="71FF6336" w14:textId="77777777" w:rsidR="00123546" w:rsidRPr="00593266" w:rsidRDefault="00123546" w:rsidP="00123546">
      <w:pPr>
        <w:pStyle w:val="Headingb"/>
        <w:ind w:left="794" w:hanging="794"/>
        <w:rPr>
          <w:lang w:val="ru-RU"/>
        </w:rPr>
      </w:pPr>
      <w:r w:rsidRPr="00593266">
        <w:rPr>
          <w:lang w:val="ru-RU"/>
        </w:rPr>
        <w:t>2)</w:t>
      </w:r>
      <w:r w:rsidRPr="00593266">
        <w:rPr>
          <w:lang w:val="ru-RU"/>
        </w:rPr>
        <w:tab/>
      </w:r>
      <w:bookmarkStart w:id="190" w:name="lt_pId213"/>
      <w:r w:rsidRPr="00593266">
        <w:rPr>
          <w:lang w:val="ru-RU"/>
        </w:rPr>
        <w:t>Английский язык (рекомендуется в качестве языка межнационального общения (lingua franca)</w:t>
      </w:r>
      <w:bookmarkEnd w:id="190"/>
      <w:r w:rsidRPr="00593266">
        <w:rPr>
          <w:lang w:val="ru-RU"/>
        </w:rPr>
        <w:t>)</w:t>
      </w:r>
    </w:p>
    <w:p w14:paraId="6D8DFFAE" w14:textId="77777777" w:rsidR="00123546" w:rsidRPr="00593266" w:rsidRDefault="00123546" w:rsidP="00123546">
      <w:pPr>
        <w:pStyle w:val="Headingb"/>
        <w:ind w:left="794" w:hanging="794"/>
        <w:rPr>
          <w:lang w:val="ru-RU"/>
        </w:rPr>
      </w:pPr>
      <w:r w:rsidRPr="00593266">
        <w:rPr>
          <w:lang w:val="ru-RU"/>
        </w:rPr>
        <w:t>3)</w:t>
      </w:r>
      <w:r w:rsidRPr="00593266">
        <w:rPr>
          <w:lang w:val="ru-RU"/>
        </w:rPr>
        <w:tab/>
      </w:r>
      <w:bookmarkStart w:id="191" w:name="lt_pId215"/>
      <w:r w:rsidRPr="00593266">
        <w:rPr>
          <w:lang w:val="ru-RU"/>
        </w:rPr>
        <w:t>Другие языки (дополнительно)</w:t>
      </w:r>
      <w:bookmarkEnd w:id="191"/>
    </w:p>
    <w:p w14:paraId="7B96BA28" w14:textId="77777777" w:rsidR="00123546" w:rsidRDefault="00123546" w:rsidP="00944CF1">
      <w:pPr>
        <w:pStyle w:val="AnnexNoTitle"/>
        <w:rPr>
          <w:lang w:val="ru-RU"/>
        </w:rPr>
      </w:pPr>
      <w:r w:rsidRPr="00B50469">
        <w:rPr>
          <w:lang w:val="ru-RU" w:eastAsia="ja-JP"/>
        </w:rPr>
        <w:br w:type="page"/>
      </w:r>
      <w:bookmarkStart w:id="192" w:name="_Toc462908080"/>
      <w:bookmarkStart w:id="193" w:name="lt_pId216"/>
      <w:bookmarkStart w:id="194" w:name="_Toc503880138"/>
      <w:r w:rsidRPr="00593266">
        <w:rPr>
          <w:lang w:val="ru-RU"/>
        </w:rPr>
        <w:lastRenderedPageBreak/>
        <w:t>Библиография</w:t>
      </w:r>
      <w:bookmarkEnd w:id="192"/>
      <w:bookmarkEnd w:id="193"/>
      <w:bookmarkEnd w:id="194"/>
    </w:p>
    <w:p w14:paraId="23034C90" w14:textId="77777777" w:rsidR="00944CF1" w:rsidRPr="00944CF1" w:rsidRDefault="00944CF1" w:rsidP="00944CF1">
      <w:pPr>
        <w:rPr>
          <w:lang w:val="ru-RU"/>
        </w:rPr>
      </w:pPr>
    </w:p>
    <w:p w14:paraId="659E6B09" w14:textId="77777777" w:rsidR="00F315C1" w:rsidRPr="00B50469" w:rsidRDefault="00F315C1" w:rsidP="00EA5DDA">
      <w:pPr>
        <w:pStyle w:val="Reftext"/>
        <w:tabs>
          <w:tab w:val="clear" w:pos="794"/>
          <w:tab w:val="clear" w:pos="1191"/>
          <w:tab w:val="clear" w:pos="1588"/>
          <w:tab w:val="left" w:pos="1701"/>
        </w:tabs>
        <w:ind w:left="1701" w:hanging="1701"/>
        <w:rPr>
          <w:rFonts w:asciiTheme="majorBidi" w:hAnsiTheme="majorBidi" w:cstheme="majorBidi"/>
          <w:i/>
          <w:iCs/>
          <w:szCs w:val="22"/>
        </w:rPr>
      </w:pPr>
      <w:bookmarkStart w:id="195" w:name="lt_pId220"/>
      <w:bookmarkStart w:id="196" w:name="lt_pId217"/>
      <w:r w:rsidRPr="00593266">
        <w:rPr>
          <w:rFonts w:asciiTheme="majorBidi" w:hAnsiTheme="majorBidi" w:cstheme="majorBidi"/>
          <w:szCs w:val="22"/>
          <w:lang w:val="ru-RU" w:eastAsia="ja-JP"/>
        </w:rPr>
        <w:t>[b-FG-NRR]</w:t>
      </w:r>
      <w:bookmarkEnd w:id="195"/>
      <w:r w:rsidRPr="00593266">
        <w:rPr>
          <w:rFonts w:asciiTheme="majorBidi" w:hAnsiTheme="majorBidi" w:cstheme="majorBidi"/>
          <w:szCs w:val="22"/>
          <w:lang w:val="ru-RU" w:eastAsia="ja-JP"/>
        </w:rPr>
        <w:tab/>
      </w:r>
      <w:bookmarkStart w:id="197" w:name="lt_pId221"/>
      <w:r w:rsidRPr="00593266">
        <w:rPr>
          <w:color w:val="000000"/>
          <w:szCs w:val="22"/>
          <w:lang w:val="ru-RU"/>
        </w:rPr>
        <w:t>Оперативная группа МСЭ</w:t>
      </w:r>
      <w:r w:rsidRPr="00593266">
        <w:rPr>
          <w:rFonts w:asciiTheme="majorBidi" w:hAnsiTheme="majorBidi" w:cstheme="majorBidi"/>
          <w:szCs w:val="22"/>
          <w:lang w:val="ru-RU"/>
        </w:rPr>
        <w:t xml:space="preserve">-T </w:t>
      </w:r>
      <w:r w:rsidRPr="00593266">
        <w:rPr>
          <w:color w:val="000000"/>
          <w:szCs w:val="22"/>
          <w:lang w:val="ru-RU"/>
        </w:rPr>
        <w:t xml:space="preserve">по системам оказания помощи при бедствиях, способности сетей к восстановлению и их восстанавливаемости, Технический отчет Оперативной группы </w:t>
      </w:r>
      <w:r w:rsidRPr="00593266">
        <w:rPr>
          <w:rFonts w:asciiTheme="majorBidi" w:hAnsiTheme="majorBidi" w:cstheme="majorBidi"/>
          <w:szCs w:val="22"/>
          <w:lang w:val="ru-RU"/>
        </w:rPr>
        <w:t xml:space="preserve">(2014 г.) </w:t>
      </w:r>
      <w:r w:rsidRPr="00B50469">
        <w:rPr>
          <w:rFonts w:asciiTheme="majorBidi" w:hAnsiTheme="majorBidi" w:cstheme="majorBidi"/>
          <w:szCs w:val="22"/>
        </w:rPr>
        <w:t>"</w:t>
      </w:r>
      <w:r w:rsidRPr="00B50469">
        <w:rPr>
          <w:rFonts w:asciiTheme="majorBidi" w:hAnsiTheme="majorBidi" w:cstheme="majorBidi"/>
          <w:i/>
          <w:iCs/>
          <w:szCs w:val="22"/>
        </w:rPr>
        <w:t>Requirements for network resilience and recovery</w:t>
      </w:r>
      <w:bookmarkEnd w:id="197"/>
      <w:r w:rsidRPr="00B50469">
        <w:rPr>
          <w:rFonts w:asciiTheme="majorBidi" w:hAnsiTheme="majorBidi" w:cstheme="majorBidi"/>
          <w:szCs w:val="22"/>
        </w:rPr>
        <w:t>"</w:t>
      </w:r>
    </w:p>
    <w:p w14:paraId="60708BC9" w14:textId="63BFB156" w:rsidR="00123546" w:rsidRPr="00123546" w:rsidRDefault="00123546" w:rsidP="00944CF1">
      <w:pPr>
        <w:pStyle w:val="Reftext"/>
        <w:tabs>
          <w:tab w:val="clear" w:pos="794"/>
          <w:tab w:val="clear" w:pos="1191"/>
          <w:tab w:val="clear" w:pos="1588"/>
          <w:tab w:val="left" w:pos="1701"/>
        </w:tabs>
        <w:ind w:left="1701" w:hanging="1701"/>
        <w:rPr>
          <w:rFonts w:asciiTheme="majorBidi" w:hAnsiTheme="majorBidi" w:cstheme="majorBidi"/>
          <w:szCs w:val="22"/>
          <w:lang w:val="en-US" w:eastAsia="ja-JP"/>
        </w:rPr>
      </w:pPr>
      <w:r w:rsidRPr="00123546">
        <w:rPr>
          <w:rFonts w:asciiTheme="majorBidi" w:hAnsiTheme="majorBidi" w:cstheme="majorBidi"/>
          <w:szCs w:val="22"/>
          <w:lang w:val="en-US" w:eastAsia="ja-JP"/>
        </w:rPr>
        <w:t>[</w:t>
      </w:r>
      <w:r w:rsidRPr="00640EC1">
        <w:rPr>
          <w:rFonts w:asciiTheme="majorBidi" w:hAnsiTheme="majorBidi" w:cstheme="majorBidi"/>
          <w:szCs w:val="22"/>
          <w:lang w:eastAsia="ja-JP"/>
        </w:rPr>
        <w:t>b</w:t>
      </w:r>
      <w:r w:rsidRPr="00123546">
        <w:rPr>
          <w:rFonts w:asciiTheme="majorBidi" w:hAnsiTheme="majorBidi" w:cstheme="majorBidi"/>
          <w:szCs w:val="22"/>
          <w:lang w:val="en-US" w:eastAsia="ja-JP"/>
        </w:rPr>
        <w:t>-</w:t>
      </w:r>
      <w:r w:rsidRPr="00640EC1">
        <w:rPr>
          <w:rFonts w:asciiTheme="majorBidi" w:hAnsiTheme="majorBidi" w:cstheme="majorBidi"/>
          <w:szCs w:val="22"/>
          <w:lang w:eastAsia="ja-JP"/>
        </w:rPr>
        <w:t>UNISDR</w:t>
      </w:r>
      <w:r w:rsidRPr="00123546">
        <w:rPr>
          <w:rFonts w:asciiTheme="majorBidi" w:hAnsiTheme="majorBidi" w:cstheme="majorBidi"/>
          <w:szCs w:val="22"/>
          <w:lang w:val="en-US" w:eastAsia="ja-JP"/>
        </w:rPr>
        <w:t>]</w:t>
      </w:r>
      <w:bookmarkEnd w:id="196"/>
      <w:r w:rsidRPr="00123546">
        <w:rPr>
          <w:rFonts w:asciiTheme="majorBidi" w:hAnsiTheme="majorBidi" w:cstheme="majorBidi"/>
          <w:szCs w:val="22"/>
          <w:lang w:val="en-US" w:eastAsia="ja-JP"/>
        </w:rPr>
        <w:tab/>
      </w:r>
      <w:bookmarkStart w:id="198" w:name="lt_pId218"/>
      <w:r w:rsidRPr="00640EC1">
        <w:rPr>
          <w:rFonts w:asciiTheme="majorBidi" w:hAnsiTheme="majorBidi" w:cstheme="majorBidi"/>
          <w:szCs w:val="22"/>
          <w:lang w:eastAsia="ja-JP"/>
        </w:rPr>
        <w:t>UNISDR</w:t>
      </w:r>
      <w:r w:rsidRPr="00123546">
        <w:rPr>
          <w:rFonts w:asciiTheme="majorBidi" w:hAnsiTheme="majorBidi" w:cstheme="majorBidi"/>
          <w:szCs w:val="22"/>
          <w:lang w:val="en-US" w:eastAsia="ja-JP"/>
        </w:rPr>
        <w:t xml:space="preserve"> (2009), 2009 </w:t>
      </w:r>
      <w:r w:rsidRPr="00640EC1">
        <w:rPr>
          <w:rFonts w:asciiTheme="majorBidi" w:hAnsiTheme="majorBidi" w:cstheme="majorBidi"/>
          <w:szCs w:val="22"/>
          <w:lang w:eastAsia="ja-JP"/>
        </w:rPr>
        <w:t>UNISDR</w:t>
      </w:r>
      <w:r w:rsidRPr="00123546">
        <w:rPr>
          <w:rFonts w:asciiTheme="majorBidi" w:hAnsiTheme="majorBidi" w:cstheme="majorBidi"/>
          <w:szCs w:val="22"/>
          <w:lang w:val="en-US" w:eastAsia="ja-JP"/>
        </w:rPr>
        <w:t xml:space="preserve"> </w:t>
      </w:r>
      <w:r w:rsidRPr="00640EC1">
        <w:rPr>
          <w:rFonts w:asciiTheme="majorBidi" w:hAnsiTheme="majorBidi" w:cstheme="majorBidi"/>
          <w:szCs w:val="22"/>
          <w:lang w:eastAsia="ja-JP"/>
        </w:rPr>
        <w:t>Terminology</w:t>
      </w:r>
      <w:r w:rsidRPr="00123546">
        <w:rPr>
          <w:rFonts w:asciiTheme="majorBidi" w:hAnsiTheme="majorBidi" w:cstheme="majorBidi"/>
          <w:szCs w:val="22"/>
          <w:lang w:val="en-US" w:eastAsia="ja-JP"/>
        </w:rPr>
        <w:t xml:space="preserve"> </w:t>
      </w:r>
      <w:r w:rsidRPr="00640EC1">
        <w:rPr>
          <w:rFonts w:asciiTheme="majorBidi" w:hAnsiTheme="majorBidi" w:cstheme="majorBidi"/>
          <w:szCs w:val="22"/>
          <w:lang w:eastAsia="ja-JP"/>
        </w:rPr>
        <w:t>on</w:t>
      </w:r>
      <w:r w:rsidRPr="00123546">
        <w:rPr>
          <w:rFonts w:asciiTheme="majorBidi" w:hAnsiTheme="majorBidi" w:cstheme="majorBidi"/>
          <w:szCs w:val="22"/>
          <w:lang w:val="en-US" w:eastAsia="ja-JP"/>
        </w:rPr>
        <w:t xml:space="preserve"> </w:t>
      </w:r>
      <w:r w:rsidRPr="00640EC1">
        <w:rPr>
          <w:rFonts w:asciiTheme="majorBidi" w:hAnsiTheme="majorBidi" w:cstheme="majorBidi"/>
          <w:szCs w:val="22"/>
          <w:lang w:eastAsia="ja-JP"/>
        </w:rPr>
        <w:t>disaster</w:t>
      </w:r>
      <w:r w:rsidRPr="00123546">
        <w:rPr>
          <w:rFonts w:asciiTheme="majorBidi" w:hAnsiTheme="majorBidi" w:cstheme="majorBidi"/>
          <w:szCs w:val="22"/>
          <w:lang w:val="en-US" w:eastAsia="ja-JP"/>
        </w:rPr>
        <w:t xml:space="preserve"> </w:t>
      </w:r>
      <w:r w:rsidRPr="00640EC1">
        <w:rPr>
          <w:rFonts w:asciiTheme="majorBidi" w:hAnsiTheme="majorBidi" w:cstheme="majorBidi"/>
          <w:szCs w:val="22"/>
          <w:lang w:eastAsia="ja-JP"/>
        </w:rPr>
        <w:t>risk</w:t>
      </w:r>
      <w:r w:rsidRPr="00123546">
        <w:rPr>
          <w:rFonts w:asciiTheme="majorBidi" w:hAnsiTheme="majorBidi" w:cstheme="majorBidi"/>
          <w:szCs w:val="22"/>
          <w:lang w:val="en-US" w:eastAsia="ja-JP"/>
        </w:rPr>
        <w:t xml:space="preserve"> </w:t>
      </w:r>
      <w:r w:rsidRPr="00640EC1">
        <w:rPr>
          <w:rFonts w:asciiTheme="majorBidi" w:hAnsiTheme="majorBidi" w:cstheme="majorBidi"/>
          <w:szCs w:val="22"/>
          <w:lang w:eastAsia="ja-JP"/>
        </w:rPr>
        <w:t>reduction</w:t>
      </w:r>
      <w:r w:rsidRPr="00123546">
        <w:rPr>
          <w:rFonts w:asciiTheme="majorBidi" w:hAnsiTheme="majorBidi" w:cstheme="majorBidi"/>
          <w:szCs w:val="22"/>
          <w:lang w:val="en-US" w:eastAsia="ja-JP"/>
        </w:rPr>
        <w:t>.</w:t>
      </w:r>
      <w:bookmarkEnd w:id="198"/>
    </w:p>
    <w:p w14:paraId="58AF9694" w14:textId="77777777" w:rsidR="00123546" w:rsidRPr="00D4230B" w:rsidRDefault="00123546" w:rsidP="00123546">
      <w:pPr>
        <w:tabs>
          <w:tab w:val="clear" w:pos="794"/>
          <w:tab w:val="clear" w:pos="1191"/>
          <w:tab w:val="clear" w:pos="1588"/>
          <w:tab w:val="clear" w:pos="1985"/>
          <w:tab w:val="left" w:pos="1701"/>
          <w:tab w:val="left" w:pos="1988"/>
        </w:tabs>
        <w:spacing w:before="0"/>
        <w:ind w:left="1701" w:hanging="1701"/>
        <w:rPr>
          <w:rFonts w:ascii="Arial" w:hAnsi="Arial" w:cs="Arial"/>
          <w:sz w:val="16"/>
          <w:szCs w:val="16"/>
          <w:lang w:val="en-US" w:eastAsia="ja-JP"/>
        </w:rPr>
      </w:pPr>
      <w:r w:rsidRPr="00123546">
        <w:rPr>
          <w:rFonts w:asciiTheme="majorBidi" w:hAnsiTheme="majorBidi" w:cstheme="majorBidi"/>
          <w:szCs w:val="22"/>
          <w:lang w:val="en-US" w:eastAsia="ja-JP"/>
        </w:rPr>
        <w:tab/>
      </w:r>
      <w:bookmarkStart w:id="199" w:name="lt_pId219"/>
      <w:r w:rsidRPr="00D4230B">
        <w:rPr>
          <w:rFonts w:ascii="Arial" w:hAnsi="Arial" w:cs="Arial"/>
          <w:sz w:val="16"/>
          <w:szCs w:val="16"/>
          <w:lang w:val="en-US"/>
        </w:rPr>
        <w:t>&lt;</w:t>
      </w:r>
      <w:hyperlink r:id="rId29" w:history="1">
        <w:r w:rsidRPr="00D4230B">
          <w:rPr>
            <w:rStyle w:val="Hyperlink"/>
            <w:rFonts w:ascii="Arial" w:hAnsi="Arial" w:cs="Arial"/>
            <w:sz w:val="16"/>
            <w:szCs w:val="16"/>
            <w:lang w:eastAsia="ja-JP"/>
          </w:rPr>
          <w:t>http</w:t>
        </w:r>
        <w:r w:rsidRPr="00D4230B">
          <w:rPr>
            <w:rStyle w:val="Hyperlink"/>
            <w:rFonts w:ascii="Arial" w:hAnsi="Arial" w:cs="Arial"/>
            <w:sz w:val="16"/>
            <w:szCs w:val="16"/>
            <w:lang w:val="en-US" w:eastAsia="ja-JP"/>
          </w:rPr>
          <w:t>://</w:t>
        </w:r>
        <w:r w:rsidRPr="00D4230B">
          <w:rPr>
            <w:rStyle w:val="Hyperlink"/>
            <w:rFonts w:ascii="Arial" w:hAnsi="Arial" w:cs="Arial"/>
            <w:sz w:val="16"/>
            <w:szCs w:val="16"/>
            <w:lang w:eastAsia="ja-JP"/>
          </w:rPr>
          <w:t>www</w:t>
        </w:r>
        <w:r w:rsidRPr="00D4230B">
          <w:rPr>
            <w:rStyle w:val="Hyperlink"/>
            <w:rFonts w:ascii="Arial" w:hAnsi="Arial" w:cs="Arial"/>
            <w:sz w:val="16"/>
            <w:szCs w:val="16"/>
            <w:lang w:val="en-US" w:eastAsia="ja-JP"/>
          </w:rPr>
          <w:t>.</w:t>
        </w:r>
        <w:r w:rsidRPr="00D4230B">
          <w:rPr>
            <w:rStyle w:val="Hyperlink"/>
            <w:rFonts w:ascii="Arial" w:hAnsi="Arial" w:cs="Arial"/>
            <w:sz w:val="16"/>
            <w:szCs w:val="16"/>
            <w:lang w:eastAsia="ja-JP"/>
          </w:rPr>
          <w:t>unisdr</w:t>
        </w:r>
        <w:r w:rsidRPr="00D4230B">
          <w:rPr>
            <w:rStyle w:val="Hyperlink"/>
            <w:rFonts w:ascii="Arial" w:hAnsi="Arial" w:cs="Arial"/>
            <w:sz w:val="16"/>
            <w:szCs w:val="16"/>
            <w:lang w:val="en-US" w:eastAsia="ja-JP"/>
          </w:rPr>
          <w:t>.</w:t>
        </w:r>
        <w:r w:rsidRPr="00D4230B">
          <w:rPr>
            <w:rStyle w:val="Hyperlink"/>
            <w:rFonts w:ascii="Arial" w:hAnsi="Arial" w:cs="Arial"/>
            <w:sz w:val="16"/>
            <w:szCs w:val="16"/>
            <w:lang w:eastAsia="ja-JP"/>
          </w:rPr>
          <w:t>org</w:t>
        </w:r>
        <w:r w:rsidRPr="00D4230B">
          <w:rPr>
            <w:rStyle w:val="Hyperlink"/>
            <w:rFonts w:ascii="Arial" w:hAnsi="Arial" w:cs="Arial"/>
            <w:sz w:val="16"/>
            <w:szCs w:val="16"/>
            <w:lang w:val="en-US" w:eastAsia="ja-JP"/>
          </w:rPr>
          <w:t>/</w:t>
        </w:r>
        <w:r w:rsidRPr="00D4230B">
          <w:rPr>
            <w:rStyle w:val="Hyperlink"/>
            <w:rFonts w:ascii="Arial" w:hAnsi="Arial" w:cs="Arial"/>
            <w:sz w:val="16"/>
            <w:szCs w:val="16"/>
            <w:lang w:eastAsia="ja-JP"/>
          </w:rPr>
          <w:t>we</w:t>
        </w:r>
        <w:r w:rsidRPr="00D4230B">
          <w:rPr>
            <w:rStyle w:val="Hyperlink"/>
            <w:rFonts w:ascii="Arial" w:hAnsi="Arial" w:cs="Arial"/>
            <w:sz w:val="16"/>
            <w:szCs w:val="16"/>
            <w:lang w:val="en-US" w:eastAsia="ja-JP"/>
          </w:rPr>
          <w:t>/</w:t>
        </w:r>
        <w:r w:rsidRPr="00D4230B">
          <w:rPr>
            <w:rStyle w:val="Hyperlink"/>
            <w:rFonts w:ascii="Arial" w:hAnsi="Arial" w:cs="Arial"/>
            <w:sz w:val="16"/>
            <w:szCs w:val="16"/>
            <w:lang w:eastAsia="ja-JP"/>
          </w:rPr>
          <w:t>inform</w:t>
        </w:r>
        <w:r w:rsidRPr="00D4230B">
          <w:rPr>
            <w:rStyle w:val="Hyperlink"/>
            <w:rFonts w:ascii="Arial" w:hAnsi="Arial" w:cs="Arial"/>
            <w:sz w:val="16"/>
            <w:szCs w:val="16"/>
            <w:lang w:val="en-US" w:eastAsia="ja-JP"/>
          </w:rPr>
          <w:t>/</w:t>
        </w:r>
        <w:r w:rsidRPr="00D4230B">
          <w:rPr>
            <w:rStyle w:val="Hyperlink"/>
            <w:rFonts w:ascii="Arial" w:hAnsi="Arial" w:cs="Arial"/>
            <w:sz w:val="16"/>
            <w:szCs w:val="16"/>
            <w:lang w:eastAsia="ja-JP"/>
          </w:rPr>
          <w:t>publications</w:t>
        </w:r>
        <w:r w:rsidRPr="00D4230B">
          <w:rPr>
            <w:rStyle w:val="Hyperlink"/>
            <w:rFonts w:ascii="Arial" w:hAnsi="Arial" w:cs="Arial"/>
            <w:sz w:val="16"/>
            <w:szCs w:val="16"/>
            <w:lang w:val="en-US" w:eastAsia="ja-JP"/>
          </w:rPr>
          <w:t>/7817</w:t>
        </w:r>
      </w:hyperlink>
      <w:r w:rsidRPr="00D4230B">
        <w:rPr>
          <w:rFonts w:ascii="Arial" w:hAnsi="Arial" w:cs="Arial"/>
          <w:sz w:val="16"/>
          <w:szCs w:val="16"/>
          <w:lang w:val="en-US"/>
        </w:rPr>
        <w:t>&gt;</w:t>
      </w:r>
      <w:bookmarkEnd w:id="199"/>
    </w:p>
    <w:p w14:paraId="3F83424C" w14:textId="77777777" w:rsidR="00A07D0A" w:rsidRPr="00A30A1A" w:rsidRDefault="00A07D0A" w:rsidP="00DA06A3">
      <w:pPr>
        <w:pStyle w:val="Reftext"/>
        <w:tabs>
          <w:tab w:val="clear" w:pos="794"/>
          <w:tab w:val="clear" w:pos="1191"/>
          <w:tab w:val="clear" w:pos="1588"/>
        </w:tabs>
        <w:ind w:left="1985" w:hanging="1985"/>
        <w:rPr>
          <w:szCs w:val="24"/>
          <w:lang w:val="en-US"/>
        </w:rPr>
      </w:pPr>
    </w:p>
    <w:p w14:paraId="18973779" w14:textId="77777777" w:rsidR="00EA1951" w:rsidRPr="00A30A1A" w:rsidRDefault="00EA1951" w:rsidP="00067150">
      <w:pPr>
        <w:pStyle w:val="Reftext"/>
        <w:tabs>
          <w:tab w:val="clear" w:pos="1588"/>
          <w:tab w:val="clear" w:pos="1985"/>
          <w:tab w:val="left" w:pos="2268"/>
        </w:tabs>
        <w:ind w:left="2268" w:hanging="2268"/>
        <w:rPr>
          <w:lang w:val="en-US"/>
        </w:rPr>
        <w:sectPr w:rsidR="00EA1951" w:rsidRPr="00A30A1A" w:rsidSect="007F7524">
          <w:headerReference w:type="default" r:id="rId30"/>
          <w:footerReference w:type="first" r:id="rId31"/>
          <w:type w:val="oddPage"/>
          <w:pgSz w:w="11907" w:h="16840" w:code="9"/>
          <w:pgMar w:top="1134" w:right="1134" w:bottom="1134" w:left="1134" w:header="567" w:footer="567" w:gutter="0"/>
          <w:paperSrc w:first="7" w:other="7"/>
          <w:pgNumType w:start="1"/>
          <w:cols w:space="425"/>
          <w:docGrid w:linePitch="326"/>
        </w:sectPr>
      </w:pPr>
    </w:p>
    <w:p w14:paraId="5F73A83E" w14:textId="702B68E4" w:rsidR="00A26E81" w:rsidRPr="00A30A1A" w:rsidRDefault="00A26E81">
      <w:pPr>
        <w:tabs>
          <w:tab w:val="clear" w:pos="794"/>
          <w:tab w:val="clear" w:pos="1191"/>
          <w:tab w:val="clear" w:pos="1588"/>
          <w:tab w:val="clear" w:pos="1985"/>
        </w:tabs>
        <w:overflowPunct/>
        <w:autoSpaceDE/>
        <w:autoSpaceDN/>
        <w:adjustRightInd/>
        <w:spacing w:before="0"/>
        <w:jc w:val="left"/>
        <w:textAlignment w:val="auto"/>
        <w:rPr>
          <w:lang w:val="en-US"/>
        </w:rPr>
      </w:pPr>
      <w:bookmarkStart w:id="200" w:name="c3tope"/>
      <w:bookmarkEnd w:id="200"/>
    </w:p>
    <w:p w14:paraId="2D86F8A9" w14:textId="77777777" w:rsidR="00A26E81" w:rsidRPr="00A30A1A" w:rsidRDefault="00A26E81" w:rsidP="00A26E81">
      <w:pPr>
        <w:rPr>
          <w:lang w:val="en-US"/>
        </w:rPr>
        <w:sectPr w:rsidR="00A26E81" w:rsidRPr="00A30A1A" w:rsidSect="0040043B">
          <w:headerReference w:type="even" r:id="rId32"/>
          <w:headerReference w:type="default" r:id="rId33"/>
          <w:footerReference w:type="even" r:id="rId34"/>
          <w:footerReference w:type="default" r:id="rId35"/>
          <w:type w:val="oddPage"/>
          <w:pgSz w:w="11907" w:h="16840" w:code="9"/>
          <w:pgMar w:top="1134" w:right="1134" w:bottom="1134" w:left="1134" w:header="482" w:footer="482" w:gutter="0"/>
          <w:paperSrc w:first="15" w:other="15"/>
          <w:cols w:space="425"/>
          <w:docGrid w:linePitch="326"/>
        </w:sectPr>
      </w:pPr>
    </w:p>
    <w:tbl>
      <w:tblPr>
        <w:tblW w:w="0" w:type="auto"/>
        <w:tblBorders>
          <w:top w:val="double" w:sz="6" w:space="0" w:color="auto"/>
          <w:left w:val="double" w:sz="6" w:space="0" w:color="auto"/>
          <w:bottom w:val="double" w:sz="6" w:space="0" w:color="auto"/>
          <w:right w:val="double" w:sz="6" w:space="0" w:color="auto"/>
        </w:tblBorders>
        <w:tblLook w:val="01E0" w:firstRow="1" w:lastRow="1" w:firstColumn="1" w:lastColumn="1" w:noHBand="0" w:noVBand="0"/>
      </w:tblPr>
      <w:tblGrid>
        <w:gridCol w:w="1228"/>
        <w:gridCol w:w="8455"/>
      </w:tblGrid>
      <w:tr w:rsidR="00576B5B" w:rsidRPr="00E65753" w14:paraId="123E11CD" w14:textId="77777777" w:rsidTr="00CB0080">
        <w:tc>
          <w:tcPr>
            <w:tcW w:w="9683" w:type="dxa"/>
            <w:gridSpan w:val="2"/>
          </w:tcPr>
          <w:p w14:paraId="3C1BD16D" w14:textId="77777777" w:rsidR="00576B5B" w:rsidRPr="00E65753" w:rsidRDefault="00576B5B" w:rsidP="00CB0080">
            <w:pPr>
              <w:spacing w:before="240" w:after="240"/>
              <w:jc w:val="center"/>
              <w:rPr>
                <w:b/>
                <w:sz w:val="28"/>
                <w:lang w:val="ru-RU"/>
              </w:rPr>
            </w:pPr>
            <w:bookmarkStart w:id="201" w:name="cov4top"/>
            <w:bookmarkEnd w:id="201"/>
            <w:r w:rsidRPr="00E65753">
              <w:rPr>
                <w:b/>
                <w:bCs/>
                <w:sz w:val="26"/>
                <w:szCs w:val="26"/>
                <w:lang w:val="ru-RU"/>
              </w:rPr>
              <w:lastRenderedPageBreak/>
              <w:t>СЕРИИ РЕКОМЕНДАЦИЙ МСЭ-Т</w:t>
            </w:r>
          </w:p>
        </w:tc>
      </w:tr>
      <w:tr w:rsidR="00576B5B" w:rsidRPr="00576B5B" w14:paraId="1396CD13" w14:textId="77777777" w:rsidTr="00CB0080">
        <w:tc>
          <w:tcPr>
            <w:tcW w:w="1228" w:type="dxa"/>
          </w:tcPr>
          <w:p w14:paraId="723D98B9" w14:textId="77777777" w:rsidR="00576B5B" w:rsidRPr="00576B5B" w:rsidRDefault="00576B5B" w:rsidP="00CB0080">
            <w:pPr>
              <w:spacing w:before="80" w:after="80"/>
              <w:ind w:left="57"/>
              <w:rPr>
                <w:bCs/>
                <w:szCs w:val="22"/>
                <w:lang w:val="ru-RU"/>
              </w:rPr>
            </w:pPr>
            <w:bookmarkStart w:id="202" w:name="c4seriee"/>
            <w:bookmarkEnd w:id="202"/>
            <w:r w:rsidRPr="00576B5B">
              <w:rPr>
                <w:bCs/>
                <w:szCs w:val="22"/>
                <w:lang w:val="ru-RU"/>
              </w:rPr>
              <w:t>Серия A</w:t>
            </w:r>
          </w:p>
        </w:tc>
        <w:tc>
          <w:tcPr>
            <w:tcW w:w="8455" w:type="dxa"/>
          </w:tcPr>
          <w:p w14:paraId="4018D456" w14:textId="77777777" w:rsidR="00576B5B" w:rsidRPr="00576B5B" w:rsidRDefault="00576B5B" w:rsidP="00CB0080">
            <w:pPr>
              <w:spacing w:before="80" w:after="80"/>
              <w:jc w:val="left"/>
              <w:rPr>
                <w:bCs/>
                <w:szCs w:val="22"/>
                <w:lang w:val="ru-RU"/>
              </w:rPr>
            </w:pPr>
            <w:r w:rsidRPr="00576B5B">
              <w:rPr>
                <w:bCs/>
                <w:szCs w:val="22"/>
                <w:lang w:val="ru-RU"/>
              </w:rPr>
              <w:t>Организация работы МСЭ-Т</w:t>
            </w:r>
          </w:p>
        </w:tc>
      </w:tr>
      <w:tr w:rsidR="00576B5B" w:rsidRPr="007307B9" w14:paraId="2EF88974" w14:textId="77777777" w:rsidTr="00CB0080">
        <w:tc>
          <w:tcPr>
            <w:tcW w:w="1228" w:type="dxa"/>
          </w:tcPr>
          <w:p w14:paraId="1B45FF9C" w14:textId="77777777" w:rsidR="00576B5B" w:rsidRPr="00E65753" w:rsidRDefault="00576B5B" w:rsidP="00CB0080">
            <w:pPr>
              <w:spacing w:before="80" w:after="80"/>
              <w:ind w:left="57"/>
              <w:rPr>
                <w:szCs w:val="22"/>
                <w:lang w:val="ru-RU"/>
              </w:rPr>
            </w:pPr>
            <w:r w:rsidRPr="00E65753">
              <w:rPr>
                <w:szCs w:val="22"/>
                <w:lang w:val="ru-RU"/>
              </w:rPr>
              <w:t>Серия D</w:t>
            </w:r>
          </w:p>
        </w:tc>
        <w:tc>
          <w:tcPr>
            <w:tcW w:w="8455" w:type="dxa"/>
          </w:tcPr>
          <w:p w14:paraId="676BD5DE" w14:textId="77777777" w:rsidR="00576B5B" w:rsidRPr="00E65753" w:rsidRDefault="00576B5B" w:rsidP="00CB0080">
            <w:pPr>
              <w:tabs>
                <w:tab w:val="left" w:pos="1021"/>
                <w:tab w:val="left" w:pos="1418"/>
              </w:tabs>
              <w:spacing w:before="80" w:after="80"/>
              <w:jc w:val="left"/>
              <w:rPr>
                <w:szCs w:val="22"/>
                <w:lang w:val="ru-RU"/>
              </w:rPr>
            </w:pPr>
            <w:r w:rsidRPr="00E65753">
              <w:rPr>
                <w:szCs w:val="22"/>
                <w:lang w:val="ru-RU"/>
              </w:rPr>
              <w:t>Принципы тарификации и учета и экономические и стратегические вопросы международной электросвязи/ИКТ</w:t>
            </w:r>
          </w:p>
        </w:tc>
      </w:tr>
      <w:tr w:rsidR="00576B5B" w:rsidRPr="007307B9" w14:paraId="0B4E0C03" w14:textId="77777777" w:rsidTr="00CB0080">
        <w:tc>
          <w:tcPr>
            <w:tcW w:w="1228" w:type="dxa"/>
          </w:tcPr>
          <w:p w14:paraId="0FBDFEE3" w14:textId="77777777" w:rsidR="00576B5B" w:rsidRPr="00576B5B" w:rsidRDefault="00576B5B" w:rsidP="00CB0080">
            <w:pPr>
              <w:spacing w:before="80" w:after="80"/>
              <w:ind w:left="57"/>
              <w:rPr>
                <w:b/>
                <w:bCs/>
                <w:szCs w:val="22"/>
                <w:lang w:val="ru-RU"/>
              </w:rPr>
            </w:pPr>
            <w:r w:rsidRPr="00576B5B">
              <w:rPr>
                <w:b/>
                <w:bCs/>
                <w:szCs w:val="22"/>
                <w:lang w:val="ru-RU"/>
              </w:rPr>
              <w:t>Серия E</w:t>
            </w:r>
          </w:p>
        </w:tc>
        <w:tc>
          <w:tcPr>
            <w:tcW w:w="8455" w:type="dxa"/>
          </w:tcPr>
          <w:p w14:paraId="06E7F27B" w14:textId="77777777" w:rsidR="00576B5B" w:rsidRPr="00576B5B" w:rsidRDefault="00576B5B" w:rsidP="00CB0080">
            <w:pPr>
              <w:tabs>
                <w:tab w:val="left" w:pos="1021"/>
              </w:tabs>
              <w:spacing w:before="80" w:after="80"/>
              <w:jc w:val="left"/>
              <w:rPr>
                <w:b/>
                <w:bCs/>
                <w:szCs w:val="22"/>
                <w:lang w:val="ru-RU"/>
              </w:rPr>
            </w:pPr>
            <w:r w:rsidRPr="00576B5B">
              <w:rPr>
                <w:b/>
                <w:bCs/>
                <w:szCs w:val="22"/>
                <w:lang w:val="ru-RU"/>
              </w:rPr>
              <w:t>Общая эксплуатация сети, телефонная служба, функционирование служб и человеческие факторы</w:t>
            </w:r>
          </w:p>
        </w:tc>
      </w:tr>
      <w:tr w:rsidR="00576B5B" w:rsidRPr="00E65753" w14:paraId="7365DFFE" w14:textId="77777777" w:rsidTr="00CB0080">
        <w:tc>
          <w:tcPr>
            <w:tcW w:w="1228" w:type="dxa"/>
          </w:tcPr>
          <w:p w14:paraId="4C2F92D3" w14:textId="77777777" w:rsidR="00576B5B" w:rsidRPr="00E65753" w:rsidRDefault="00576B5B" w:rsidP="00CB0080">
            <w:pPr>
              <w:spacing w:before="80" w:after="80"/>
              <w:ind w:left="57"/>
              <w:rPr>
                <w:szCs w:val="22"/>
                <w:lang w:val="ru-RU"/>
              </w:rPr>
            </w:pPr>
            <w:r w:rsidRPr="00E65753">
              <w:rPr>
                <w:szCs w:val="22"/>
                <w:lang w:val="ru-RU"/>
              </w:rPr>
              <w:t>Серия F</w:t>
            </w:r>
          </w:p>
        </w:tc>
        <w:tc>
          <w:tcPr>
            <w:tcW w:w="8455" w:type="dxa"/>
          </w:tcPr>
          <w:p w14:paraId="58208A48" w14:textId="77777777" w:rsidR="00576B5B" w:rsidRPr="00E65753" w:rsidRDefault="00576B5B" w:rsidP="00CB0080">
            <w:pPr>
              <w:tabs>
                <w:tab w:val="left" w:pos="1021"/>
                <w:tab w:val="left" w:pos="1418"/>
              </w:tabs>
              <w:spacing w:before="80" w:after="80"/>
              <w:jc w:val="left"/>
              <w:rPr>
                <w:szCs w:val="22"/>
                <w:lang w:val="ru-RU"/>
              </w:rPr>
            </w:pPr>
            <w:r w:rsidRPr="00E65753">
              <w:rPr>
                <w:szCs w:val="22"/>
                <w:lang w:val="ru-RU"/>
              </w:rPr>
              <w:t>Нетелефонные службы электросвязи</w:t>
            </w:r>
          </w:p>
        </w:tc>
      </w:tr>
      <w:tr w:rsidR="00576B5B" w:rsidRPr="007307B9" w14:paraId="3779E7D0" w14:textId="77777777" w:rsidTr="00CB0080">
        <w:tc>
          <w:tcPr>
            <w:tcW w:w="1228" w:type="dxa"/>
          </w:tcPr>
          <w:p w14:paraId="264F0C6F" w14:textId="77777777" w:rsidR="00576B5B" w:rsidRPr="00E65753" w:rsidRDefault="00576B5B" w:rsidP="00CB0080">
            <w:pPr>
              <w:spacing w:before="80" w:after="80"/>
              <w:ind w:left="57"/>
              <w:rPr>
                <w:szCs w:val="22"/>
                <w:lang w:val="ru-RU"/>
              </w:rPr>
            </w:pPr>
            <w:r w:rsidRPr="00E65753">
              <w:rPr>
                <w:szCs w:val="22"/>
                <w:lang w:val="ru-RU"/>
              </w:rPr>
              <w:t>Серия G</w:t>
            </w:r>
          </w:p>
        </w:tc>
        <w:tc>
          <w:tcPr>
            <w:tcW w:w="8455" w:type="dxa"/>
          </w:tcPr>
          <w:p w14:paraId="419CCD39" w14:textId="77777777" w:rsidR="00576B5B" w:rsidRPr="00E65753" w:rsidRDefault="00576B5B" w:rsidP="00CB0080">
            <w:pPr>
              <w:tabs>
                <w:tab w:val="left" w:pos="1021"/>
                <w:tab w:val="left" w:pos="1418"/>
              </w:tabs>
              <w:spacing w:before="80" w:after="80"/>
              <w:jc w:val="left"/>
              <w:rPr>
                <w:szCs w:val="22"/>
                <w:lang w:val="ru-RU"/>
              </w:rPr>
            </w:pPr>
            <w:r w:rsidRPr="00E65753">
              <w:rPr>
                <w:szCs w:val="22"/>
                <w:lang w:val="ru-RU"/>
              </w:rPr>
              <w:t>Системы и среда передачи, цифровые системы и сети</w:t>
            </w:r>
          </w:p>
        </w:tc>
      </w:tr>
      <w:tr w:rsidR="00576B5B" w:rsidRPr="00E65753" w14:paraId="0EDEDB1E" w14:textId="77777777" w:rsidTr="00CB0080">
        <w:tc>
          <w:tcPr>
            <w:tcW w:w="1228" w:type="dxa"/>
          </w:tcPr>
          <w:p w14:paraId="5ABEE3D0" w14:textId="77777777" w:rsidR="00576B5B" w:rsidRPr="00E65753" w:rsidRDefault="00576B5B" w:rsidP="00CB0080">
            <w:pPr>
              <w:spacing w:before="80" w:after="80"/>
              <w:ind w:left="57"/>
              <w:rPr>
                <w:szCs w:val="22"/>
                <w:lang w:val="ru-RU"/>
              </w:rPr>
            </w:pPr>
            <w:r w:rsidRPr="00E65753">
              <w:rPr>
                <w:szCs w:val="22"/>
                <w:lang w:val="ru-RU"/>
              </w:rPr>
              <w:t>Серия H</w:t>
            </w:r>
          </w:p>
        </w:tc>
        <w:tc>
          <w:tcPr>
            <w:tcW w:w="8455" w:type="dxa"/>
          </w:tcPr>
          <w:p w14:paraId="683686D0" w14:textId="77777777" w:rsidR="00576B5B" w:rsidRPr="00E65753" w:rsidRDefault="00576B5B" w:rsidP="00CB0080">
            <w:pPr>
              <w:tabs>
                <w:tab w:val="left" w:pos="1021"/>
                <w:tab w:val="left" w:pos="1418"/>
              </w:tabs>
              <w:spacing w:before="80" w:after="80"/>
              <w:jc w:val="left"/>
              <w:rPr>
                <w:szCs w:val="22"/>
                <w:lang w:val="ru-RU"/>
              </w:rPr>
            </w:pPr>
            <w:r w:rsidRPr="00E65753">
              <w:rPr>
                <w:szCs w:val="22"/>
                <w:lang w:val="ru-RU"/>
              </w:rPr>
              <w:t>Аудиовизуальные и мультимедийные системы</w:t>
            </w:r>
          </w:p>
        </w:tc>
      </w:tr>
      <w:tr w:rsidR="00576B5B" w:rsidRPr="007307B9" w14:paraId="22924015" w14:textId="77777777" w:rsidTr="00CB0080">
        <w:tc>
          <w:tcPr>
            <w:tcW w:w="1228" w:type="dxa"/>
          </w:tcPr>
          <w:p w14:paraId="1688C38D" w14:textId="77777777" w:rsidR="00576B5B" w:rsidRPr="00E65753" w:rsidRDefault="00576B5B" w:rsidP="00CB0080">
            <w:pPr>
              <w:spacing w:before="80" w:after="80"/>
              <w:ind w:left="57"/>
              <w:rPr>
                <w:szCs w:val="22"/>
                <w:lang w:val="ru-RU"/>
              </w:rPr>
            </w:pPr>
            <w:r w:rsidRPr="00E65753">
              <w:rPr>
                <w:szCs w:val="22"/>
                <w:lang w:val="ru-RU"/>
              </w:rPr>
              <w:t>Серия I</w:t>
            </w:r>
          </w:p>
        </w:tc>
        <w:tc>
          <w:tcPr>
            <w:tcW w:w="8455" w:type="dxa"/>
          </w:tcPr>
          <w:p w14:paraId="17C2ADCD" w14:textId="77777777" w:rsidR="00576B5B" w:rsidRPr="00E65753" w:rsidRDefault="00576B5B" w:rsidP="00CB0080">
            <w:pPr>
              <w:tabs>
                <w:tab w:val="left" w:pos="1021"/>
                <w:tab w:val="left" w:pos="1418"/>
              </w:tabs>
              <w:spacing w:before="80" w:after="80"/>
              <w:jc w:val="left"/>
              <w:rPr>
                <w:szCs w:val="22"/>
                <w:lang w:val="ru-RU"/>
              </w:rPr>
            </w:pPr>
            <w:r w:rsidRPr="00E65753">
              <w:rPr>
                <w:szCs w:val="22"/>
                <w:lang w:val="ru-RU"/>
              </w:rPr>
              <w:t>Цифровая сеть с интеграцией служб</w:t>
            </w:r>
          </w:p>
        </w:tc>
      </w:tr>
      <w:tr w:rsidR="00576B5B" w:rsidRPr="007307B9" w14:paraId="2ACF0F2B" w14:textId="77777777" w:rsidTr="00CB0080">
        <w:tc>
          <w:tcPr>
            <w:tcW w:w="1228" w:type="dxa"/>
          </w:tcPr>
          <w:p w14:paraId="5FB1185B" w14:textId="77777777" w:rsidR="00576B5B" w:rsidRPr="00E65753" w:rsidRDefault="00576B5B" w:rsidP="00CB0080">
            <w:pPr>
              <w:spacing w:before="80" w:after="80"/>
              <w:ind w:left="57"/>
              <w:rPr>
                <w:szCs w:val="22"/>
                <w:lang w:val="ru-RU"/>
              </w:rPr>
            </w:pPr>
            <w:r w:rsidRPr="00E65753">
              <w:rPr>
                <w:szCs w:val="22"/>
                <w:lang w:val="ru-RU"/>
              </w:rPr>
              <w:t>Серия J</w:t>
            </w:r>
          </w:p>
        </w:tc>
        <w:tc>
          <w:tcPr>
            <w:tcW w:w="8455" w:type="dxa"/>
          </w:tcPr>
          <w:p w14:paraId="280033C7" w14:textId="77777777" w:rsidR="00576B5B" w:rsidRPr="00E65753" w:rsidRDefault="00576B5B" w:rsidP="00CB0080">
            <w:pPr>
              <w:tabs>
                <w:tab w:val="left" w:pos="1021"/>
              </w:tabs>
              <w:spacing w:before="80" w:after="80"/>
              <w:jc w:val="left"/>
              <w:rPr>
                <w:szCs w:val="22"/>
                <w:lang w:val="ru-RU"/>
              </w:rPr>
            </w:pPr>
            <w:r w:rsidRPr="00E65753">
              <w:rPr>
                <w:szCs w:val="22"/>
                <w:lang w:val="ru-RU"/>
              </w:rPr>
              <w:t>Кабельные сети и передача сигналов телевизионных и звуковых программ и других мультимедийных сигналов</w:t>
            </w:r>
          </w:p>
        </w:tc>
      </w:tr>
      <w:tr w:rsidR="00576B5B" w:rsidRPr="00E65753" w14:paraId="1A1B69F0" w14:textId="77777777" w:rsidTr="00CB0080">
        <w:tc>
          <w:tcPr>
            <w:tcW w:w="1228" w:type="dxa"/>
          </w:tcPr>
          <w:p w14:paraId="6485AF19" w14:textId="77777777" w:rsidR="00576B5B" w:rsidRPr="00E65753" w:rsidRDefault="00576B5B" w:rsidP="00CB0080">
            <w:pPr>
              <w:spacing w:before="80" w:after="80"/>
              <w:ind w:left="57"/>
              <w:rPr>
                <w:szCs w:val="22"/>
                <w:lang w:val="ru-RU"/>
              </w:rPr>
            </w:pPr>
            <w:r w:rsidRPr="00E65753">
              <w:rPr>
                <w:szCs w:val="22"/>
                <w:lang w:val="ru-RU"/>
              </w:rPr>
              <w:t>Серия K</w:t>
            </w:r>
          </w:p>
        </w:tc>
        <w:tc>
          <w:tcPr>
            <w:tcW w:w="8455" w:type="dxa"/>
          </w:tcPr>
          <w:p w14:paraId="779B410C" w14:textId="77777777" w:rsidR="00576B5B" w:rsidRPr="00E65753" w:rsidRDefault="00576B5B" w:rsidP="00CB0080">
            <w:pPr>
              <w:tabs>
                <w:tab w:val="left" w:pos="1021"/>
                <w:tab w:val="left" w:pos="1418"/>
              </w:tabs>
              <w:spacing w:before="80" w:after="80"/>
              <w:jc w:val="left"/>
              <w:rPr>
                <w:szCs w:val="22"/>
                <w:lang w:val="ru-RU"/>
              </w:rPr>
            </w:pPr>
            <w:r w:rsidRPr="00E65753">
              <w:rPr>
                <w:szCs w:val="22"/>
                <w:lang w:val="ru-RU"/>
              </w:rPr>
              <w:t>Защита от помех</w:t>
            </w:r>
          </w:p>
        </w:tc>
      </w:tr>
      <w:tr w:rsidR="00576B5B" w:rsidRPr="007307B9" w14:paraId="155C5C6E" w14:textId="77777777" w:rsidTr="00CB0080">
        <w:tc>
          <w:tcPr>
            <w:tcW w:w="1228" w:type="dxa"/>
          </w:tcPr>
          <w:p w14:paraId="28BBEA57" w14:textId="77777777" w:rsidR="00576B5B" w:rsidRPr="00E65753" w:rsidRDefault="00576B5B" w:rsidP="00CB0080">
            <w:pPr>
              <w:spacing w:before="80" w:after="80"/>
              <w:ind w:left="57"/>
              <w:rPr>
                <w:szCs w:val="22"/>
                <w:lang w:val="ru-RU"/>
              </w:rPr>
            </w:pPr>
            <w:r w:rsidRPr="00E65753">
              <w:rPr>
                <w:szCs w:val="22"/>
                <w:lang w:val="ru-RU"/>
              </w:rPr>
              <w:t>Серия L</w:t>
            </w:r>
          </w:p>
        </w:tc>
        <w:tc>
          <w:tcPr>
            <w:tcW w:w="8455" w:type="dxa"/>
          </w:tcPr>
          <w:p w14:paraId="4C19D064" w14:textId="77777777" w:rsidR="00576B5B" w:rsidRPr="00E65753" w:rsidRDefault="00576B5B" w:rsidP="00CB0080">
            <w:pPr>
              <w:tabs>
                <w:tab w:val="left" w:pos="1021"/>
                <w:tab w:val="left" w:pos="1418"/>
              </w:tabs>
              <w:spacing w:before="80" w:after="80"/>
              <w:jc w:val="left"/>
              <w:rPr>
                <w:szCs w:val="22"/>
                <w:lang w:val="ru-RU"/>
              </w:rPr>
            </w:pPr>
            <w:r w:rsidRPr="00E65753">
              <w:rPr>
                <w:szCs w:val="22"/>
                <w:lang w:val="ru-RU"/>
              </w:rPr>
              <w:t xml:space="preserve">Окружающая среда и ИКТ, изменение климата, электронные отходы, </w:t>
            </w:r>
            <w:proofErr w:type="spellStart"/>
            <w:r w:rsidRPr="00E65753">
              <w:rPr>
                <w:szCs w:val="22"/>
                <w:lang w:val="ru-RU"/>
              </w:rPr>
              <w:t>энергоэффективность</w:t>
            </w:r>
            <w:proofErr w:type="spellEnd"/>
            <w:r w:rsidRPr="00E65753">
              <w:rPr>
                <w:szCs w:val="22"/>
                <w:lang w:val="ru-RU"/>
              </w:rPr>
              <w:t>; конструкция, прокладка и защита кабелей и других элементов линейно-кабельных сооружений</w:t>
            </w:r>
          </w:p>
        </w:tc>
      </w:tr>
      <w:tr w:rsidR="00576B5B" w:rsidRPr="007307B9" w14:paraId="7D7D1814" w14:textId="77777777" w:rsidTr="00CB0080">
        <w:tc>
          <w:tcPr>
            <w:tcW w:w="1228" w:type="dxa"/>
          </w:tcPr>
          <w:p w14:paraId="1352A21C" w14:textId="77777777" w:rsidR="00576B5B" w:rsidRPr="00E65753" w:rsidRDefault="00576B5B" w:rsidP="00CB0080">
            <w:pPr>
              <w:spacing w:before="80" w:after="80"/>
              <w:ind w:left="57"/>
              <w:rPr>
                <w:szCs w:val="22"/>
                <w:lang w:val="ru-RU"/>
              </w:rPr>
            </w:pPr>
            <w:r w:rsidRPr="00E65753">
              <w:rPr>
                <w:szCs w:val="22"/>
                <w:lang w:val="ru-RU"/>
              </w:rPr>
              <w:t>Серия M</w:t>
            </w:r>
          </w:p>
        </w:tc>
        <w:tc>
          <w:tcPr>
            <w:tcW w:w="8455" w:type="dxa"/>
          </w:tcPr>
          <w:p w14:paraId="6421BDD9" w14:textId="77777777" w:rsidR="00576B5B" w:rsidRPr="00E65753" w:rsidRDefault="00576B5B" w:rsidP="00CB0080">
            <w:pPr>
              <w:tabs>
                <w:tab w:val="left" w:pos="1021"/>
                <w:tab w:val="left" w:pos="1418"/>
              </w:tabs>
              <w:spacing w:before="80" w:after="80"/>
              <w:jc w:val="left"/>
              <w:rPr>
                <w:szCs w:val="22"/>
                <w:lang w:val="ru-RU"/>
              </w:rPr>
            </w:pPr>
            <w:r w:rsidRPr="00E65753">
              <w:rPr>
                <w:szCs w:val="22"/>
                <w:lang w:val="ru-RU"/>
              </w:rPr>
              <w:t>Управление электросвязью, включая СУЭ и техническое обслуживание сетей</w:t>
            </w:r>
          </w:p>
        </w:tc>
      </w:tr>
      <w:tr w:rsidR="00576B5B" w:rsidRPr="007307B9" w14:paraId="2CAC3E3D" w14:textId="77777777" w:rsidTr="00CB0080">
        <w:tc>
          <w:tcPr>
            <w:tcW w:w="1228" w:type="dxa"/>
          </w:tcPr>
          <w:p w14:paraId="4311A6D6" w14:textId="77777777" w:rsidR="00576B5B" w:rsidRPr="00E65753" w:rsidRDefault="00576B5B" w:rsidP="00CB0080">
            <w:pPr>
              <w:spacing w:before="80" w:after="80"/>
              <w:ind w:left="57"/>
              <w:rPr>
                <w:szCs w:val="22"/>
                <w:lang w:val="ru-RU"/>
              </w:rPr>
            </w:pPr>
            <w:r w:rsidRPr="00E65753">
              <w:rPr>
                <w:szCs w:val="22"/>
                <w:lang w:val="ru-RU"/>
              </w:rPr>
              <w:t>Серия N</w:t>
            </w:r>
          </w:p>
        </w:tc>
        <w:tc>
          <w:tcPr>
            <w:tcW w:w="8455" w:type="dxa"/>
          </w:tcPr>
          <w:p w14:paraId="173A250E" w14:textId="77777777" w:rsidR="00576B5B" w:rsidRPr="00E65753" w:rsidRDefault="00576B5B" w:rsidP="00CB0080">
            <w:pPr>
              <w:tabs>
                <w:tab w:val="left" w:pos="1021"/>
                <w:tab w:val="left" w:pos="1418"/>
              </w:tabs>
              <w:spacing w:before="80" w:after="80"/>
              <w:jc w:val="left"/>
              <w:rPr>
                <w:szCs w:val="22"/>
                <w:lang w:val="ru-RU"/>
              </w:rPr>
            </w:pPr>
            <w:r w:rsidRPr="00E65753">
              <w:rPr>
                <w:szCs w:val="22"/>
                <w:lang w:val="ru-RU"/>
              </w:rPr>
              <w:t>Техническое обслуживание: международные каналы передачи звуковых и телевизионных программ</w:t>
            </w:r>
          </w:p>
        </w:tc>
      </w:tr>
      <w:tr w:rsidR="00576B5B" w:rsidRPr="00E65753" w14:paraId="6101C13C" w14:textId="77777777" w:rsidTr="00CB0080">
        <w:tc>
          <w:tcPr>
            <w:tcW w:w="1228" w:type="dxa"/>
          </w:tcPr>
          <w:p w14:paraId="66DC6DD2" w14:textId="77777777" w:rsidR="00576B5B" w:rsidRPr="00E65753" w:rsidRDefault="00576B5B" w:rsidP="00CB0080">
            <w:pPr>
              <w:spacing w:before="80" w:after="80"/>
              <w:ind w:left="57"/>
              <w:rPr>
                <w:szCs w:val="22"/>
                <w:lang w:val="ru-RU"/>
              </w:rPr>
            </w:pPr>
            <w:r w:rsidRPr="00E65753">
              <w:rPr>
                <w:szCs w:val="22"/>
                <w:lang w:val="ru-RU"/>
              </w:rPr>
              <w:t>Серия O</w:t>
            </w:r>
          </w:p>
        </w:tc>
        <w:tc>
          <w:tcPr>
            <w:tcW w:w="8455" w:type="dxa"/>
          </w:tcPr>
          <w:p w14:paraId="316DEBF4" w14:textId="77777777" w:rsidR="00576B5B" w:rsidRPr="00E65753" w:rsidRDefault="00576B5B" w:rsidP="00CB0080">
            <w:pPr>
              <w:tabs>
                <w:tab w:val="left" w:pos="1021"/>
                <w:tab w:val="left" w:pos="1418"/>
              </w:tabs>
              <w:spacing w:before="80" w:after="80"/>
              <w:jc w:val="left"/>
              <w:rPr>
                <w:szCs w:val="22"/>
                <w:lang w:val="ru-RU"/>
              </w:rPr>
            </w:pPr>
            <w:r w:rsidRPr="00E65753">
              <w:rPr>
                <w:szCs w:val="22"/>
                <w:lang w:val="ru-RU"/>
              </w:rPr>
              <w:t>Требования к измерительной аппаратуре</w:t>
            </w:r>
          </w:p>
        </w:tc>
      </w:tr>
      <w:tr w:rsidR="00576B5B" w:rsidRPr="007307B9" w14:paraId="0A34CCB4" w14:textId="77777777" w:rsidTr="00CB0080">
        <w:tc>
          <w:tcPr>
            <w:tcW w:w="1228" w:type="dxa"/>
          </w:tcPr>
          <w:p w14:paraId="1B5F1395" w14:textId="77777777" w:rsidR="00576B5B" w:rsidRPr="00E65753" w:rsidRDefault="00576B5B" w:rsidP="00CB0080">
            <w:pPr>
              <w:spacing w:before="80" w:after="80"/>
              <w:ind w:left="57"/>
              <w:rPr>
                <w:szCs w:val="22"/>
                <w:lang w:val="ru-RU"/>
              </w:rPr>
            </w:pPr>
            <w:r w:rsidRPr="00E65753">
              <w:rPr>
                <w:szCs w:val="22"/>
                <w:lang w:val="ru-RU"/>
              </w:rPr>
              <w:t>Серия P</w:t>
            </w:r>
          </w:p>
        </w:tc>
        <w:tc>
          <w:tcPr>
            <w:tcW w:w="8455" w:type="dxa"/>
            <w:shd w:val="clear" w:color="auto" w:fill="auto"/>
          </w:tcPr>
          <w:p w14:paraId="297F0D7A" w14:textId="77777777" w:rsidR="00576B5B" w:rsidRPr="00E65753" w:rsidRDefault="00576B5B" w:rsidP="00CB0080">
            <w:pPr>
              <w:tabs>
                <w:tab w:val="left" w:pos="1021"/>
                <w:tab w:val="left" w:pos="1418"/>
              </w:tabs>
              <w:spacing w:before="80" w:after="80"/>
              <w:jc w:val="left"/>
              <w:rPr>
                <w:szCs w:val="22"/>
                <w:lang w:val="ru-RU"/>
              </w:rPr>
            </w:pPr>
            <w:r w:rsidRPr="00E65753">
              <w:rPr>
                <w:szCs w:val="22"/>
                <w:lang w:val="ru-RU"/>
              </w:rPr>
              <w:t>Качество телефонной передачи, телефонные установки, сети местных линий</w:t>
            </w:r>
          </w:p>
        </w:tc>
      </w:tr>
      <w:tr w:rsidR="00576B5B" w:rsidRPr="007307B9" w14:paraId="66B01444" w14:textId="77777777" w:rsidTr="00CB0080">
        <w:tc>
          <w:tcPr>
            <w:tcW w:w="1228" w:type="dxa"/>
          </w:tcPr>
          <w:p w14:paraId="269DBE87" w14:textId="77777777" w:rsidR="00576B5B" w:rsidRPr="00E65753" w:rsidRDefault="00576B5B" w:rsidP="00CB0080">
            <w:pPr>
              <w:spacing w:before="80" w:after="80"/>
              <w:ind w:left="57"/>
              <w:rPr>
                <w:szCs w:val="22"/>
                <w:lang w:val="ru-RU"/>
              </w:rPr>
            </w:pPr>
            <w:r w:rsidRPr="00E65753">
              <w:rPr>
                <w:szCs w:val="22"/>
                <w:lang w:val="ru-RU"/>
              </w:rPr>
              <w:t>Серия Q</w:t>
            </w:r>
          </w:p>
        </w:tc>
        <w:tc>
          <w:tcPr>
            <w:tcW w:w="8455" w:type="dxa"/>
          </w:tcPr>
          <w:p w14:paraId="0CA3102C" w14:textId="77777777" w:rsidR="00576B5B" w:rsidRPr="00E65753" w:rsidRDefault="00576B5B" w:rsidP="00CB0080">
            <w:pPr>
              <w:tabs>
                <w:tab w:val="left" w:pos="1021"/>
                <w:tab w:val="left" w:pos="1418"/>
              </w:tabs>
              <w:spacing w:before="80" w:after="80"/>
              <w:jc w:val="left"/>
              <w:rPr>
                <w:szCs w:val="22"/>
                <w:lang w:val="ru-RU"/>
              </w:rPr>
            </w:pPr>
            <w:r w:rsidRPr="00E65753">
              <w:rPr>
                <w:szCs w:val="22"/>
                <w:lang w:val="ru-RU"/>
              </w:rPr>
              <w:t>Коммутация и сигнализация, а также соответствующие измерения и испытания</w:t>
            </w:r>
          </w:p>
        </w:tc>
      </w:tr>
      <w:tr w:rsidR="00576B5B" w:rsidRPr="00E65753" w14:paraId="5AB5E170" w14:textId="77777777" w:rsidTr="00CB0080">
        <w:tc>
          <w:tcPr>
            <w:tcW w:w="1228" w:type="dxa"/>
          </w:tcPr>
          <w:p w14:paraId="0C065BF5" w14:textId="77777777" w:rsidR="00576B5B" w:rsidRPr="00E65753" w:rsidRDefault="00576B5B" w:rsidP="00CB0080">
            <w:pPr>
              <w:spacing w:before="80" w:after="80"/>
              <w:ind w:left="57"/>
              <w:rPr>
                <w:szCs w:val="22"/>
                <w:lang w:val="ru-RU"/>
              </w:rPr>
            </w:pPr>
            <w:r w:rsidRPr="00E65753">
              <w:rPr>
                <w:szCs w:val="22"/>
                <w:lang w:val="ru-RU"/>
              </w:rPr>
              <w:t>Серия R</w:t>
            </w:r>
          </w:p>
        </w:tc>
        <w:tc>
          <w:tcPr>
            <w:tcW w:w="8455" w:type="dxa"/>
          </w:tcPr>
          <w:p w14:paraId="6B028504" w14:textId="77777777" w:rsidR="00576B5B" w:rsidRPr="00E65753" w:rsidRDefault="00576B5B" w:rsidP="00CB0080">
            <w:pPr>
              <w:tabs>
                <w:tab w:val="left" w:pos="1021"/>
                <w:tab w:val="left" w:pos="1418"/>
              </w:tabs>
              <w:spacing w:before="80" w:after="80"/>
              <w:jc w:val="left"/>
              <w:rPr>
                <w:szCs w:val="22"/>
                <w:lang w:val="ru-RU"/>
              </w:rPr>
            </w:pPr>
            <w:r w:rsidRPr="00E65753">
              <w:rPr>
                <w:szCs w:val="22"/>
                <w:lang w:val="ru-RU"/>
              </w:rPr>
              <w:t>Телеграфная передача</w:t>
            </w:r>
          </w:p>
        </w:tc>
      </w:tr>
      <w:tr w:rsidR="00576B5B" w:rsidRPr="007307B9" w14:paraId="6DDB87F0" w14:textId="77777777" w:rsidTr="00CB0080">
        <w:tc>
          <w:tcPr>
            <w:tcW w:w="1228" w:type="dxa"/>
          </w:tcPr>
          <w:p w14:paraId="0E96709D" w14:textId="77777777" w:rsidR="00576B5B" w:rsidRPr="00E65753" w:rsidRDefault="00576B5B" w:rsidP="00CB0080">
            <w:pPr>
              <w:spacing w:before="80" w:after="80"/>
              <w:ind w:left="57"/>
              <w:rPr>
                <w:szCs w:val="22"/>
                <w:lang w:val="ru-RU"/>
              </w:rPr>
            </w:pPr>
            <w:r w:rsidRPr="00E65753">
              <w:rPr>
                <w:szCs w:val="22"/>
                <w:lang w:val="ru-RU"/>
              </w:rPr>
              <w:t>Серия S</w:t>
            </w:r>
          </w:p>
        </w:tc>
        <w:tc>
          <w:tcPr>
            <w:tcW w:w="8455" w:type="dxa"/>
          </w:tcPr>
          <w:p w14:paraId="3C6AF23B" w14:textId="77777777" w:rsidR="00576B5B" w:rsidRPr="00E65753" w:rsidRDefault="00576B5B" w:rsidP="00CB0080">
            <w:pPr>
              <w:tabs>
                <w:tab w:val="left" w:pos="1021"/>
                <w:tab w:val="left" w:pos="1418"/>
              </w:tabs>
              <w:spacing w:before="80" w:after="80"/>
              <w:jc w:val="left"/>
              <w:rPr>
                <w:szCs w:val="22"/>
                <w:lang w:val="ru-RU"/>
              </w:rPr>
            </w:pPr>
            <w:r w:rsidRPr="00E65753">
              <w:rPr>
                <w:szCs w:val="22"/>
                <w:lang w:val="ru-RU"/>
              </w:rPr>
              <w:t>Оконечное оборудование для телеграфных служб</w:t>
            </w:r>
          </w:p>
        </w:tc>
      </w:tr>
      <w:tr w:rsidR="00576B5B" w:rsidRPr="007307B9" w14:paraId="7C8F1FA6" w14:textId="77777777" w:rsidTr="00CB0080">
        <w:tc>
          <w:tcPr>
            <w:tcW w:w="1228" w:type="dxa"/>
          </w:tcPr>
          <w:p w14:paraId="19FAFF78" w14:textId="77777777" w:rsidR="00576B5B" w:rsidRPr="00E65753" w:rsidRDefault="00576B5B" w:rsidP="00CB0080">
            <w:pPr>
              <w:spacing w:before="80" w:after="80"/>
              <w:ind w:left="57"/>
              <w:rPr>
                <w:szCs w:val="22"/>
                <w:lang w:val="ru-RU"/>
              </w:rPr>
            </w:pPr>
            <w:r w:rsidRPr="00E65753">
              <w:rPr>
                <w:szCs w:val="22"/>
                <w:lang w:val="ru-RU"/>
              </w:rPr>
              <w:t>Серия T</w:t>
            </w:r>
          </w:p>
        </w:tc>
        <w:tc>
          <w:tcPr>
            <w:tcW w:w="8455" w:type="dxa"/>
          </w:tcPr>
          <w:p w14:paraId="4D276D0B" w14:textId="77777777" w:rsidR="00576B5B" w:rsidRPr="00E65753" w:rsidRDefault="00576B5B" w:rsidP="00CB0080">
            <w:pPr>
              <w:tabs>
                <w:tab w:val="left" w:pos="1021"/>
                <w:tab w:val="left" w:pos="1418"/>
              </w:tabs>
              <w:spacing w:before="80" w:after="80"/>
              <w:jc w:val="left"/>
              <w:rPr>
                <w:szCs w:val="22"/>
                <w:lang w:val="ru-RU"/>
              </w:rPr>
            </w:pPr>
            <w:r w:rsidRPr="00E65753">
              <w:rPr>
                <w:szCs w:val="22"/>
                <w:lang w:val="ru-RU"/>
              </w:rPr>
              <w:t xml:space="preserve">Оконечное оборудование для </w:t>
            </w:r>
            <w:proofErr w:type="spellStart"/>
            <w:r w:rsidRPr="00E65753">
              <w:rPr>
                <w:szCs w:val="22"/>
                <w:lang w:val="ru-RU"/>
              </w:rPr>
              <w:t>телематических</w:t>
            </w:r>
            <w:proofErr w:type="spellEnd"/>
            <w:r w:rsidRPr="00E65753">
              <w:rPr>
                <w:szCs w:val="22"/>
                <w:lang w:val="ru-RU"/>
              </w:rPr>
              <w:t xml:space="preserve"> служб</w:t>
            </w:r>
          </w:p>
        </w:tc>
      </w:tr>
      <w:tr w:rsidR="00576B5B" w:rsidRPr="00E65753" w14:paraId="3CE54A1A" w14:textId="77777777" w:rsidTr="00CB0080">
        <w:tc>
          <w:tcPr>
            <w:tcW w:w="1228" w:type="dxa"/>
          </w:tcPr>
          <w:p w14:paraId="19BE2FA6" w14:textId="77777777" w:rsidR="00576B5B" w:rsidRPr="00E65753" w:rsidRDefault="00576B5B" w:rsidP="00CB0080">
            <w:pPr>
              <w:spacing w:before="80" w:after="80"/>
              <w:ind w:left="57"/>
              <w:rPr>
                <w:szCs w:val="22"/>
                <w:lang w:val="ru-RU"/>
              </w:rPr>
            </w:pPr>
            <w:r w:rsidRPr="00E65753">
              <w:rPr>
                <w:szCs w:val="22"/>
                <w:lang w:val="ru-RU"/>
              </w:rPr>
              <w:t>Серия U</w:t>
            </w:r>
          </w:p>
        </w:tc>
        <w:tc>
          <w:tcPr>
            <w:tcW w:w="8455" w:type="dxa"/>
          </w:tcPr>
          <w:p w14:paraId="3036AF06" w14:textId="77777777" w:rsidR="00576B5B" w:rsidRPr="00E65753" w:rsidRDefault="00576B5B" w:rsidP="00CB0080">
            <w:pPr>
              <w:tabs>
                <w:tab w:val="left" w:pos="1021"/>
                <w:tab w:val="left" w:pos="1418"/>
              </w:tabs>
              <w:spacing w:before="80" w:after="80"/>
              <w:jc w:val="left"/>
              <w:rPr>
                <w:szCs w:val="22"/>
                <w:lang w:val="ru-RU"/>
              </w:rPr>
            </w:pPr>
            <w:r w:rsidRPr="00E65753">
              <w:rPr>
                <w:szCs w:val="22"/>
                <w:lang w:val="ru-RU"/>
              </w:rPr>
              <w:t>Телеграфная коммутация</w:t>
            </w:r>
          </w:p>
        </w:tc>
      </w:tr>
      <w:tr w:rsidR="00576B5B" w:rsidRPr="007307B9" w14:paraId="50297A91" w14:textId="77777777" w:rsidTr="00CB0080">
        <w:tc>
          <w:tcPr>
            <w:tcW w:w="1228" w:type="dxa"/>
          </w:tcPr>
          <w:p w14:paraId="4358A7E1" w14:textId="77777777" w:rsidR="00576B5B" w:rsidRPr="00E65753" w:rsidRDefault="00576B5B" w:rsidP="00CB0080">
            <w:pPr>
              <w:spacing w:before="80" w:after="80"/>
              <w:ind w:left="57"/>
              <w:rPr>
                <w:szCs w:val="22"/>
                <w:lang w:val="ru-RU"/>
              </w:rPr>
            </w:pPr>
            <w:r w:rsidRPr="00E65753">
              <w:rPr>
                <w:szCs w:val="22"/>
                <w:lang w:val="ru-RU"/>
              </w:rPr>
              <w:t>Серия V</w:t>
            </w:r>
          </w:p>
        </w:tc>
        <w:tc>
          <w:tcPr>
            <w:tcW w:w="8455" w:type="dxa"/>
          </w:tcPr>
          <w:p w14:paraId="3B2D33D0" w14:textId="77777777" w:rsidR="00576B5B" w:rsidRPr="00E65753" w:rsidRDefault="00576B5B" w:rsidP="00CB0080">
            <w:pPr>
              <w:tabs>
                <w:tab w:val="left" w:pos="1021"/>
                <w:tab w:val="left" w:pos="1418"/>
              </w:tabs>
              <w:spacing w:before="80" w:after="80"/>
              <w:jc w:val="left"/>
              <w:rPr>
                <w:szCs w:val="22"/>
                <w:lang w:val="ru-RU"/>
              </w:rPr>
            </w:pPr>
            <w:r w:rsidRPr="00E65753">
              <w:rPr>
                <w:szCs w:val="22"/>
                <w:lang w:val="ru-RU"/>
              </w:rPr>
              <w:t>Передача данных по телефонной сети</w:t>
            </w:r>
          </w:p>
        </w:tc>
      </w:tr>
      <w:tr w:rsidR="00576B5B" w:rsidRPr="007307B9" w14:paraId="589FE15A" w14:textId="77777777" w:rsidTr="00CB0080">
        <w:tc>
          <w:tcPr>
            <w:tcW w:w="1228" w:type="dxa"/>
          </w:tcPr>
          <w:p w14:paraId="624FFBDE" w14:textId="77777777" w:rsidR="00576B5B" w:rsidRPr="00E65753" w:rsidRDefault="00576B5B" w:rsidP="00CB0080">
            <w:pPr>
              <w:spacing w:before="80" w:after="80"/>
              <w:ind w:left="57"/>
              <w:rPr>
                <w:szCs w:val="22"/>
                <w:lang w:val="ru-RU"/>
              </w:rPr>
            </w:pPr>
            <w:r w:rsidRPr="00E65753">
              <w:rPr>
                <w:szCs w:val="22"/>
                <w:lang w:val="ru-RU"/>
              </w:rPr>
              <w:t>Серия X</w:t>
            </w:r>
          </w:p>
        </w:tc>
        <w:tc>
          <w:tcPr>
            <w:tcW w:w="8455" w:type="dxa"/>
          </w:tcPr>
          <w:p w14:paraId="317E62C5" w14:textId="77777777" w:rsidR="00576B5B" w:rsidRPr="00E65753" w:rsidRDefault="00576B5B" w:rsidP="00CB0080">
            <w:pPr>
              <w:tabs>
                <w:tab w:val="left" w:pos="1021"/>
                <w:tab w:val="left" w:pos="1418"/>
              </w:tabs>
              <w:spacing w:before="80" w:after="80"/>
              <w:jc w:val="left"/>
              <w:rPr>
                <w:szCs w:val="22"/>
                <w:lang w:val="ru-RU"/>
              </w:rPr>
            </w:pPr>
            <w:r w:rsidRPr="00E65753">
              <w:rPr>
                <w:szCs w:val="22"/>
                <w:lang w:val="ru-RU"/>
              </w:rPr>
              <w:t>Сети передачи данных, взаимосвязь открытых систем и безопасность</w:t>
            </w:r>
          </w:p>
        </w:tc>
      </w:tr>
      <w:tr w:rsidR="00576B5B" w:rsidRPr="007307B9" w14:paraId="5A2DC98B" w14:textId="77777777" w:rsidTr="00CB0080">
        <w:tc>
          <w:tcPr>
            <w:tcW w:w="1228" w:type="dxa"/>
          </w:tcPr>
          <w:p w14:paraId="089525F8" w14:textId="77777777" w:rsidR="00576B5B" w:rsidRPr="00E65753" w:rsidRDefault="00576B5B" w:rsidP="00CB0080">
            <w:pPr>
              <w:spacing w:before="80" w:after="80"/>
              <w:ind w:left="57"/>
              <w:rPr>
                <w:bCs/>
                <w:szCs w:val="22"/>
                <w:lang w:val="ru-RU"/>
              </w:rPr>
            </w:pPr>
            <w:r w:rsidRPr="00E65753">
              <w:rPr>
                <w:bCs/>
                <w:szCs w:val="22"/>
                <w:lang w:val="ru-RU"/>
              </w:rPr>
              <w:t>Серия Y</w:t>
            </w:r>
          </w:p>
        </w:tc>
        <w:tc>
          <w:tcPr>
            <w:tcW w:w="8455" w:type="dxa"/>
          </w:tcPr>
          <w:p w14:paraId="5CDE60A0" w14:textId="77777777" w:rsidR="00576B5B" w:rsidRPr="00E65753" w:rsidRDefault="00576B5B" w:rsidP="00CB0080">
            <w:pPr>
              <w:tabs>
                <w:tab w:val="left" w:pos="1021"/>
                <w:tab w:val="left" w:pos="1418"/>
              </w:tabs>
              <w:spacing w:before="80" w:after="80"/>
              <w:jc w:val="left"/>
              <w:rPr>
                <w:szCs w:val="22"/>
                <w:lang w:val="ru-RU"/>
              </w:rPr>
            </w:pPr>
            <w:r w:rsidRPr="00E65753">
              <w:rPr>
                <w:szCs w:val="22"/>
                <w:lang w:val="ru-RU"/>
              </w:rPr>
              <w:t>Глобальная информационная инфраструктура, аспекты межсетевого протокола, сети последующих поколений, интернет вещей и "умные" города</w:t>
            </w:r>
          </w:p>
        </w:tc>
      </w:tr>
      <w:tr w:rsidR="00576B5B" w:rsidRPr="007307B9" w14:paraId="6C19F1D2" w14:textId="77777777" w:rsidTr="00CB0080">
        <w:tc>
          <w:tcPr>
            <w:tcW w:w="1228" w:type="dxa"/>
          </w:tcPr>
          <w:p w14:paraId="2999B728" w14:textId="77777777" w:rsidR="00576B5B" w:rsidRPr="00E65753" w:rsidRDefault="00576B5B" w:rsidP="00CB0080">
            <w:pPr>
              <w:spacing w:before="80" w:after="80"/>
              <w:ind w:left="57"/>
              <w:rPr>
                <w:szCs w:val="22"/>
                <w:lang w:val="ru-RU"/>
              </w:rPr>
            </w:pPr>
            <w:r w:rsidRPr="00E65753">
              <w:rPr>
                <w:szCs w:val="22"/>
                <w:lang w:val="ru-RU"/>
              </w:rPr>
              <w:t>Серия Z</w:t>
            </w:r>
          </w:p>
        </w:tc>
        <w:tc>
          <w:tcPr>
            <w:tcW w:w="8455" w:type="dxa"/>
          </w:tcPr>
          <w:p w14:paraId="09145552" w14:textId="77777777" w:rsidR="00576B5B" w:rsidRPr="00E65753" w:rsidRDefault="00576B5B" w:rsidP="00CB0080">
            <w:pPr>
              <w:tabs>
                <w:tab w:val="left" w:pos="1021"/>
                <w:tab w:val="left" w:pos="1418"/>
              </w:tabs>
              <w:spacing w:before="80" w:after="80"/>
              <w:jc w:val="left"/>
              <w:rPr>
                <w:szCs w:val="22"/>
                <w:lang w:val="ru-RU"/>
              </w:rPr>
            </w:pPr>
            <w:bookmarkStart w:id="203" w:name="_Toc216846013"/>
            <w:r w:rsidRPr="00E65753">
              <w:rPr>
                <w:szCs w:val="22"/>
                <w:lang w:val="ru-RU"/>
              </w:rPr>
              <w:t>Языки и общие аспекты программного обеспечения для систем электросвязи</w:t>
            </w:r>
            <w:bookmarkEnd w:id="203"/>
          </w:p>
        </w:tc>
      </w:tr>
      <w:tr w:rsidR="00576B5B" w:rsidRPr="007307B9" w14:paraId="673057B8" w14:textId="77777777" w:rsidTr="00CB0080">
        <w:tc>
          <w:tcPr>
            <w:tcW w:w="1228" w:type="dxa"/>
          </w:tcPr>
          <w:p w14:paraId="3A5EE69F" w14:textId="77777777" w:rsidR="00576B5B" w:rsidRPr="00E65753" w:rsidRDefault="00576B5B" w:rsidP="00CB0080">
            <w:pPr>
              <w:spacing w:before="80" w:after="80"/>
              <w:ind w:left="57"/>
              <w:rPr>
                <w:lang w:val="ru-RU"/>
              </w:rPr>
            </w:pPr>
          </w:p>
        </w:tc>
        <w:tc>
          <w:tcPr>
            <w:tcW w:w="8455" w:type="dxa"/>
          </w:tcPr>
          <w:p w14:paraId="65C239CD" w14:textId="77777777" w:rsidR="00576B5B" w:rsidRPr="00E65753" w:rsidRDefault="00576B5B" w:rsidP="00CB0080">
            <w:pPr>
              <w:spacing w:before="80" w:after="80"/>
              <w:jc w:val="left"/>
              <w:rPr>
                <w:lang w:val="ru-RU"/>
              </w:rPr>
            </w:pPr>
          </w:p>
        </w:tc>
      </w:tr>
    </w:tbl>
    <w:p w14:paraId="0C209E16" w14:textId="0E542052" w:rsidR="00A26E81" w:rsidRPr="001A6023" w:rsidRDefault="00A26E81" w:rsidP="00233D81">
      <w:pPr>
        <w:tabs>
          <w:tab w:val="clear" w:pos="794"/>
          <w:tab w:val="clear" w:pos="1191"/>
          <w:tab w:val="clear" w:pos="1588"/>
          <w:tab w:val="clear" w:pos="1985"/>
        </w:tabs>
        <w:overflowPunct/>
        <w:autoSpaceDE/>
        <w:autoSpaceDN/>
        <w:adjustRightInd/>
        <w:spacing w:before="0"/>
        <w:jc w:val="right"/>
        <w:textAlignment w:val="auto"/>
        <w:rPr>
          <w:sz w:val="104"/>
          <w:lang w:val="ru-RU"/>
        </w:rPr>
      </w:pPr>
    </w:p>
    <w:sectPr w:rsidR="00A26E81" w:rsidRPr="001A6023" w:rsidSect="0040043B">
      <w:headerReference w:type="even" r:id="rId36"/>
      <w:headerReference w:type="default" r:id="rId37"/>
      <w:footerReference w:type="even" r:id="rId38"/>
      <w:footerReference w:type="default" r:id="rId39"/>
      <w:pgSz w:w="11907" w:h="16840" w:code="9"/>
      <w:pgMar w:top="1089" w:right="1089" w:bottom="1089" w:left="1089" w:header="482" w:footer="482" w:gutter="0"/>
      <w:paperSrc w:first="15" w:other="15"/>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9B516C" w14:textId="77777777" w:rsidR="00CB0080" w:rsidRDefault="00CB0080">
      <w:r>
        <w:separator/>
      </w:r>
    </w:p>
  </w:endnote>
  <w:endnote w:type="continuationSeparator" w:id="0">
    <w:p w14:paraId="62616337" w14:textId="77777777" w:rsidR="00CB0080" w:rsidRDefault="00CB0080">
      <w:r>
        <w:continuationSeparator/>
      </w:r>
    </w:p>
  </w:endnote>
  <w:endnote w:type="continuationNotice" w:id="1">
    <w:p w14:paraId="1579D834" w14:textId="77777777" w:rsidR="00CB0080" w:rsidRDefault="00CB008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657F6" w14:textId="12666CD0" w:rsidR="00CB0080" w:rsidRPr="00B50469" w:rsidRDefault="00CB0080" w:rsidP="00A16199">
    <w:pPr>
      <w:pStyle w:val="FooterQP"/>
      <w:tabs>
        <w:tab w:val="clear" w:pos="907"/>
        <w:tab w:val="left" w:pos="1134"/>
      </w:tabs>
      <w:rPr>
        <w:lang w:val="fr-FR"/>
      </w:rPr>
    </w:pPr>
    <w:r>
      <w:rPr>
        <w:b w:val="0"/>
      </w:rPr>
      <w:fldChar w:fldCharType="begin"/>
    </w:r>
    <w:r w:rsidRPr="00A9400D">
      <w:rPr>
        <w:b w:val="0"/>
        <w:lang w:val="fr-CH"/>
      </w:rPr>
      <w:instrText xml:space="preserve"> PAGE  \* MERGEFORMAT </w:instrText>
    </w:r>
    <w:r>
      <w:rPr>
        <w:b w:val="0"/>
      </w:rPr>
      <w:fldChar w:fldCharType="separate"/>
    </w:r>
    <w:r>
      <w:rPr>
        <w:b w:val="0"/>
        <w:noProof/>
        <w:lang w:val="fr-CH"/>
      </w:rPr>
      <w:t>ii</w:t>
    </w:r>
    <w:r>
      <w:rPr>
        <w:b w:val="0"/>
      </w:rPr>
      <w:fldChar w:fldCharType="end"/>
    </w:r>
    <w:r w:rsidRPr="00A9400D">
      <w:rPr>
        <w:lang w:val="fr-CH"/>
      </w:rPr>
      <w:tab/>
    </w:r>
    <w:r>
      <w:rPr>
        <w:lang w:val="ru-RU"/>
      </w:rPr>
      <w:t>Рек</w:t>
    </w:r>
    <w:r w:rsidRPr="00B50469">
      <w:rPr>
        <w:lang w:val="fr-FR"/>
      </w:rPr>
      <w:t xml:space="preserve">. </w:t>
    </w:r>
    <w:r>
      <w:rPr>
        <w:lang w:val="ru-RU"/>
      </w:rPr>
      <w:t>МСЭ</w:t>
    </w:r>
    <w:r w:rsidRPr="00B50469">
      <w:rPr>
        <w:lang w:val="fr-FR"/>
      </w:rPr>
      <w:noBreakHyphen/>
      <w:t>T E.119 (04/2017)</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DC750" w14:textId="77777777" w:rsidR="00CB0080" w:rsidRDefault="00CB0080" w:rsidP="00A26E81">
    <w:pPr>
      <w:pStyle w:val="FooterQP"/>
      <w:jc w:val="right"/>
      <w:rPr>
        <w:rFonts w:ascii="Arial" w:hAnsi="Arial" w:cs="Arial"/>
        <w:b w:val="0"/>
      </w:rPr>
    </w:pPr>
    <w:r>
      <w:rPr>
        <w:rFonts w:ascii="Arial" w:hAnsi="Arial" w:cs="Arial"/>
        <w:b w:val="0"/>
      </w:rPr>
      <w:t>Printed in Switzerland</w:t>
    </w:r>
  </w:p>
  <w:p w14:paraId="21548AC6" w14:textId="2FB408F4" w:rsidR="00CB0080" w:rsidRPr="00A26E81" w:rsidRDefault="00CB0080" w:rsidP="00A26E81">
    <w:pPr>
      <w:pStyle w:val="FooterQP"/>
      <w:jc w:val="right"/>
      <w:rPr>
        <w:rFonts w:ascii="Arial" w:hAnsi="Arial" w:cs="Arial"/>
        <w:b w:val="0"/>
      </w:rPr>
    </w:pPr>
    <w:r>
      <w:rPr>
        <w:rFonts w:ascii="Arial" w:hAnsi="Arial" w:cs="Arial"/>
        <w:b w:val="0"/>
      </w:rPr>
      <w:t xml:space="preserve">Geneva,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98EE2" w14:textId="3C29E3C2" w:rsidR="00CB0080" w:rsidRPr="00A9400D" w:rsidRDefault="00CB0080" w:rsidP="00A16199">
    <w:pPr>
      <w:pStyle w:val="FooterQP"/>
      <w:tabs>
        <w:tab w:val="clear" w:pos="8789"/>
        <w:tab w:val="right" w:pos="8505"/>
      </w:tabs>
      <w:rPr>
        <w:b w:val="0"/>
      </w:rPr>
    </w:pPr>
    <w:r>
      <w:tab/>
    </w:r>
    <w:r>
      <w:tab/>
    </w:r>
    <w:r>
      <w:rPr>
        <w:lang w:val="ru-RU"/>
      </w:rPr>
      <w:t>Рек</w:t>
    </w:r>
    <w:r>
      <w:t xml:space="preserve">. </w:t>
    </w:r>
    <w:r>
      <w:rPr>
        <w:lang w:val="ru-RU"/>
      </w:rPr>
      <w:t>МСЭ</w:t>
    </w:r>
    <w:r>
      <w:noBreakHyphen/>
      <w:t>T E.1</w:t>
    </w:r>
    <w:r>
      <w:rPr>
        <w:lang w:val="ru-RU"/>
      </w:rPr>
      <w:t>19</w:t>
    </w:r>
    <w:r>
      <w:t xml:space="preserve"> (0</w:t>
    </w:r>
    <w:r>
      <w:rPr>
        <w:lang w:val="ru-RU"/>
      </w:rPr>
      <w:t>4</w:t>
    </w:r>
    <w:r>
      <w:t>/201</w:t>
    </w:r>
    <w:r>
      <w:rPr>
        <w:lang w:val="ru-RU"/>
      </w:rPr>
      <w:t>7</w:t>
    </w:r>
    <w:r>
      <w:t>)</w:t>
    </w:r>
    <w:r>
      <w:tab/>
    </w:r>
    <w:r>
      <w:rPr>
        <w:b w:val="0"/>
      </w:rPr>
      <w:fldChar w:fldCharType="begin"/>
    </w:r>
    <w:r>
      <w:rPr>
        <w:b w:val="0"/>
      </w:rPr>
      <w:instrText xml:space="preserve"> PAGE  \* MERGEFORMAT </w:instrText>
    </w:r>
    <w:r>
      <w:rPr>
        <w:b w:val="0"/>
      </w:rPr>
      <w:fldChar w:fldCharType="separate"/>
    </w:r>
    <w:r w:rsidR="00C0724E">
      <w:rPr>
        <w:b w:val="0"/>
        <w:noProof/>
      </w:rPr>
      <w:t>i</w:t>
    </w:r>
    <w:r>
      <w:rPr>
        <w:b w:val="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8B1C9" w14:textId="77777777" w:rsidR="00CB0080" w:rsidRDefault="00CB008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35DB2" w14:textId="77777777" w:rsidR="00CB0080" w:rsidRPr="00B50469" w:rsidRDefault="00CB0080" w:rsidP="00A16199">
    <w:pPr>
      <w:pStyle w:val="FooterQP"/>
      <w:tabs>
        <w:tab w:val="clear" w:pos="907"/>
        <w:tab w:val="left" w:pos="1134"/>
      </w:tabs>
      <w:rPr>
        <w:lang w:val="fr-FR"/>
      </w:rPr>
    </w:pPr>
    <w:r>
      <w:rPr>
        <w:b w:val="0"/>
      </w:rPr>
      <w:fldChar w:fldCharType="begin"/>
    </w:r>
    <w:r w:rsidRPr="00A9400D">
      <w:rPr>
        <w:b w:val="0"/>
        <w:lang w:val="fr-CH"/>
      </w:rPr>
      <w:instrText xml:space="preserve"> PAGE  \* MERGEFORMAT </w:instrText>
    </w:r>
    <w:r>
      <w:rPr>
        <w:b w:val="0"/>
      </w:rPr>
      <w:fldChar w:fldCharType="separate"/>
    </w:r>
    <w:r w:rsidR="00C0724E">
      <w:rPr>
        <w:b w:val="0"/>
        <w:noProof/>
        <w:lang w:val="fr-CH"/>
      </w:rPr>
      <w:t>6</w:t>
    </w:r>
    <w:r>
      <w:rPr>
        <w:b w:val="0"/>
      </w:rPr>
      <w:fldChar w:fldCharType="end"/>
    </w:r>
    <w:r w:rsidRPr="00A9400D">
      <w:rPr>
        <w:lang w:val="fr-CH"/>
      </w:rPr>
      <w:tab/>
    </w:r>
    <w:r>
      <w:rPr>
        <w:lang w:val="ru-RU"/>
      </w:rPr>
      <w:t>Рек</w:t>
    </w:r>
    <w:r w:rsidRPr="00B50469">
      <w:rPr>
        <w:lang w:val="fr-FR"/>
      </w:rPr>
      <w:t xml:space="preserve">. </w:t>
    </w:r>
    <w:r>
      <w:rPr>
        <w:lang w:val="ru-RU"/>
      </w:rPr>
      <w:t>МСЭ</w:t>
    </w:r>
    <w:r w:rsidRPr="00B50469">
      <w:rPr>
        <w:lang w:val="fr-FR"/>
      </w:rPr>
      <w:noBreakHyphen/>
      <w:t>T E.119 (04/2017)</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7911B" w14:textId="0C75B4A9" w:rsidR="00CB0080" w:rsidRPr="002F1DFB" w:rsidRDefault="00CB0080" w:rsidP="002F1DFB">
    <w:pPr>
      <w:pStyle w:val="FooterQP"/>
      <w:tabs>
        <w:tab w:val="clear" w:pos="8789"/>
        <w:tab w:val="right" w:pos="8505"/>
      </w:tabs>
      <w:rPr>
        <w:b w:val="0"/>
      </w:rPr>
    </w:pPr>
    <w:r>
      <w:tab/>
    </w:r>
    <w:r>
      <w:tab/>
    </w:r>
    <w:r>
      <w:rPr>
        <w:lang w:val="ru-RU"/>
      </w:rPr>
      <w:t>Рек</w:t>
    </w:r>
    <w:r>
      <w:t xml:space="preserve">. </w:t>
    </w:r>
    <w:r>
      <w:rPr>
        <w:lang w:val="ru-RU"/>
      </w:rPr>
      <w:t>МСЭ</w:t>
    </w:r>
    <w:r>
      <w:noBreakHyphen/>
      <w:t>T E.1</w:t>
    </w:r>
    <w:r>
      <w:rPr>
        <w:lang w:val="ru-RU"/>
      </w:rPr>
      <w:t>19</w:t>
    </w:r>
    <w:r>
      <w:t xml:space="preserve"> (0</w:t>
    </w:r>
    <w:r>
      <w:rPr>
        <w:lang w:val="ru-RU"/>
      </w:rPr>
      <w:t>4</w:t>
    </w:r>
    <w:r>
      <w:t>/</w:t>
    </w:r>
    <w:proofErr w:type="gramStart"/>
    <w:r>
      <w:t>201</w:t>
    </w:r>
    <w:r>
      <w:rPr>
        <w:lang w:val="ru-RU"/>
      </w:rPr>
      <w:t>7</w:t>
    </w:r>
    <w:r>
      <w:t>)</w:t>
    </w:r>
    <w:r>
      <w:tab/>
    </w:r>
    <w:proofErr w:type="gramEnd"/>
    <w:r>
      <w:rPr>
        <w:b w:val="0"/>
      </w:rPr>
      <w:fldChar w:fldCharType="begin"/>
    </w:r>
    <w:r>
      <w:rPr>
        <w:b w:val="0"/>
      </w:rPr>
      <w:instrText xml:space="preserve"> PAGE  \* MERGEFORMAT </w:instrText>
    </w:r>
    <w:r>
      <w:rPr>
        <w:b w:val="0"/>
      </w:rPr>
      <w:fldChar w:fldCharType="separate"/>
    </w:r>
    <w:r w:rsidR="00C0724E">
      <w:rPr>
        <w:b w:val="0"/>
        <w:noProof/>
      </w:rPr>
      <w:t>7</w:t>
    </w:r>
    <w:r>
      <w:rPr>
        <w:b w:val="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23" w:type="dxa"/>
      <w:jc w:val="center"/>
      <w:tblLayout w:type="fixed"/>
      <w:tblCellMar>
        <w:left w:w="57" w:type="dxa"/>
        <w:right w:w="57" w:type="dxa"/>
      </w:tblCellMar>
      <w:tblLook w:val="0000" w:firstRow="0" w:lastRow="0" w:firstColumn="0" w:lastColumn="0" w:noHBand="0" w:noVBand="0"/>
    </w:tblPr>
    <w:tblGrid>
      <w:gridCol w:w="1617"/>
      <w:gridCol w:w="4394"/>
      <w:gridCol w:w="3912"/>
    </w:tblGrid>
    <w:tr w:rsidR="00CB0080" w:rsidRPr="00520C9D" w14:paraId="6275BC25" w14:textId="77777777" w:rsidTr="005963C7">
      <w:trPr>
        <w:cantSplit/>
        <w:trHeight w:val="204"/>
        <w:jc w:val="center"/>
      </w:trPr>
      <w:tc>
        <w:tcPr>
          <w:tcW w:w="1617" w:type="dxa"/>
          <w:tcBorders>
            <w:top w:val="single" w:sz="12" w:space="0" w:color="auto"/>
          </w:tcBorders>
        </w:tcPr>
        <w:p w14:paraId="37AEC078" w14:textId="77777777" w:rsidR="00CB0080" w:rsidRPr="00520C9D" w:rsidRDefault="00CB0080" w:rsidP="005F286C">
          <w:pPr>
            <w:tabs>
              <w:tab w:val="clear" w:pos="794"/>
              <w:tab w:val="clear" w:pos="1191"/>
              <w:tab w:val="clear" w:pos="1588"/>
              <w:tab w:val="clear" w:pos="1985"/>
            </w:tabs>
            <w:jc w:val="left"/>
            <w:rPr>
              <w:b/>
              <w:bCs/>
              <w:lang w:val="en-US"/>
            </w:rPr>
          </w:pPr>
          <w:r w:rsidRPr="00520C9D">
            <w:rPr>
              <w:b/>
              <w:bCs/>
              <w:lang w:val="en-US"/>
            </w:rPr>
            <w:t>Contact:</w:t>
          </w:r>
        </w:p>
      </w:tc>
      <w:tc>
        <w:tcPr>
          <w:tcW w:w="4394" w:type="dxa"/>
          <w:tcBorders>
            <w:top w:val="single" w:sz="12" w:space="0" w:color="auto"/>
          </w:tcBorders>
        </w:tcPr>
        <w:p w14:paraId="461A82B3" w14:textId="77777777" w:rsidR="00CB0080" w:rsidRPr="00520C9D" w:rsidRDefault="00CB0080" w:rsidP="005F286C">
          <w:pPr>
            <w:tabs>
              <w:tab w:val="clear" w:pos="794"/>
              <w:tab w:val="clear" w:pos="1191"/>
              <w:tab w:val="clear" w:pos="1588"/>
              <w:tab w:val="clear" w:pos="1985"/>
            </w:tabs>
            <w:jc w:val="left"/>
            <w:rPr>
              <w:lang w:val="en-US"/>
            </w:rPr>
          </w:pPr>
          <w:r w:rsidRPr="00520C9D">
            <w:rPr>
              <w:lang w:val="en-US"/>
            </w:rPr>
            <w:t>TSB</w:t>
          </w:r>
        </w:p>
      </w:tc>
      <w:tc>
        <w:tcPr>
          <w:tcW w:w="3912" w:type="dxa"/>
          <w:tcBorders>
            <w:top w:val="single" w:sz="12" w:space="0" w:color="auto"/>
          </w:tcBorders>
        </w:tcPr>
        <w:p w14:paraId="0214F555" w14:textId="77777777" w:rsidR="00CB0080" w:rsidRPr="00520C9D" w:rsidRDefault="00CB0080" w:rsidP="005F286C">
          <w:pPr>
            <w:tabs>
              <w:tab w:val="clear" w:pos="794"/>
              <w:tab w:val="clear" w:pos="1191"/>
              <w:tab w:val="clear" w:pos="1588"/>
              <w:tab w:val="clear" w:pos="1985"/>
            </w:tabs>
            <w:jc w:val="left"/>
            <w:rPr>
              <w:lang w:val="en-US"/>
            </w:rPr>
          </w:pPr>
          <w:r w:rsidRPr="00520C9D">
            <w:rPr>
              <w:lang w:val="en-US"/>
            </w:rPr>
            <w:t>Tel: +41 22 730 55</w:t>
          </w:r>
          <w:r>
            <w:rPr>
              <w:lang w:val="en-US"/>
            </w:rPr>
            <w:t>8</w:t>
          </w:r>
          <w:r w:rsidRPr="00520C9D">
            <w:rPr>
              <w:lang w:val="en-US"/>
            </w:rPr>
            <w:t>5</w:t>
          </w:r>
        </w:p>
        <w:p w14:paraId="79146B5B" w14:textId="77777777" w:rsidR="00CB0080" w:rsidRPr="00520C9D" w:rsidRDefault="00CB0080" w:rsidP="005F286C">
          <w:pPr>
            <w:tabs>
              <w:tab w:val="clear" w:pos="794"/>
              <w:tab w:val="clear" w:pos="1191"/>
              <w:tab w:val="clear" w:pos="1588"/>
              <w:tab w:val="clear" w:pos="1985"/>
            </w:tabs>
            <w:spacing w:before="0"/>
            <w:jc w:val="left"/>
            <w:rPr>
              <w:lang w:val="en-US"/>
            </w:rPr>
          </w:pPr>
          <w:r w:rsidRPr="00520C9D">
            <w:rPr>
              <w:lang w:val="en-US"/>
            </w:rPr>
            <w:t>Fax: +41 22 730 5853</w:t>
          </w:r>
        </w:p>
        <w:p w14:paraId="1F678C15" w14:textId="77777777" w:rsidR="00CB0080" w:rsidRPr="00520C9D" w:rsidRDefault="00CB0080" w:rsidP="005F286C">
          <w:pPr>
            <w:tabs>
              <w:tab w:val="clear" w:pos="794"/>
              <w:tab w:val="clear" w:pos="1191"/>
              <w:tab w:val="clear" w:pos="1588"/>
              <w:tab w:val="clear" w:pos="1985"/>
            </w:tabs>
            <w:spacing w:before="0"/>
            <w:jc w:val="left"/>
            <w:rPr>
              <w:lang w:val="en-US"/>
            </w:rPr>
          </w:pPr>
          <w:r w:rsidRPr="00520C9D">
            <w:rPr>
              <w:lang w:val="en-US"/>
            </w:rPr>
            <w:t xml:space="preserve">Email: </w:t>
          </w:r>
          <w:hyperlink r:id="rId1" w:history="1">
            <w:r w:rsidRPr="00D731CF">
              <w:rPr>
                <w:rStyle w:val="Hyperlink"/>
                <w:lang w:val="en-US"/>
              </w:rPr>
              <w:t>tsbsg2@itu.int</w:t>
            </w:r>
          </w:hyperlink>
          <w:r>
            <w:rPr>
              <w:color w:val="0000FF"/>
              <w:u w:val="single"/>
              <w:lang w:val="en-US"/>
            </w:rPr>
            <w:t xml:space="preserve"> </w:t>
          </w:r>
        </w:p>
      </w:tc>
    </w:tr>
    <w:tr w:rsidR="00CB0080" w:rsidRPr="00520C9D" w14:paraId="2EF48FCC" w14:textId="77777777" w:rsidTr="005963C7">
      <w:tblPrEx>
        <w:tblCellMar>
          <w:left w:w="108" w:type="dxa"/>
          <w:right w:w="108" w:type="dxa"/>
        </w:tblCellMar>
      </w:tblPrEx>
      <w:trPr>
        <w:cantSplit/>
        <w:jc w:val="center"/>
      </w:trPr>
      <w:tc>
        <w:tcPr>
          <w:tcW w:w="992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59BFD253" w14:textId="77777777" w:rsidR="00CB0080" w:rsidRPr="00520C9D" w:rsidRDefault="00CB0080" w:rsidP="005F286C">
          <w:pPr>
            <w:tabs>
              <w:tab w:val="clear" w:pos="794"/>
              <w:tab w:val="clear" w:pos="1191"/>
              <w:tab w:val="clear" w:pos="1588"/>
              <w:tab w:val="clear" w:pos="1985"/>
            </w:tabs>
            <w:spacing w:before="0"/>
            <w:jc w:val="left"/>
            <w:rPr>
              <w:sz w:val="18"/>
            </w:rPr>
          </w:pPr>
          <w:r w:rsidRPr="00520C9D">
            <w:rPr>
              <w:b/>
              <w:bCs/>
              <w:sz w:val="18"/>
            </w:rPr>
            <w:t>Attention:</w:t>
          </w:r>
          <w:r w:rsidRPr="00520C9D">
            <w:rPr>
              <w:sz w:val="18"/>
            </w:rPr>
            <w:t xml:space="preserve"> This is not a publication made available to the public, but </w:t>
          </w:r>
          <w:r w:rsidRPr="00520C9D">
            <w:rPr>
              <w:b/>
              <w:bCs/>
              <w:sz w:val="18"/>
            </w:rPr>
            <w:t>an internal ITU-T Document</w:t>
          </w:r>
          <w:r w:rsidRPr="00520C9D">
            <w:rPr>
              <w:sz w:val="18"/>
            </w:rPr>
            <w:t xml:space="preserve"> intended only for use by the Member States of ITU, by ITU-T Sector Members and Associates, and their respective staff and collaborators in their ITU related work. It shall not be made available to, and used by, any other persons or entities without the prior written consent of ITU-T.</w:t>
          </w:r>
        </w:p>
      </w:tc>
    </w:tr>
  </w:tbl>
  <w:p w14:paraId="773D502F" w14:textId="77777777" w:rsidR="00CB0080" w:rsidRPr="005F286C" w:rsidRDefault="00CB0080" w:rsidP="005F286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19D35" w14:textId="19B66B1A" w:rsidR="00CB0080" w:rsidRPr="00A26E81" w:rsidRDefault="00CB0080" w:rsidP="00A26E81">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874F6" w14:textId="46B7EAF9" w:rsidR="00CB0080" w:rsidRPr="00A26E81" w:rsidRDefault="00CB0080" w:rsidP="00A26E81">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0AB96" w14:textId="0881614A" w:rsidR="00CB0080" w:rsidRPr="00FD45AA" w:rsidRDefault="00CB0080" w:rsidP="00A26E81">
    <w:pPr>
      <w:pStyle w:val="FooterQP"/>
      <w:jc w:val="right"/>
      <w:rPr>
        <w:rFonts w:ascii="Arial" w:hAnsi="Arial" w:cs="Arial"/>
        <w:b w:val="0"/>
        <w:lang w:val="ru-RU"/>
      </w:rPr>
    </w:pPr>
    <w:r>
      <w:rPr>
        <w:rFonts w:ascii="Arial" w:hAnsi="Arial" w:cs="Arial"/>
        <w:b w:val="0"/>
        <w:lang w:val="ru-RU"/>
      </w:rPr>
      <w:t>Отпечатано в Швейцарии</w:t>
    </w:r>
  </w:p>
  <w:p w14:paraId="7A4F0996" w14:textId="68CFF2A8" w:rsidR="00CB0080" w:rsidRPr="00FD45AA" w:rsidRDefault="00CB0080" w:rsidP="000C0907">
    <w:pPr>
      <w:pStyle w:val="FooterQP"/>
      <w:jc w:val="right"/>
      <w:rPr>
        <w:rFonts w:ascii="Arial" w:hAnsi="Arial" w:cs="Arial"/>
        <w:b w:val="0"/>
        <w:lang w:val="ru-RU"/>
      </w:rPr>
    </w:pPr>
    <w:r>
      <w:rPr>
        <w:rFonts w:ascii="Arial" w:hAnsi="Arial" w:cs="Arial"/>
        <w:b w:val="0"/>
        <w:lang w:val="ru-RU"/>
      </w:rPr>
      <w:t>Женева, 2018 год</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455140" w14:textId="77777777" w:rsidR="00CB0080" w:rsidRDefault="00CB0080">
      <w:r>
        <w:t>____________________</w:t>
      </w:r>
    </w:p>
  </w:footnote>
  <w:footnote w:type="continuationSeparator" w:id="0">
    <w:p w14:paraId="55146B94" w14:textId="77777777" w:rsidR="00CB0080" w:rsidRDefault="00CB0080">
      <w:r>
        <w:continuationSeparator/>
      </w:r>
    </w:p>
  </w:footnote>
  <w:footnote w:type="continuationNotice" w:id="1">
    <w:p w14:paraId="6086C79D" w14:textId="77777777" w:rsidR="00CB0080" w:rsidRDefault="00CB0080">
      <w:pPr>
        <w:spacing w:before="0"/>
      </w:pPr>
    </w:p>
  </w:footnote>
  <w:footnote w:id="2">
    <w:p w14:paraId="51633BF5" w14:textId="5F746212" w:rsidR="00CB0080" w:rsidRPr="00855CCA" w:rsidRDefault="00CB0080" w:rsidP="00A30A1A">
      <w:pPr>
        <w:pStyle w:val="FootnoteText"/>
        <w:jc w:val="left"/>
        <w:rPr>
          <w:lang w:val="ru-RU"/>
        </w:rPr>
      </w:pPr>
      <w:r w:rsidRPr="00855CCA">
        <w:rPr>
          <w:rStyle w:val="FootnoteReference"/>
          <w:lang w:val="ru-RU"/>
        </w:rPr>
        <w:t>*</w:t>
      </w:r>
      <w:r w:rsidRPr="00855CCA">
        <w:rPr>
          <w:lang w:val="ru-RU"/>
        </w:rPr>
        <w:tab/>
      </w:r>
      <w:r w:rsidRPr="00D45FA9">
        <w:rPr>
          <w:lang w:val="ru-RU"/>
        </w:rPr>
        <w:t xml:space="preserve">Для получения доступа к Рекомендации наберите в адресном поле вашего браузера </w:t>
      </w:r>
      <w:r w:rsidRPr="00855CCA">
        <w:rPr>
          <w:lang w:val="en-US"/>
        </w:rPr>
        <w:t>URL</w:t>
      </w:r>
      <w:r>
        <w:rPr>
          <w:lang w:val="ru-RU"/>
        </w:rPr>
        <w:t xml:space="preserve">: </w:t>
      </w:r>
      <w:r w:rsidRPr="00B01B93">
        <w:rPr>
          <w:lang w:val="en-US"/>
        </w:rPr>
        <w:t>http</w:t>
      </w:r>
      <w:r w:rsidRPr="00855CCA">
        <w:rPr>
          <w:lang w:val="ru-RU"/>
        </w:rPr>
        <w:t>://</w:t>
      </w:r>
      <w:r w:rsidRPr="00B01B93">
        <w:rPr>
          <w:lang w:val="en-US"/>
        </w:rPr>
        <w:t>handle</w:t>
      </w:r>
      <w:r w:rsidRPr="00855CCA">
        <w:rPr>
          <w:lang w:val="ru-RU"/>
        </w:rPr>
        <w:t>.</w:t>
      </w:r>
      <w:r w:rsidRPr="00B01B93">
        <w:rPr>
          <w:lang w:val="en-US"/>
        </w:rPr>
        <w:t>itu</w:t>
      </w:r>
      <w:r w:rsidRPr="00855CCA">
        <w:rPr>
          <w:lang w:val="ru-RU"/>
        </w:rPr>
        <w:t>.</w:t>
      </w:r>
      <w:r w:rsidRPr="00B01B93">
        <w:rPr>
          <w:lang w:val="en-US"/>
        </w:rPr>
        <w:t>int</w:t>
      </w:r>
      <w:r w:rsidRPr="00855CCA">
        <w:rPr>
          <w:lang w:val="ru-RU"/>
        </w:rPr>
        <w:t>/</w:t>
      </w:r>
      <w:r w:rsidRPr="00D45FA9">
        <w:rPr>
          <w:lang w:val="ru-RU"/>
        </w:rPr>
        <w:t xml:space="preserve">, </w:t>
      </w:r>
      <w:r w:rsidRPr="00A16199">
        <w:rPr>
          <w:color w:val="000000"/>
          <w:lang w:val="ru-RU"/>
        </w:rPr>
        <w:t xml:space="preserve">после которого укажите </w:t>
      </w:r>
      <w:r w:rsidRPr="00D45FA9">
        <w:rPr>
          <w:lang w:val="ru-RU"/>
        </w:rPr>
        <w:t>уникальный идентификатор Рекомендации.</w:t>
      </w:r>
      <w:r>
        <w:rPr>
          <w:lang w:val="ru-RU"/>
        </w:rPr>
        <w:t xml:space="preserve"> </w:t>
      </w:r>
      <w:r w:rsidRPr="00D45FA9">
        <w:rPr>
          <w:lang w:val="ru-RU"/>
        </w:rPr>
        <w:t>Например,</w:t>
      </w:r>
      <w:r>
        <w:t> </w:t>
      </w:r>
      <w:hyperlink r:id="rId1" w:history="1">
        <w:r w:rsidRPr="00AC6E7E">
          <w:rPr>
            <w:rStyle w:val="Hyperlink"/>
          </w:rPr>
          <w:t>http</w:t>
        </w:r>
        <w:r w:rsidRPr="00855CCA">
          <w:rPr>
            <w:rStyle w:val="Hyperlink"/>
            <w:lang w:val="ru-RU"/>
          </w:rPr>
          <w:t>://</w:t>
        </w:r>
        <w:r w:rsidRPr="00AC6E7E">
          <w:rPr>
            <w:rStyle w:val="Hyperlink"/>
          </w:rPr>
          <w:t>handle</w:t>
        </w:r>
        <w:r w:rsidRPr="00855CCA">
          <w:rPr>
            <w:rStyle w:val="Hyperlink"/>
            <w:lang w:val="ru-RU"/>
          </w:rPr>
          <w:t>.</w:t>
        </w:r>
        <w:r w:rsidRPr="00AC6E7E">
          <w:rPr>
            <w:rStyle w:val="Hyperlink"/>
          </w:rPr>
          <w:t>itu</w:t>
        </w:r>
        <w:r w:rsidRPr="00855CCA">
          <w:rPr>
            <w:rStyle w:val="Hyperlink"/>
            <w:lang w:val="ru-RU"/>
          </w:rPr>
          <w:t>.</w:t>
        </w:r>
        <w:r w:rsidRPr="00AC6E7E">
          <w:rPr>
            <w:rStyle w:val="Hyperlink"/>
          </w:rPr>
          <w:t>int</w:t>
        </w:r>
        <w:r w:rsidRPr="00855CCA">
          <w:rPr>
            <w:rStyle w:val="Hyperlink"/>
            <w:lang w:val="ru-RU"/>
          </w:rPr>
          <w:t>/11.1002/1000/11830-</w:t>
        </w:r>
        <w:r w:rsidRPr="00AC6E7E">
          <w:rPr>
            <w:rStyle w:val="Hyperlink"/>
          </w:rPr>
          <w:t>en</w:t>
        </w:r>
      </w:hyperlink>
      <w:r w:rsidRPr="00855CCA">
        <w:rPr>
          <w:lang w:val="ru-RU"/>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A940C" w14:textId="77777777" w:rsidR="00CB0080" w:rsidRDefault="00CB0080">
    <w:pPr>
      <w:pStyle w:val="Header"/>
      <w:ind w:right="360"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90A10" w14:textId="77777777" w:rsidR="00CB0080" w:rsidRPr="00A26E81" w:rsidRDefault="00CB0080" w:rsidP="00A26E8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77EEC" w14:textId="77777777" w:rsidR="00CB0080" w:rsidRDefault="00CB0080">
    <w:pPr>
      <w:pStyle w:val="Header"/>
      <w:ind w:right="360"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5DC21" w14:textId="77777777" w:rsidR="00CB0080" w:rsidRDefault="00CB0080">
    <w:pPr>
      <w:pStyle w:val="Header"/>
      <w:ind w:right="360"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C8CF9" w14:textId="77777777" w:rsidR="00CB0080" w:rsidRDefault="00CB0080">
    <w:pPr>
      <w:pStyle w:val="Header"/>
      <w:ind w:right="360"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C773A" w14:textId="77777777" w:rsidR="00CB0080" w:rsidRDefault="00CB008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66007" w14:textId="77777777" w:rsidR="00CB0080" w:rsidRPr="00B145A6" w:rsidRDefault="00CB0080" w:rsidP="00B145A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9FC88" w14:textId="77777777" w:rsidR="00CB0080" w:rsidRPr="00A26E81" w:rsidRDefault="00CB0080" w:rsidP="00A26E8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9198E" w14:textId="77777777" w:rsidR="00CB0080" w:rsidRPr="00A26E81" w:rsidRDefault="00CB0080" w:rsidP="00A26E8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0C2F9" w14:textId="77777777" w:rsidR="00CB0080" w:rsidRPr="00A26E81" w:rsidRDefault="00CB0080" w:rsidP="00A26E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5FBC4976"/>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ACE088B6"/>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881657E8"/>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99B68334"/>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FFFFFFFE"/>
    <w:multiLevelType w:val="singleLevel"/>
    <w:tmpl w:val="B39284A0"/>
    <w:lvl w:ilvl="0">
      <w:numFmt w:val="decimal"/>
      <w:lvlText w:val="*"/>
      <w:lvlJc w:val="left"/>
    </w:lvl>
  </w:abstractNum>
  <w:abstractNum w:abstractNumId="5" w15:restartNumberingAfterBreak="0">
    <w:nsid w:val="0000000F"/>
    <w:multiLevelType w:val="multilevel"/>
    <w:tmpl w:val="9BF6A580"/>
    <w:lvl w:ilvl="0">
      <w:start w:val="20"/>
      <w:numFmt w:val="bullet"/>
      <w:lvlText w:val="–"/>
      <w:lvlJc w:val="left"/>
      <w:pPr>
        <w:tabs>
          <w:tab w:val="num" w:pos="360"/>
        </w:tabs>
        <w:ind w:left="360" w:hanging="360"/>
      </w:pPr>
      <w:rPr>
        <w:rFonts w:ascii="Times New Roman" w:hAnsi="Times New Roman" w:cs="Times New Roman" w:hint="default"/>
        <w:color w:val="auto"/>
      </w:rPr>
    </w:lvl>
    <w:lvl w:ilvl="1">
      <w:start w:val="1"/>
      <w:numFmt w:val="bullet"/>
      <w:lvlText w:val="o"/>
      <w:lvlJc w:val="left"/>
      <w:pPr>
        <w:tabs>
          <w:tab w:val="num" w:pos="720"/>
        </w:tabs>
        <w:ind w:left="720" w:hanging="360"/>
      </w:pPr>
      <w:rPr>
        <w:rFonts w:ascii="Courier New" w:hAnsi="Courier New" w:cs="Times New Roman"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Times New Roman"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Times New Roman" w:hint="default"/>
      </w:rPr>
    </w:lvl>
    <w:lvl w:ilvl="8">
      <w:start w:val="1"/>
      <w:numFmt w:val="bullet"/>
      <w:lvlText w:val=""/>
      <w:lvlJc w:val="left"/>
      <w:pPr>
        <w:tabs>
          <w:tab w:val="num" w:pos="5760"/>
        </w:tabs>
        <w:ind w:left="5760" w:hanging="360"/>
      </w:pPr>
      <w:rPr>
        <w:rFonts w:ascii="Wingdings" w:hAnsi="Wingdings" w:hint="default"/>
      </w:rPr>
    </w:lvl>
  </w:abstractNum>
  <w:abstractNum w:abstractNumId="6" w15:restartNumberingAfterBreak="0">
    <w:nsid w:val="06727816"/>
    <w:multiLevelType w:val="hybridMultilevel"/>
    <w:tmpl w:val="4A400D08"/>
    <w:lvl w:ilvl="0" w:tplc="FFFFFFFF">
      <w:start w:val="2"/>
      <w:numFmt w:val="decimal"/>
      <w:lvlText w:val="%1)"/>
      <w:lvlJc w:val="left"/>
      <w:pPr>
        <w:tabs>
          <w:tab w:val="num" w:pos="840"/>
        </w:tabs>
        <w:ind w:left="840" w:hanging="420"/>
      </w:pPr>
      <w:rPr>
        <w:b/>
        <w:i w:val="0"/>
        <w:sz w:val="24"/>
      </w:rPr>
    </w:lvl>
    <w:lvl w:ilvl="1" w:tplc="FFFFFFFF">
      <w:start w:val="1"/>
      <w:numFmt w:val="aiueoFullWidth"/>
      <w:lvlText w:val="(%2)"/>
      <w:lvlJc w:val="left"/>
      <w:pPr>
        <w:tabs>
          <w:tab w:val="num" w:pos="840"/>
        </w:tabs>
        <w:ind w:left="840" w:hanging="420"/>
      </w:pPr>
    </w:lvl>
    <w:lvl w:ilvl="2" w:tplc="FFFFFFFF">
      <w:start w:val="1"/>
      <w:numFmt w:val="decimalEnclosedCircle"/>
      <w:lvlText w:val="%3"/>
      <w:lvlJc w:val="left"/>
      <w:pPr>
        <w:tabs>
          <w:tab w:val="num" w:pos="1260"/>
        </w:tabs>
        <w:ind w:left="1260" w:hanging="420"/>
      </w:pPr>
    </w:lvl>
    <w:lvl w:ilvl="3" w:tplc="FFFFFFFF">
      <w:start w:val="1"/>
      <w:numFmt w:val="decimal"/>
      <w:lvlText w:val="%4."/>
      <w:lvlJc w:val="left"/>
      <w:pPr>
        <w:tabs>
          <w:tab w:val="num" w:pos="1680"/>
        </w:tabs>
        <w:ind w:left="1680" w:hanging="420"/>
      </w:pPr>
    </w:lvl>
    <w:lvl w:ilvl="4" w:tplc="FFFFFFFF">
      <w:start w:val="1"/>
      <w:numFmt w:val="aiueoFullWidth"/>
      <w:lvlText w:val="(%5)"/>
      <w:lvlJc w:val="left"/>
      <w:pPr>
        <w:tabs>
          <w:tab w:val="num" w:pos="2100"/>
        </w:tabs>
        <w:ind w:left="2100" w:hanging="420"/>
      </w:pPr>
    </w:lvl>
    <w:lvl w:ilvl="5" w:tplc="FFFFFFFF">
      <w:start w:val="1"/>
      <w:numFmt w:val="decimalEnclosedCircle"/>
      <w:lvlText w:val="%6"/>
      <w:lvlJc w:val="left"/>
      <w:pPr>
        <w:tabs>
          <w:tab w:val="num" w:pos="2520"/>
        </w:tabs>
        <w:ind w:left="2520" w:hanging="420"/>
      </w:pPr>
    </w:lvl>
    <w:lvl w:ilvl="6" w:tplc="FFFFFFFF">
      <w:start w:val="1"/>
      <w:numFmt w:val="decimal"/>
      <w:lvlText w:val="%7."/>
      <w:lvlJc w:val="left"/>
      <w:pPr>
        <w:tabs>
          <w:tab w:val="num" w:pos="2940"/>
        </w:tabs>
        <w:ind w:left="2940" w:hanging="420"/>
      </w:pPr>
    </w:lvl>
    <w:lvl w:ilvl="7" w:tplc="FFFFFFFF">
      <w:start w:val="1"/>
      <w:numFmt w:val="aiueoFullWidth"/>
      <w:lvlText w:val="(%8)"/>
      <w:lvlJc w:val="left"/>
      <w:pPr>
        <w:tabs>
          <w:tab w:val="num" w:pos="3360"/>
        </w:tabs>
        <w:ind w:left="3360" w:hanging="420"/>
      </w:pPr>
    </w:lvl>
    <w:lvl w:ilvl="8" w:tplc="FFFFFFFF">
      <w:start w:val="1"/>
      <w:numFmt w:val="decimalEnclosedCircle"/>
      <w:lvlText w:val="%9"/>
      <w:lvlJc w:val="left"/>
      <w:pPr>
        <w:tabs>
          <w:tab w:val="num" w:pos="3780"/>
        </w:tabs>
        <w:ind w:left="3780" w:hanging="420"/>
      </w:pPr>
    </w:lvl>
  </w:abstractNum>
  <w:abstractNum w:abstractNumId="7" w15:restartNumberingAfterBreak="0">
    <w:nsid w:val="09F24CD9"/>
    <w:multiLevelType w:val="multilevel"/>
    <w:tmpl w:val="6CC0A4EA"/>
    <w:lvl w:ilvl="0">
      <w:start w:val="1"/>
      <w:numFmt w:val="decimal"/>
      <w:lvlText w:val="3.2.%1"/>
      <w:lvlJc w:val="left"/>
      <w:pPr>
        <w:tabs>
          <w:tab w:val="num" w:pos="426"/>
        </w:tabs>
        <w:ind w:left="786" w:hanging="360"/>
      </w:pPr>
      <w:rPr>
        <w:rFonts w:cs="Times New Roman"/>
        <w:b/>
        <w:i w:val="0"/>
        <w:sz w:val="24"/>
      </w:rPr>
    </w:lvl>
    <w:lvl w:ilvl="1">
      <w:start w:val="1"/>
      <w:numFmt w:val="decimal"/>
      <w:isLgl/>
      <w:lvlText w:val="3.2.%2"/>
      <w:lvlJc w:val="left"/>
      <w:pPr>
        <w:tabs>
          <w:tab w:val="num" w:pos="142"/>
        </w:tabs>
        <w:ind w:left="862" w:hanging="360"/>
      </w:pPr>
    </w:lvl>
    <w:lvl w:ilvl="2">
      <w:start w:val="1"/>
      <w:numFmt w:val="none"/>
      <w:isLgl/>
      <w:lvlText w:val="3.3.2"/>
      <w:lvlJc w:val="left"/>
      <w:pPr>
        <w:tabs>
          <w:tab w:val="num" w:pos="142"/>
        </w:tabs>
        <w:ind w:left="1146" w:hanging="720"/>
      </w:pPr>
    </w:lvl>
    <w:lvl w:ilvl="3">
      <w:start w:val="1"/>
      <w:numFmt w:val="decimal"/>
      <w:isLgl/>
      <w:lvlText w:val="%1.%2.%3.%4"/>
      <w:lvlJc w:val="left"/>
      <w:pPr>
        <w:tabs>
          <w:tab w:val="num" w:pos="142"/>
        </w:tabs>
        <w:ind w:left="1942" w:hanging="720"/>
      </w:pPr>
    </w:lvl>
    <w:lvl w:ilvl="4">
      <w:start w:val="1"/>
      <w:numFmt w:val="decimal"/>
      <w:isLgl/>
      <w:lvlText w:val="%1.%2.%3.%4.%5"/>
      <w:lvlJc w:val="left"/>
      <w:pPr>
        <w:tabs>
          <w:tab w:val="num" w:pos="142"/>
        </w:tabs>
        <w:ind w:left="2662" w:hanging="1080"/>
      </w:pPr>
    </w:lvl>
    <w:lvl w:ilvl="5">
      <w:start w:val="1"/>
      <w:numFmt w:val="decimal"/>
      <w:isLgl/>
      <w:lvlText w:val="%1.%2.%3.%4.%5.%6"/>
      <w:lvlJc w:val="left"/>
      <w:pPr>
        <w:tabs>
          <w:tab w:val="num" w:pos="142"/>
        </w:tabs>
        <w:ind w:left="3022" w:hanging="1080"/>
      </w:pPr>
    </w:lvl>
    <w:lvl w:ilvl="6">
      <w:start w:val="1"/>
      <w:numFmt w:val="decimal"/>
      <w:isLgl/>
      <w:lvlText w:val="%1.%2.%3.%4.%5.%6.%7"/>
      <w:lvlJc w:val="left"/>
      <w:pPr>
        <w:tabs>
          <w:tab w:val="num" w:pos="142"/>
        </w:tabs>
        <w:ind w:left="3742" w:hanging="1440"/>
      </w:pPr>
    </w:lvl>
    <w:lvl w:ilvl="7">
      <w:start w:val="1"/>
      <w:numFmt w:val="decimal"/>
      <w:isLgl/>
      <w:lvlText w:val="%1.%2.%3.%4.%5.%6.%7.%8"/>
      <w:lvlJc w:val="left"/>
      <w:pPr>
        <w:tabs>
          <w:tab w:val="num" w:pos="142"/>
        </w:tabs>
        <w:ind w:left="4102" w:hanging="1440"/>
      </w:pPr>
    </w:lvl>
    <w:lvl w:ilvl="8">
      <w:start w:val="1"/>
      <w:numFmt w:val="decimal"/>
      <w:isLgl/>
      <w:lvlText w:val="%1.%2.%3.%4.%5.%6.%7.%8.%9"/>
      <w:lvlJc w:val="left"/>
      <w:pPr>
        <w:tabs>
          <w:tab w:val="num" w:pos="142"/>
        </w:tabs>
        <w:ind w:left="4822" w:hanging="1800"/>
      </w:pPr>
    </w:lvl>
  </w:abstractNum>
  <w:abstractNum w:abstractNumId="8" w15:restartNumberingAfterBreak="0">
    <w:nsid w:val="0ABD19B5"/>
    <w:multiLevelType w:val="hybridMultilevel"/>
    <w:tmpl w:val="C060A3AA"/>
    <w:lvl w:ilvl="0" w:tplc="FFFFFFFF">
      <w:start w:val="1"/>
      <w:numFmt w:val="decimal"/>
      <w:lvlText w:val="%1)"/>
      <w:lvlJc w:val="left"/>
      <w:pPr>
        <w:tabs>
          <w:tab w:val="num" w:pos="1021"/>
        </w:tabs>
        <w:ind w:left="965" w:hanging="397"/>
      </w:pPr>
      <w:rPr>
        <w:b/>
        <w:i w:val="0"/>
        <w:sz w:val="24"/>
      </w:rPr>
    </w:lvl>
    <w:lvl w:ilvl="1" w:tplc="FFFFFFFF">
      <w:start w:val="1"/>
      <w:numFmt w:val="aiueoFullWidth"/>
      <w:lvlText w:val="(%2)"/>
      <w:lvlJc w:val="left"/>
      <w:pPr>
        <w:tabs>
          <w:tab w:val="num" w:pos="-1112"/>
        </w:tabs>
        <w:ind w:left="-1112" w:hanging="420"/>
      </w:pPr>
    </w:lvl>
    <w:lvl w:ilvl="2" w:tplc="FFFFFFFF">
      <w:start w:val="1"/>
      <w:numFmt w:val="decimalEnclosedCircle"/>
      <w:lvlText w:val="%3"/>
      <w:lvlJc w:val="left"/>
      <w:pPr>
        <w:tabs>
          <w:tab w:val="num" w:pos="-692"/>
        </w:tabs>
        <w:ind w:left="-692" w:hanging="420"/>
      </w:pPr>
    </w:lvl>
    <w:lvl w:ilvl="3" w:tplc="FFFFFFFF">
      <w:start w:val="1"/>
      <w:numFmt w:val="decimal"/>
      <w:lvlText w:val="%4."/>
      <w:lvlJc w:val="left"/>
      <w:pPr>
        <w:tabs>
          <w:tab w:val="num" w:pos="-272"/>
        </w:tabs>
        <w:ind w:left="-272" w:hanging="420"/>
      </w:pPr>
    </w:lvl>
    <w:lvl w:ilvl="4" w:tplc="FFFFFFFF">
      <w:start w:val="1"/>
      <w:numFmt w:val="aiueoFullWidth"/>
      <w:lvlText w:val="(%5)"/>
      <w:lvlJc w:val="left"/>
      <w:pPr>
        <w:tabs>
          <w:tab w:val="num" w:pos="148"/>
        </w:tabs>
        <w:ind w:left="148" w:hanging="420"/>
      </w:pPr>
    </w:lvl>
    <w:lvl w:ilvl="5" w:tplc="FFFFFFFF">
      <w:start w:val="1"/>
      <w:numFmt w:val="decimalEnclosedCircle"/>
      <w:lvlText w:val="%6"/>
      <w:lvlJc w:val="left"/>
      <w:pPr>
        <w:tabs>
          <w:tab w:val="num" w:pos="568"/>
        </w:tabs>
        <w:ind w:left="568" w:hanging="420"/>
      </w:pPr>
    </w:lvl>
    <w:lvl w:ilvl="6" w:tplc="FFFFFFFF">
      <w:start w:val="1"/>
      <w:numFmt w:val="decimal"/>
      <w:lvlText w:val="%7."/>
      <w:lvlJc w:val="left"/>
      <w:pPr>
        <w:tabs>
          <w:tab w:val="num" w:pos="988"/>
        </w:tabs>
        <w:ind w:left="988" w:hanging="420"/>
      </w:pPr>
    </w:lvl>
    <w:lvl w:ilvl="7" w:tplc="FFFFFFFF">
      <w:start w:val="1"/>
      <w:numFmt w:val="aiueoFullWidth"/>
      <w:lvlText w:val="(%8)"/>
      <w:lvlJc w:val="left"/>
      <w:pPr>
        <w:tabs>
          <w:tab w:val="num" w:pos="1408"/>
        </w:tabs>
        <w:ind w:left="1408" w:hanging="420"/>
      </w:pPr>
    </w:lvl>
    <w:lvl w:ilvl="8" w:tplc="FFFFFFFF">
      <w:start w:val="1"/>
      <w:numFmt w:val="decimalEnclosedCircle"/>
      <w:lvlText w:val="%9"/>
      <w:lvlJc w:val="left"/>
      <w:pPr>
        <w:tabs>
          <w:tab w:val="num" w:pos="1828"/>
        </w:tabs>
        <w:ind w:left="1828" w:hanging="420"/>
      </w:pPr>
    </w:lvl>
  </w:abstractNum>
  <w:abstractNum w:abstractNumId="9" w15:restartNumberingAfterBreak="0">
    <w:nsid w:val="13740E59"/>
    <w:multiLevelType w:val="multilevel"/>
    <w:tmpl w:val="3DC2BF18"/>
    <w:lvl w:ilvl="0">
      <w:start w:val="1"/>
      <w:numFmt w:val="decimal"/>
      <w:lvlText w:val="7.%1"/>
      <w:lvlJc w:val="left"/>
      <w:pPr>
        <w:tabs>
          <w:tab w:val="num" w:pos="879"/>
        </w:tabs>
        <w:ind w:left="823" w:hanging="397"/>
      </w:pPr>
      <w:rPr>
        <w:b/>
        <w:i w:val="0"/>
        <w:color w:val="auto"/>
        <w:sz w:val="24"/>
      </w:rPr>
    </w:lvl>
    <w:lvl w:ilvl="1">
      <w:start w:val="1"/>
      <w:numFmt w:val="none"/>
      <w:lvlText w:val="1)"/>
      <w:lvlJc w:val="left"/>
      <w:pPr>
        <w:tabs>
          <w:tab w:val="num" w:pos="840"/>
        </w:tabs>
        <w:ind w:left="840" w:hanging="420"/>
      </w:pPr>
    </w:lvl>
    <w:lvl w:ilvl="2">
      <w:start w:val="1"/>
      <w:numFmt w:val="decimal"/>
      <w:lvlText w:val="%3)"/>
      <w:lvlJc w:val="left"/>
      <w:pPr>
        <w:tabs>
          <w:tab w:val="num" w:pos="1293"/>
        </w:tabs>
        <w:ind w:left="1237" w:hanging="397"/>
      </w:pPr>
      <w:rPr>
        <w:b/>
        <w:i w:val="0"/>
        <w:color w:val="auto"/>
        <w:sz w:val="24"/>
      </w:r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10" w15:restartNumberingAfterBreak="0">
    <w:nsid w:val="14512BE6"/>
    <w:multiLevelType w:val="hybridMultilevel"/>
    <w:tmpl w:val="1682CD24"/>
    <w:lvl w:ilvl="0" w:tplc="FFFFFFFF">
      <w:start w:val="1"/>
      <w:numFmt w:val="decimal"/>
      <w:lvlText w:val="%1)"/>
      <w:lvlJc w:val="left"/>
      <w:pPr>
        <w:tabs>
          <w:tab w:val="num" w:pos="879"/>
        </w:tabs>
        <w:ind w:left="823" w:hanging="397"/>
      </w:pPr>
      <w:rPr>
        <w:b/>
        <w:i w:val="0"/>
        <w:color w:val="auto"/>
        <w:sz w:val="24"/>
      </w:rPr>
    </w:lvl>
    <w:lvl w:ilvl="1" w:tplc="FFFFFFFF">
      <w:start w:val="1"/>
      <w:numFmt w:val="decimal"/>
      <w:lvlText w:val="%2"/>
      <w:lvlJc w:val="left"/>
      <w:pPr>
        <w:tabs>
          <w:tab w:val="num" w:pos="840"/>
        </w:tabs>
        <w:ind w:left="840" w:hanging="420"/>
      </w:pPr>
      <w:rPr>
        <w:rFonts w:cs="Times New Roman"/>
        <w:b/>
        <w:i w:val="0"/>
        <w:color w:val="auto"/>
        <w:sz w:val="24"/>
      </w:rPr>
    </w:lvl>
    <w:lvl w:ilvl="2" w:tplc="7C4AA9D6">
      <w:start w:val="1"/>
      <w:numFmt w:val="decimalEnclosedCircle"/>
      <w:lvlText w:val="%3"/>
      <w:lvlJc w:val="left"/>
      <w:pPr>
        <w:tabs>
          <w:tab w:val="num" w:pos="1260"/>
        </w:tabs>
        <w:ind w:left="1260" w:hanging="420"/>
      </w:pPr>
    </w:lvl>
    <w:lvl w:ilvl="3" w:tplc="FFFFFFFF">
      <w:start w:val="1"/>
      <w:numFmt w:val="decimal"/>
      <w:lvlText w:val="%4."/>
      <w:lvlJc w:val="left"/>
      <w:pPr>
        <w:tabs>
          <w:tab w:val="num" w:pos="1680"/>
        </w:tabs>
        <w:ind w:left="1680" w:hanging="420"/>
      </w:pPr>
    </w:lvl>
    <w:lvl w:ilvl="4" w:tplc="FFFFFFFF">
      <w:start w:val="1"/>
      <w:numFmt w:val="aiueoFullWidth"/>
      <w:lvlText w:val="(%5)"/>
      <w:lvlJc w:val="left"/>
      <w:pPr>
        <w:tabs>
          <w:tab w:val="num" w:pos="2100"/>
        </w:tabs>
        <w:ind w:left="2100" w:hanging="420"/>
      </w:pPr>
    </w:lvl>
    <w:lvl w:ilvl="5" w:tplc="FFFFFFFF">
      <w:start w:val="1"/>
      <w:numFmt w:val="decimalEnclosedCircle"/>
      <w:lvlText w:val="%6"/>
      <w:lvlJc w:val="left"/>
      <w:pPr>
        <w:tabs>
          <w:tab w:val="num" w:pos="2520"/>
        </w:tabs>
        <w:ind w:left="2520" w:hanging="420"/>
      </w:pPr>
    </w:lvl>
    <w:lvl w:ilvl="6" w:tplc="FFFFFFFF">
      <w:start w:val="1"/>
      <w:numFmt w:val="decimal"/>
      <w:lvlText w:val="%7."/>
      <w:lvlJc w:val="left"/>
      <w:pPr>
        <w:tabs>
          <w:tab w:val="num" w:pos="2940"/>
        </w:tabs>
        <w:ind w:left="2940" w:hanging="420"/>
      </w:pPr>
    </w:lvl>
    <w:lvl w:ilvl="7" w:tplc="FFFFFFFF">
      <w:start w:val="1"/>
      <w:numFmt w:val="aiueoFullWidth"/>
      <w:lvlText w:val="(%8)"/>
      <w:lvlJc w:val="left"/>
      <w:pPr>
        <w:tabs>
          <w:tab w:val="num" w:pos="3360"/>
        </w:tabs>
        <w:ind w:left="3360" w:hanging="420"/>
      </w:pPr>
    </w:lvl>
    <w:lvl w:ilvl="8" w:tplc="FFFFFFFF">
      <w:start w:val="1"/>
      <w:numFmt w:val="decimalEnclosedCircle"/>
      <w:lvlText w:val="%9"/>
      <w:lvlJc w:val="left"/>
      <w:pPr>
        <w:tabs>
          <w:tab w:val="num" w:pos="3780"/>
        </w:tabs>
        <w:ind w:left="3780" w:hanging="420"/>
      </w:pPr>
    </w:lvl>
  </w:abstractNum>
  <w:abstractNum w:abstractNumId="11" w15:restartNumberingAfterBreak="0">
    <w:nsid w:val="159E7E01"/>
    <w:multiLevelType w:val="multilevel"/>
    <w:tmpl w:val="9F68E3DC"/>
    <w:lvl w:ilvl="0">
      <w:start w:val="26"/>
      <w:numFmt w:val="upperLetter"/>
      <w:suff w:val="space"/>
      <w:lvlText w:val="Annex %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A.1.1.%4"/>
      <w:lvlJc w:val="left"/>
      <w:pPr>
        <w:ind w:left="0" w:firstLine="0"/>
      </w:pPr>
      <w:rPr>
        <w:rFonts w:hint="default"/>
      </w:rPr>
    </w:lvl>
    <w:lvl w:ilvl="4">
      <w:start w:val="1"/>
      <w:numFmt w:val="decimal"/>
      <w:suff w:val="nothing"/>
      <w:lvlText w:val="A.1.1.1.%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18C91C06"/>
    <w:multiLevelType w:val="hybridMultilevel"/>
    <w:tmpl w:val="885819DA"/>
    <w:lvl w:ilvl="0" w:tplc="FFFFFFFF">
      <w:start w:val="1"/>
      <w:numFmt w:val="decimal"/>
      <w:lvlText w:val="%1)"/>
      <w:lvlJc w:val="left"/>
      <w:pPr>
        <w:tabs>
          <w:tab w:val="num" w:pos="879"/>
        </w:tabs>
        <w:ind w:left="823" w:hanging="397"/>
      </w:pPr>
      <w:rPr>
        <w:b/>
        <w:i w:val="0"/>
        <w:color w:val="auto"/>
        <w:sz w:val="24"/>
      </w:rPr>
    </w:lvl>
    <w:lvl w:ilvl="1" w:tplc="FFFFFFFF">
      <w:start w:val="1"/>
      <w:numFmt w:val="aiueoFullWidth"/>
      <w:lvlText w:val="(%2)"/>
      <w:lvlJc w:val="left"/>
      <w:pPr>
        <w:tabs>
          <w:tab w:val="num" w:pos="840"/>
        </w:tabs>
        <w:ind w:left="840" w:hanging="420"/>
      </w:pPr>
    </w:lvl>
    <w:lvl w:ilvl="2" w:tplc="FFFFFFFF">
      <w:start w:val="1"/>
      <w:numFmt w:val="decimalEnclosedCircle"/>
      <w:lvlText w:val="%3"/>
      <w:lvlJc w:val="left"/>
      <w:pPr>
        <w:tabs>
          <w:tab w:val="num" w:pos="1260"/>
        </w:tabs>
        <w:ind w:left="1260" w:hanging="420"/>
      </w:pPr>
    </w:lvl>
    <w:lvl w:ilvl="3" w:tplc="FFFFFFFF">
      <w:start w:val="1"/>
      <w:numFmt w:val="decimal"/>
      <w:lvlText w:val="%4."/>
      <w:lvlJc w:val="left"/>
      <w:pPr>
        <w:tabs>
          <w:tab w:val="num" w:pos="1680"/>
        </w:tabs>
        <w:ind w:left="1680" w:hanging="420"/>
      </w:pPr>
    </w:lvl>
    <w:lvl w:ilvl="4" w:tplc="FFFFFFFF">
      <w:start w:val="1"/>
      <w:numFmt w:val="aiueoFullWidth"/>
      <w:lvlText w:val="(%5)"/>
      <w:lvlJc w:val="left"/>
      <w:pPr>
        <w:tabs>
          <w:tab w:val="num" w:pos="2100"/>
        </w:tabs>
        <w:ind w:left="2100" w:hanging="420"/>
      </w:pPr>
    </w:lvl>
    <w:lvl w:ilvl="5" w:tplc="FFFFFFFF">
      <w:start w:val="1"/>
      <w:numFmt w:val="decimalEnclosedCircle"/>
      <w:lvlText w:val="%6"/>
      <w:lvlJc w:val="left"/>
      <w:pPr>
        <w:tabs>
          <w:tab w:val="num" w:pos="2520"/>
        </w:tabs>
        <w:ind w:left="2520" w:hanging="420"/>
      </w:pPr>
    </w:lvl>
    <w:lvl w:ilvl="6" w:tplc="FFFFFFFF">
      <w:start w:val="1"/>
      <w:numFmt w:val="decimal"/>
      <w:lvlText w:val="%7."/>
      <w:lvlJc w:val="left"/>
      <w:pPr>
        <w:tabs>
          <w:tab w:val="num" w:pos="2940"/>
        </w:tabs>
        <w:ind w:left="2940" w:hanging="420"/>
      </w:pPr>
    </w:lvl>
    <w:lvl w:ilvl="7" w:tplc="FFFFFFFF">
      <w:start w:val="1"/>
      <w:numFmt w:val="aiueoFullWidth"/>
      <w:lvlText w:val="(%8)"/>
      <w:lvlJc w:val="left"/>
      <w:pPr>
        <w:tabs>
          <w:tab w:val="num" w:pos="3360"/>
        </w:tabs>
        <w:ind w:left="3360" w:hanging="420"/>
      </w:pPr>
    </w:lvl>
    <w:lvl w:ilvl="8" w:tplc="FFFFFFFF">
      <w:start w:val="1"/>
      <w:numFmt w:val="decimalEnclosedCircle"/>
      <w:lvlText w:val="%9"/>
      <w:lvlJc w:val="left"/>
      <w:pPr>
        <w:tabs>
          <w:tab w:val="num" w:pos="3780"/>
        </w:tabs>
        <w:ind w:left="3780" w:hanging="420"/>
      </w:pPr>
    </w:lvl>
  </w:abstractNum>
  <w:abstractNum w:abstractNumId="13" w15:restartNumberingAfterBreak="0">
    <w:nsid w:val="18DD7ABA"/>
    <w:multiLevelType w:val="multilevel"/>
    <w:tmpl w:val="5CF0B7B2"/>
    <w:lvl w:ilvl="0">
      <w:start w:val="1"/>
      <w:numFmt w:val="decimal"/>
      <w:lvlText w:val="%1)"/>
      <w:lvlJc w:val="left"/>
      <w:pPr>
        <w:tabs>
          <w:tab w:val="num" w:pos="0"/>
        </w:tabs>
        <w:ind w:left="360" w:hanging="360"/>
      </w:pPr>
      <w:rPr>
        <w:rFonts w:hint="eastAsia"/>
        <w:b/>
        <w:i w:val="0"/>
        <w:sz w:val="24"/>
      </w:rPr>
    </w:lvl>
    <w:lvl w:ilvl="1">
      <w:start w:val="1"/>
      <w:numFmt w:val="decimal"/>
      <w:isLgl/>
      <w:lvlText w:val="%1.%2"/>
      <w:lvlJc w:val="left"/>
      <w:pPr>
        <w:tabs>
          <w:tab w:val="num" w:pos="0"/>
        </w:tabs>
        <w:ind w:left="720" w:hanging="360"/>
      </w:pPr>
      <w:rPr>
        <w:rFonts w:hint="eastAsia"/>
      </w:rPr>
    </w:lvl>
    <w:lvl w:ilvl="2">
      <w:start w:val="1"/>
      <w:numFmt w:val="decimal"/>
      <w:isLgl/>
      <w:lvlText w:val="%1.%2.%3"/>
      <w:lvlJc w:val="left"/>
      <w:pPr>
        <w:tabs>
          <w:tab w:val="num" w:pos="0"/>
        </w:tabs>
        <w:ind w:left="1004" w:hanging="720"/>
      </w:pPr>
      <w:rPr>
        <w:rFonts w:hint="eastAsia"/>
      </w:rPr>
    </w:lvl>
    <w:lvl w:ilvl="3">
      <w:start w:val="1"/>
      <w:numFmt w:val="decimal"/>
      <w:isLgl/>
      <w:lvlText w:val="%1.%2.%3.%4"/>
      <w:lvlJc w:val="left"/>
      <w:pPr>
        <w:tabs>
          <w:tab w:val="num" w:pos="0"/>
        </w:tabs>
        <w:ind w:left="1800" w:hanging="720"/>
      </w:pPr>
      <w:rPr>
        <w:rFonts w:hint="eastAsia"/>
      </w:rPr>
    </w:lvl>
    <w:lvl w:ilvl="4">
      <w:start w:val="1"/>
      <w:numFmt w:val="decimal"/>
      <w:isLgl/>
      <w:lvlText w:val="%1.%2.%3.%4.%5"/>
      <w:lvlJc w:val="left"/>
      <w:pPr>
        <w:tabs>
          <w:tab w:val="num" w:pos="0"/>
        </w:tabs>
        <w:ind w:left="2520" w:hanging="1080"/>
      </w:pPr>
      <w:rPr>
        <w:rFonts w:hint="eastAsia"/>
      </w:rPr>
    </w:lvl>
    <w:lvl w:ilvl="5">
      <w:start w:val="1"/>
      <w:numFmt w:val="decimal"/>
      <w:isLgl/>
      <w:lvlText w:val="%1.%2.%3.%4.%5.%6"/>
      <w:lvlJc w:val="left"/>
      <w:pPr>
        <w:tabs>
          <w:tab w:val="num" w:pos="0"/>
        </w:tabs>
        <w:ind w:left="2880" w:hanging="1080"/>
      </w:pPr>
      <w:rPr>
        <w:rFonts w:hint="eastAsia"/>
      </w:rPr>
    </w:lvl>
    <w:lvl w:ilvl="6">
      <w:start w:val="1"/>
      <w:numFmt w:val="decimal"/>
      <w:isLgl/>
      <w:lvlText w:val="%1.%2.%3.%4.%5.%6.%7"/>
      <w:lvlJc w:val="left"/>
      <w:pPr>
        <w:tabs>
          <w:tab w:val="num" w:pos="0"/>
        </w:tabs>
        <w:ind w:left="3600" w:hanging="1440"/>
      </w:pPr>
      <w:rPr>
        <w:rFonts w:hint="eastAsia"/>
      </w:rPr>
    </w:lvl>
    <w:lvl w:ilvl="7">
      <w:start w:val="1"/>
      <w:numFmt w:val="decimal"/>
      <w:isLgl/>
      <w:lvlText w:val="%1.%2.%3.%4.%5.%6.%7.%8"/>
      <w:lvlJc w:val="left"/>
      <w:pPr>
        <w:tabs>
          <w:tab w:val="num" w:pos="0"/>
        </w:tabs>
        <w:ind w:left="3960" w:hanging="1440"/>
      </w:pPr>
      <w:rPr>
        <w:rFonts w:hint="eastAsia"/>
      </w:rPr>
    </w:lvl>
    <w:lvl w:ilvl="8">
      <w:start w:val="1"/>
      <w:numFmt w:val="decimal"/>
      <w:isLgl/>
      <w:lvlText w:val="%1.%2.%3.%4.%5.%6.%7.%8.%9"/>
      <w:lvlJc w:val="left"/>
      <w:pPr>
        <w:tabs>
          <w:tab w:val="num" w:pos="0"/>
        </w:tabs>
        <w:ind w:left="4680" w:hanging="1800"/>
      </w:pPr>
      <w:rPr>
        <w:rFonts w:hint="eastAsia"/>
      </w:rPr>
    </w:lvl>
  </w:abstractNum>
  <w:abstractNum w:abstractNumId="14" w15:restartNumberingAfterBreak="0">
    <w:nsid w:val="260431C7"/>
    <w:multiLevelType w:val="multilevel"/>
    <w:tmpl w:val="88302086"/>
    <w:lvl w:ilvl="0">
      <w:start w:val="1"/>
      <w:numFmt w:val="decimal"/>
      <w:lvlText w:val="3.1.%1."/>
      <w:lvlJc w:val="left"/>
      <w:pPr>
        <w:tabs>
          <w:tab w:val="num" w:pos="284"/>
        </w:tabs>
        <w:ind w:left="644" w:hanging="360"/>
      </w:pPr>
    </w:lvl>
    <w:lvl w:ilvl="1">
      <w:start w:val="1"/>
      <w:numFmt w:val="decimal"/>
      <w:isLgl/>
      <w:lvlText w:val="3.2.%2"/>
      <w:lvlJc w:val="left"/>
      <w:pPr>
        <w:tabs>
          <w:tab w:val="num" w:pos="0"/>
        </w:tabs>
        <w:ind w:left="720" w:hanging="360"/>
      </w:pPr>
    </w:lvl>
    <w:lvl w:ilvl="2">
      <w:start w:val="1"/>
      <w:numFmt w:val="none"/>
      <w:isLgl/>
      <w:lvlText w:val="3.3.2"/>
      <w:lvlJc w:val="left"/>
      <w:pPr>
        <w:tabs>
          <w:tab w:val="num" w:pos="0"/>
        </w:tabs>
        <w:ind w:left="1004" w:hanging="720"/>
      </w:pPr>
    </w:lvl>
    <w:lvl w:ilvl="3">
      <w:start w:val="1"/>
      <w:numFmt w:val="decimal"/>
      <w:isLgl/>
      <w:lvlText w:val="%1.%2.%3.%4"/>
      <w:lvlJc w:val="left"/>
      <w:pPr>
        <w:tabs>
          <w:tab w:val="num" w:pos="0"/>
        </w:tabs>
        <w:ind w:left="1800" w:hanging="720"/>
      </w:pPr>
    </w:lvl>
    <w:lvl w:ilvl="4">
      <w:start w:val="1"/>
      <w:numFmt w:val="decimal"/>
      <w:isLgl/>
      <w:lvlText w:val="%1.%2.%3.%4.%5"/>
      <w:lvlJc w:val="left"/>
      <w:pPr>
        <w:tabs>
          <w:tab w:val="num" w:pos="0"/>
        </w:tabs>
        <w:ind w:left="2520" w:hanging="1080"/>
      </w:pPr>
    </w:lvl>
    <w:lvl w:ilvl="5">
      <w:start w:val="1"/>
      <w:numFmt w:val="decimal"/>
      <w:isLgl/>
      <w:lvlText w:val="%1.%2.%3.%4.%5.%6"/>
      <w:lvlJc w:val="left"/>
      <w:pPr>
        <w:tabs>
          <w:tab w:val="num" w:pos="0"/>
        </w:tabs>
        <w:ind w:left="2880" w:hanging="1080"/>
      </w:pPr>
    </w:lvl>
    <w:lvl w:ilvl="6">
      <w:start w:val="1"/>
      <w:numFmt w:val="decimal"/>
      <w:isLgl/>
      <w:lvlText w:val="%1.%2.%3.%4.%5.%6.%7"/>
      <w:lvlJc w:val="left"/>
      <w:pPr>
        <w:tabs>
          <w:tab w:val="num" w:pos="0"/>
        </w:tabs>
        <w:ind w:left="3600" w:hanging="1440"/>
      </w:pPr>
    </w:lvl>
    <w:lvl w:ilvl="7">
      <w:start w:val="1"/>
      <w:numFmt w:val="decimal"/>
      <w:isLgl/>
      <w:lvlText w:val="%1.%2.%3.%4.%5.%6.%7.%8"/>
      <w:lvlJc w:val="left"/>
      <w:pPr>
        <w:tabs>
          <w:tab w:val="num" w:pos="0"/>
        </w:tabs>
        <w:ind w:left="3960" w:hanging="1440"/>
      </w:pPr>
    </w:lvl>
    <w:lvl w:ilvl="8">
      <w:start w:val="1"/>
      <w:numFmt w:val="decimal"/>
      <w:isLgl/>
      <w:lvlText w:val="%1.%2.%3.%4.%5.%6.%7.%8.%9"/>
      <w:lvlJc w:val="left"/>
      <w:pPr>
        <w:tabs>
          <w:tab w:val="num" w:pos="0"/>
        </w:tabs>
        <w:ind w:left="4680" w:hanging="1800"/>
      </w:pPr>
    </w:lvl>
  </w:abstractNum>
  <w:abstractNum w:abstractNumId="15" w15:restartNumberingAfterBreak="0">
    <w:nsid w:val="26E55B30"/>
    <w:multiLevelType w:val="multilevel"/>
    <w:tmpl w:val="F88E1A7E"/>
    <w:lvl w:ilvl="0">
      <w:start w:val="2"/>
      <w:numFmt w:val="decimal"/>
      <w:lvlText w:val="7.%1"/>
      <w:lvlJc w:val="left"/>
      <w:pPr>
        <w:tabs>
          <w:tab w:val="num" w:pos="879"/>
        </w:tabs>
        <w:ind w:left="823" w:hanging="397"/>
      </w:pPr>
      <w:rPr>
        <w:b/>
        <w:i w:val="0"/>
        <w:color w:val="auto"/>
        <w:sz w:val="24"/>
      </w:rPr>
    </w:lvl>
    <w:lvl w:ilvl="1">
      <w:start w:val="1"/>
      <w:numFmt w:val="none"/>
      <w:lvlText w:val="4)"/>
      <w:lvlJc w:val="left"/>
      <w:pPr>
        <w:tabs>
          <w:tab w:val="num" w:pos="840"/>
        </w:tabs>
        <w:ind w:left="840" w:hanging="420"/>
      </w:pPr>
    </w:lvl>
    <w:lvl w:ilvl="2">
      <w:start w:val="3"/>
      <w:numFmt w:val="decimal"/>
      <w:lvlText w:val="%3)"/>
      <w:lvlJc w:val="left"/>
      <w:pPr>
        <w:tabs>
          <w:tab w:val="num" w:pos="1293"/>
        </w:tabs>
        <w:ind w:left="1237" w:hanging="397"/>
      </w:pPr>
      <w:rPr>
        <w:b/>
        <w:i w:val="0"/>
        <w:color w:val="auto"/>
        <w:sz w:val="24"/>
      </w:r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16" w15:restartNumberingAfterBreak="0">
    <w:nsid w:val="2B3F3857"/>
    <w:multiLevelType w:val="multilevel"/>
    <w:tmpl w:val="019E6B1E"/>
    <w:lvl w:ilvl="0">
      <w:start w:val="4"/>
      <w:numFmt w:val="decimal"/>
      <w:lvlText w:val="%1)"/>
      <w:lvlJc w:val="left"/>
      <w:pPr>
        <w:tabs>
          <w:tab w:val="num" w:pos="780"/>
        </w:tabs>
        <w:ind w:left="780" w:hanging="420"/>
      </w:pPr>
    </w:lvl>
    <w:lvl w:ilvl="1">
      <w:start w:val="1"/>
      <w:numFmt w:val="decimal"/>
      <w:lvlText w:val="%2)"/>
      <w:lvlJc w:val="left"/>
      <w:pPr>
        <w:tabs>
          <w:tab w:val="num" w:pos="780"/>
        </w:tabs>
        <w:ind w:left="780" w:hanging="420"/>
      </w:pPr>
      <w:rPr>
        <w:b/>
      </w:rPr>
    </w:lvl>
    <w:lvl w:ilvl="2">
      <w:start w:val="1"/>
      <w:numFmt w:val="decimal"/>
      <w:lvlText w:val="%3)"/>
      <w:lvlJc w:val="left"/>
      <w:pPr>
        <w:tabs>
          <w:tab w:val="num" w:pos="780"/>
        </w:tabs>
        <w:ind w:left="780" w:hanging="420"/>
      </w:pPr>
    </w:lvl>
    <w:lvl w:ilvl="3">
      <w:start w:val="1"/>
      <w:numFmt w:val="decimal"/>
      <w:lvlText w:val="%4."/>
      <w:lvlJc w:val="left"/>
      <w:pPr>
        <w:tabs>
          <w:tab w:val="num" w:pos="1200"/>
        </w:tabs>
        <w:ind w:left="1200" w:hanging="420"/>
      </w:pPr>
    </w:lvl>
    <w:lvl w:ilvl="4">
      <w:start w:val="1"/>
      <w:numFmt w:val="aiueoFullWidth"/>
      <w:lvlText w:val="(%5)"/>
      <w:lvlJc w:val="left"/>
      <w:pPr>
        <w:tabs>
          <w:tab w:val="num" w:pos="1620"/>
        </w:tabs>
        <w:ind w:left="1620" w:hanging="420"/>
      </w:pPr>
    </w:lvl>
    <w:lvl w:ilvl="5">
      <w:start w:val="1"/>
      <w:numFmt w:val="decimalEnclosedCircle"/>
      <w:lvlText w:val="%6"/>
      <w:lvlJc w:val="left"/>
      <w:pPr>
        <w:tabs>
          <w:tab w:val="num" w:pos="2040"/>
        </w:tabs>
        <w:ind w:left="2040" w:hanging="420"/>
      </w:pPr>
    </w:lvl>
    <w:lvl w:ilvl="6">
      <w:start w:val="1"/>
      <w:numFmt w:val="decimal"/>
      <w:lvlText w:val="%7."/>
      <w:lvlJc w:val="left"/>
      <w:pPr>
        <w:tabs>
          <w:tab w:val="num" w:pos="2460"/>
        </w:tabs>
        <w:ind w:left="2460" w:hanging="420"/>
      </w:pPr>
    </w:lvl>
    <w:lvl w:ilvl="7">
      <w:start w:val="1"/>
      <w:numFmt w:val="aiueoFullWidth"/>
      <w:lvlText w:val="(%8)"/>
      <w:lvlJc w:val="left"/>
      <w:pPr>
        <w:tabs>
          <w:tab w:val="num" w:pos="2880"/>
        </w:tabs>
        <w:ind w:left="2880" w:hanging="420"/>
      </w:pPr>
    </w:lvl>
    <w:lvl w:ilvl="8">
      <w:start w:val="1"/>
      <w:numFmt w:val="decimalEnclosedCircle"/>
      <w:lvlText w:val="%9"/>
      <w:lvlJc w:val="left"/>
      <w:pPr>
        <w:tabs>
          <w:tab w:val="num" w:pos="3300"/>
        </w:tabs>
        <w:ind w:left="3300" w:hanging="420"/>
      </w:pPr>
    </w:lvl>
  </w:abstractNum>
  <w:abstractNum w:abstractNumId="17" w15:restartNumberingAfterBreak="0">
    <w:nsid w:val="2B6D2931"/>
    <w:multiLevelType w:val="multilevel"/>
    <w:tmpl w:val="5A8ACA00"/>
    <w:lvl w:ilvl="0">
      <w:numFmt w:val="bullet"/>
      <w:lvlText w:val=""/>
      <w:lvlJc w:val="left"/>
      <w:pPr>
        <w:tabs>
          <w:tab w:val="num" w:pos="720"/>
        </w:tabs>
        <w:ind w:left="720" w:hanging="360"/>
      </w:pPr>
      <w:rPr>
        <w:rFonts w:ascii="Symbol" w:hAnsi="Symbol" w:cs="Times New Roman" w:hint="default"/>
        <w:color w:val="auto"/>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3DC45FA"/>
    <w:multiLevelType w:val="multilevel"/>
    <w:tmpl w:val="B82CEAFA"/>
    <w:lvl w:ilvl="0">
      <w:start w:val="2"/>
      <w:numFmt w:val="decimal"/>
      <w:lvlText w:val="7.%1"/>
      <w:lvlJc w:val="left"/>
      <w:pPr>
        <w:tabs>
          <w:tab w:val="num" w:pos="879"/>
        </w:tabs>
        <w:ind w:left="823" w:hanging="397"/>
      </w:pPr>
      <w:rPr>
        <w:b/>
        <w:i w:val="0"/>
        <w:color w:val="auto"/>
        <w:sz w:val="24"/>
      </w:rPr>
    </w:lvl>
    <w:lvl w:ilvl="1">
      <w:start w:val="1"/>
      <w:numFmt w:val="none"/>
      <w:lvlText w:val="1)"/>
      <w:lvlJc w:val="left"/>
      <w:pPr>
        <w:tabs>
          <w:tab w:val="num" w:pos="840"/>
        </w:tabs>
        <w:ind w:left="840" w:hanging="420"/>
      </w:pPr>
    </w:lvl>
    <w:lvl w:ilvl="2">
      <w:start w:val="2"/>
      <w:numFmt w:val="decimal"/>
      <w:lvlText w:val="%3)"/>
      <w:lvlJc w:val="left"/>
      <w:pPr>
        <w:tabs>
          <w:tab w:val="num" w:pos="1293"/>
        </w:tabs>
        <w:ind w:left="1237" w:hanging="397"/>
      </w:pPr>
      <w:rPr>
        <w:b/>
        <w:i w:val="0"/>
        <w:color w:val="auto"/>
        <w:sz w:val="24"/>
      </w:r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19" w15:restartNumberingAfterBreak="0">
    <w:nsid w:val="34CA550D"/>
    <w:multiLevelType w:val="hybridMultilevel"/>
    <w:tmpl w:val="492C910A"/>
    <w:lvl w:ilvl="0" w:tplc="3208A65A">
      <w:start w:val="3"/>
      <w:numFmt w:val="decimal"/>
      <w:lvlText w:val="%1)"/>
      <w:lvlJc w:val="left"/>
      <w:pPr>
        <w:tabs>
          <w:tab w:val="num" w:pos="1299"/>
        </w:tabs>
        <w:ind w:left="1243" w:hanging="397"/>
      </w:pPr>
      <w:rPr>
        <w:b/>
        <w:i w:val="0"/>
        <w:sz w:val="24"/>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20" w15:restartNumberingAfterBreak="0">
    <w:nsid w:val="3CD567E8"/>
    <w:multiLevelType w:val="multilevel"/>
    <w:tmpl w:val="C3C29468"/>
    <w:lvl w:ilvl="0">
      <w:start w:val="1"/>
      <w:numFmt w:val="upperRoman"/>
      <w:suff w:val="space"/>
      <w:lvlText w:val="Appendix %1"/>
      <w:lvlJc w:val="left"/>
      <w:pPr>
        <w:ind w:left="432" w:right="432" w:hanging="432"/>
      </w:pPr>
      <w:rPr>
        <w:rFonts w:hint="default"/>
      </w:rPr>
    </w:lvl>
    <w:lvl w:ilvl="1">
      <w:start w:val="1"/>
      <w:numFmt w:val="decimal"/>
      <w:suff w:val="space"/>
      <w:lvlText w:val="%1.%2"/>
      <w:lvlJc w:val="left"/>
      <w:pPr>
        <w:ind w:left="576" w:right="576" w:hanging="576"/>
      </w:pPr>
      <w:rPr>
        <w:rFonts w:hint="default"/>
      </w:rPr>
    </w:lvl>
    <w:lvl w:ilvl="2">
      <w:start w:val="1"/>
      <w:numFmt w:val="decimal"/>
      <w:suff w:val="space"/>
      <w:lvlText w:val="%1.%2.%3"/>
      <w:lvlJc w:val="left"/>
      <w:pPr>
        <w:ind w:left="720" w:right="720" w:hanging="720"/>
      </w:pPr>
      <w:rPr>
        <w:rFonts w:hint="default"/>
      </w:rPr>
    </w:lvl>
    <w:lvl w:ilvl="3">
      <w:start w:val="1"/>
      <w:numFmt w:val="decimal"/>
      <w:suff w:val="space"/>
      <w:lvlText w:val="%1.%2.%3.%4"/>
      <w:lvlJc w:val="left"/>
      <w:pPr>
        <w:ind w:left="864" w:right="864" w:hanging="864"/>
      </w:pPr>
      <w:rPr>
        <w:rFonts w:hint="default"/>
      </w:rPr>
    </w:lvl>
    <w:lvl w:ilvl="4">
      <w:start w:val="1"/>
      <w:numFmt w:val="decimal"/>
      <w:lvlText w:val="%1.%2.%3.%4.%5"/>
      <w:lvlJc w:val="left"/>
      <w:pPr>
        <w:tabs>
          <w:tab w:val="num" w:pos="1008"/>
        </w:tabs>
        <w:ind w:left="1008" w:right="1008" w:hanging="1008"/>
      </w:pPr>
      <w:rPr>
        <w:rFonts w:hint="default"/>
      </w:rPr>
    </w:lvl>
    <w:lvl w:ilvl="5">
      <w:start w:val="1"/>
      <w:numFmt w:val="decimal"/>
      <w:lvlText w:val="%1.%2.%3.%4.%5.%6"/>
      <w:lvlJc w:val="left"/>
      <w:pPr>
        <w:tabs>
          <w:tab w:val="num" w:pos="1152"/>
        </w:tabs>
        <w:ind w:left="1152" w:right="1152" w:hanging="1152"/>
      </w:pPr>
      <w:rPr>
        <w:rFonts w:hint="default"/>
      </w:rPr>
    </w:lvl>
    <w:lvl w:ilvl="6">
      <w:start w:val="1"/>
      <w:numFmt w:val="decimal"/>
      <w:lvlText w:val="%1.%2.%3.%4.%5.%6.%7"/>
      <w:lvlJc w:val="left"/>
      <w:pPr>
        <w:tabs>
          <w:tab w:val="num" w:pos="1296"/>
        </w:tabs>
        <w:ind w:left="1296" w:right="1296" w:hanging="1296"/>
      </w:pPr>
      <w:rPr>
        <w:rFonts w:hint="default"/>
      </w:rPr>
    </w:lvl>
    <w:lvl w:ilvl="7">
      <w:start w:val="1"/>
      <w:numFmt w:val="decimal"/>
      <w:lvlText w:val="%1.%2.%3.%4.%5.%6.%7.%8"/>
      <w:lvlJc w:val="left"/>
      <w:pPr>
        <w:tabs>
          <w:tab w:val="num" w:pos="1440"/>
        </w:tabs>
        <w:ind w:left="1440" w:right="1440" w:hanging="1440"/>
      </w:pPr>
      <w:rPr>
        <w:rFonts w:hint="default"/>
      </w:rPr>
    </w:lvl>
    <w:lvl w:ilvl="8">
      <w:start w:val="1"/>
      <w:numFmt w:val="decimal"/>
      <w:lvlText w:val="%1.%2.%3.%4.%5.%6.%7.%8.%9"/>
      <w:lvlJc w:val="left"/>
      <w:pPr>
        <w:tabs>
          <w:tab w:val="num" w:pos="1584"/>
        </w:tabs>
        <w:ind w:left="1584" w:right="1584" w:hanging="1584"/>
      </w:pPr>
      <w:rPr>
        <w:rFonts w:hint="default"/>
      </w:rPr>
    </w:lvl>
  </w:abstractNum>
  <w:abstractNum w:abstractNumId="21" w15:restartNumberingAfterBreak="0">
    <w:nsid w:val="41C01E4E"/>
    <w:multiLevelType w:val="hybridMultilevel"/>
    <w:tmpl w:val="8E3AAD5E"/>
    <w:lvl w:ilvl="0" w:tplc="4DF2CE1E">
      <w:start w:val="1"/>
      <w:numFmt w:val="decimal"/>
      <w:lvlText w:val="1-%1)"/>
      <w:lvlJc w:val="left"/>
      <w:pPr>
        <w:tabs>
          <w:tab w:val="num" w:pos="840"/>
        </w:tabs>
        <w:ind w:left="840" w:hanging="420"/>
      </w:pPr>
      <w:rPr>
        <w:b/>
        <w:i w:val="0"/>
        <w:sz w:val="24"/>
      </w:rPr>
    </w:lvl>
    <w:lvl w:ilvl="1" w:tplc="D6E0D790">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22" w15:restartNumberingAfterBreak="0">
    <w:nsid w:val="454E0D51"/>
    <w:multiLevelType w:val="hybridMultilevel"/>
    <w:tmpl w:val="28C469A2"/>
    <w:lvl w:ilvl="0" w:tplc="10090001">
      <w:start w:val="7"/>
      <w:numFmt w:val="bullet"/>
      <w:lvlText w:val="-"/>
      <w:lvlJc w:val="left"/>
      <w:pPr>
        <w:tabs>
          <w:tab w:val="num" w:pos="720"/>
        </w:tabs>
        <w:ind w:left="720" w:hanging="360"/>
      </w:pPr>
      <w:rPr>
        <w:rFonts w:ascii="Times New Roman" w:eastAsia="Times New Roman" w:hAnsi="Times New Roman" w:cs="Times New Roman"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DC83607"/>
    <w:multiLevelType w:val="hybridMultilevel"/>
    <w:tmpl w:val="DB8E745C"/>
    <w:lvl w:ilvl="0" w:tplc="80A4A61C">
      <w:start w:val="1"/>
      <w:numFmt w:val="decimal"/>
      <w:lvlText w:val="2.%1)"/>
      <w:lvlJc w:val="left"/>
      <w:pPr>
        <w:tabs>
          <w:tab w:val="num" w:pos="879"/>
        </w:tabs>
        <w:ind w:left="823" w:hanging="397"/>
      </w:pPr>
      <w:rPr>
        <w:b/>
        <w:i w:val="0"/>
        <w:color w:val="auto"/>
        <w:sz w:val="24"/>
      </w:rPr>
    </w:lvl>
    <w:lvl w:ilvl="1" w:tplc="FFFFFFFF">
      <w:start w:val="1"/>
      <w:numFmt w:val="aiueoFullWidth"/>
      <w:lvlText w:val="(%2)"/>
      <w:lvlJc w:val="left"/>
      <w:pPr>
        <w:tabs>
          <w:tab w:val="num" w:pos="840"/>
        </w:tabs>
        <w:ind w:left="840" w:hanging="420"/>
      </w:pPr>
    </w:lvl>
    <w:lvl w:ilvl="2" w:tplc="FFFFFFFF">
      <w:start w:val="1"/>
      <w:numFmt w:val="decimalEnclosedCircle"/>
      <w:lvlText w:val="%3"/>
      <w:lvlJc w:val="left"/>
      <w:pPr>
        <w:tabs>
          <w:tab w:val="num" w:pos="1260"/>
        </w:tabs>
        <w:ind w:left="1260" w:hanging="420"/>
      </w:pPr>
    </w:lvl>
    <w:lvl w:ilvl="3" w:tplc="FFFFFFFF">
      <w:start w:val="1"/>
      <w:numFmt w:val="decimal"/>
      <w:lvlText w:val="%4."/>
      <w:lvlJc w:val="left"/>
      <w:pPr>
        <w:tabs>
          <w:tab w:val="num" w:pos="1680"/>
        </w:tabs>
        <w:ind w:left="1680" w:hanging="420"/>
      </w:pPr>
    </w:lvl>
    <w:lvl w:ilvl="4" w:tplc="FFFFFFFF">
      <w:start w:val="1"/>
      <w:numFmt w:val="aiueoFullWidth"/>
      <w:lvlText w:val="(%5)"/>
      <w:lvlJc w:val="left"/>
      <w:pPr>
        <w:tabs>
          <w:tab w:val="num" w:pos="2100"/>
        </w:tabs>
        <w:ind w:left="2100" w:hanging="420"/>
      </w:pPr>
    </w:lvl>
    <w:lvl w:ilvl="5" w:tplc="FFFFFFFF">
      <w:start w:val="1"/>
      <w:numFmt w:val="decimalEnclosedCircle"/>
      <w:lvlText w:val="%6"/>
      <w:lvlJc w:val="left"/>
      <w:pPr>
        <w:tabs>
          <w:tab w:val="num" w:pos="2520"/>
        </w:tabs>
        <w:ind w:left="2520" w:hanging="420"/>
      </w:pPr>
    </w:lvl>
    <w:lvl w:ilvl="6" w:tplc="FFFFFFFF">
      <w:start w:val="1"/>
      <w:numFmt w:val="decimal"/>
      <w:lvlText w:val="%7."/>
      <w:lvlJc w:val="left"/>
      <w:pPr>
        <w:tabs>
          <w:tab w:val="num" w:pos="2940"/>
        </w:tabs>
        <w:ind w:left="2940" w:hanging="420"/>
      </w:pPr>
    </w:lvl>
    <w:lvl w:ilvl="7" w:tplc="FFFFFFFF">
      <w:start w:val="1"/>
      <w:numFmt w:val="aiueoFullWidth"/>
      <w:lvlText w:val="(%8)"/>
      <w:lvlJc w:val="left"/>
      <w:pPr>
        <w:tabs>
          <w:tab w:val="num" w:pos="3360"/>
        </w:tabs>
        <w:ind w:left="3360" w:hanging="420"/>
      </w:pPr>
    </w:lvl>
    <w:lvl w:ilvl="8" w:tplc="FFFFFFFF">
      <w:start w:val="1"/>
      <w:numFmt w:val="decimalEnclosedCircle"/>
      <w:lvlText w:val="%9"/>
      <w:lvlJc w:val="left"/>
      <w:pPr>
        <w:tabs>
          <w:tab w:val="num" w:pos="3780"/>
        </w:tabs>
        <w:ind w:left="3780" w:hanging="420"/>
      </w:pPr>
    </w:lvl>
  </w:abstractNum>
  <w:abstractNum w:abstractNumId="24" w15:restartNumberingAfterBreak="0">
    <w:nsid w:val="512F49EA"/>
    <w:multiLevelType w:val="hybridMultilevel"/>
    <w:tmpl w:val="AA34F738"/>
    <w:lvl w:ilvl="0" w:tplc="A098641A">
      <w:start w:val="1"/>
      <w:numFmt w:val="decimal"/>
      <w:lvlText w:val="%1)"/>
      <w:lvlJc w:val="left"/>
      <w:pPr>
        <w:tabs>
          <w:tab w:val="num" w:pos="879"/>
        </w:tabs>
        <w:ind w:left="823" w:hanging="397"/>
      </w:pPr>
      <w:rPr>
        <w:b/>
        <w:i w:val="0"/>
        <w:sz w:val="24"/>
      </w:rPr>
    </w:lvl>
    <w:lvl w:ilvl="1" w:tplc="EFF88BA8">
      <w:start w:val="1"/>
      <w:numFmt w:val="aiueoFullWidth"/>
      <w:lvlText w:val="(%2)"/>
      <w:lvlJc w:val="left"/>
      <w:pPr>
        <w:tabs>
          <w:tab w:val="num" w:pos="1209"/>
        </w:tabs>
        <w:ind w:left="1209" w:hanging="420"/>
      </w:pPr>
    </w:lvl>
    <w:lvl w:ilvl="2" w:tplc="8D9ABBB2">
      <w:start w:val="1"/>
      <w:numFmt w:val="decimalEnclosedCircle"/>
      <w:lvlText w:val="%3"/>
      <w:lvlJc w:val="left"/>
      <w:pPr>
        <w:tabs>
          <w:tab w:val="num" w:pos="1629"/>
        </w:tabs>
        <w:ind w:left="1629" w:hanging="420"/>
      </w:pPr>
    </w:lvl>
    <w:lvl w:ilvl="3" w:tplc="0409000F">
      <w:start w:val="1"/>
      <w:numFmt w:val="decimal"/>
      <w:lvlText w:val="%4."/>
      <w:lvlJc w:val="left"/>
      <w:pPr>
        <w:tabs>
          <w:tab w:val="num" w:pos="2049"/>
        </w:tabs>
        <w:ind w:left="2049" w:hanging="420"/>
      </w:pPr>
    </w:lvl>
    <w:lvl w:ilvl="4" w:tplc="04090017">
      <w:start w:val="1"/>
      <w:numFmt w:val="aiueoFullWidth"/>
      <w:lvlText w:val="(%5)"/>
      <w:lvlJc w:val="left"/>
      <w:pPr>
        <w:tabs>
          <w:tab w:val="num" w:pos="2469"/>
        </w:tabs>
        <w:ind w:left="2469" w:hanging="420"/>
      </w:pPr>
    </w:lvl>
    <w:lvl w:ilvl="5" w:tplc="04090011">
      <w:start w:val="1"/>
      <w:numFmt w:val="decimalEnclosedCircle"/>
      <w:lvlText w:val="%6"/>
      <w:lvlJc w:val="left"/>
      <w:pPr>
        <w:tabs>
          <w:tab w:val="num" w:pos="2889"/>
        </w:tabs>
        <w:ind w:left="2889" w:hanging="420"/>
      </w:pPr>
    </w:lvl>
    <w:lvl w:ilvl="6" w:tplc="0409000F">
      <w:start w:val="1"/>
      <w:numFmt w:val="decimal"/>
      <w:lvlText w:val="%7."/>
      <w:lvlJc w:val="left"/>
      <w:pPr>
        <w:tabs>
          <w:tab w:val="num" w:pos="3309"/>
        </w:tabs>
        <w:ind w:left="3309" w:hanging="420"/>
      </w:pPr>
    </w:lvl>
    <w:lvl w:ilvl="7" w:tplc="04090017">
      <w:start w:val="1"/>
      <w:numFmt w:val="aiueoFullWidth"/>
      <w:lvlText w:val="(%8)"/>
      <w:lvlJc w:val="left"/>
      <w:pPr>
        <w:tabs>
          <w:tab w:val="num" w:pos="3729"/>
        </w:tabs>
        <w:ind w:left="3729" w:hanging="420"/>
      </w:pPr>
    </w:lvl>
    <w:lvl w:ilvl="8" w:tplc="04090011">
      <w:start w:val="1"/>
      <w:numFmt w:val="decimalEnclosedCircle"/>
      <w:lvlText w:val="%9"/>
      <w:lvlJc w:val="left"/>
      <w:pPr>
        <w:tabs>
          <w:tab w:val="num" w:pos="4149"/>
        </w:tabs>
        <w:ind w:left="4149" w:hanging="420"/>
      </w:pPr>
    </w:lvl>
  </w:abstractNum>
  <w:abstractNum w:abstractNumId="25" w15:restartNumberingAfterBreak="0">
    <w:nsid w:val="52B36EA8"/>
    <w:multiLevelType w:val="multilevel"/>
    <w:tmpl w:val="98F67C82"/>
    <w:lvl w:ilvl="0">
      <w:start w:val="1"/>
      <w:numFmt w:val="decimal"/>
      <w:lvlText w:val="7.%1"/>
      <w:lvlJc w:val="left"/>
      <w:pPr>
        <w:tabs>
          <w:tab w:val="num" w:pos="879"/>
        </w:tabs>
        <w:ind w:left="823" w:hanging="397"/>
      </w:pPr>
      <w:rPr>
        <w:b/>
        <w:i w:val="0"/>
        <w:color w:val="auto"/>
        <w:sz w:val="24"/>
      </w:rPr>
    </w:lvl>
    <w:lvl w:ilvl="1">
      <w:start w:val="1"/>
      <w:numFmt w:val="none"/>
      <w:lvlText w:val="1)"/>
      <w:lvlJc w:val="left"/>
      <w:pPr>
        <w:tabs>
          <w:tab w:val="num" w:pos="840"/>
        </w:tabs>
        <w:ind w:left="840" w:hanging="420"/>
      </w:pPr>
    </w:lvl>
    <w:lvl w:ilvl="2">
      <w:start w:val="1"/>
      <w:numFmt w:val="decimal"/>
      <w:lvlText w:val="1.%3)"/>
      <w:lvlJc w:val="left"/>
      <w:pPr>
        <w:tabs>
          <w:tab w:val="num" w:pos="1293"/>
        </w:tabs>
        <w:ind w:left="1237" w:hanging="397"/>
      </w:pPr>
      <w:rPr>
        <w:b/>
        <w:i w:val="0"/>
        <w:color w:val="auto"/>
        <w:sz w:val="24"/>
      </w:r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26" w15:restartNumberingAfterBreak="0">
    <w:nsid w:val="58782A9C"/>
    <w:multiLevelType w:val="hybridMultilevel"/>
    <w:tmpl w:val="B0B82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620BE4"/>
    <w:multiLevelType w:val="hybridMultilevel"/>
    <w:tmpl w:val="C2B4063A"/>
    <w:lvl w:ilvl="0" w:tplc="CC94E2B4">
      <w:start w:val="3"/>
      <w:numFmt w:val="decimal"/>
      <w:lvlText w:val="%1)"/>
      <w:lvlJc w:val="left"/>
      <w:pPr>
        <w:ind w:left="704"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64210E80"/>
    <w:multiLevelType w:val="hybridMultilevel"/>
    <w:tmpl w:val="E738E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3C6429"/>
    <w:multiLevelType w:val="hybridMultilevel"/>
    <w:tmpl w:val="5768C9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lvlOverride w:ilvl="0">
      <w:lvl w:ilvl="0">
        <w:start w:val="1"/>
        <w:numFmt w:val="bullet"/>
        <w:lvlText w:val=""/>
        <w:legacy w:legacy="1" w:legacySpace="0" w:legacyIndent="283"/>
        <w:lvlJc w:val="left"/>
        <w:pPr>
          <w:ind w:left="283" w:hanging="283"/>
        </w:pPr>
        <w:rPr>
          <w:rFonts w:ascii="Symbol" w:hAnsi="Symbol" w:hint="default"/>
        </w:rPr>
      </w:lvl>
    </w:lvlOverride>
  </w:num>
  <w:num w:numId="3">
    <w:abstractNumId w:val="5"/>
  </w:num>
  <w:num w:numId="4">
    <w:abstractNumId w:val="17"/>
  </w:num>
  <w:num w:numId="5">
    <w:abstractNumId w:val="22"/>
  </w:num>
  <w:num w:numId="6">
    <w:abstractNumId w:val="20"/>
  </w:num>
  <w:num w:numId="7">
    <w:abstractNumId w:val="11"/>
  </w:num>
  <w:num w:numId="8">
    <w:abstractNumId w:val="3"/>
  </w:num>
  <w:num w:numId="9">
    <w:abstractNumId w:val="1"/>
  </w:num>
  <w:num w:numId="10">
    <w:abstractNumId w:val="0"/>
  </w:num>
  <w:num w:numId="11">
    <w:abstractNumId w:val="0"/>
    <w:lvlOverride w:ilvl="0">
      <w:startOverride w:val="1"/>
    </w:lvlOverride>
  </w:num>
  <w:num w:numId="12">
    <w:abstractNumId w:val="28"/>
  </w:num>
  <w:num w:numId="13">
    <w:abstractNumId w:val="26"/>
  </w:num>
  <w:num w:numId="14">
    <w:abstractNumId w:val="29"/>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2"/>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9"/>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activeWritingStyle w:appName="MSWord" w:lang="en-GB" w:vendorID="64" w:dllVersion="131077" w:nlCheck="1" w:checkStyle="1"/>
  <w:activeWritingStyle w:appName="MSWord" w:lang="en-US" w:vendorID="64" w:dllVersion="131078" w:nlCheck="1" w:checkStyle="1"/>
  <w:activeWritingStyle w:appName="MSWord" w:lang="en-GB" w:vendorID="64" w:dllVersion="131078" w:nlCheck="1" w:checkStyle="1"/>
  <w:activeWritingStyle w:appName="MSWord" w:lang="fr-CH" w:vendorID="64" w:dllVersion="131078" w:nlCheck="1" w:checkStyle="1"/>
  <w:activeWritingStyle w:appName="MSWord" w:lang="ru-RU" w:vendorID="64" w:dllVersion="131078" w:nlCheck="1" w:checkStyle="0"/>
  <w:proofState w:spelling="clean" w:grammar="clean"/>
  <w:attachedTemplate r:id="rId1"/>
  <w:linkStyle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doNotHyphenateCaps/>
  <w:evenAndOddHeaders/>
  <w:drawingGridHorizontalSpacing w:val="120"/>
  <w:drawingGridVerticalSpacing w:val="163"/>
  <w:displayHorizontalDrawingGridEvery w:val="0"/>
  <w:displayVerticalDrawingGridEvery w:val="0"/>
  <w:doNotShadeFormData/>
  <w:noPunctuationKerning/>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72D"/>
    <w:rsid w:val="000053D9"/>
    <w:rsid w:val="00016E41"/>
    <w:rsid w:val="00026228"/>
    <w:rsid w:val="00031596"/>
    <w:rsid w:val="00036509"/>
    <w:rsid w:val="00042374"/>
    <w:rsid w:val="00042BF8"/>
    <w:rsid w:val="00042CD3"/>
    <w:rsid w:val="00042FCD"/>
    <w:rsid w:val="0005224F"/>
    <w:rsid w:val="00061693"/>
    <w:rsid w:val="000631E0"/>
    <w:rsid w:val="00065EC9"/>
    <w:rsid w:val="0006641E"/>
    <w:rsid w:val="00067150"/>
    <w:rsid w:val="0007001E"/>
    <w:rsid w:val="000718FA"/>
    <w:rsid w:val="00086EFA"/>
    <w:rsid w:val="000876C9"/>
    <w:rsid w:val="000941DE"/>
    <w:rsid w:val="00094A35"/>
    <w:rsid w:val="000A287B"/>
    <w:rsid w:val="000B2659"/>
    <w:rsid w:val="000B36C8"/>
    <w:rsid w:val="000B48BF"/>
    <w:rsid w:val="000B6848"/>
    <w:rsid w:val="000B744A"/>
    <w:rsid w:val="000C0907"/>
    <w:rsid w:val="000D1524"/>
    <w:rsid w:val="000D3CC9"/>
    <w:rsid w:val="000D3F14"/>
    <w:rsid w:val="000D536A"/>
    <w:rsid w:val="000E0E7A"/>
    <w:rsid w:val="000E118D"/>
    <w:rsid w:val="000E355E"/>
    <w:rsid w:val="000E631D"/>
    <w:rsid w:val="0010407D"/>
    <w:rsid w:val="00121E30"/>
    <w:rsid w:val="00123546"/>
    <w:rsid w:val="00126AE6"/>
    <w:rsid w:val="0013384E"/>
    <w:rsid w:val="00137D67"/>
    <w:rsid w:val="00144D0D"/>
    <w:rsid w:val="00161B81"/>
    <w:rsid w:val="00164F39"/>
    <w:rsid w:val="0016509B"/>
    <w:rsid w:val="00180D72"/>
    <w:rsid w:val="00181511"/>
    <w:rsid w:val="00191469"/>
    <w:rsid w:val="00191CFE"/>
    <w:rsid w:val="001956CA"/>
    <w:rsid w:val="001A0440"/>
    <w:rsid w:val="001A6023"/>
    <w:rsid w:val="001B3DD7"/>
    <w:rsid w:val="001B4804"/>
    <w:rsid w:val="001B5ED2"/>
    <w:rsid w:val="001C643C"/>
    <w:rsid w:val="001E6012"/>
    <w:rsid w:val="002065D2"/>
    <w:rsid w:val="002068C2"/>
    <w:rsid w:val="002317E3"/>
    <w:rsid w:val="00233C84"/>
    <w:rsid w:val="00233D81"/>
    <w:rsid w:val="002409F3"/>
    <w:rsid w:val="002412B8"/>
    <w:rsid w:val="00242E3E"/>
    <w:rsid w:val="00252AAD"/>
    <w:rsid w:val="00253623"/>
    <w:rsid w:val="002576C8"/>
    <w:rsid w:val="002635C3"/>
    <w:rsid w:val="00271AEC"/>
    <w:rsid w:val="0027515E"/>
    <w:rsid w:val="00277FE5"/>
    <w:rsid w:val="0029166C"/>
    <w:rsid w:val="00292612"/>
    <w:rsid w:val="002A0F4B"/>
    <w:rsid w:val="002A2404"/>
    <w:rsid w:val="002A6479"/>
    <w:rsid w:val="002B2170"/>
    <w:rsid w:val="002C66D8"/>
    <w:rsid w:val="002C6DA2"/>
    <w:rsid w:val="002E0F55"/>
    <w:rsid w:val="002E132A"/>
    <w:rsid w:val="002E194E"/>
    <w:rsid w:val="002E5890"/>
    <w:rsid w:val="002E7D27"/>
    <w:rsid w:val="002F1DFB"/>
    <w:rsid w:val="003047E4"/>
    <w:rsid w:val="00307D7B"/>
    <w:rsid w:val="00321DFC"/>
    <w:rsid w:val="00334519"/>
    <w:rsid w:val="0034417B"/>
    <w:rsid w:val="003450E7"/>
    <w:rsid w:val="0035620E"/>
    <w:rsid w:val="00356D5E"/>
    <w:rsid w:val="0036001C"/>
    <w:rsid w:val="00360078"/>
    <w:rsid w:val="00363224"/>
    <w:rsid w:val="00366862"/>
    <w:rsid w:val="00371382"/>
    <w:rsid w:val="00385223"/>
    <w:rsid w:val="00394694"/>
    <w:rsid w:val="003A0344"/>
    <w:rsid w:val="003A1D5A"/>
    <w:rsid w:val="003A313A"/>
    <w:rsid w:val="003A4998"/>
    <w:rsid w:val="003B03F0"/>
    <w:rsid w:val="003C01E6"/>
    <w:rsid w:val="003C2E60"/>
    <w:rsid w:val="003C47EC"/>
    <w:rsid w:val="003D10AB"/>
    <w:rsid w:val="003D6380"/>
    <w:rsid w:val="003E7D5B"/>
    <w:rsid w:val="003E7EA2"/>
    <w:rsid w:val="0040043B"/>
    <w:rsid w:val="00402CC5"/>
    <w:rsid w:val="00402E87"/>
    <w:rsid w:val="004112F8"/>
    <w:rsid w:val="00414AD3"/>
    <w:rsid w:val="0041539F"/>
    <w:rsid w:val="004168AA"/>
    <w:rsid w:val="00444234"/>
    <w:rsid w:val="0045354D"/>
    <w:rsid w:val="004536F7"/>
    <w:rsid w:val="0045566B"/>
    <w:rsid w:val="0046048E"/>
    <w:rsid w:val="00465E3E"/>
    <w:rsid w:val="004765B6"/>
    <w:rsid w:val="00477565"/>
    <w:rsid w:val="00477FC6"/>
    <w:rsid w:val="004924AE"/>
    <w:rsid w:val="004A2453"/>
    <w:rsid w:val="004B3158"/>
    <w:rsid w:val="004B7830"/>
    <w:rsid w:val="004C2091"/>
    <w:rsid w:val="004C7C41"/>
    <w:rsid w:val="004D5E24"/>
    <w:rsid w:val="004E6AEA"/>
    <w:rsid w:val="004E7D87"/>
    <w:rsid w:val="004F1F84"/>
    <w:rsid w:val="00514440"/>
    <w:rsid w:val="00520C9D"/>
    <w:rsid w:val="00524AA7"/>
    <w:rsid w:val="0053472D"/>
    <w:rsid w:val="0053504E"/>
    <w:rsid w:val="00537AE1"/>
    <w:rsid w:val="00545AF3"/>
    <w:rsid w:val="00562360"/>
    <w:rsid w:val="00566A25"/>
    <w:rsid w:val="0056744A"/>
    <w:rsid w:val="005710B3"/>
    <w:rsid w:val="0057325F"/>
    <w:rsid w:val="005758F8"/>
    <w:rsid w:val="00576B5B"/>
    <w:rsid w:val="00595533"/>
    <w:rsid w:val="005963C7"/>
    <w:rsid w:val="005A5FF4"/>
    <w:rsid w:val="005C15F2"/>
    <w:rsid w:val="005C3117"/>
    <w:rsid w:val="005C3952"/>
    <w:rsid w:val="005C5D40"/>
    <w:rsid w:val="005C63BE"/>
    <w:rsid w:val="005C7BA9"/>
    <w:rsid w:val="005E2408"/>
    <w:rsid w:val="005F0715"/>
    <w:rsid w:val="005F286C"/>
    <w:rsid w:val="005F77B8"/>
    <w:rsid w:val="00611799"/>
    <w:rsid w:val="0062030E"/>
    <w:rsid w:val="006209B1"/>
    <w:rsid w:val="0062517F"/>
    <w:rsid w:val="006258EA"/>
    <w:rsid w:val="006260B9"/>
    <w:rsid w:val="006303EB"/>
    <w:rsid w:val="00633A9E"/>
    <w:rsid w:val="00633F84"/>
    <w:rsid w:val="006418BA"/>
    <w:rsid w:val="00643A3E"/>
    <w:rsid w:val="00644230"/>
    <w:rsid w:val="00650CA6"/>
    <w:rsid w:val="00651361"/>
    <w:rsid w:val="00652CBA"/>
    <w:rsid w:val="006641A3"/>
    <w:rsid w:val="006700ED"/>
    <w:rsid w:val="00670BB6"/>
    <w:rsid w:val="006732FB"/>
    <w:rsid w:val="00677C2C"/>
    <w:rsid w:val="00681642"/>
    <w:rsid w:val="0068332C"/>
    <w:rsid w:val="006919B5"/>
    <w:rsid w:val="00694C7A"/>
    <w:rsid w:val="006A5709"/>
    <w:rsid w:val="006B438A"/>
    <w:rsid w:val="006B43FD"/>
    <w:rsid w:val="006D0E19"/>
    <w:rsid w:val="006E5DB4"/>
    <w:rsid w:val="006F31D5"/>
    <w:rsid w:val="00726163"/>
    <w:rsid w:val="007307B9"/>
    <w:rsid w:val="007343F5"/>
    <w:rsid w:val="00743E74"/>
    <w:rsid w:val="0075081D"/>
    <w:rsid w:val="00764B87"/>
    <w:rsid w:val="007669F7"/>
    <w:rsid w:val="007734CF"/>
    <w:rsid w:val="00773AD2"/>
    <w:rsid w:val="00780FAB"/>
    <w:rsid w:val="00787F75"/>
    <w:rsid w:val="00797CBD"/>
    <w:rsid w:val="007A125F"/>
    <w:rsid w:val="007A2BED"/>
    <w:rsid w:val="007A2FF0"/>
    <w:rsid w:val="007A7AB6"/>
    <w:rsid w:val="007B2ABF"/>
    <w:rsid w:val="007C2B9D"/>
    <w:rsid w:val="007C32F4"/>
    <w:rsid w:val="007C65B2"/>
    <w:rsid w:val="007D5E52"/>
    <w:rsid w:val="007D730E"/>
    <w:rsid w:val="007E0AAE"/>
    <w:rsid w:val="007E6B1D"/>
    <w:rsid w:val="007F549F"/>
    <w:rsid w:val="007F560F"/>
    <w:rsid w:val="007F7524"/>
    <w:rsid w:val="00802A22"/>
    <w:rsid w:val="008047CE"/>
    <w:rsid w:val="008142CD"/>
    <w:rsid w:val="00815D1D"/>
    <w:rsid w:val="00821A11"/>
    <w:rsid w:val="00834A9C"/>
    <w:rsid w:val="008457CF"/>
    <w:rsid w:val="00865987"/>
    <w:rsid w:val="008718FE"/>
    <w:rsid w:val="0087507D"/>
    <w:rsid w:val="00877695"/>
    <w:rsid w:val="00883CD2"/>
    <w:rsid w:val="008C0150"/>
    <w:rsid w:val="008C71D0"/>
    <w:rsid w:val="008D3ED4"/>
    <w:rsid w:val="008E0950"/>
    <w:rsid w:val="008E3E4B"/>
    <w:rsid w:val="008E6823"/>
    <w:rsid w:val="00902E7A"/>
    <w:rsid w:val="00903624"/>
    <w:rsid w:val="00916F0C"/>
    <w:rsid w:val="00922EA0"/>
    <w:rsid w:val="00923C60"/>
    <w:rsid w:val="00925CCC"/>
    <w:rsid w:val="00925EBB"/>
    <w:rsid w:val="009271F4"/>
    <w:rsid w:val="00935CC2"/>
    <w:rsid w:val="0093681A"/>
    <w:rsid w:val="00937835"/>
    <w:rsid w:val="00944B2B"/>
    <w:rsid w:val="00944CF1"/>
    <w:rsid w:val="0096023F"/>
    <w:rsid w:val="009613D4"/>
    <w:rsid w:val="009645EF"/>
    <w:rsid w:val="00994FE7"/>
    <w:rsid w:val="009A0D10"/>
    <w:rsid w:val="009A43C1"/>
    <w:rsid w:val="009A64BD"/>
    <w:rsid w:val="009B7CD7"/>
    <w:rsid w:val="009C4BD0"/>
    <w:rsid w:val="009D3DE8"/>
    <w:rsid w:val="009D5AEE"/>
    <w:rsid w:val="009D6579"/>
    <w:rsid w:val="00A07D0A"/>
    <w:rsid w:val="00A11469"/>
    <w:rsid w:val="00A16199"/>
    <w:rsid w:val="00A26767"/>
    <w:rsid w:val="00A26E81"/>
    <w:rsid w:val="00A30A1A"/>
    <w:rsid w:val="00A41A17"/>
    <w:rsid w:val="00A43177"/>
    <w:rsid w:val="00A606BA"/>
    <w:rsid w:val="00A63F2C"/>
    <w:rsid w:val="00A72BDA"/>
    <w:rsid w:val="00A77BC5"/>
    <w:rsid w:val="00A837FE"/>
    <w:rsid w:val="00A869A1"/>
    <w:rsid w:val="00AB1591"/>
    <w:rsid w:val="00AC6CE5"/>
    <w:rsid w:val="00AD4F6F"/>
    <w:rsid w:val="00AD60E6"/>
    <w:rsid w:val="00AF47A4"/>
    <w:rsid w:val="00AF554F"/>
    <w:rsid w:val="00B059AF"/>
    <w:rsid w:val="00B06F7D"/>
    <w:rsid w:val="00B07B4C"/>
    <w:rsid w:val="00B105A4"/>
    <w:rsid w:val="00B145A6"/>
    <w:rsid w:val="00B14A7A"/>
    <w:rsid w:val="00B17808"/>
    <w:rsid w:val="00B207E8"/>
    <w:rsid w:val="00B2573E"/>
    <w:rsid w:val="00B27CB9"/>
    <w:rsid w:val="00B46FF3"/>
    <w:rsid w:val="00B50469"/>
    <w:rsid w:val="00B622F5"/>
    <w:rsid w:val="00B71396"/>
    <w:rsid w:val="00B71B1D"/>
    <w:rsid w:val="00B72114"/>
    <w:rsid w:val="00B73700"/>
    <w:rsid w:val="00B84159"/>
    <w:rsid w:val="00B876BD"/>
    <w:rsid w:val="00B9238E"/>
    <w:rsid w:val="00B92AA8"/>
    <w:rsid w:val="00B94EC6"/>
    <w:rsid w:val="00B96774"/>
    <w:rsid w:val="00BA34B5"/>
    <w:rsid w:val="00BA6B9C"/>
    <w:rsid w:val="00BD62E2"/>
    <w:rsid w:val="00BE2D90"/>
    <w:rsid w:val="00BF0446"/>
    <w:rsid w:val="00BF235B"/>
    <w:rsid w:val="00BF4ABF"/>
    <w:rsid w:val="00C01456"/>
    <w:rsid w:val="00C0146E"/>
    <w:rsid w:val="00C0724E"/>
    <w:rsid w:val="00C12C88"/>
    <w:rsid w:val="00C15781"/>
    <w:rsid w:val="00C20DB3"/>
    <w:rsid w:val="00C31618"/>
    <w:rsid w:val="00C343B9"/>
    <w:rsid w:val="00C447E5"/>
    <w:rsid w:val="00C5588B"/>
    <w:rsid w:val="00C56124"/>
    <w:rsid w:val="00C62C39"/>
    <w:rsid w:val="00C67BC9"/>
    <w:rsid w:val="00C71A5E"/>
    <w:rsid w:val="00C76AAC"/>
    <w:rsid w:val="00C90521"/>
    <w:rsid w:val="00C9086F"/>
    <w:rsid w:val="00C94101"/>
    <w:rsid w:val="00C96F54"/>
    <w:rsid w:val="00CA078B"/>
    <w:rsid w:val="00CA3FA2"/>
    <w:rsid w:val="00CB0080"/>
    <w:rsid w:val="00CB12AB"/>
    <w:rsid w:val="00CB5509"/>
    <w:rsid w:val="00CC718B"/>
    <w:rsid w:val="00CF293F"/>
    <w:rsid w:val="00CF51F5"/>
    <w:rsid w:val="00D026B8"/>
    <w:rsid w:val="00D076A8"/>
    <w:rsid w:val="00D12041"/>
    <w:rsid w:val="00D1281D"/>
    <w:rsid w:val="00D12D27"/>
    <w:rsid w:val="00D27AE0"/>
    <w:rsid w:val="00D4230B"/>
    <w:rsid w:val="00D46076"/>
    <w:rsid w:val="00D75604"/>
    <w:rsid w:val="00D811AF"/>
    <w:rsid w:val="00D84BD6"/>
    <w:rsid w:val="00D94809"/>
    <w:rsid w:val="00DA003B"/>
    <w:rsid w:val="00DA06A3"/>
    <w:rsid w:val="00DA1113"/>
    <w:rsid w:val="00DA16B7"/>
    <w:rsid w:val="00DA30C0"/>
    <w:rsid w:val="00DA5160"/>
    <w:rsid w:val="00DB6280"/>
    <w:rsid w:val="00DB654F"/>
    <w:rsid w:val="00DB74FA"/>
    <w:rsid w:val="00DD3C4F"/>
    <w:rsid w:val="00DD5300"/>
    <w:rsid w:val="00DD742A"/>
    <w:rsid w:val="00DE017A"/>
    <w:rsid w:val="00DE64AD"/>
    <w:rsid w:val="00DF1CF2"/>
    <w:rsid w:val="00E04623"/>
    <w:rsid w:val="00E07D9E"/>
    <w:rsid w:val="00E149C1"/>
    <w:rsid w:val="00E21A30"/>
    <w:rsid w:val="00E2523A"/>
    <w:rsid w:val="00E35A3D"/>
    <w:rsid w:val="00E43287"/>
    <w:rsid w:val="00E44F98"/>
    <w:rsid w:val="00E5596B"/>
    <w:rsid w:val="00E579E3"/>
    <w:rsid w:val="00E60591"/>
    <w:rsid w:val="00E609A7"/>
    <w:rsid w:val="00E611DD"/>
    <w:rsid w:val="00E63E5C"/>
    <w:rsid w:val="00E70746"/>
    <w:rsid w:val="00E81DBE"/>
    <w:rsid w:val="00E9050A"/>
    <w:rsid w:val="00E92CFA"/>
    <w:rsid w:val="00E95B58"/>
    <w:rsid w:val="00EA1951"/>
    <w:rsid w:val="00EA5DDA"/>
    <w:rsid w:val="00EB7337"/>
    <w:rsid w:val="00EC2A51"/>
    <w:rsid w:val="00EC3146"/>
    <w:rsid w:val="00ED22AB"/>
    <w:rsid w:val="00EF0EEA"/>
    <w:rsid w:val="00EF268B"/>
    <w:rsid w:val="00EF2955"/>
    <w:rsid w:val="00F0276F"/>
    <w:rsid w:val="00F033B8"/>
    <w:rsid w:val="00F05DFC"/>
    <w:rsid w:val="00F112DA"/>
    <w:rsid w:val="00F11330"/>
    <w:rsid w:val="00F13A7D"/>
    <w:rsid w:val="00F315C1"/>
    <w:rsid w:val="00F35FDE"/>
    <w:rsid w:val="00F43FE6"/>
    <w:rsid w:val="00F608E1"/>
    <w:rsid w:val="00F67138"/>
    <w:rsid w:val="00F768E9"/>
    <w:rsid w:val="00F84389"/>
    <w:rsid w:val="00F86D65"/>
    <w:rsid w:val="00F91919"/>
    <w:rsid w:val="00F922A6"/>
    <w:rsid w:val="00FA0069"/>
    <w:rsid w:val="00FA2375"/>
    <w:rsid w:val="00FA66DE"/>
    <w:rsid w:val="00FA6D01"/>
    <w:rsid w:val="00FC7338"/>
    <w:rsid w:val="00FD0A9F"/>
    <w:rsid w:val="00FD45AA"/>
    <w:rsid w:val="00FF60C6"/>
    <w:rsid w:val="00FF7D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3"/>
    <o:shapelayout v:ext="edit">
      <o:idmap v:ext="edit" data="1"/>
    </o:shapelayout>
  </w:shapeDefaults>
  <w:decimalSymbol w:val="."/>
  <w:listSeparator w:val=","/>
  <w14:docId w14:val="1F034649"/>
  <w15:docId w15:val="{58109287-EA3C-40EE-830C-1C6D65624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G Times" w:eastAsia="Times New Roman" w:hAnsi="CG Times" w:cs="Times New Roman"/>
        <w:sz w:val="24"/>
        <w:szCs w:val="24"/>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4B87"/>
    <w:pPr>
      <w:tabs>
        <w:tab w:val="left" w:pos="794"/>
        <w:tab w:val="left" w:pos="1191"/>
        <w:tab w:val="left" w:pos="1588"/>
        <w:tab w:val="left" w:pos="1985"/>
      </w:tabs>
      <w:overflowPunct w:val="0"/>
      <w:autoSpaceDE w:val="0"/>
      <w:autoSpaceDN w:val="0"/>
      <w:adjustRightInd w:val="0"/>
      <w:spacing w:before="120"/>
      <w:jc w:val="both"/>
      <w:textAlignment w:val="baseline"/>
    </w:pPr>
    <w:rPr>
      <w:rFonts w:ascii="Times New Roman" w:hAnsi="Times New Roman"/>
      <w:sz w:val="22"/>
      <w:szCs w:val="20"/>
      <w:lang w:val="en-GB" w:eastAsia="en-US"/>
    </w:rPr>
  </w:style>
  <w:style w:type="paragraph" w:styleId="Heading1">
    <w:name w:val="heading 1"/>
    <w:basedOn w:val="Normal"/>
    <w:next w:val="Normal"/>
    <w:link w:val="Heading1Char"/>
    <w:qFormat/>
    <w:rsid w:val="00764B87"/>
    <w:pPr>
      <w:keepNext/>
      <w:keepLines/>
      <w:spacing w:before="360"/>
      <w:ind w:left="794" w:hanging="794"/>
      <w:jc w:val="left"/>
      <w:outlineLvl w:val="0"/>
    </w:pPr>
    <w:rPr>
      <w:b/>
    </w:rPr>
  </w:style>
  <w:style w:type="paragraph" w:styleId="Heading2">
    <w:name w:val="heading 2"/>
    <w:basedOn w:val="Heading1"/>
    <w:next w:val="Normal"/>
    <w:link w:val="Heading2Char"/>
    <w:qFormat/>
    <w:rsid w:val="00764B87"/>
    <w:pPr>
      <w:spacing w:before="240"/>
      <w:outlineLvl w:val="1"/>
    </w:pPr>
  </w:style>
  <w:style w:type="paragraph" w:styleId="Heading3">
    <w:name w:val="heading 3"/>
    <w:basedOn w:val="Heading1"/>
    <w:next w:val="Normal"/>
    <w:link w:val="Heading3Char"/>
    <w:qFormat/>
    <w:rsid w:val="00764B87"/>
    <w:pPr>
      <w:spacing w:before="160"/>
      <w:outlineLvl w:val="2"/>
    </w:pPr>
  </w:style>
  <w:style w:type="paragraph" w:styleId="Heading4">
    <w:name w:val="heading 4"/>
    <w:basedOn w:val="Heading3"/>
    <w:next w:val="Normal"/>
    <w:link w:val="Heading4Char"/>
    <w:qFormat/>
    <w:rsid w:val="00764B87"/>
    <w:pPr>
      <w:tabs>
        <w:tab w:val="clear" w:pos="794"/>
        <w:tab w:val="left" w:pos="1021"/>
      </w:tabs>
      <w:ind w:left="1021" w:hanging="1021"/>
      <w:outlineLvl w:val="3"/>
    </w:pPr>
  </w:style>
  <w:style w:type="paragraph" w:styleId="Heading5">
    <w:name w:val="heading 5"/>
    <w:basedOn w:val="Heading4"/>
    <w:next w:val="Normal"/>
    <w:link w:val="Heading5Char"/>
    <w:qFormat/>
    <w:rsid w:val="00764B87"/>
    <w:pPr>
      <w:outlineLvl w:val="4"/>
    </w:pPr>
  </w:style>
  <w:style w:type="paragraph" w:styleId="Heading6">
    <w:name w:val="heading 6"/>
    <w:basedOn w:val="Heading4"/>
    <w:next w:val="Normal"/>
    <w:link w:val="Heading6Char"/>
    <w:qFormat/>
    <w:rsid w:val="00764B87"/>
    <w:pPr>
      <w:tabs>
        <w:tab w:val="clear" w:pos="1021"/>
        <w:tab w:val="clear" w:pos="1191"/>
      </w:tabs>
      <w:ind w:left="1588" w:hanging="1588"/>
      <w:outlineLvl w:val="5"/>
    </w:pPr>
  </w:style>
  <w:style w:type="paragraph" w:styleId="Heading7">
    <w:name w:val="heading 7"/>
    <w:basedOn w:val="Heading6"/>
    <w:next w:val="Normal"/>
    <w:link w:val="Heading7Char"/>
    <w:qFormat/>
    <w:rsid w:val="00764B87"/>
    <w:pPr>
      <w:outlineLvl w:val="6"/>
    </w:pPr>
  </w:style>
  <w:style w:type="paragraph" w:styleId="Heading8">
    <w:name w:val="heading 8"/>
    <w:basedOn w:val="Heading6"/>
    <w:next w:val="Normal"/>
    <w:link w:val="Heading8Char"/>
    <w:qFormat/>
    <w:rsid w:val="00764B87"/>
    <w:pPr>
      <w:outlineLvl w:val="7"/>
    </w:pPr>
  </w:style>
  <w:style w:type="paragraph" w:styleId="Heading9">
    <w:name w:val="heading 9"/>
    <w:basedOn w:val="Heading6"/>
    <w:next w:val="Normal"/>
    <w:link w:val="Heading9Char"/>
    <w:qFormat/>
    <w:rsid w:val="00764B87"/>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8">
    <w:name w:val="toc 8"/>
    <w:basedOn w:val="TOC4"/>
    <w:rsid w:val="00764B87"/>
  </w:style>
  <w:style w:type="paragraph" w:styleId="TOC4">
    <w:name w:val="toc 4"/>
    <w:basedOn w:val="TOC3"/>
    <w:rsid w:val="00764B87"/>
  </w:style>
  <w:style w:type="paragraph" w:styleId="TOC3">
    <w:name w:val="toc 3"/>
    <w:basedOn w:val="TOC2"/>
    <w:rsid w:val="00764B87"/>
  </w:style>
  <w:style w:type="paragraph" w:styleId="TOC2">
    <w:name w:val="toc 2"/>
    <w:basedOn w:val="TOC1"/>
    <w:rsid w:val="00764B87"/>
    <w:pPr>
      <w:spacing w:before="80"/>
      <w:ind w:left="1531" w:hanging="851"/>
    </w:pPr>
  </w:style>
  <w:style w:type="paragraph" w:styleId="TOC1">
    <w:name w:val="toc 1"/>
    <w:basedOn w:val="Normal"/>
    <w:rsid w:val="00764B87"/>
    <w:pPr>
      <w:tabs>
        <w:tab w:val="clear" w:pos="794"/>
        <w:tab w:val="clear" w:pos="1191"/>
        <w:tab w:val="clear" w:pos="1588"/>
        <w:tab w:val="clear" w:pos="1985"/>
        <w:tab w:val="left" w:pos="964"/>
        <w:tab w:val="left" w:leader="dot" w:pos="8789"/>
        <w:tab w:val="right" w:pos="9639"/>
      </w:tabs>
      <w:ind w:left="680" w:right="851" w:hanging="680"/>
      <w:jc w:val="left"/>
    </w:pPr>
  </w:style>
  <w:style w:type="paragraph" w:styleId="TOC7">
    <w:name w:val="toc 7"/>
    <w:basedOn w:val="TOC4"/>
    <w:rsid w:val="00764B87"/>
  </w:style>
  <w:style w:type="paragraph" w:styleId="TOC6">
    <w:name w:val="toc 6"/>
    <w:basedOn w:val="TOC4"/>
    <w:rsid w:val="00764B87"/>
  </w:style>
  <w:style w:type="paragraph" w:styleId="TOC5">
    <w:name w:val="toc 5"/>
    <w:basedOn w:val="TOC4"/>
    <w:rsid w:val="00764B87"/>
  </w:style>
  <w:style w:type="paragraph" w:styleId="Footer">
    <w:name w:val="footer"/>
    <w:basedOn w:val="Normal"/>
    <w:link w:val="FooterChar"/>
    <w:rsid w:val="00764B87"/>
    <w:pPr>
      <w:tabs>
        <w:tab w:val="clear" w:pos="794"/>
        <w:tab w:val="clear" w:pos="1191"/>
        <w:tab w:val="clear" w:pos="1588"/>
        <w:tab w:val="clear" w:pos="1985"/>
        <w:tab w:val="left" w:pos="5954"/>
        <w:tab w:val="right" w:pos="9639"/>
      </w:tabs>
      <w:spacing w:before="0"/>
    </w:pPr>
    <w:rPr>
      <w:caps/>
      <w:noProof/>
      <w:sz w:val="16"/>
    </w:rPr>
  </w:style>
  <w:style w:type="paragraph" w:styleId="Header">
    <w:name w:val="header"/>
    <w:basedOn w:val="Normal"/>
    <w:link w:val="HeaderChar"/>
    <w:rsid w:val="00764B87"/>
    <w:pPr>
      <w:tabs>
        <w:tab w:val="clear" w:pos="794"/>
        <w:tab w:val="clear" w:pos="1191"/>
        <w:tab w:val="clear" w:pos="1588"/>
        <w:tab w:val="clear" w:pos="1985"/>
      </w:tabs>
      <w:spacing w:before="0"/>
      <w:jc w:val="center"/>
    </w:pPr>
    <w:rPr>
      <w:sz w:val="18"/>
    </w:rPr>
  </w:style>
  <w:style w:type="character" w:styleId="FootnoteReference">
    <w:name w:val="footnote reference"/>
    <w:basedOn w:val="DefaultParagraphFont"/>
    <w:rsid w:val="00764B87"/>
    <w:rPr>
      <w:position w:val="6"/>
      <w:sz w:val="16"/>
    </w:rPr>
  </w:style>
  <w:style w:type="paragraph" w:styleId="FootnoteText">
    <w:name w:val="footnote text"/>
    <w:basedOn w:val="Note"/>
    <w:link w:val="FootnoteTextChar"/>
    <w:rsid w:val="00764B87"/>
    <w:pPr>
      <w:keepLines/>
      <w:tabs>
        <w:tab w:val="left" w:pos="255"/>
      </w:tabs>
      <w:ind w:left="255" w:hanging="255"/>
    </w:pPr>
  </w:style>
  <w:style w:type="paragraph" w:customStyle="1" w:styleId="Note">
    <w:name w:val="Note"/>
    <w:basedOn w:val="Normal"/>
    <w:link w:val="NoteChar"/>
    <w:rsid w:val="00402CC5"/>
    <w:pPr>
      <w:spacing w:before="80"/>
    </w:pPr>
    <w:rPr>
      <w:sz w:val="20"/>
    </w:rPr>
  </w:style>
  <w:style w:type="paragraph" w:customStyle="1" w:styleId="enumlev1">
    <w:name w:val="enumlev1"/>
    <w:basedOn w:val="Normal"/>
    <w:rsid w:val="00764B87"/>
    <w:pPr>
      <w:spacing w:before="80"/>
      <w:ind w:left="794" w:hanging="794"/>
    </w:pPr>
  </w:style>
  <w:style w:type="paragraph" w:customStyle="1" w:styleId="enumlev2">
    <w:name w:val="enumlev2"/>
    <w:basedOn w:val="enumlev1"/>
    <w:rsid w:val="00764B87"/>
    <w:pPr>
      <w:ind w:left="1191" w:hanging="397"/>
    </w:pPr>
  </w:style>
  <w:style w:type="paragraph" w:customStyle="1" w:styleId="enumlev3">
    <w:name w:val="enumlev3"/>
    <w:basedOn w:val="enumlev2"/>
    <w:rsid w:val="00764B87"/>
    <w:pPr>
      <w:ind w:left="1588"/>
    </w:pPr>
  </w:style>
  <w:style w:type="paragraph" w:customStyle="1" w:styleId="Equation">
    <w:name w:val="Equation"/>
    <w:basedOn w:val="Normal"/>
    <w:link w:val="EquationChar"/>
    <w:rsid w:val="00764B87"/>
    <w:pPr>
      <w:tabs>
        <w:tab w:val="clear" w:pos="1191"/>
        <w:tab w:val="clear" w:pos="1588"/>
        <w:tab w:val="clear" w:pos="1985"/>
        <w:tab w:val="center" w:pos="4820"/>
        <w:tab w:val="right" w:pos="9639"/>
      </w:tabs>
      <w:jc w:val="left"/>
    </w:pPr>
  </w:style>
  <w:style w:type="paragraph" w:customStyle="1" w:styleId="toc0">
    <w:name w:val="toc 0"/>
    <w:basedOn w:val="Normal"/>
    <w:next w:val="TOC1"/>
    <w:rsid w:val="00764B87"/>
    <w:pPr>
      <w:keepLines/>
      <w:tabs>
        <w:tab w:val="clear" w:pos="794"/>
        <w:tab w:val="clear" w:pos="1191"/>
        <w:tab w:val="clear" w:pos="1588"/>
        <w:tab w:val="clear" w:pos="1985"/>
        <w:tab w:val="right" w:pos="9639"/>
      </w:tabs>
      <w:jc w:val="left"/>
    </w:pPr>
    <w:rPr>
      <w:b/>
    </w:rPr>
  </w:style>
  <w:style w:type="paragraph" w:customStyle="1" w:styleId="ASN1">
    <w:name w:val="ASN.1"/>
    <w:rsid w:val="00764B87"/>
    <w:pPr>
      <w:tabs>
        <w:tab w:val="left" w:pos="567"/>
        <w:tab w:val="left" w:pos="1134"/>
        <w:tab w:val="left" w:pos="1701"/>
        <w:tab w:val="left" w:pos="2268"/>
        <w:tab w:val="left" w:pos="2835"/>
        <w:tab w:val="left" w:pos="3402"/>
        <w:tab w:val="left" w:pos="3969"/>
        <w:tab w:val="left" w:pos="4536"/>
        <w:tab w:val="left" w:pos="5103"/>
        <w:tab w:val="left" w:pos="5670"/>
      </w:tabs>
    </w:pPr>
    <w:rPr>
      <w:rFonts w:ascii="Courier New" w:hAnsi="Courier New"/>
      <w:b/>
      <w:noProof/>
      <w:sz w:val="20"/>
      <w:szCs w:val="20"/>
      <w:lang w:val="en-GB" w:eastAsia="en-US"/>
    </w:rPr>
  </w:style>
  <w:style w:type="paragraph" w:styleId="TOC9">
    <w:name w:val="toc 9"/>
    <w:basedOn w:val="TOC3"/>
    <w:rsid w:val="00764B87"/>
  </w:style>
  <w:style w:type="paragraph" w:customStyle="1" w:styleId="Chaptitle">
    <w:name w:val="Chap_title"/>
    <w:basedOn w:val="Normal"/>
    <w:next w:val="Normalaftertitle"/>
    <w:rsid w:val="00764B87"/>
    <w:pPr>
      <w:keepNext/>
      <w:keepLines/>
      <w:spacing w:before="240"/>
      <w:jc w:val="center"/>
    </w:pPr>
    <w:rPr>
      <w:b/>
      <w:sz w:val="26"/>
    </w:rPr>
  </w:style>
  <w:style w:type="character" w:styleId="PageNumber">
    <w:name w:val="page number"/>
    <w:basedOn w:val="DefaultParagraphFont"/>
    <w:rsid w:val="00764B87"/>
  </w:style>
  <w:style w:type="paragraph" w:styleId="Index1">
    <w:name w:val="index 1"/>
    <w:basedOn w:val="Normal"/>
    <w:next w:val="Normal"/>
    <w:rsid w:val="00764B87"/>
    <w:pPr>
      <w:jc w:val="left"/>
    </w:pPr>
  </w:style>
  <w:style w:type="paragraph" w:customStyle="1" w:styleId="AnnexNoTitle">
    <w:name w:val="Annex_NoTitle"/>
    <w:basedOn w:val="Normal"/>
    <w:next w:val="Normalaftertitle"/>
    <w:rsid w:val="00764B87"/>
    <w:pPr>
      <w:keepNext/>
      <w:keepLines/>
      <w:spacing w:before="720"/>
      <w:jc w:val="center"/>
    </w:pPr>
    <w:rPr>
      <w:b/>
      <w:sz w:val="26"/>
    </w:rPr>
  </w:style>
  <w:style w:type="character" w:customStyle="1" w:styleId="Appdef">
    <w:name w:val="App_def"/>
    <w:basedOn w:val="DefaultParagraphFont"/>
    <w:rsid w:val="00764B87"/>
    <w:rPr>
      <w:rFonts w:ascii="Times New Roman" w:hAnsi="Times New Roman"/>
      <w:b/>
    </w:rPr>
  </w:style>
  <w:style w:type="character" w:customStyle="1" w:styleId="Appref">
    <w:name w:val="App_ref"/>
    <w:basedOn w:val="DefaultParagraphFont"/>
    <w:rsid w:val="00764B87"/>
  </w:style>
  <w:style w:type="paragraph" w:customStyle="1" w:styleId="AppendixNoTitle">
    <w:name w:val="Appendix_NoTitle"/>
    <w:basedOn w:val="AnnexNoTitle"/>
    <w:next w:val="Normalaftertitle"/>
    <w:rsid w:val="00764B87"/>
  </w:style>
  <w:style w:type="character" w:customStyle="1" w:styleId="Artdef">
    <w:name w:val="Art_def"/>
    <w:basedOn w:val="DefaultParagraphFont"/>
    <w:rsid w:val="00764B87"/>
    <w:rPr>
      <w:rFonts w:ascii="Times New Roman" w:hAnsi="Times New Roman"/>
      <w:b/>
    </w:rPr>
  </w:style>
  <w:style w:type="character" w:styleId="CommentReference">
    <w:name w:val="annotation reference"/>
    <w:basedOn w:val="DefaultParagraphFont"/>
    <w:rsid w:val="00764B87"/>
    <w:rPr>
      <w:sz w:val="16"/>
      <w:szCs w:val="16"/>
    </w:rPr>
  </w:style>
  <w:style w:type="paragraph" w:customStyle="1" w:styleId="Reftitle">
    <w:name w:val="Ref_title"/>
    <w:basedOn w:val="Normal"/>
    <w:next w:val="Reftext"/>
    <w:rsid w:val="00764B87"/>
    <w:pPr>
      <w:spacing w:before="480"/>
      <w:jc w:val="center"/>
    </w:pPr>
    <w:rPr>
      <w:b/>
    </w:rPr>
  </w:style>
  <w:style w:type="paragraph" w:customStyle="1" w:styleId="ArtNo">
    <w:name w:val="Art_No"/>
    <w:basedOn w:val="Normal"/>
    <w:next w:val="Arttitle"/>
    <w:rsid w:val="00764B87"/>
    <w:pPr>
      <w:keepNext/>
      <w:keepLines/>
      <w:spacing w:before="480"/>
      <w:jc w:val="center"/>
    </w:pPr>
    <w:rPr>
      <w:caps/>
      <w:sz w:val="26"/>
    </w:rPr>
  </w:style>
  <w:style w:type="paragraph" w:customStyle="1" w:styleId="Arttitle">
    <w:name w:val="Art_title"/>
    <w:basedOn w:val="Normal"/>
    <w:next w:val="Normalaftertitle"/>
    <w:rsid w:val="00764B87"/>
    <w:pPr>
      <w:keepNext/>
      <w:keepLines/>
      <w:spacing w:before="240"/>
      <w:jc w:val="center"/>
    </w:pPr>
    <w:rPr>
      <w:b/>
      <w:sz w:val="26"/>
    </w:rPr>
  </w:style>
  <w:style w:type="character" w:customStyle="1" w:styleId="Artref">
    <w:name w:val="Art_ref"/>
    <w:basedOn w:val="DefaultParagraphFont"/>
    <w:rsid w:val="00764B87"/>
  </w:style>
  <w:style w:type="paragraph" w:customStyle="1" w:styleId="Call">
    <w:name w:val="Call"/>
    <w:basedOn w:val="Normal"/>
    <w:next w:val="Normal"/>
    <w:rsid w:val="00764B87"/>
    <w:pPr>
      <w:keepNext/>
      <w:keepLines/>
      <w:spacing w:before="160"/>
      <w:ind w:left="794"/>
      <w:jc w:val="left"/>
    </w:pPr>
    <w:rPr>
      <w:i/>
    </w:rPr>
  </w:style>
  <w:style w:type="paragraph" w:customStyle="1" w:styleId="ChapNo">
    <w:name w:val="Chap_No"/>
    <w:basedOn w:val="Normal"/>
    <w:next w:val="Chaptitle"/>
    <w:rsid w:val="00764B87"/>
    <w:pPr>
      <w:keepNext/>
      <w:keepLines/>
      <w:spacing w:before="480"/>
      <w:jc w:val="center"/>
    </w:pPr>
    <w:rPr>
      <w:b/>
      <w:caps/>
      <w:sz w:val="26"/>
    </w:rPr>
  </w:style>
  <w:style w:type="paragraph" w:customStyle="1" w:styleId="Equationlegend">
    <w:name w:val="Equation_legend"/>
    <w:basedOn w:val="Normal"/>
    <w:rsid w:val="00764B87"/>
    <w:pPr>
      <w:tabs>
        <w:tab w:val="clear" w:pos="794"/>
        <w:tab w:val="clear" w:pos="1191"/>
        <w:tab w:val="clear" w:pos="1588"/>
        <w:tab w:val="right" w:pos="1814"/>
      </w:tabs>
      <w:spacing w:before="80"/>
      <w:ind w:left="1985" w:hanging="1985"/>
    </w:pPr>
  </w:style>
  <w:style w:type="paragraph" w:customStyle="1" w:styleId="Figurelegend">
    <w:name w:val="Figure_legend"/>
    <w:basedOn w:val="Normal"/>
    <w:rsid w:val="00764B87"/>
    <w:pPr>
      <w:keepNext/>
      <w:keepLines/>
      <w:tabs>
        <w:tab w:val="clear" w:pos="794"/>
        <w:tab w:val="clear" w:pos="1191"/>
        <w:tab w:val="clear" w:pos="1588"/>
        <w:tab w:val="clear" w:pos="1985"/>
      </w:tabs>
      <w:spacing w:before="20" w:after="20"/>
      <w:jc w:val="left"/>
    </w:pPr>
    <w:rPr>
      <w:sz w:val="18"/>
    </w:rPr>
  </w:style>
  <w:style w:type="paragraph" w:customStyle="1" w:styleId="Figure">
    <w:name w:val="Figure"/>
    <w:basedOn w:val="Normal"/>
    <w:next w:val="FigureNoTitle"/>
    <w:rsid w:val="00764B87"/>
    <w:pPr>
      <w:keepNext/>
      <w:keepLines/>
      <w:spacing w:before="240" w:after="120"/>
      <w:jc w:val="center"/>
    </w:pPr>
  </w:style>
  <w:style w:type="paragraph" w:customStyle="1" w:styleId="FigureNoTitle">
    <w:name w:val="Figure_NoTitle"/>
    <w:basedOn w:val="Normal"/>
    <w:next w:val="Normalaftertitle"/>
    <w:rsid w:val="00764B87"/>
    <w:pPr>
      <w:keepLines/>
      <w:spacing w:before="240" w:after="120"/>
      <w:jc w:val="center"/>
    </w:pPr>
    <w:rPr>
      <w:b/>
    </w:rPr>
  </w:style>
  <w:style w:type="paragraph" w:customStyle="1" w:styleId="Figurewithouttitle">
    <w:name w:val="Figure_without_title"/>
    <w:basedOn w:val="Normal"/>
    <w:next w:val="Normalaftertitle"/>
    <w:rsid w:val="00764B87"/>
    <w:pPr>
      <w:keepLines/>
      <w:spacing w:before="240" w:after="120"/>
      <w:jc w:val="center"/>
    </w:pPr>
  </w:style>
  <w:style w:type="paragraph" w:customStyle="1" w:styleId="FooterQP">
    <w:name w:val="Footer_QP"/>
    <w:basedOn w:val="Normal"/>
    <w:rsid w:val="00764B87"/>
    <w:pPr>
      <w:tabs>
        <w:tab w:val="clear" w:pos="794"/>
        <w:tab w:val="clear" w:pos="1191"/>
        <w:tab w:val="clear" w:pos="1588"/>
        <w:tab w:val="clear" w:pos="1985"/>
        <w:tab w:val="left" w:pos="907"/>
        <w:tab w:val="right" w:pos="8789"/>
        <w:tab w:val="right" w:pos="9639"/>
      </w:tabs>
      <w:spacing w:before="0"/>
      <w:jc w:val="left"/>
    </w:pPr>
    <w:rPr>
      <w:b/>
    </w:rPr>
  </w:style>
  <w:style w:type="paragraph" w:customStyle="1" w:styleId="FirstFooter">
    <w:name w:val="FirstFooter"/>
    <w:basedOn w:val="Footer"/>
    <w:rsid w:val="00764B87"/>
    <w:pPr>
      <w:tabs>
        <w:tab w:val="clear" w:pos="5954"/>
        <w:tab w:val="clear" w:pos="9639"/>
      </w:tabs>
      <w:overflowPunct/>
      <w:autoSpaceDE/>
      <w:autoSpaceDN/>
      <w:adjustRightInd/>
      <w:spacing w:before="40"/>
      <w:jc w:val="left"/>
      <w:textAlignment w:val="auto"/>
    </w:pPr>
    <w:rPr>
      <w:caps w:val="0"/>
      <w:noProof w:val="0"/>
    </w:rPr>
  </w:style>
  <w:style w:type="paragraph" w:customStyle="1" w:styleId="Formal">
    <w:name w:val="Formal"/>
    <w:basedOn w:val="ASN1"/>
    <w:rsid w:val="00764B87"/>
    <w:rPr>
      <w:b w:val="0"/>
    </w:rPr>
  </w:style>
  <w:style w:type="paragraph" w:customStyle="1" w:styleId="Headingb">
    <w:name w:val="Heading_b"/>
    <w:basedOn w:val="Normal"/>
    <w:next w:val="Normal"/>
    <w:rsid w:val="00764B87"/>
    <w:pPr>
      <w:keepNext/>
      <w:spacing w:before="160"/>
      <w:jc w:val="left"/>
    </w:pPr>
    <w:rPr>
      <w:b/>
    </w:rPr>
  </w:style>
  <w:style w:type="paragraph" w:customStyle="1" w:styleId="Headingi">
    <w:name w:val="Heading_i"/>
    <w:basedOn w:val="Normal"/>
    <w:next w:val="Normal"/>
    <w:rsid w:val="00764B87"/>
    <w:pPr>
      <w:keepNext/>
      <w:spacing w:before="160"/>
      <w:jc w:val="left"/>
    </w:pPr>
    <w:rPr>
      <w:i/>
    </w:rPr>
  </w:style>
  <w:style w:type="paragraph" w:styleId="Index2">
    <w:name w:val="index 2"/>
    <w:basedOn w:val="Normal"/>
    <w:next w:val="Normal"/>
    <w:rsid w:val="00764B87"/>
    <w:pPr>
      <w:ind w:left="284"/>
      <w:jc w:val="left"/>
    </w:pPr>
  </w:style>
  <w:style w:type="paragraph" w:styleId="Index3">
    <w:name w:val="index 3"/>
    <w:basedOn w:val="Normal"/>
    <w:next w:val="Normal"/>
    <w:rsid w:val="00764B87"/>
    <w:pPr>
      <w:ind w:left="567"/>
      <w:jc w:val="left"/>
    </w:pPr>
  </w:style>
  <w:style w:type="paragraph" w:customStyle="1" w:styleId="Normalaftertitle">
    <w:name w:val="Normal_after_title"/>
    <w:basedOn w:val="Normal"/>
    <w:next w:val="Normal"/>
    <w:rsid w:val="00764B87"/>
    <w:pPr>
      <w:spacing w:before="360"/>
    </w:pPr>
  </w:style>
  <w:style w:type="paragraph" w:customStyle="1" w:styleId="PartNo">
    <w:name w:val="Part_No"/>
    <w:basedOn w:val="Normal"/>
    <w:next w:val="Partref"/>
    <w:rsid w:val="00764B87"/>
    <w:pPr>
      <w:keepNext/>
      <w:keepLines/>
      <w:spacing w:before="480" w:after="80"/>
      <w:jc w:val="center"/>
    </w:pPr>
    <w:rPr>
      <w:caps/>
      <w:sz w:val="26"/>
    </w:rPr>
  </w:style>
  <w:style w:type="paragraph" w:customStyle="1" w:styleId="Partref">
    <w:name w:val="Part_ref"/>
    <w:basedOn w:val="Normal"/>
    <w:next w:val="Parttitle"/>
    <w:rsid w:val="00764B87"/>
    <w:pPr>
      <w:keepNext/>
      <w:keepLines/>
      <w:spacing w:before="280"/>
      <w:jc w:val="center"/>
    </w:pPr>
  </w:style>
  <w:style w:type="paragraph" w:customStyle="1" w:styleId="Parttitle">
    <w:name w:val="Part_title"/>
    <w:basedOn w:val="Normal"/>
    <w:next w:val="Normalaftertitle"/>
    <w:rsid w:val="00764B87"/>
    <w:pPr>
      <w:keepNext/>
      <w:keepLines/>
      <w:spacing w:before="240" w:after="280"/>
      <w:jc w:val="center"/>
    </w:pPr>
    <w:rPr>
      <w:b/>
      <w:sz w:val="26"/>
    </w:rPr>
  </w:style>
  <w:style w:type="paragraph" w:customStyle="1" w:styleId="Recdate">
    <w:name w:val="Rec_date"/>
    <w:basedOn w:val="Normal"/>
    <w:next w:val="Normalaftertitle"/>
    <w:rsid w:val="00764B87"/>
    <w:pPr>
      <w:keepNext/>
      <w:keepLines/>
      <w:tabs>
        <w:tab w:val="clear" w:pos="794"/>
        <w:tab w:val="clear" w:pos="1191"/>
        <w:tab w:val="clear" w:pos="1588"/>
        <w:tab w:val="clear" w:pos="1985"/>
      </w:tabs>
      <w:jc w:val="right"/>
    </w:pPr>
    <w:rPr>
      <w:i/>
    </w:rPr>
  </w:style>
  <w:style w:type="paragraph" w:customStyle="1" w:styleId="Questiondate">
    <w:name w:val="Question_date"/>
    <w:basedOn w:val="Recdate"/>
    <w:next w:val="Normalaftertitle"/>
    <w:rsid w:val="00764B87"/>
  </w:style>
  <w:style w:type="paragraph" w:customStyle="1" w:styleId="RecNo">
    <w:name w:val="Rec_No"/>
    <w:basedOn w:val="Normal"/>
    <w:next w:val="Rectitle"/>
    <w:rsid w:val="00764B87"/>
    <w:pPr>
      <w:keepNext/>
      <w:keepLines/>
      <w:spacing w:before="0"/>
      <w:jc w:val="left"/>
    </w:pPr>
    <w:rPr>
      <w:b/>
      <w:sz w:val="26"/>
    </w:rPr>
  </w:style>
  <w:style w:type="paragraph" w:customStyle="1" w:styleId="QuestionNo">
    <w:name w:val="Question_No"/>
    <w:basedOn w:val="RecNo"/>
    <w:next w:val="Questiontitle"/>
    <w:rsid w:val="00764B87"/>
  </w:style>
  <w:style w:type="paragraph" w:customStyle="1" w:styleId="Recref">
    <w:name w:val="Rec_ref"/>
    <w:basedOn w:val="Normal"/>
    <w:next w:val="Recdate"/>
    <w:rsid w:val="00764B87"/>
    <w:pPr>
      <w:keepNext/>
      <w:keepLines/>
      <w:tabs>
        <w:tab w:val="clear" w:pos="794"/>
        <w:tab w:val="clear" w:pos="1191"/>
        <w:tab w:val="clear" w:pos="1588"/>
        <w:tab w:val="clear" w:pos="1985"/>
      </w:tabs>
      <w:jc w:val="center"/>
    </w:pPr>
    <w:rPr>
      <w:i/>
    </w:rPr>
  </w:style>
  <w:style w:type="paragraph" w:customStyle="1" w:styleId="Questionref">
    <w:name w:val="Question_ref"/>
    <w:basedOn w:val="Recref"/>
    <w:next w:val="Questiondate"/>
    <w:rsid w:val="00764B87"/>
  </w:style>
  <w:style w:type="paragraph" w:customStyle="1" w:styleId="Rectitle">
    <w:name w:val="Rec_title"/>
    <w:basedOn w:val="Normal"/>
    <w:next w:val="Normalaftertitle"/>
    <w:rsid w:val="00764B87"/>
    <w:pPr>
      <w:keepNext/>
      <w:keepLines/>
      <w:spacing w:before="360"/>
      <w:jc w:val="center"/>
    </w:pPr>
    <w:rPr>
      <w:b/>
      <w:sz w:val="26"/>
    </w:rPr>
  </w:style>
  <w:style w:type="paragraph" w:customStyle="1" w:styleId="Questiontitle">
    <w:name w:val="Question_title"/>
    <w:basedOn w:val="Rectitle"/>
    <w:next w:val="Questionref"/>
    <w:rsid w:val="00764B87"/>
  </w:style>
  <w:style w:type="paragraph" w:customStyle="1" w:styleId="Reftext">
    <w:name w:val="Ref_text"/>
    <w:basedOn w:val="Normal"/>
    <w:rsid w:val="00764B87"/>
    <w:pPr>
      <w:ind w:left="794" w:hanging="794"/>
      <w:jc w:val="left"/>
    </w:pPr>
  </w:style>
  <w:style w:type="paragraph" w:customStyle="1" w:styleId="Repdate">
    <w:name w:val="Rep_date"/>
    <w:basedOn w:val="Recdate"/>
    <w:next w:val="Normalaftertitle"/>
    <w:rsid w:val="00764B87"/>
  </w:style>
  <w:style w:type="paragraph" w:customStyle="1" w:styleId="RepNo">
    <w:name w:val="Rep_No"/>
    <w:basedOn w:val="RecNo"/>
    <w:next w:val="Reptitle"/>
    <w:rsid w:val="00764B87"/>
  </w:style>
  <w:style w:type="paragraph" w:customStyle="1" w:styleId="Repref">
    <w:name w:val="Rep_ref"/>
    <w:basedOn w:val="Recref"/>
    <w:next w:val="Repdate"/>
    <w:rsid w:val="00764B87"/>
  </w:style>
  <w:style w:type="paragraph" w:customStyle="1" w:styleId="Reptitle">
    <w:name w:val="Rep_title"/>
    <w:basedOn w:val="Rectitle"/>
    <w:next w:val="Repref"/>
    <w:rsid w:val="00764B87"/>
  </w:style>
  <w:style w:type="paragraph" w:customStyle="1" w:styleId="Resdate">
    <w:name w:val="Res_date"/>
    <w:basedOn w:val="Recdate"/>
    <w:next w:val="Normalaftertitle"/>
    <w:rsid w:val="00764B87"/>
  </w:style>
  <w:style w:type="character" w:customStyle="1" w:styleId="Resdef">
    <w:name w:val="Res_def"/>
    <w:basedOn w:val="DefaultParagraphFont"/>
    <w:rsid w:val="00764B87"/>
    <w:rPr>
      <w:rFonts w:ascii="Times New Roman" w:hAnsi="Times New Roman"/>
      <w:b/>
    </w:rPr>
  </w:style>
  <w:style w:type="paragraph" w:customStyle="1" w:styleId="ResNo">
    <w:name w:val="Res_No"/>
    <w:basedOn w:val="RecNo"/>
    <w:next w:val="Restitle"/>
    <w:rsid w:val="00764B87"/>
  </w:style>
  <w:style w:type="paragraph" w:customStyle="1" w:styleId="Resref">
    <w:name w:val="Res_ref"/>
    <w:basedOn w:val="Recref"/>
    <w:next w:val="Resdate"/>
    <w:rsid w:val="00764B87"/>
  </w:style>
  <w:style w:type="paragraph" w:customStyle="1" w:styleId="Restitle">
    <w:name w:val="Res_title"/>
    <w:basedOn w:val="Rectitle"/>
    <w:next w:val="Resref"/>
    <w:rsid w:val="00764B87"/>
  </w:style>
  <w:style w:type="paragraph" w:customStyle="1" w:styleId="Section1">
    <w:name w:val="Section_1"/>
    <w:basedOn w:val="Normal"/>
    <w:next w:val="Normal"/>
    <w:rsid w:val="00764B87"/>
    <w:pPr>
      <w:tabs>
        <w:tab w:val="clear" w:pos="794"/>
        <w:tab w:val="clear" w:pos="1191"/>
        <w:tab w:val="clear" w:pos="1588"/>
        <w:tab w:val="clear" w:pos="1985"/>
      </w:tabs>
      <w:spacing w:before="624"/>
      <w:jc w:val="center"/>
    </w:pPr>
    <w:rPr>
      <w:b/>
    </w:rPr>
  </w:style>
  <w:style w:type="paragraph" w:customStyle="1" w:styleId="Section2">
    <w:name w:val="Section_2"/>
    <w:basedOn w:val="Normal"/>
    <w:next w:val="Normal"/>
    <w:rsid w:val="00764B87"/>
    <w:pPr>
      <w:tabs>
        <w:tab w:val="clear" w:pos="794"/>
        <w:tab w:val="clear" w:pos="1191"/>
        <w:tab w:val="clear" w:pos="1588"/>
        <w:tab w:val="clear" w:pos="1985"/>
      </w:tabs>
      <w:spacing w:before="240"/>
      <w:jc w:val="center"/>
    </w:pPr>
    <w:rPr>
      <w:i/>
    </w:rPr>
  </w:style>
  <w:style w:type="paragraph" w:customStyle="1" w:styleId="SectionNo">
    <w:name w:val="Section_No"/>
    <w:basedOn w:val="Normal"/>
    <w:next w:val="Sectiontitle"/>
    <w:rsid w:val="00764B87"/>
    <w:pPr>
      <w:keepNext/>
      <w:keepLines/>
      <w:spacing w:before="480" w:after="80"/>
      <w:jc w:val="center"/>
    </w:pPr>
    <w:rPr>
      <w:caps/>
      <w:sz w:val="26"/>
    </w:rPr>
  </w:style>
  <w:style w:type="paragraph" w:customStyle="1" w:styleId="Sectiontitle">
    <w:name w:val="Section_title"/>
    <w:basedOn w:val="Normal"/>
    <w:next w:val="Normalaftertitle"/>
    <w:rsid w:val="00764B87"/>
    <w:pPr>
      <w:keepNext/>
      <w:keepLines/>
      <w:spacing w:before="480" w:after="280"/>
      <w:jc w:val="center"/>
    </w:pPr>
    <w:rPr>
      <w:b/>
      <w:sz w:val="26"/>
    </w:rPr>
  </w:style>
  <w:style w:type="paragraph" w:customStyle="1" w:styleId="Source">
    <w:name w:val="Source"/>
    <w:basedOn w:val="Normal"/>
    <w:next w:val="Normalaftertitle"/>
    <w:rsid w:val="00764B87"/>
    <w:pPr>
      <w:spacing w:before="840" w:after="200"/>
      <w:jc w:val="center"/>
    </w:pPr>
    <w:rPr>
      <w:b/>
      <w:sz w:val="26"/>
    </w:rPr>
  </w:style>
  <w:style w:type="paragraph" w:customStyle="1" w:styleId="SpecialFooter">
    <w:name w:val="Special Footer"/>
    <w:basedOn w:val="Footer"/>
    <w:rsid w:val="00764B87"/>
    <w:pPr>
      <w:tabs>
        <w:tab w:val="left" w:pos="567"/>
        <w:tab w:val="left" w:pos="1134"/>
        <w:tab w:val="left" w:pos="1701"/>
        <w:tab w:val="left" w:pos="2268"/>
        <w:tab w:val="left" w:pos="2835"/>
      </w:tabs>
    </w:pPr>
    <w:rPr>
      <w:caps w:val="0"/>
      <w:noProof w:val="0"/>
    </w:rPr>
  </w:style>
  <w:style w:type="character" w:customStyle="1" w:styleId="Tablefreq">
    <w:name w:val="Table_freq"/>
    <w:basedOn w:val="DefaultParagraphFont"/>
    <w:rsid w:val="00764B87"/>
    <w:rPr>
      <w:b/>
      <w:color w:val="auto"/>
    </w:rPr>
  </w:style>
  <w:style w:type="paragraph" w:customStyle="1" w:styleId="Tablehead">
    <w:name w:val="Table_head"/>
    <w:basedOn w:val="Normal"/>
    <w:next w:val="Tabletext"/>
    <w:rsid w:val="00764B87"/>
    <w:pPr>
      <w:keepNext/>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jc w:val="center"/>
    </w:pPr>
    <w:rPr>
      <w:b/>
      <w:sz w:val="20"/>
    </w:rPr>
  </w:style>
  <w:style w:type="paragraph" w:customStyle="1" w:styleId="Tablelegend">
    <w:name w:val="Table_legend"/>
    <w:basedOn w:val="Normal"/>
    <w:rsid w:val="00764B87"/>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after="40"/>
      <w:jc w:val="left"/>
    </w:pPr>
    <w:rPr>
      <w:sz w:val="20"/>
    </w:rPr>
  </w:style>
  <w:style w:type="paragraph" w:styleId="CommentText">
    <w:name w:val="annotation text"/>
    <w:basedOn w:val="Normal"/>
    <w:link w:val="CommentTextChar"/>
    <w:rsid w:val="00764B87"/>
    <w:pPr>
      <w:tabs>
        <w:tab w:val="clear" w:pos="794"/>
        <w:tab w:val="clear" w:pos="1191"/>
        <w:tab w:val="clear" w:pos="1588"/>
        <w:tab w:val="clear" w:pos="1985"/>
      </w:tabs>
      <w:overflowPunct/>
      <w:autoSpaceDE/>
      <w:autoSpaceDN/>
      <w:adjustRightInd/>
      <w:spacing w:before="0"/>
      <w:jc w:val="left"/>
      <w:textAlignment w:val="auto"/>
    </w:pPr>
    <w:rPr>
      <w:sz w:val="20"/>
      <w:lang w:val="en-US"/>
    </w:rPr>
  </w:style>
  <w:style w:type="paragraph" w:customStyle="1" w:styleId="Tabletext">
    <w:name w:val="Table_text"/>
    <w:basedOn w:val="Normal"/>
    <w:link w:val="TabletextChar"/>
    <w:rsid w:val="00764B87"/>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40" w:after="40"/>
      <w:jc w:val="left"/>
    </w:pPr>
    <w:rPr>
      <w:sz w:val="20"/>
    </w:rPr>
  </w:style>
  <w:style w:type="paragraph" w:customStyle="1" w:styleId="TableNoTitle">
    <w:name w:val="Table_NoTitle"/>
    <w:basedOn w:val="Normal"/>
    <w:next w:val="Tablehead"/>
    <w:rsid w:val="00764B87"/>
    <w:pPr>
      <w:keepNext/>
      <w:keepLines/>
      <w:spacing w:before="360" w:after="120"/>
      <w:jc w:val="center"/>
    </w:pPr>
    <w:rPr>
      <w:b/>
    </w:rPr>
  </w:style>
  <w:style w:type="paragraph" w:customStyle="1" w:styleId="Title1">
    <w:name w:val="Title 1"/>
    <w:basedOn w:val="Source"/>
    <w:next w:val="Title2"/>
    <w:rsid w:val="00764B87"/>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Title3"/>
    <w:rsid w:val="00764B87"/>
  </w:style>
  <w:style w:type="paragraph" w:customStyle="1" w:styleId="Title3">
    <w:name w:val="Title 3"/>
    <w:basedOn w:val="Title2"/>
    <w:next w:val="Title4"/>
    <w:rsid w:val="00764B87"/>
    <w:rPr>
      <w:caps w:val="0"/>
    </w:rPr>
  </w:style>
  <w:style w:type="paragraph" w:customStyle="1" w:styleId="Title4">
    <w:name w:val="Title 4"/>
    <w:basedOn w:val="Title3"/>
    <w:next w:val="Heading1"/>
    <w:rsid w:val="00764B87"/>
    <w:rPr>
      <w:b/>
    </w:rPr>
  </w:style>
  <w:style w:type="paragraph" w:customStyle="1" w:styleId="Artheading">
    <w:name w:val="Art_heading"/>
    <w:basedOn w:val="Normal"/>
    <w:next w:val="Normalaftertitle"/>
    <w:rsid w:val="00764B87"/>
    <w:pPr>
      <w:spacing w:before="480"/>
      <w:jc w:val="center"/>
    </w:pPr>
    <w:rPr>
      <w:b/>
      <w:sz w:val="26"/>
    </w:rPr>
  </w:style>
  <w:style w:type="character" w:styleId="Hyperlink">
    <w:name w:val="Hyperlink"/>
    <w:basedOn w:val="DefaultParagraphFont"/>
    <w:uiPriority w:val="99"/>
    <w:rsid w:val="00764B87"/>
    <w:rPr>
      <w:color w:val="0000FF"/>
      <w:u w:val="single"/>
    </w:rPr>
  </w:style>
  <w:style w:type="character" w:customStyle="1" w:styleId="Heading1Char">
    <w:name w:val="Heading 1 Char"/>
    <w:basedOn w:val="DefaultParagraphFont"/>
    <w:link w:val="Heading1"/>
    <w:rsid w:val="0053472D"/>
    <w:rPr>
      <w:rFonts w:ascii="Times New Roman" w:hAnsi="Times New Roman"/>
      <w:b/>
      <w:sz w:val="22"/>
      <w:szCs w:val="20"/>
      <w:lang w:val="en-GB" w:eastAsia="en-US"/>
    </w:rPr>
  </w:style>
  <w:style w:type="character" w:customStyle="1" w:styleId="Heading2Char">
    <w:name w:val="Heading 2 Char"/>
    <w:basedOn w:val="DefaultParagraphFont"/>
    <w:link w:val="Heading2"/>
    <w:rsid w:val="0053472D"/>
    <w:rPr>
      <w:rFonts w:ascii="Times New Roman" w:hAnsi="Times New Roman"/>
      <w:b/>
      <w:sz w:val="22"/>
      <w:szCs w:val="20"/>
      <w:lang w:val="en-GB" w:eastAsia="en-US"/>
    </w:rPr>
  </w:style>
  <w:style w:type="character" w:customStyle="1" w:styleId="Heading3Char">
    <w:name w:val="Heading 3 Char"/>
    <w:basedOn w:val="DefaultParagraphFont"/>
    <w:link w:val="Heading3"/>
    <w:rsid w:val="0053472D"/>
    <w:rPr>
      <w:rFonts w:ascii="Times New Roman" w:hAnsi="Times New Roman"/>
      <w:b/>
      <w:sz w:val="22"/>
      <w:szCs w:val="20"/>
      <w:lang w:val="en-GB" w:eastAsia="en-US"/>
    </w:rPr>
  </w:style>
  <w:style w:type="character" w:customStyle="1" w:styleId="Heading4Char">
    <w:name w:val="Heading 4 Char"/>
    <w:basedOn w:val="DefaultParagraphFont"/>
    <w:link w:val="Heading4"/>
    <w:rsid w:val="0053472D"/>
    <w:rPr>
      <w:rFonts w:ascii="Times New Roman" w:hAnsi="Times New Roman"/>
      <w:b/>
      <w:sz w:val="22"/>
      <w:szCs w:val="20"/>
      <w:lang w:val="en-GB" w:eastAsia="en-US"/>
    </w:rPr>
  </w:style>
  <w:style w:type="character" w:customStyle="1" w:styleId="Heading5Char">
    <w:name w:val="Heading 5 Char"/>
    <w:basedOn w:val="DefaultParagraphFont"/>
    <w:link w:val="Heading5"/>
    <w:rsid w:val="0053472D"/>
    <w:rPr>
      <w:rFonts w:ascii="Times New Roman" w:hAnsi="Times New Roman"/>
      <w:b/>
      <w:sz w:val="22"/>
      <w:szCs w:val="20"/>
      <w:lang w:val="en-GB" w:eastAsia="en-US"/>
    </w:rPr>
  </w:style>
  <w:style w:type="character" w:customStyle="1" w:styleId="Heading6Char">
    <w:name w:val="Heading 6 Char"/>
    <w:basedOn w:val="DefaultParagraphFont"/>
    <w:link w:val="Heading6"/>
    <w:rsid w:val="0053472D"/>
    <w:rPr>
      <w:rFonts w:ascii="Times New Roman" w:hAnsi="Times New Roman"/>
      <w:b/>
      <w:sz w:val="22"/>
      <w:szCs w:val="20"/>
      <w:lang w:val="en-GB" w:eastAsia="en-US"/>
    </w:rPr>
  </w:style>
  <w:style w:type="character" w:customStyle="1" w:styleId="Heading7Char">
    <w:name w:val="Heading 7 Char"/>
    <w:basedOn w:val="DefaultParagraphFont"/>
    <w:link w:val="Heading7"/>
    <w:rsid w:val="0053472D"/>
    <w:rPr>
      <w:rFonts w:ascii="Times New Roman" w:hAnsi="Times New Roman"/>
      <w:b/>
      <w:sz w:val="22"/>
      <w:szCs w:val="20"/>
      <w:lang w:val="en-GB" w:eastAsia="en-US"/>
    </w:rPr>
  </w:style>
  <w:style w:type="character" w:customStyle="1" w:styleId="Heading8Char">
    <w:name w:val="Heading 8 Char"/>
    <w:basedOn w:val="DefaultParagraphFont"/>
    <w:link w:val="Heading8"/>
    <w:rsid w:val="0053472D"/>
    <w:rPr>
      <w:rFonts w:ascii="Times New Roman" w:hAnsi="Times New Roman"/>
      <w:b/>
      <w:sz w:val="22"/>
      <w:szCs w:val="20"/>
      <w:lang w:val="en-GB" w:eastAsia="en-US"/>
    </w:rPr>
  </w:style>
  <w:style w:type="character" w:customStyle="1" w:styleId="Heading9Char">
    <w:name w:val="Heading 9 Char"/>
    <w:basedOn w:val="DefaultParagraphFont"/>
    <w:link w:val="Heading9"/>
    <w:rsid w:val="0053472D"/>
    <w:rPr>
      <w:rFonts w:ascii="Times New Roman" w:hAnsi="Times New Roman"/>
      <w:b/>
      <w:sz w:val="22"/>
      <w:szCs w:val="20"/>
      <w:lang w:val="en-GB" w:eastAsia="en-US"/>
    </w:rPr>
  </w:style>
  <w:style w:type="character" w:customStyle="1" w:styleId="FooterChar">
    <w:name w:val="Footer Char"/>
    <w:basedOn w:val="DefaultParagraphFont"/>
    <w:link w:val="Footer"/>
    <w:rsid w:val="0053472D"/>
    <w:rPr>
      <w:rFonts w:ascii="Times New Roman" w:hAnsi="Times New Roman"/>
      <w:caps/>
      <w:noProof/>
      <w:sz w:val="16"/>
      <w:szCs w:val="20"/>
      <w:lang w:val="en-GB" w:eastAsia="en-US"/>
    </w:rPr>
  </w:style>
  <w:style w:type="character" w:customStyle="1" w:styleId="FootnoteTextChar">
    <w:name w:val="Footnote Text Char"/>
    <w:basedOn w:val="DefaultParagraphFont"/>
    <w:link w:val="FootnoteText"/>
    <w:rsid w:val="00764B87"/>
    <w:rPr>
      <w:rFonts w:ascii="Times New Roman" w:hAnsi="Times New Roman"/>
      <w:sz w:val="20"/>
      <w:szCs w:val="20"/>
      <w:lang w:val="en-GB" w:eastAsia="en-US"/>
    </w:rPr>
  </w:style>
  <w:style w:type="character" w:customStyle="1" w:styleId="HeaderChar">
    <w:name w:val="Header Char"/>
    <w:basedOn w:val="DefaultParagraphFont"/>
    <w:link w:val="Header"/>
    <w:rsid w:val="0053472D"/>
    <w:rPr>
      <w:rFonts w:ascii="Times New Roman" w:hAnsi="Times New Roman"/>
      <w:sz w:val="18"/>
      <w:szCs w:val="20"/>
      <w:lang w:val="en-GB" w:eastAsia="en-US"/>
    </w:rPr>
  </w:style>
  <w:style w:type="character" w:customStyle="1" w:styleId="EquationChar">
    <w:name w:val="Equation Char"/>
    <w:basedOn w:val="DefaultParagraphFont"/>
    <w:link w:val="Equation"/>
    <w:rsid w:val="0053472D"/>
    <w:rPr>
      <w:rFonts w:ascii="Times New Roman" w:hAnsi="Times New Roman"/>
      <w:sz w:val="22"/>
      <w:szCs w:val="20"/>
      <w:lang w:val="en-GB" w:eastAsia="en-US"/>
    </w:rPr>
  </w:style>
  <w:style w:type="character" w:customStyle="1" w:styleId="NoteChar">
    <w:name w:val="Note Char"/>
    <w:basedOn w:val="DefaultParagraphFont"/>
    <w:link w:val="Note"/>
    <w:rsid w:val="00402CC5"/>
    <w:rPr>
      <w:rFonts w:ascii="Times New Roman" w:hAnsi="Times New Roman"/>
      <w:sz w:val="20"/>
      <w:szCs w:val="20"/>
      <w:lang w:val="en-GB" w:eastAsia="en-US"/>
    </w:rPr>
  </w:style>
  <w:style w:type="character" w:customStyle="1" w:styleId="CommentTextChar">
    <w:name w:val="Comment Text Char"/>
    <w:basedOn w:val="DefaultParagraphFont"/>
    <w:link w:val="CommentText"/>
    <w:rsid w:val="0053472D"/>
    <w:rPr>
      <w:rFonts w:ascii="Times New Roman" w:hAnsi="Times New Roman"/>
      <w:sz w:val="20"/>
      <w:szCs w:val="20"/>
      <w:lang w:eastAsia="en-US"/>
    </w:rPr>
  </w:style>
  <w:style w:type="paragraph" w:styleId="Revision">
    <w:name w:val="Revision"/>
    <w:hidden/>
    <w:uiPriority w:val="99"/>
    <w:semiHidden/>
    <w:rsid w:val="007734CF"/>
    <w:rPr>
      <w:rFonts w:ascii="Times New Roman" w:hAnsi="Times New Roman"/>
      <w:lang w:val="en-GB" w:eastAsia="en-US"/>
    </w:rPr>
  </w:style>
  <w:style w:type="paragraph" w:styleId="BalloonText">
    <w:name w:val="Balloon Text"/>
    <w:basedOn w:val="Normal"/>
    <w:link w:val="BalloonTextChar"/>
    <w:rsid w:val="00780FAB"/>
    <w:pPr>
      <w:spacing w:before="0"/>
    </w:pPr>
    <w:rPr>
      <w:rFonts w:ascii="Tahoma" w:hAnsi="Tahoma" w:cs="Tahoma"/>
      <w:sz w:val="16"/>
      <w:szCs w:val="16"/>
    </w:rPr>
  </w:style>
  <w:style w:type="character" w:customStyle="1" w:styleId="BalloonTextChar">
    <w:name w:val="Balloon Text Char"/>
    <w:basedOn w:val="DefaultParagraphFont"/>
    <w:link w:val="BalloonText"/>
    <w:rsid w:val="00780FAB"/>
    <w:rPr>
      <w:rFonts w:ascii="Tahoma" w:hAnsi="Tahoma" w:cs="Tahoma"/>
      <w:sz w:val="16"/>
      <w:szCs w:val="16"/>
      <w:lang w:val="en-GB" w:eastAsia="en-US"/>
    </w:rPr>
  </w:style>
  <w:style w:type="paragraph" w:styleId="CommentSubject">
    <w:name w:val="annotation subject"/>
    <w:basedOn w:val="CommentText"/>
    <w:next w:val="CommentText"/>
    <w:link w:val="CommentSubjectChar"/>
    <w:rsid w:val="003A1D5A"/>
    <w:pPr>
      <w:tabs>
        <w:tab w:val="left" w:pos="794"/>
        <w:tab w:val="left" w:pos="1191"/>
        <w:tab w:val="left" w:pos="1588"/>
        <w:tab w:val="left" w:pos="1985"/>
      </w:tabs>
      <w:overflowPunct w:val="0"/>
      <w:autoSpaceDE w:val="0"/>
      <w:autoSpaceDN w:val="0"/>
      <w:adjustRightInd w:val="0"/>
      <w:spacing w:before="120"/>
      <w:jc w:val="both"/>
      <w:textAlignment w:val="baseline"/>
    </w:pPr>
    <w:rPr>
      <w:b/>
      <w:bCs/>
      <w:lang w:val="en-GB"/>
    </w:rPr>
  </w:style>
  <w:style w:type="character" w:customStyle="1" w:styleId="CommentSubjectChar">
    <w:name w:val="Comment Subject Char"/>
    <w:basedOn w:val="CommentTextChar"/>
    <w:link w:val="CommentSubject"/>
    <w:rsid w:val="003A1D5A"/>
    <w:rPr>
      <w:rFonts w:ascii="Times New Roman" w:hAnsi="Times New Roman"/>
      <w:b/>
      <w:bCs/>
      <w:sz w:val="20"/>
      <w:szCs w:val="20"/>
      <w:lang w:val="en-GB" w:eastAsia="en-US"/>
    </w:rPr>
  </w:style>
  <w:style w:type="paragraph" w:styleId="ListParagraph">
    <w:name w:val="List Paragraph"/>
    <w:basedOn w:val="Normal"/>
    <w:uiPriority w:val="34"/>
    <w:qFormat/>
    <w:rsid w:val="006B438A"/>
    <w:pPr>
      <w:ind w:left="720"/>
      <w:contextualSpacing/>
    </w:pPr>
  </w:style>
  <w:style w:type="paragraph" w:customStyle="1" w:styleId="Docnumber">
    <w:name w:val="Docnumber"/>
    <w:basedOn w:val="Normal"/>
    <w:link w:val="DocnumberChar"/>
    <w:rsid w:val="0062517F"/>
    <w:pPr>
      <w:jc w:val="right"/>
    </w:pPr>
    <w:rPr>
      <w:b/>
      <w:bCs/>
      <w:sz w:val="40"/>
    </w:rPr>
  </w:style>
  <w:style w:type="character" w:customStyle="1" w:styleId="DocnumberChar">
    <w:name w:val="Docnumber Char"/>
    <w:basedOn w:val="DefaultParagraphFont"/>
    <w:link w:val="Docnumber"/>
    <w:rsid w:val="0062517F"/>
    <w:rPr>
      <w:rFonts w:ascii="Times New Roman" w:hAnsi="Times New Roman"/>
      <w:b/>
      <w:bCs/>
      <w:sz w:val="40"/>
      <w:lang w:val="en-GB" w:eastAsia="en-US"/>
    </w:rPr>
  </w:style>
  <w:style w:type="paragraph" w:styleId="NormalWeb">
    <w:name w:val="Normal (Web)"/>
    <w:basedOn w:val="Normal"/>
    <w:semiHidden/>
    <w:unhideWhenUsed/>
    <w:rsid w:val="007734CF"/>
  </w:style>
  <w:style w:type="character" w:customStyle="1" w:styleId="longtext1">
    <w:name w:val="long_text1"/>
    <w:uiPriority w:val="99"/>
    <w:rsid w:val="00D026B8"/>
    <w:rPr>
      <w:sz w:val="16"/>
      <w:szCs w:val="16"/>
    </w:rPr>
  </w:style>
  <w:style w:type="table" w:styleId="TableGrid">
    <w:name w:val="Table Grid"/>
    <w:basedOn w:val="TableNormal"/>
    <w:rsid w:val="00D026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semiHidden/>
    <w:unhideWhenUsed/>
    <w:rsid w:val="005F286C"/>
    <w:rPr>
      <w:color w:val="800080" w:themeColor="followedHyperlink"/>
      <w:u w:val="single"/>
    </w:rPr>
  </w:style>
  <w:style w:type="paragraph" w:styleId="BodyText2">
    <w:name w:val="Body Text 2"/>
    <w:basedOn w:val="Normal"/>
    <w:link w:val="BodyText2Char"/>
    <w:rsid w:val="00C20DB3"/>
    <w:pPr>
      <w:spacing w:after="120" w:line="480" w:lineRule="auto"/>
    </w:pPr>
  </w:style>
  <w:style w:type="character" w:customStyle="1" w:styleId="BodyText2Char">
    <w:name w:val="Body Text 2 Char"/>
    <w:basedOn w:val="DefaultParagraphFont"/>
    <w:link w:val="BodyText2"/>
    <w:rsid w:val="00C20DB3"/>
    <w:rPr>
      <w:rFonts w:ascii="Times New Roman" w:hAnsi="Times New Roman"/>
      <w:szCs w:val="20"/>
      <w:lang w:val="en-GB" w:eastAsia="en-US"/>
    </w:rPr>
  </w:style>
  <w:style w:type="paragraph" w:customStyle="1" w:styleId="AppendixNotitle0">
    <w:name w:val="Appendix_No &amp; title"/>
    <w:basedOn w:val="Normal"/>
    <w:next w:val="Normal"/>
    <w:rsid w:val="00123546"/>
    <w:pPr>
      <w:keepNext/>
      <w:keepLines/>
      <w:spacing w:before="480"/>
      <w:jc w:val="center"/>
    </w:pPr>
    <w:rPr>
      <w:rFonts w:eastAsiaTheme="minorEastAsia"/>
      <w:b/>
      <w:sz w:val="26"/>
    </w:rPr>
  </w:style>
  <w:style w:type="paragraph" w:customStyle="1" w:styleId="FigureNotitle0">
    <w:name w:val="Figure_No &amp; title"/>
    <w:basedOn w:val="Normal"/>
    <w:next w:val="Normal"/>
    <w:rsid w:val="00123546"/>
    <w:pPr>
      <w:keepLines/>
      <w:spacing w:before="240" w:after="120"/>
      <w:jc w:val="center"/>
    </w:pPr>
    <w:rPr>
      <w:rFonts w:eastAsiaTheme="minorEastAsia"/>
      <w:b/>
    </w:rPr>
  </w:style>
  <w:style w:type="character" w:customStyle="1" w:styleId="TabletextChar">
    <w:name w:val="Table_text Char"/>
    <w:basedOn w:val="DefaultParagraphFont"/>
    <w:link w:val="Tabletext"/>
    <w:locked/>
    <w:rsid w:val="00764B87"/>
    <w:rPr>
      <w:rFonts w:ascii="Times New Roman" w:hAnsi="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1.xml"/><Relationship Id="rId26" Type="http://schemas.openxmlformats.org/officeDocument/2006/relationships/oleObject" Target="embeddings/oleObject1.bin"/><Relationship Id="rId39" Type="http://schemas.openxmlformats.org/officeDocument/2006/relationships/footer" Target="footer10.xml"/><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footer" Target="footer7.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4.xml"/><Relationship Id="rId25" Type="http://schemas.openxmlformats.org/officeDocument/2006/relationships/image" Target="media/image3.emf"/><Relationship Id="rId33" Type="http://schemas.openxmlformats.org/officeDocument/2006/relationships/header" Target="header8.xml"/><Relationship Id="rId38" Type="http://schemas.openxmlformats.org/officeDocument/2006/relationships/footer" Target="footer9.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hyperlink" Target="http://www.unisdr.org/we/inform/publications/7817"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5.xml"/><Relationship Id="rId32" Type="http://schemas.openxmlformats.org/officeDocument/2006/relationships/header" Target="header7.xml"/><Relationship Id="rId37" Type="http://schemas.openxmlformats.org/officeDocument/2006/relationships/header" Target="header10.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handle.itu.int/11.1002/1000/13074" TargetMode="External"/><Relationship Id="rId23" Type="http://schemas.openxmlformats.org/officeDocument/2006/relationships/footer" Target="footer4.xml"/><Relationship Id="rId28" Type="http://schemas.openxmlformats.org/officeDocument/2006/relationships/oleObject" Target="embeddings/oleObject2.bin"/><Relationship Id="rId36" Type="http://schemas.openxmlformats.org/officeDocument/2006/relationships/header" Target="header9.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www.itu.int/ITU-T/ipr/" TargetMode="External"/><Relationship Id="rId27" Type="http://schemas.openxmlformats.org/officeDocument/2006/relationships/image" Target="media/image4.emf"/><Relationship Id="rId30" Type="http://schemas.openxmlformats.org/officeDocument/2006/relationships/header" Target="header6.xml"/><Relationship Id="rId35" Type="http://schemas.openxmlformats.org/officeDocument/2006/relationships/footer" Target="footer8.xml"/></Relationships>
</file>

<file path=word/_rels/footer6.xml.rels><?xml version="1.0" encoding="UTF-8" standalone="yes"?>
<Relationships xmlns="http://schemas.openxmlformats.org/package/2006/relationships"><Relationship Id="rId1" Type="http://schemas.openxmlformats.org/officeDocument/2006/relationships/hyperlink" Target="mailto:tsbsg2@itu.in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handle.itu.int/11.1002/1000/11830-e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aud\AppData\Roaming\Microsoft\Templates\QuickPub\QPUB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089D8AEFAC1A247B7216C0DD884D876" ma:contentTypeVersion="0" ma:contentTypeDescription="Create a new document." ma:contentTypeScope="" ma:versionID="e93fde0be7c971661863f6ebf72cc91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89B61C-19AB-497C-8E42-D0182279BB26}">
  <ds:schemaRefs>
    <ds:schemaRef ds:uri="http://schemas.microsoft.com/office/2006/documentManagement/types"/>
    <ds:schemaRef ds:uri="http://purl.org/dc/dcmitype/"/>
    <ds:schemaRef ds:uri="http://purl.org/dc/terms/"/>
    <ds:schemaRef ds:uri="http://purl.org/dc/elements/1.1/"/>
    <ds:schemaRef ds:uri="http://schemas.microsoft.com/office/infopath/2007/PartnerControls"/>
    <ds:schemaRef ds:uri="http://schemas.openxmlformats.org/package/2006/metadata/core-properties"/>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BEDE9F13-533D-4645-A366-70F62AA7DF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0349ADC-09A8-4A37-AC42-F83529BFEE53}">
  <ds:schemaRefs>
    <ds:schemaRef ds:uri="http://schemas.microsoft.com/sharepoint/v3/contenttype/forms"/>
  </ds:schemaRefs>
</ds:datastoreItem>
</file>

<file path=customXml/itemProps4.xml><?xml version="1.0" encoding="utf-8"?>
<ds:datastoreItem xmlns:ds="http://schemas.openxmlformats.org/officeDocument/2006/customXml" ds:itemID="{0023105C-82A5-44ED-A32D-5C2842E25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QPUBE.dotm</Template>
  <TotalTime>40</TotalTime>
  <Pages>16</Pages>
  <Words>3029</Words>
  <Characters>24139</Characters>
  <Application>Microsoft Office Word</Application>
  <DocSecurity>0</DocSecurity>
  <Lines>603</Lines>
  <Paragraphs>362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ITU-T Rec. </vt:lpstr>
      <vt:lpstr>ITU-T Rec. E.108 (01/2016) Requirements for a disaster relief mobile message service</vt:lpstr>
    </vt:vector>
  </TitlesOfParts>
  <Manager>ITU-T</Manager>
  <Company>International Telecommunication Union (ITU)</Company>
  <LinksUpToDate>false</LinksUpToDate>
  <CharactersWithSpaces>26806</CharactersWithSpaces>
  <SharedDoc>false</SharedDoc>
  <HLinks>
    <vt:vector size="6" baseType="variant">
      <vt:variant>
        <vt:i4>5832781</vt:i4>
      </vt:variant>
      <vt:variant>
        <vt:i4>0</vt:i4>
      </vt:variant>
      <vt:variant>
        <vt:i4>0</vt:i4>
      </vt:variant>
      <vt:variant>
        <vt:i4>5</vt:i4>
      </vt:variant>
      <vt:variant>
        <vt:lpwstr>http://www.itu.int/ITU-T/ipr/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Рекомендация МСЭ T E.119 – Требования к услуге подтверждения безопасности и передачи широковещательных сообщений в условиях оказания помощи при бедствиях</dc:title>
  <dc:subject/>
  <dc:creator>ITU-T </dc:creator>
  <cp:keywords/>
  <dc:description>Berdyeva, 16/01/2018, ITU51009916</dc:description>
  <cp:lastModifiedBy>Berdyeva, Elena</cp:lastModifiedBy>
  <cp:revision>29</cp:revision>
  <cp:lastPrinted>2016-06-09T14:27:00Z</cp:lastPrinted>
  <dcterms:created xsi:type="dcterms:W3CDTF">2017-12-07T13:47:00Z</dcterms:created>
  <dcterms:modified xsi:type="dcterms:W3CDTF">2018-01-16T16:59:00Z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E.108</vt:lpwstr>
  </property>
  <property fmtid="{D5CDD505-2E9C-101B-9397-08002B2CF9AE}" pid="3" name="docdate">
    <vt:lpwstr>May 2015</vt:lpwstr>
  </property>
  <property fmtid="{D5CDD505-2E9C-101B-9397-08002B2CF9AE}" pid="4" name="doctitle">
    <vt:lpwstr>Requirements for a disaster relief mobile message service</vt:lpwstr>
  </property>
  <property fmtid="{D5CDD505-2E9C-101B-9397-08002B2CF9AE}" pid="5" name="doctitle2">
    <vt:lpwstr>SERIES E: OVERALL NETWORK OPERATION, TELEPHONE SERVICE, SERVICE OPERATION AND HUMAN FACTORS International operation – General provisions concerning Administrations</vt:lpwstr>
  </property>
  <property fmtid="{D5CDD505-2E9C-101B-9397-08002B2CF9AE}" pid="6" name="Language">
    <vt:lpwstr>English</vt:lpwstr>
  </property>
  <property fmtid="{D5CDD505-2E9C-101B-9397-08002B2CF9AE}" pid="7" name="Typist">
    <vt:lpwstr>Gachetc</vt:lpwstr>
  </property>
  <property fmtid="{D5CDD505-2E9C-101B-9397-08002B2CF9AE}" pid="8" name="Date completed">
    <vt:lpwstr>lundi, 28. janvier 2013</vt:lpwstr>
  </property>
  <property fmtid="{D5CDD505-2E9C-101B-9397-08002B2CF9AE}" pid="9" name="Docorlang">
    <vt:lpwstr>Original: English</vt:lpwstr>
  </property>
  <property fmtid="{D5CDD505-2E9C-101B-9397-08002B2CF9AE}" pid="10" name="Docbluepink">
    <vt:lpwstr>3/2</vt:lpwstr>
  </property>
  <property fmtid="{D5CDD505-2E9C-101B-9397-08002B2CF9AE}" pid="11" name="Docdest">
    <vt:lpwstr/>
  </property>
  <property fmtid="{D5CDD505-2E9C-101B-9397-08002B2CF9AE}" pid="12" name="Docauthor">
    <vt:lpwstr>ITU-T Study Group 2</vt:lpwstr>
  </property>
  <property fmtid="{D5CDD505-2E9C-101B-9397-08002B2CF9AE}" pid="13" name="ContentTypeId">
    <vt:lpwstr>0x010100D089D8AEFAC1A247B7216C0DD884D876</vt:lpwstr>
  </property>
</Properties>
</file>