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3799E5" w:rsidRDefault="00000000" w14:paraId="5593F903" w14:textId="77777777">
      <w:pPr>
        <w:pStyle w:val="Heading2"/>
      </w:pPr>
      <w:r>
        <w:t>Quarterly Results with Merged Header</w:t>
      </w:r>
    </w:p>
    <w:p w:rsidR="003799E5" w:rsidRDefault="00000000" w14:paraId="D1877E05" w14:textId="77777777">
      <w:pPr>
        <w:pStyle w:val="Heading2"/>
      </w:pPr>
      <w:r>
        <w:t>Styled Table with Alternating Colors</w:t>
      </w:r>
    </w:p>
    <w:p w:rsidR="003799E5" w:rsidRDefault="00000000" w14:paraId="19E780B5" w14:textId="77777777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277K</w:t>
            </w:r>
          </w:p>
        </w:tc>
        <w:tc>
          <w:tcPr>
            <w:tcW w:w="0" w:type="auto"/>
            <w:shd w:val="clear" w:fill="F2F2F2"/>
          </w:tcPr>
          <w:p>
            <w:r>
              <w:t>379K</w:t>
            </w:r>
          </w:p>
        </w:tc>
        <w:tc>
          <w:tcPr>
            <w:tcW w:w="0" w:type="auto"/>
            <w:shd w:val="clear" w:fill="F2F2F2"/>
          </w:tcPr>
          <w:p>
            <w:r>
              <w:t>482K</w:t>
            </w:r>
          </w:p>
        </w:tc>
        <w:tc>
          <w:tcPr>
            <w:tcW w:w="0" w:type="auto"/>
            <w:shd w:val="clear" w:fill="F2F2F2"/>
          </w:tcPr>
          <w:p>
            <w:r>
              <w:t>408K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500K</w:t>
            </w:r>
          </w:p>
        </w:tc>
        <w:tc>
          <w:tcPr>
            <w:tcW w:w="0" w:type="auto"/>
            <w:shd w:val="clear" w:fill="FFFFFF"/>
          </w:tcPr>
          <w:p>
            <w:r>
              <w:t>352K</w:t>
            </w:r>
          </w:p>
        </w:tc>
        <w:tc>
          <w:tcPr>
            <w:tcW w:w="0" w:type="auto"/>
            <w:shd w:val="clear" w:fill="FFFFFF"/>
          </w:tcPr>
          <w:p>
            <w:r>
              <w:t>145K</w:t>
            </w:r>
          </w:p>
        </w:tc>
        <w:tc>
          <w:tcPr>
            <w:tcW w:w="0" w:type="auto"/>
            <w:shd w:val="clear" w:fill="FFFFFF"/>
          </w:tcPr>
          <w:p>
            <w:r>
              <w:t>104K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319K</w:t>
            </w:r>
          </w:p>
        </w:tc>
        <w:tc>
          <w:tcPr>
            <w:tcW w:w="0" w:type="auto"/>
            <w:shd w:val="clear" w:fill="F2F2F2"/>
          </w:tcPr>
          <w:p>
            <w:r>
              <w:t>325K</w:t>
            </w:r>
          </w:p>
        </w:tc>
        <w:tc>
          <w:tcPr>
            <w:tcW w:w="0" w:type="auto"/>
            <w:shd w:val="clear" w:fill="F2F2F2"/>
          </w:tcPr>
          <w:p>
            <w:r>
              <w:t>416K</w:t>
            </w:r>
          </w:p>
        </w:tc>
        <w:tc>
          <w:tcPr>
            <w:tcW w:w="0" w:type="auto"/>
            <w:shd w:val="clear" w:fill="F2F2F2"/>
          </w:tcPr>
          <w:p>
            <w:r>
              <w:t>474K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195K</w:t>
            </w:r>
          </w:p>
        </w:tc>
        <w:tc>
          <w:tcPr>
            <w:tcW w:w="0" w:type="auto"/>
            <w:shd w:val="clear" w:fill="FFFFFF"/>
          </w:tcPr>
          <w:p>
            <w:r>
              <w:t>445K</w:t>
            </w:r>
          </w:p>
        </w:tc>
        <w:tc>
          <w:tcPr>
            <w:tcW w:w="0" w:type="auto"/>
            <w:shd w:val="clear" w:fill="FFFFFF"/>
          </w:tcPr>
          <w:p>
            <w:r>
              <w:t>173K</w:t>
            </w:r>
          </w:p>
        </w:tc>
        <w:tc>
          <w:tcPr>
            <w:tcW w:w="0" w:type="auto"/>
            <w:shd w:val="clear" w:fill="FFFFFF"/>
          </w:tcPr>
          <w:p>
            <w:r>
              <w:t>331K</w:t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3799E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DDA79"/>
    <w:rsid w:val="00379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46D58D"/>
  <w15:docId w15:val="{0BCAD7EE-3367-230F-BD1E-1BB1EE1299A6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</Words>
  <Characters>351</Characters>
  <Application>Microsoft Office Word</Application>
  <DocSecurity>0</DocSecurity>
  <Lines>48</Lines>
  <Paragraphs>48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2026-05-22T18:00:50+08:00</dcterms:created>
  <dcterms:modified xsi:type="dcterms:W3CDTF">2026-05-22T10:00:50Z</dcterms:modified>
</cp:coreProperties>
</file>