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00647" w:rsidRDefault="00000000" w14:paraId="7A4E4F5B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100647" w:rsidRDefault="00000000" w14:paraId="13985156" w14:textId="77777777">
      <w:pPr>
        <w:pStyle w:val="Subtitle Custom"/>
        <w:jc w:val="center"/>
      </w:pPr>
      <w:r>
        <w:t>Q4 2025 — Confidential</w:t>
      </w:r>
    </w:p>
    <w:p w:rsidR="00100647" w:rsidRDefault="00000000" w14:paraId="01BE2B92" w14:textId="77777777">
      <w:r>
        <w:br w:type="page"/>
      </w:r>
    </w:p>
    <w:p w:rsidR="00100647" w:rsidRDefault="00000000" w14:paraId="AC5A7534" w14:textId="77777777">
      <w:pPr>
        <w:pStyle w:val="Heading1"/>
      </w:pPr>
      <w:r>
        <w:t>Executive Summary</w:t>
      </w:r>
    </w:p>
    <w:p w:rsidR="00100647" w:rsidRDefault="00000000" w14:paraId="D411F4DA" w14:textId="77777777">
      <w:r>
        <w:t>This report summarizes the project status as of December 2025.</w:t>
      </w:r>
    </w:p>
    <w:p w:rsidR="00100647" w:rsidRDefault="00000000" w14:paraId="46CA308D" w14:textId="77777777">
      <w:pPr>
        <w:pStyle w:val="Important Note"/>
      </w:pPr>
      <w:r>
        <w:t>Deadline: All deliverables must be completed by January 15, 2026.</w:t>
      </w:r>
    </w:p>
    <w:p w:rsidR="00100647" w:rsidRDefault="00000000" w14:paraId="5CA160D3" w14:textId="77777777">
      <w:pPr>
        <w:pStyle w:val="Heading1"/>
      </w:pPr>
      <w:r>
        <w:t>Technical Details</w:t>
      </w:r>
    </w:p>
    <w:p w:rsidR="00100647" w:rsidRDefault="00000000" w14:paraId="FE61AEB1" w14:textId="77777777">
      <w:r>
        <w:t>The following code snippet demonstrates the API usage:</w:t>
      </w:r>
    </w:p>
    <w:p w:rsidR="00100647" w:rsidRDefault="00000000" w14:paraId="7E0270D0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100647" w:rsidRDefault="00000000" w14:paraId="82642B32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10064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09ACA"/>
    <w:rsid w:val="0010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3EE54A8"/>
  <w15:docId w15:val="{233E0B0A-D4D6-B862-B6AB-A05ABB15AB9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2026-05-15T16:10:10+08:00</dcterms:created>
  <dcterms:modified xsi:type="dcterms:W3CDTF">2026-05-15T08:10:10Z</dcterms:modified>
</cp:coreProperties>
</file>