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sources.xml" ContentType="application/vnd.openxmlformats-officedocument.bibliography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">
  <w:body>
    <w:p w:rsidR="00A9A260" w:rsidRDefault="00000000" w14:paraId="EB85B7FA" w14:textId="77777777">
      <w:pPr>
        <w:jc w:val="center"/>
      </w:pPr>
      <w:r>
        <w:rPr>
          <w:sz w:val="56"/>
          <w:b/>
        </w:rPr>
        <w:t>The Impact of Builder Patterns\non Software Quality</w:t>
      </w:r>
    </w:p>
    <w:p w:rsidR="00A9A260" w:rsidRDefault="00000000" w14:paraId="E4FFC50E" w14:textId="77777777">
      <w:pPr>
        <w:jc w:val="center"/>
      </w:pPr>
      <w:r>
        <w:rPr>
          <w:i/>
        </w:rPr>
        <w:t>Dr. Jane Researcher</w:t>
      </w:r>
    </w:p>
    <w:p w:rsidR="00A9A260" w:rsidRDefault="00000000" w14:paraId="BE5A7D30" w14:textId="77777777">
      <w:pPr>
        <w:jc w:val="center"/>
      </w:pPr>
      <w:r>
        <w:t>University of Computer Science</w:t>
      </w:r>
    </w:p>
    <w:p w:rsidR="00A9A260" w:rsidRDefault="00000000" w14:paraId="FE1083FA" w14:textId="77777777">
      <w:pPr>
        <w:jc w:val="center"/>
      </w:pPr>
      <w:r>
        <w:t>March 2026</w:t>
      </w:r>
    </w:p>
    <w:p w:rsidR="00A9A260" w:rsidRDefault="00000000" w14:paraId="6BC7D9F3" w14:textId="77777777">
      <w:r>
        <w:br w:type="page"/>
      </w:r>
    </w:p>
    <w:p w:rsidR="00A9A260" w:rsidRDefault="00000000" w14:paraId="89474250" w14:textId="77777777">
      <w:pPr>
        <w:pStyle w:val="Heading1"/>
      </w:pPr>
      <w:r>
        <w:t>Abstract</w:t>
      </w:r>
    </w:p>
    <w:p w:rsidR="00A9A260" w:rsidRDefault="00000000" w14:paraId="DCEEF5E3" w14:textId="77777777">
      <w:r>
        <w:t xml:space="preserve">This paper examines the impact of the Builder design pattern on </w:t>
      </w:r>
      <w:r>
        <w:t xml:space="preserve">software quality metrics including maintainability, testability, and </w:t>
      </w:r>
      <w:r>
        <w:t xml:space="preserve">code readability. Through a controlled experiment involving 120 </w:t>
      </w:r>
      <w:r>
        <w:t xml:space="preserve">developers, we demonstrate that projects using Builder patterns show </w:t>
      </w:r>
      <w:r>
        <w:t>a 34% reduction in configuration-related bugs.</w:t>
      </w:r>
    </w:p>
    <w:p w:rsidR="00A9A260" w:rsidRDefault="00000000" w14:paraId="4EB497C1" w14:textId="77777777">
      <w:r>
        <w:br w:type="page"/>
      </w:r>
    </w:p>
    <w:p w:rsidR="00A9A260" w:rsidRDefault="00000000" w14:paraId="A995E63B" w14:textId="77777777">
      <w:r>
        <w:t>Table of Contents</w:t>
      </w:r>
    </w:p>
    <w:p w:rsidR="00A9A260" w:rsidRDefault="00000000" w14:paraId="C5F1D087" w14:textId="77777777">
      <w:fldChar w:fldCharType="begin"/>
      <w:fldChar w:fldCharType="separate"/>
      <w:fldChar w:fldCharType="end"/>
      <w:instrText>
        <w:text> TOC \o "1-3" \h \z \u </w:text>
      </w:instrText>
    </w:p>
    <w:p w:rsidR="00A9A260" w:rsidRDefault="00000000" w14:paraId="BF2ED954" w14:textId="77777777">
      <w:r>
        <w:br w:type="page"/>
      </w:r>
    </w:p>
    <w:p w:rsidR="00A9A260" w:rsidRDefault="00000000" w14:paraId="B6669321" w14:textId="77777777">
      <w:pPr>
        <w:pStyle w:val="Heading1"/>
      </w:pPr>
      <w:r>
        <w:t>1. Introduction</w:t>
      </w:r>
    </w:p>
    <w:p w:rsidR="00A9A260" w:rsidRDefault="00000000" w14:paraId="0A024A11" w14:textId="77777777">
      <w:r>
        <w:t xml:space="preserve">Software design patterns have been a cornerstone of object-oriented </w:t>
      </w:r>
      <w:r>
        <w:t>programming since the seminal work by Gamma et al.</w:t>
      </w:r>
      <w:r>
        <w:footnoteReference w:id="1"/>
      </w:r>
      <w:r>
        <w:t xml:space="preserve"> Among these patterns, the Builder pattern has gained particular </w:t>
      </w:r>
      <w:r>
        <w:t>prominence in modern software development.</w:t>
      </w:r>
    </w:p>
    <w:p w:rsidR="00A9A260" w:rsidRDefault="00000000" w14:paraId="627FC1F2" w14:textId="77777777">
      <w:r>
        <w:t xml:space="preserve">The Builder pattern separates the construction of a complex object </w:t>
      </w:r>
      <w:r>
        <w:t>from its representation</w:t>
      </w:r>
      <w:r>
        <w:footnoteReference w:id="2"/>
      </w:r>
      <w:r>
        <w:t xml:space="preserve">, allowing the same construction process to create different </w:t>
      </w:r>
      <w:r>
        <w:t>representations.</w:t>
      </w:r>
    </w:p>
    <w:p w:rsidR="00A9A260" w:rsidRDefault="00000000" w14:paraId="2FE87642" w14:textId="77777777">
      <w:pPr>
        <w:pStyle w:val="Heading1"/>
      </w:pPr>
      <w:r>
        <w:t>2. Literature Review</w:t>
      </w:r>
    </w:p>
    <w:p w:rsidR="00A9A260" w:rsidRDefault="00000000" w14:paraId="0FF71F81" w14:textId="77777777">
      <w:pPr>
        <w:pStyle w:val="Heading2"/>
      </w:pPr>
      <w:r>
        <w:t>2.1 Design Patterns in Modern Software</w:t>
      </w:r>
    </w:p>
    <w:p w:rsidR="00A9A260" w:rsidRDefault="00000000" w14:paraId="EF78E91B" w14:textId="77777777">
      <w:r>
        <w:t xml:space="preserve">Recent studies have shown that proper use of design patterns </w:t>
      </w:r>
      <w:r>
        <w:t>correlates with higher code quality scores.</w:t>
      </w:r>
      <w:r>
        <w:endnoteReference w:id="1"/>
      </w:r>
    </w:p>
    <w:p w:rsidR="00A9A260" w:rsidRDefault="00000000" w14:paraId="A6EC06B0" w14:textId="77777777">
      <w:pPr>
        <w:pStyle w:val="Heading2"/>
      </w:pPr>
      <w:r>
        <w:t>2.2 The Builder Pattern</w:t>
      </w:r>
    </w:p>
    <w:p w:rsidR="00A9A260" w:rsidRDefault="00000000" w14:paraId="E079BE37" w14:textId="77777777">
      <w:r>
        <w:t xml:space="preserve">The Builder pattern provides a fluent interface for constructing </w:t>
      </w:r>
      <w:r>
        <w:t>complex objects step by step. This approach offers several advantages:</w:t>
      </w:r>
    </w:p>
    <w:p w:rsidR="00A9A260" w:rsidRDefault="00000000" w14:paraId="26B26D65" w14:textId="77777777">
      <w:pPr>
        <w:numPr>
          <w:numId w:val="1"/>
          <w:ilvl w:val="0"/>
        </w:numPr>
      </w:pPr>
      <w:r>
        <w:t>Improved readability through method chaining</w:t>
      </w:r>
    </w:p>
    <w:p w:rsidR="00A9A260" w:rsidRDefault="00000000" w14:paraId="B517ED7B" w14:textId="77777777">
      <w:pPr>
        <w:numPr>
          <w:numId w:val="1"/>
          <w:ilvl w:val="0"/>
        </w:numPr>
      </w:pPr>
      <w:r>
        <w:t>Reduced constructor parameter explosion</w:t>
      </w:r>
    </w:p>
    <w:p w:rsidR="00A9A260" w:rsidRDefault="00000000" w14:paraId="D2DF31B3" w14:textId="77777777">
      <w:pPr>
        <w:numPr>
          <w:numId w:val="1"/>
          <w:ilvl w:val="0"/>
        </w:numPr>
      </w:pPr>
      <w:r>
        <w:t>Better support for immutable objects</w:t>
      </w:r>
    </w:p>
    <w:p w:rsidR="00A9A260" w:rsidRDefault="00000000" w14:paraId="960492CD" w14:textId="77777777">
      <w:pPr>
        <w:numPr>
          <w:numId w:val="1"/>
          <w:ilvl w:val="0"/>
        </w:numPr>
      </w:pPr>
      <w:r>
        <w:t>Enhanced testability of construction logic</w:t>
      </w:r>
    </w:p>
    <w:p w:rsidR="00A9A260" w:rsidRDefault="00000000" w14:paraId="DA5A174B" w14:textId="77777777">
      <w:pPr>
        <w:pStyle w:val="Heading1"/>
      </w:pPr>
      <w:r>
        <w:t>3. Methodology</w:t>
      </w:r>
    </w:p>
    <w:p w:rsidR="00A9A260" w:rsidRDefault="00000000" w14:paraId="7DC39EAC" w14:textId="77777777">
      <w:r>
        <w:t xml:space="preserve">We conducted a controlled experiment with 120 professional </w:t>
      </w:r>
      <w:r>
        <w:t>software developers, divided into two groups of 60 each.</w:t>
      </w:r>
    </w:p>
    <w:p w:rsidR="00A9A260" w:rsidRDefault="00000000" w14:paraId="F49673CD" w14:textId="77777777">
      <w:pPr>
        <w:pStyle w:val="Heading2"/>
      </w:pPr>
      <w:r>
        <w:t>3.1 Experimental Design</w:t>
      </w:r>
    </w:p>
    <w:p w:rsidR="00A9A260" w:rsidRDefault="00000000" w14:paraId="5E40BED9" w14:textId="77777777">
      <w:pPr>
        <w:pStyle w:val="Heading1"/>
      </w:pPr>
      <w:r>
        <w:t>4. Results</w:t>
      </w:r>
    </w:p>
    <w:p w:rsidR="00A9A260" w:rsidRDefault="00000000" w14:paraId="7D83D7F7" w14:textId="77777777">
      <w:r>
        <w:t xml:space="preserve">Our results demonstrate a statistically significant improvement </w:t>
      </w:r>
      <w:r>
        <w:t>in code quality metrics for the Builder pattern group.</w:t>
      </w:r>
    </w:p>
    <w:p w:rsidR="00A9A260" w:rsidRDefault="00000000" w14:paraId="AD6AF96D" w14:textId="77777777">
      <w:pPr>
        <w:numPr>
          <w:numId w:val="2"/>
          <w:ilvl w:val="0"/>
        </w:numPr>
      </w:pPr>
      <w:r>
        <w:t>Configuration bug reduction: 34%</w:t>
      </w:r>
    </w:p>
    <w:p w:rsidR="00A9A260" w:rsidRDefault="00000000" w14:paraId="7A42A5C1" w14:textId="77777777">
      <w:pPr>
        <w:numPr>
          <w:numId w:val="2"/>
          <w:ilvl w:val="0"/>
        </w:numPr>
      </w:pPr>
      <w:r>
        <w:t>Code readability score: +28%</w:t>
      </w:r>
    </w:p>
    <w:p w:rsidR="00A9A260" w:rsidRDefault="00000000" w14:paraId="13D59798" w14:textId="77777777">
      <w:pPr>
        <w:numPr>
          <w:numId w:val="2"/>
          <w:ilvl w:val="0"/>
        </w:numPr>
      </w:pPr>
      <w:r>
        <w:t>Test coverage improvement: +15%</w:t>
      </w:r>
    </w:p>
    <w:p w:rsidR="00A9A260" w:rsidRDefault="00000000" w14:paraId="CEF010F2" w14:textId="77777777">
      <w:pPr>
        <w:numPr>
          <w:numId w:val="2"/>
          <w:ilvl w:val="0"/>
        </w:numPr>
      </w:pPr>
      <w:r>
        <w:t>Development time: comparable (no significant difference)</w:t>
      </w:r>
    </w:p>
    <w:p w:rsidR="00A9A260" w:rsidRDefault="00000000" w14:paraId="FB510E65" w14:textId="77777777">
      <w:r>
        <w:br w:type="page"/>
      </w:r>
    </w:p>
    <w:p w:rsidR="00A9A260" w:rsidRDefault="00000000" w14:paraId="0F4F6B31" w14:textId="77777777">
      <w:pPr>
        <w:pStyle w:val="Heading1"/>
      </w:pPr>
      <w:r>
        <w:t>References</w:t>
      </w:r>
    </w:p>
    <w:tbl>
      <w:tr>
        <w:tc>
          <w:tcPr>
            <w:shd w:val="clear" w:fill="4472C4"/>
          </w:tcPr>
          <w:p>
            <w:r>
              <w:t>Parameter</w:t>
            </w:r>
          </w:p>
        </w:tc>
        <w:tc>
          <w:tcPr>
            <w:shd w:val="clear" w:fill="4472C4"/>
          </w:tcPr>
          <w:p>
            <w:r>
              <w:t>Group A (Builder)</w:t>
            </w:r>
          </w:p>
        </w:tc>
        <w:tc>
          <w:tcPr>
            <w:shd w:val="clear" w:fill="4472C4"/>
          </w:tcPr>
          <w:p>
            <w:r>
              <w:t>Group B (Traditional)</w:t>
            </w:r>
          </w:p>
        </w:tc>
      </w:tr>
      <w:tr>
        <w:tc>
          <w:p>
            <w:r>
              <w:t>Developers</w:t>
            </w:r>
          </w:p>
        </w:tc>
        <w:tc>
          <w:p>
            <w:r>
              <w:t>60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Task Duration</w:t>
            </w:r>
          </w:p>
        </w:tc>
        <w:tc>
          <w:p>
            <w:r>
              <w:t>4 hours</w:t>
            </w:r>
          </w:p>
        </w:tc>
        <w:tc>
          <w:p>
            <w:r>
              <w:t>4 hours</w:t>
            </w:r>
          </w:p>
        </w:tc>
      </w:tr>
      <w:tr>
        <w:tc>
          <w:p>
            <w:r>
              <w:t>Project Complexity</w:t>
            </w:r>
          </w:p>
        </w:tc>
        <w:tc>
          <w:p>
            <w:r>
              <w:t>Medium</w:t>
            </w:r>
          </w:p>
        </w:tc>
        <w:tc>
          <w:p>
            <w:r>
              <w:t>Medium</w:t>
            </w:r>
          </w:p>
        </w:tc>
      </w:tr>
      <w:tr>
        <w:tc>
          <w:p>
            <w:r>
              <w:t>Avg. Bug Count</w:t>
            </w:r>
          </w:p>
        </w:tc>
        <w:tc>
          <w:p>
            <w:r>
              <w:t>2.3</w:t>
            </w:r>
          </w:p>
        </w:tc>
        <w:tc>
          <w:p>
            <w:r>
              <w:t>3.5</w:t>
            </w:r>
          </w:p>
        </w:tc>
      </w:tr>
    </w:tbl>
    <w:sectPr w:rsidR="00A9A260">
      <w:pgSz w:w="12240" w:h="15840"/>
      <w:pgMar w:top="1440" w:bottom="1440" w:left="1440" w:right="1440" w:header="720" w:footer="720" w:gutter="0"/>
      <w:cols w:space="720"/>
      <w:headerReference w:type="default" r:id="rIdHeader1"/>
      <w:footerReference w:type="default" r:id="rIdFooter1"/>
      <w:docGrid w:linePitch="360"/>
    </w:sectPr>
  </w:body>
</w:document>
</file>

<file path=word/endnotes.xml><?xml version="1.0" encoding="utf-8"?>
<w:endnotes xmlns:w="http://schemas.openxmlformats.org/wordprocessingml/2006/main">
  <w:endnote w:id="0" w:type="continuationSeparator">
    <w:p/>
  </w:endnote>
  <w:endnote w:id="-1" w:type="separator">
    <w:p/>
  </w:endnote>
  <w:endnote w:id="1" w:type="normal">
    <w:p>
      <w:r>
        <w:t>Smith, J. "Design Patterns and Code Quality." Journal of Software Engineering, vol. 15, no. 3, 2024.</w:t>
      </w:r>
    </w:p>
  </w:endnote>
</w:endnotes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pitch w:val="default"/>
    <w:sig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p>
    <w:r>
      <w:t xml:space="preserve">Page </w:t>
    </w:r>
  </w:p>
  <w:p>
    <w:fldChar w:fldCharType="begin"/>
    <w:fldChar w:fldCharType="separate"/>
    <w:fldChar w:fldCharType="end"/>
    <w:instrText>
      <w:text> PAGE </w:text>
    </w:instrText>
  </w:p>
</w:ftr>
</file>

<file path=word/footnotes.xml><?xml version="1.0" encoding="utf-8"?>
<w:footnotes xmlns:w="http://schemas.openxmlformats.org/wordprocessingml/2006/main">
  <w:footnote w:id="0" w:type="continuationSeparator">
    <w:p/>
  </w:footnote>
  <w:footnote w:id="-1" w:type="separator">
    <w:p/>
  </w:footnote>
  <w:footnote w:id="1" w:type="normal">
    <w:p>
      <w:r>
        <w:t>Gamma, E., et al. "Design Patterns: Elements of Reusable Object-Oriented Software." Addison-Wesley, 1994.</w:t>
      </w:r>
    </w:p>
  </w:footnote>
  <w:footnote w:id="2" w:type="normal">
    <w:p>
      <w:r>
        <w:t>The Gang of Four originally described this pattern in the context of C++ development.</w:t>
      </w:r>
    </w:p>
  </w:footnote>
</w:footnotes>
</file>

<file path=word/header1.xml><?xml version="1.0" encoding="utf-8"?>
<w:hdr xmlns:w="http://schemas.openxmlformats.org/wordprocessingml/2006/main">
  <w:p>
    <w:r>
      <w:rPr>
        <w:i/>
      </w:rPr>
      <w:t>Research Paper</w:t>
    </w:r>
  </w:p>
</w:hdr>
</file>

<file path=word/numbering.xml><?xml version="1.0" encoding="utf-8"?>
<w:numbering xmlns:w="http://schemas.openxmlformats.org/wordprocessingml/2006/main" xmlns:mc="http://schemas.openxmlformats.org/markup-compatibility/2006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xmlns:wp14="http://schemas.microsoft.com/office/word/2010/wordprocessingDrawing">
  <w:abstractNum w:abstractNumId="0">
    <w:lvl w:ilvl="0">
      <w:start w:val="1"/>
      <w:numFmt w:val="decimal"/>
      <w:lvlJc w:val="left"/>
      <w:ind w:left="720" w:hanging="360"/>
    </w:lvl>
    <w:lvl w:ilvl="1">
      <w:start w:val="1"/>
      <w:numFmt w:val="decimal"/>
      <w:lvlJc w:val="left"/>
      <w:ind w:left="1440" w:hanging="360"/>
    </w:lvl>
    <w:lvl w:ilvl="2">
      <w:start w:val="1"/>
      <w:numFmt w:val="decimal"/>
      <w:lvlJc w:val="left"/>
      <w:ind w:left="2160" w:hanging="360"/>
    </w:lvl>
    <w:lvl w:ilvl="3">
      <w:start w:val="1"/>
      <w:numFmt w:val="decimal"/>
      <w:lvlJc w:val="left"/>
      <w:ind w:left="2880" w:hanging="360"/>
    </w:lvl>
    <w:lvl w:ilvl="4">
      <w:start w:val="1"/>
      <w:numFmt w:val="decimal"/>
      <w:lvlJc w:val="left"/>
      <w:ind w:left="3600" w:hanging="360"/>
    </w:lvl>
    <w:lvl w:ilvl="5">
      <w:start w:val="1"/>
      <w:numFmt w:val="decimal"/>
      <w:lvlJc w:val="left"/>
      <w:ind w:left="4320" w:hanging="360"/>
    </w:lvl>
    <w:lvl w:ilvl="6">
      <w:start w:val="1"/>
      <w:numFmt w:val="decimal"/>
      <w:lvlJc w:val="left"/>
      <w:ind w:left="5040" w:hanging="360"/>
    </w:lvl>
    <w:lvl w:ilvl="7">
      <w:start w:val="1"/>
      <w:numFmt w:val="decimal"/>
      <w:lvlJc w:val="left"/>
      <w:ind w:left="5760" w:hanging="360"/>
    </w:lvl>
    <w:lvl w:ilvl="8">
      <w:start w:val="1"/>
      <w:numFmt w:val="decimal"/>
      <w:lvlJc w:val="left"/>
      <w:ind w:left="6480" w:hanging="360"/>
    </w:lvl>
  </w:abstractNum>
  <w:abstractNum w:abstractNumId="1">
    <w:lvl w:ilvl="0">
      <w:start w:val="1"/>
      <w:numFmt w:val="bullet"/>
      <w:lvlText w:val="•"/>
      <w:lvlJc w:val="left"/>
      <w:ind w:left="720" w:hanging="360"/>
      <w:rPr>
        <w:rFonts w:ascii="Symbol" w:hAnsi="Symbol" w:hint="default"/>
      </w:rPr>
    </w:lvl>
    <w:lvl w:ilvl="1">
      <w:start w:val="1"/>
      <w:numFmt w:val="bullet"/>
      <w:lvlText w:val="○"/>
      <w:lvlJc w:val="left"/>
      <w:ind w:left="1440" w:hanging="360"/>
      <w:rPr>
        <w:rFonts w:ascii="Symbol" w:hAnsi="Symbol" w:hint="default"/>
      </w:rPr>
    </w:lvl>
    <w:lvl w:ilvl="2">
      <w:start w:val="1"/>
      <w:numFmt w:val="bullet"/>
      <w:lvlText w:val="■"/>
      <w:lvlJc w:val="left"/>
      <w:ind w:left="2160" w:hanging="360"/>
      <w:rPr>
        <w:rFonts w:ascii="Symbol" w:hAnsi="Symbol" w:hint="default"/>
      </w:rPr>
    </w:lvl>
    <w:lvl w:ilvl="3">
      <w:start w:val="1"/>
      <w:numFmt w:val="bullet"/>
      <w:lvlText w:val="•"/>
      <w:lvlJc w:val="left"/>
      <w:ind w:left="2880" w:hanging="360"/>
      <w:rPr>
        <w:rFonts w:ascii="Symbol" w:hAnsi="Symbol" w:hint="default"/>
      </w:rPr>
    </w:lvl>
    <w:lvl w:ilvl="4">
      <w:start w:val="1"/>
      <w:numFmt w:val="bullet"/>
      <w:lvlText w:val="○"/>
      <w:lvlJc w:val="left"/>
      <w:ind w:left="3600" w:hanging="360"/>
      <w:rPr>
        <w:rFonts w:ascii="Symbol" w:hAnsi="Symbol" w:hint="default"/>
      </w:rPr>
    </w:lvl>
    <w:lvl w:ilvl="5">
      <w:start w:val="1"/>
      <w:numFmt w:val="bullet"/>
      <w:lvlText w:val="■"/>
      <w:lvlJc w:val="left"/>
      <w:ind w:left="4320" w:hanging="360"/>
      <w:rPr>
        <w:rFonts w:ascii="Symbol" w:hAnsi="Symbol" w:hint="default"/>
      </w:rPr>
    </w:lvl>
    <w:lvl w:ilvl="6">
      <w:start w:val="1"/>
      <w:numFmt w:val="bullet"/>
      <w:lvlText w:val="•"/>
      <w:lvlJc w:val="left"/>
      <w:ind w:left="5040" w:hanging="360"/>
      <w:rPr>
        <w:rFonts w:ascii="Symbol" w:hAnsi="Symbol" w:hint="default"/>
      </w:rPr>
    </w:lvl>
    <w:lvl w:ilvl="7">
      <w:start w:val="1"/>
      <w:numFmt w:val="bullet"/>
      <w:lvlText w:val="○"/>
      <w:lvlJc w:val="left"/>
      <w:ind w:left="5760" w:hanging="360"/>
      <w:rPr>
        <w:rFonts w:ascii="Symbol" w:hAnsi="Symbol" w:hint="default"/>
      </w:rPr>
    </w:lvl>
    <w:lvl w:ilvl="8">
      <w:start w:val="1"/>
      <w:numFmt w:val="bullet"/>
      <w:lvlText w:val="■"/>
      <w:lvlJc w:val="left"/>
      <w:ind w:left="6480" w:hanging="360"/>
      <w:rPr>
        <w:rFonts w:ascii="Symbol" w:hAnsi="Symbol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 xmlns:m="http://schemas.openxmlformats.org/officeDocument/2006/math" xmlns:o="urn:schemas-microsoft-com:office:office" xmlns:mc="http://schemas.openxmlformats.org/markup-compatibility/2006" xmlns:sl="http://schemas.openxmlformats.org/schemaLibrary/2006/main" xmlns:r="http://schemas.openxmlformats.org/officeDocument/2006/relationships" xmlns:v="urn:schemas-microsoft-com:vml" xmlns:w10="urn:schemas-microsoft-com:office:word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<w:zoom w:percent="100"/>
  <w:doNotDisplayPageBoundaries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proofState w:spelling="clean" w:grammar="clean"/>
  <w:defaultTabStop w:val="720"/>
  <w:characterSpacingControl w:val="doNotCompress"/>
  <w:rsids>
    <w:rsidRoot w:val="00AD718D"/>
    <w:rsid w:val="00D58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footnotePr/>
  <w:endnotePr/>
  <w14:docId w14:val="011A94AA"/>
  <w15:docId w15:val="{54AF193A-86C3-458F-84AC-27071C4AEAB8}"/>
</w:settings>
</file>

<file path=word/sources.xml><?xml version="1.0" encoding="UTF-8" standalone="yes"?>
<Sources xmlns="http://schemas.openxmlformats.org/officeDocument/2006/bibliography" b:SelectedStyle="APA"><Source><SourceType>Book</SourceType><Tag>gamma1994</Tag><Author><NameList><Person><First>Gamma,</First><Last>E.</Last></Person><Person><First>Helm,</First><Last>R.</Last></Person><Person><First>Johnson,</First><Last>R.</Last></Person><Person><First>Vlissides,</First><Last>J.</Last></Person></NameList></Author><Title>Design Patterns: Elements of Reusable Object-Oriented Software</Title><Year>1994</Year><Publisher>Addison-Wesley</Publisher><RefOrder>1</RefOrder></Source><Source><SourceType>JournalArticle</SourceType><Tag>smith2024</Tag><Author><NameList><Person><First>Smith,</First><Last>J.</Last></Person></NameList></Author><Title>Design Patterns and Code Quality</Title><Year>2024</Year><Publisher>Journal of Software Engineering</Publisher><Pages>45-67</Pages><Volume>15</Volume><RefOrder>2</RefOrder></Source><Source><SourceType>InternetSite</SourceType><Tag>builder2025</Tag><Author><NameList><Person><First>Martin,</First><Last>R.</Last></Person></NameList></Author><Title>Builder Pattern in Modern Ruby</Title><Year>2025</Year><URL>https://example.com/builder-pattern-ruby</URL><RefOrder>3</RefOrder></Source></Sources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p14="http://schemas.microsoft.com/office/word/2010/wordprocessingDrawing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<w:docDefaults>
    <w:rPrDefault>
      <w:rPr>
        <w:rFonts w:asciiTheme="minorHAnsi" w:eastAsiaTheme="minorEastAsia" w:hAnsiTheme="minorHAnsi" w:cstheme="minorBidi"/>
        <w:sz w:val="24"/>
        <w:szCs w:val="24"/>
        <w:kern w:val="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 w:semiHidden="1" w:unhideWhenUsed="1"/>
    <w:lsdException w:name="heading 3" w:uiPriority="9" w:qFormat="1" w:semiHidden="1" w:unhideWhenUsed="1"/>
    <w:lsdException w:name="heading 4" w:uiPriority="9" w:qFormat="1" w:semiHidden="1" w:unhideWhenUsed="1"/>
    <w:lsdException w:name="heading 5" w:uiPriority="9" w:qFormat="1" w:semiHidden="1" w:unhideWhenUsed="1"/>
    <w:lsdException w:name="heading 6" w:uiPriority="9" w:qFormat="1" w:semiHidden="1" w:unhideWhenUsed="1"/>
    <w:lsdException w:name="heading 7" w:uiPriority="9" w:qFormat="1" w:semiHidden="1" w:unhideWhenUsed="1"/>
    <w:lsdException w:name="heading 8" w:uiPriority="9" w:qFormat="1" w:semiHidden="1" w:unhideWhenUsed="1"/>
    <w:lsdException w:name="heading 9" w:uiPriority="9" w:qFormat="1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qFormat="1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</w:style>
  <w:style w:type="paragraph" w:styleId="Heading1">
    <w:name w:val="Heading 1"/>
    <w:basedOn w:val="Normal"/>
    <w:next w:val="Normal"/>
    <w:uiPriority w:val="9"/>
    <w:qFormat/>
    <w:pPr>
      <w:spacing w:before="320" w:after="0"/>
      <w:outlineLvl w:val="0"/>
    </w:pPr>
    <w:rPr>
      <w:rFonts w:ascii="Calibri Light" w:hAnsi="Calibri Light"/>
      <w:sz w:val="32"/>
      <w:b/>
      <w:color w:val="2E74B5"/>
    </w:rPr>
  </w:style>
  <w:style w:type="paragraph" w:styleId="Heading2">
    <w:name w:val="Heading 2"/>
    <w:basedOn w:val="Normal"/>
    <w:next w:val="Normal"/>
    <w:uiPriority w:val="10"/>
    <w:qFormat/>
    <w:pPr>
      <w:spacing w:before="400" w:after="0"/>
      <w:outlineLvl w:val="1"/>
    </w:pPr>
    <w:rPr>
      <w:rFonts w:ascii="Calibri Light" w:hAnsi="Calibri Light"/>
      <w:sz w:val="26"/>
      <w:b/>
      <w:color w:val="2E74B5"/>
    </w:rPr>
  </w:style>
  <w:style w:type="paragraph" w:styleId="Heading3">
    <w:name w:val="Heading 3"/>
    <w:basedOn w:val="Normal"/>
    <w:next w:val="Normal"/>
    <w:uiPriority w:val="11"/>
    <w:qFormat/>
    <w:pPr>
      <w:spacing w:before="480" w:after="0"/>
      <w:outlineLvl w:val="2"/>
    </w:pPr>
    <w:rPr>
      <w:rFonts w:ascii="Calibri" w:hAnsi="Calibri"/>
      <w:sz w:val="24"/>
      <w:b/>
      <w:color w:val="1F4E79"/>
    </w:rPr>
  </w:style>
  <w:style w:type="paragraph" w:styleId="Heading4">
    <w:name w:val="Heading 4"/>
    <w:basedOn w:val="Normal"/>
    <w:next w:val="Normal"/>
    <w:uiPriority w:val="12"/>
    <w:qFormat/>
    <w:pPr>
      <w:spacing w:before="560" w:after="0"/>
      <w:outlineLvl w:val="3"/>
    </w:pPr>
    <w:rPr>
      <w:rFonts w:ascii="Calibri" w:hAnsi="Calibri"/>
      <w:sz w:val="22"/>
      <w:b/>
      <w:color w:val="2E74B5"/>
    </w:rPr>
  </w:style>
  <w:style w:type="paragraph" w:styleId="Heading5">
    <w:name w:val="Heading 5"/>
    <w:basedOn w:val="Normal"/>
    <w:next w:val="Normal"/>
    <w:uiPriority w:val="13"/>
    <w:qFormat/>
    <w:pPr>
      <w:spacing w:before="640" w:after="0"/>
      <w:outlineLvl w:val="4"/>
    </w:pPr>
    <w:rPr>
      <w:rFonts w:ascii="Calibri" w:hAnsi="Calibri"/>
      <w:sz w:val="20"/>
      <w:b/>
      <w:color w:val="2E74B5"/>
    </w:rPr>
  </w:style>
  <w:style w:type="paragraph" w:styleId="Heading6">
    <w:name w:val="Heading 6"/>
    <w:basedOn w:val="Normal"/>
    <w:next w:val="Normal"/>
    <w:uiPriority w:val="14"/>
    <w:qFormat/>
    <w:pPr>
      <w:spacing w:before="720" w:after="0"/>
      <w:outlineLvl w:val="5"/>
    </w:pPr>
    <w:rPr>
      <w:rFonts w:ascii="Calibri" w:hAnsi="Calibri"/>
      <w:sz w:val="20"/>
      <w:b/>
      <w:color w:val="1F3763"/>
    </w:rPr>
  </w:style>
  <w:style w:type="paragraph" w:styleId="Heading7">
    <w:name w:val="Heading 7"/>
    <w:basedOn w:val="Normal"/>
    <w:next w:val="Normal"/>
    <w:uiPriority w:val="15"/>
    <w:qFormat/>
    <w:pPr>
      <w:spacing w:before="800" w:after="0"/>
      <w:outlineLvl w:val="6"/>
    </w:pPr>
    <w:rPr>
      <w:rFonts w:ascii="Calibri" w:hAnsi="Calibri"/>
      <w:sz w:val="20"/>
      <w:b/>
      <w:color w:val="2E74B5"/>
    </w:rPr>
  </w:style>
  <w:style w:type="paragraph" w:styleId="Heading8">
    <w:name w:val="Heading 8"/>
    <w:basedOn w:val="Normal"/>
    <w:next w:val="Normal"/>
    <w:uiPriority w:val="16"/>
    <w:qFormat/>
    <w:pPr>
      <w:spacing w:before="880" w:after="0"/>
      <w:outlineLvl w:val="7"/>
    </w:pPr>
    <w:rPr>
      <w:rFonts w:ascii="Calibri" w:hAnsi="Calibri"/>
      <w:sz w:val="20"/>
      <w:b/>
      <w:color w:val="2E74B5"/>
    </w:rPr>
  </w:style>
  <w:style w:type="paragraph" w:styleId="Heading9">
    <w:name w:val="Heading 9"/>
    <w:basedOn w:val="Normal"/>
    <w:next w:val="Normal"/>
    <w:uiPriority w:val="17"/>
    <w:qFormat/>
    <w:pPr>
      <w:spacing w:before="960" w:after="0"/>
      <w:outlineLvl w:val="8"/>
    </w:pPr>
    <w:rPr>
      <w:rFonts w:ascii="Calibri" w:hAnsi="Calibri"/>
      <w:sz w:val="20"/>
      <w:b/>
      <w:color w:val="2E74B5"/>
    </w:rPr>
  </w:style>
  <w:style w:type="character" w:styleId="Emphasis" w:customStyle="1">
    <w:name w:val="Emphasis"/>
    <w:rPr>
      <w:i/>
    </w:rPr>
  </w:style>
  <w:style w:type="character" w:styleId="Strong" w:customStyle="1">
    <w:name w:val="Strong"/>
    <w:rPr>
      <w:b/>
    </w:rPr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  <w:tblInd w:w="0" w:type="dxa"/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/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Srca9074b39" Type="http://schemas.openxmlformats.org/officeDocument/2006/relationships/bibliography" Target="sources.xml"/><Relationship Id="rIdHeader1" Type="http://schemas.openxmlformats.org/officeDocument/2006/relationships/header" Target="header1.xml"/><Relationship Id="rIdFooter1" Type="http://schemas.openxmlformats.org/officeDocument/2006/relationships/footer" Target="footer1.xml"/><Relationship Id="rIdFootnotes" Type="http://schemas.openxmlformats.org/officeDocument/2006/relationships/footnotes" Target="footnotes.xml"/><Relationship Id="rIdEndnotes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Corporat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orporate">
      <a:majorFont>
        <a:latin typeface="Carlito"/>
        <a:ea typeface="Noto Sans CJK JP"/>
        <a:cs typeface="Noto Sans Arabic"/>
      </a:majorFont>
      <a:minorFont>
        <a:latin typeface="Carlito"/>
        <a:ea typeface="Noto Sans CJK JP"/>
        <a:cs typeface="Noto Sans Arabic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268</Words>
  <Characters>1686</Characters>
  <Application>Microsoft Office Word</Application>
  <DocSecurity>0</DocSecurity>
  <Lines>44</Lines>
  <Paragraphs>44</Paragraphs>
  <ScaleCrop>false</ScaleCrop>
  <Company/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Impact of Builder Patterns on Software Quality</dc:title>
  <dc:subject>Software Engineering</dc:subject>
  <dc:creator>Dr. Jane Researcher</dc:creator>
  <cp:keywords>builder pattern, software quality, design patterns</cp:keywords>
  <dc:description/>
  <cp:lastModifiedBy>Microsoft Office Word</cp:lastModifiedBy>
  <cp:revision>1</cp:revision>
  <dcterms:created xsi:type="dcterms:W3CDTF">2026-05-11T12:12:23+08:00</dcterms:created>
  <dcterms:modified xsi:type="dcterms:W3CDTF">2026-05-11T04:12:24Z</dcterms:modified>
</cp:coreProperties>
</file>