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body>
    <w:p w:rsidR="00239FED" w:rsidRDefault="00000000" w14:paraId="FB1CC62C" w14:textId="77777777">
      <w:pPr>
        <w:pStyle w:val="Heading1"/>
      </w:pPr>
      <w:r>
        <w:t>Chapter 1: Getting Started</w:t>
      </w:r>
    </w:p>
    <w:p w:rsidR="00239FED" w:rsidRDefault="00000000" w14:paraId="3BB31398" w14:textId="77777777">
      <w:r>
        <w:t xml:space="preserve">This is the first paragraph of a simple document. </w:t>
      </w:r>
      <w:r>
        <w:t>It contains only headings and paragraphs.</w:t>
      </w:r>
    </w:p>
    <w:p w:rsidR="00239FED" w:rsidRDefault="00000000" w14:paraId="A49661BA" w14:textId="77777777">
      <w:pPr>
        <w:pStyle w:val="Heading2"/>
      </w:pPr>
      <w:r>
        <w:t>1.1 Prerequisites</w:t>
      </w:r>
    </w:p>
    <w:p w:rsidR="00239FED" w:rsidRDefault="00000000" w14:paraId="F7F9F9AE" w14:textId="77777777">
      <w:r>
        <w:t>Before you begin, make sure you have Ruby installed.</w:t>
      </w:r>
    </w:p>
    <w:p w:rsidR="00239FED" w:rsidRDefault="00000000" w14:paraId="6CF8B266" w14:textId="77777777">
      <w:r>
        <w:t>Uniword requires Ruby 3.0 or later.</w:t>
      </w:r>
    </w:p>
    <w:p w:rsidR="00239FED" w:rsidRDefault="00000000" w14:paraId="4C2B59ED" w14:textId="77777777">
      <w:pPr>
        <w:pStyle w:val="Heading2"/>
      </w:pPr>
      <w:r>
        <w:t>1.2 Installation</w:t>
      </w:r>
    </w:p>
    <w:p w:rsidR="00239FED" w:rsidRDefault="00000000" w14:paraId="78FDADDA" w14:textId="77777777">
      <w:r>
        <w:t>Install Uniword via RubyGems:</w:t>
      </w:r>
    </w:p>
    <w:p w:rsidR="00239FED" w:rsidRDefault="00000000" w14:paraId="68D54808" w14:textId="77777777">
      <w:pPr>
        <w:pStyle w:val="Heading1"/>
      </w:pPr>
      <w:r>
        <w:t>Chapter 2: Basic Usage</w:t>
      </w:r>
    </w:p>
    <w:p w:rsidR="00239FED" w:rsidRDefault="00000000" w14:paraId="3A2DB280" w14:textId="77777777">
      <w:r>
        <w:t xml:space="preserve">Creating a new document is straightforward. </w:t>
      </w:r>
      <w:r>
        <w:t>Use the DocumentBuilder class to get started.</w:t>
      </w:r>
    </w:p>
    <w:p w:rsidR="00239FED" w:rsidRDefault="00000000" w14:paraId="98DDBE6A" w14:textId="77777777">
      <w:pPr>
        <w:pStyle w:val="Heading2"/>
      </w:pPr>
      <w:r>
        <w:t>2.1 Creating Documents</w:t>
      </w:r>
    </w:p>
    <w:p w:rsidR="00239FED" w:rsidRDefault="00000000" w14:paraId="91D0B360" w14:textId="77777777">
      <w:r>
        <w:t>The DocumentBuilder provides a fluent API for building documents.</w:t>
      </w:r>
    </w:p>
    <w:p w:rsidR="00239FED" w:rsidRDefault="00000000" w14:paraId="B461EE82" w14:textId="77777777">
      <w:pPr>
        <w:pStyle w:val="Heading2"/>
      </w:pPr>
      <w:r>
        <w:t>2.2 Modifying Documents</w:t>
      </w:r>
    </w:p>
    <w:p w:rsidR="00239FED" w:rsidRDefault="00000000" w14:paraId="99B2C00B" w14:textId="77777777">
      <w:r>
        <w:t>You can also load existing documents and modify them.</w:t>
      </w:r>
    </w:p>
    <w:sectPr w:rsidR="00239FED">
      <w:pgSz w:w="12240" w:h="15840"/>
      <w:pgMar w:top="1440" w:bottom="1440" w:left="1440" w:righ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74B4BB"/>
    <w:rsid w:val="00432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A9C06C"/>
  <w15:docId w15:val="{66EA0AC6-7C9B-484B-9C55-689DBEA72924}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p14="http://schemas.microsoft.com/office/word/2010/wordprocessingDrawing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470</Characters>
  <Application>Microsoft Office Word</Application>
  <DocSecurity>0</DocSecurity>
  <Lines>13</Lines>
  <Paragraphs>13</Paragraphs>
  <ScaleCrop>false</ScaleCrop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Document</dc:title>
  <dc:subject/>
  <dc:creator>Uniword</dc:creator>
  <cp:keywords/>
  <dc:description/>
  <cp:lastModifiedBy>Microsoft Office Word</cp:lastModifiedBy>
  <cp:revision>1</cp:revision>
  <dcterms:created xsi:type="dcterms:W3CDTF">2026-05-11T12:12:30+08:00</dcterms:created>
  <dcterms:modified xsi:type="dcterms:W3CDTF">2026-05-11T04:12:30Z</dcterms:modified>
</cp:coreProperties>
</file>