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D178E0" w:rsidRDefault="00000000" w14:paraId="A086FDCB" w14:textId="77777777">
      <w:pPr>
        <w:pStyle w:val="Heading2"/>
      </w:pPr>
      <w:r>
        <w:t>Quarterly Results with Merged Header</w:t>
      </w:r>
    </w:p>
    <w:p w:rsidR="00D178E0" w:rsidRDefault="00000000" w14:paraId="39A28F29" w14:textId="77777777">
      <w:pPr>
        <w:pStyle w:val="Heading2"/>
      </w:pPr>
      <w:r>
        <w:t>Styled Table with Alternating Colors</w:t>
      </w:r>
    </w:p>
    <w:p w:rsidR="00D178E0" w:rsidRDefault="00000000" w14:paraId="B1C8194E" w14:textId="77777777">
      <w:pPr>
        <w:pStyle w:val="Heading2"/>
      </w:pPr>
      <w:r>
        <w:t>Nested Table (Team Details)</w:t>
      </w:r>
    </w:p>
    <w:tbl>
      <w:tr>
        <w:tc>
          <w:tcPr>
            <w:shd w:val="clear" w:fill="1F4E79"/>
            <w:gridSpan w:val="3"/>
          </w:tcPr>
          <w:p>
            <w:r>
              <w:t>Q4 2025 Financial Summary</w:t>
            </w:r>
          </w:p>
        </w:tc>
        <w:tc>
          <w:tcPr>
            <w:shd w:val="clear" w:fill="1F4E79"/>
          </w:tcPr>
          <w:p>
            <w:r>
              <w:t>Notes</w:t>
            </w:r>
          </w:p>
        </w:tc>
      </w:tr>
      <w:tr>
        <w:tc>
          <w:tcPr>
            <w:shd w:val="clear" w:fill="D6E4F0"/>
          </w:tcPr>
          <w:p>
            <w:r>
              <w:t>Region</w:t>
            </w:r>
          </w:p>
        </w:tc>
        <w:tc>
          <w:tcPr>
            <w:shd w:val="clear" w:fill="D6E4F0"/>
          </w:tcPr>
          <w:p>
            <w:r>
              <w:t>Revenue</w:t>
            </w:r>
          </w:p>
        </w:tc>
        <w:tc>
          <w:tcPr>
            <w:shd w:val="clear" w:fill="D6E4F0"/>
          </w:tcPr>
          <w:p>
            <w:r>
              <w:t>Growth</w:t>
            </w:r>
          </w:p>
        </w:tc>
        <w:tc>
          <w:tcPr>
            <w:shd w:val="clear" w:fill="D6E4F0"/>
          </w:tcPr>
          <w:p>
            <w:r>
              <w:t/>
            </w:r>
          </w:p>
        </w:tc>
      </w:tr>
      <w:tr>
        <w:tc>
          <w:p>
            <w:r>
              <w:t>North America</w:t>
            </w:r>
          </w:p>
        </w:tc>
        <w:tc>
          <w:p>
            <w:r>
              <w:t>$5.2M</w:t>
            </w:r>
          </w:p>
        </w:tc>
        <w:tc>
          <w:p>
            <w:r>
              <w:t>+12%</w:t>
            </w:r>
          </w:p>
        </w:tc>
        <w:tc>
          <w:p>
            <w:r>
              <w:t>Strong</w:t>
            </w:r>
          </w:p>
        </w:tc>
      </w:tr>
      <w:tr>
        <w:tc>
          <w:p>
            <w:r>
              <w:t>Europe</w:t>
            </w:r>
          </w:p>
        </w:tc>
        <w:tc>
          <w:p>
            <w:r>
              <w:t>$3.8M</w:t>
            </w:r>
          </w:p>
        </w:tc>
        <w:tc>
          <w:p>
            <w:r>
              <w:t>+8%</w:t>
            </w:r>
          </w:p>
        </w:tc>
        <w:tc>
          <w:p>
            <w:r>
              <w:t>Steady</w:t>
            </w:r>
          </w:p>
        </w:tc>
      </w:tr>
      <w:tr>
        <w:tc>
          <w:p>
            <w:r>
              <w:t>Asia Pacific</w:t>
            </w:r>
          </w:p>
        </w:tc>
        <w:tc>
          <w:p>
            <w:r>
              <w:t>$4.1M</w:t>
            </w:r>
          </w:p>
        </w:tc>
        <w:tc>
          <w:p>
            <w:r>
              <w:t>+22%</w:t>
            </w:r>
          </w:p>
        </w:tc>
        <w:tc>
          <w:p>
            <w:r>
              <w:t>Rapid growth</w:t>
            </w:r>
          </w:p>
        </w:tc>
      </w:tr>
    </w:tbl>
    <w:tbl>
      <w:tr>
        <w:tc>
          <w:tcPr>
            <w:shd w:val="clear" w:fill="2E75B6"/>
          </w:tcPr>
          <w:p>
            <w:r>
              <w:t>Product</w:t>
            </w:r>
          </w:p>
        </w:tc>
        <w:tc>
          <w:tcPr>
            <w:shd w:val="clear" w:fill="2E75B6"/>
          </w:tcPr>
          <w:p>
            <w:r>
              <w:t>Q1</w:t>
            </w:r>
          </w:p>
        </w:tc>
        <w:tc>
          <w:tcPr>
            <w:shd w:val="clear" w:fill="2E75B6"/>
          </w:tcPr>
          <w:p>
            <w:r>
              <w:t>Q2</w:t>
            </w:r>
          </w:p>
        </w:tc>
        <w:tc>
          <w:tcPr>
            <w:shd w:val="clear" w:fill="2E75B6"/>
          </w:tcPr>
          <w:p>
            <w:r>
              <w:t>Q3</w:t>
            </w:r>
          </w:p>
        </w:tc>
        <w:tc>
          <w:tcPr>
            <w:shd w:val="clear" w:fill="2E75B6"/>
          </w:tcPr>
          <w:p>
            <w:r>
              <w:t>Q4</w:t>
            </w:r>
          </w:p>
        </w:tc>
      </w:tr>
      <w:tr>
        <w:tc>
          <w:tcPr>
            <w:shd w:val="clear" w:fill="F2F2F2"/>
          </w:tcPr>
          <w:p>
            <w:r>
              <w:t>Widget</w:t>
            </w:r>
          </w:p>
        </w:tc>
        <w:tc>
          <w:tcPr>
            <w:shd w:val="clear" w:fill="F2F2F2"/>
          </w:tcPr>
          <w:p>
            <w:r>
              <w:t>358K</w:t>
            </w:r>
          </w:p>
        </w:tc>
        <w:tc>
          <w:tcPr>
            <w:shd w:val="clear" w:fill="F2F2F2"/>
          </w:tcPr>
          <w:p>
            <w:r>
              <w:t>113K</w:t>
            </w:r>
          </w:p>
        </w:tc>
        <w:tc>
          <w:tcPr>
            <w:shd w:val="clear" w:fill="F2F2F2"/>
          </w:tcPr>
          <w:p>
            <w:r>
              <w:t>436K</w:t>
            </w:r>
          </w:p>
        </w:tc>
        <w:tc>
          <w:tcPr>
            <w:shd w:val="clear" w:fill="F2F2F2"/>
          </w:tcPr>
          <w:p>
            <w:r>
              <w:t>362K</w:t>
            </w:r>
          </w:p>
        </w:tc>
      </w:tr>
      <w:tr>
        <w:tc>
          <w:tcPr>
            <w:shd w:val="clear" w:fill="FFFFFF"/>
          </w:tcPr>
          <w:p>
            <w:r>
              <w:t>Gadget</w:t>
            </w:r>
          </w:p>
        </w:tc>
        <w:tc>
          <w:tcPr>
            <w:shd w:val="clear" w:fill="FFFFFF"/>
          </w:tcPr>
          <w:p>
            <w:r>
              <w:t>497K</w:t>
            </w:r>
          </w:p>
        </w:tc>
        <w:tc>
          <w:tcPr>
            <w:shd w:val="clear" w:fill="FFFFFF"/>
          </w:tcPr>
          <w:p>
            <w:r>
              <w:t>245K</w:t>
            </w:r>
          </w:p>
        </w:tc>
        <w:tc>
          <w:tcPr>
            <w:shd w:val="clear" w:fill="FFFFFF"/>
          </w:tcPr>
          <w:p>
            <w:r>
              <w:t>109K</w:t>
            </w:r>
          </w:p>
        </w:tc>
        <w:tc>
          <w:tcPr>
            <w:shd w:val="clear" w:fill="FFFFFF"/>
          </w:tcPr>
          <w:p>
            <w:r>
              <w:t>184K</w:t>
            </w:r>
          </w:p>
        </w:tc>
      </w:tr>
      <w:tr>
        <w:tc>
          <w:tcPr>
            <w:shd w:val="clear" w:fill="F2F2F2"/>
          </w:tcPr>
          <w:p>
            <w:r>
              <w:t>Thingamajig</w:t>
            </w:r>
          </w:p>
        </w:tc>
        <w:tc>
          <w:tcPr>
            <w:shd w:val="clear" w:fill="F2F2F2"/>
          </w:tcPr>
          <w:p>
            <w:r>
              <w:t>111K</w:t>
            </w:r>
          </w:p>
        </w:tc>
        <w:tc>
          <w:tcPr>
            <w:shd w:val="clear" w:fill="F2F2F2"/>
          </w:tcPr>
          <w:p>
            <w:r>
              <w:t>120K</w:t>
            </w:r>
          </w:p>
        </w:tc>
        <w:tc>
          <w:tcPr>
            <w:shd w:val="clear" w:fill="F2F2F2"/>
          </w:tcPr>
          <w:p>
            <w:r>
              <w:t>434K</w:t>
            </w:r>
          </w:p>
        </w:tc>
        <w:tc>
          <w:tcPr>
            <w:shd w:val="clear" w:fill="F2F2F2"/>
          </w:tcPr>
          <w:p>
            <w:r>
              <w:t>205K</w:t>
            </w:r>
          </w:p>
        </w:tc>
      </w:tr>
      <w:tr>
        <w:tc>
          <w:tcPr>
            <w:shd w:val="clear" w:fill="FFFFFF"/>
          </w:tcPr>
          <w:p>
            <w:r>
              <w:t>Doohickey</w:t>
            </w:r>
          </w:p>
        </w:tc>
        <w:tc>
          <w:tcPr>
            <w:shd w:val="clear" w:fill="FFFFFF"/>
          </w:tcPr>
          <w:p>
            <w:r>
              <w:t>292K</w:t>
            </w:r>
          </w:p>
        </w:tc>
        <w:tc>
          <w:tcPr>
            <w:shd w:val="clear" w:fill="FFFFFF"/>
          </w:tcPr>
          <w:p>
            <w:r>
              <w:t>200K</w:t>
            </w:r>
          </w:p>
        </w:tc>
        <w:tc>
          <w:tcPr>
            <w:shd w:val="clear" w:fill="FFFFFF"/>
          </w:tcPr>
          <w:p>
            <w:r>
              <w:t>243K</w:t>
            </w:r>
          </w:p>
        </w:tc>
        <w:tc>
          <w:tcPr>
            <w:shd w:val="clear" w:fill="FFFFFF"/>
          </w:tcPr>
          <w:p>
            <w:r>
              <w:t>408K</w:t>
            </w:r>
          </w:p>
        </w:tc>
      </w:tr>
    </w:tbl>
    <w:tbl>
      <w:tr>
        <w:tc>
          <w:tcPr>
            <w:shd w:val="clear" w:fill="E2EFDA"/>
            <w:gridSpan w:val="2"/>
          </w:tcPr>
          <w:p>
            <w:r>
              <w:t>Team Alpha</w:t>
            </w:r>
          </w:p>
        </w:tc>
      </w:tr>
      <w:tr>
        <w:tc>
          <w:p>
            <w:r>
              <w:t>Members</w:t>
            </w:r>
          </w:p>
          <w:tbl>
            <w:tr>
              <w:tc>
                <w:p>
                  <w:r>
                    <w:t>Alice</w:t>
                  </w:r>
                </w:p>
              </w:tc>
            </w:tr>
            <w:tr>
              <w:tc>
                <w:p>
                  <w:r>
                    <w:t>Bob</w:t>
                  </w:r>
                </w:p>
              </w:tc>
            </w:tr>
            <w:tr>
              <w:tc>
                <w:p>
                  <w:r>
                    <w:t>Carol</w:t>
                  </w:r>
                </w:p>
              </w:tc>
            </w:tr>
          </w:tbl>
        </w:tc>
        <w:tc>
          <w:p>
            <w:r>
              <w:t>Budget: $500K</w:t>
            </w:r>
          </w:p>
        </w:tc>
      </w:tr>
    </w:tbl>
    <w:sectPr w:rsidR="00D178E0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F00DB0"/>
    <w:rsid w:val="0008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9780F"/>
  <w15:docId w15:val="{5CE84259-47BF-4416-AFC1-F9A3945251CE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351</Characters>
  <Application>Microsoft Office Word</Application>
  <DocSecurity>0</DocSecurity>
  <Lines>48</Lines>
  <Paragraphs>48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Table Examples</dc:title>
  <dc:subject/>
  <dc:creator>Table Designer</dc:creator>
  <cp:keywords/>
  <dc:description/>
  <cp:lastModifiedBy>Microsoft Office Word</cp:lastModifiedBy>
  <cp:revision>1</cp:revision>
  <dcterms:created xsi:type="dcterms:W3CDTF">2026-05-13T23:33:05+08:00</dcterms:created>
  <dcterms:modified xsi:type="dcterms:W3CDTF">2026-05-13T15:33:05Z</dcterms:modified>
</cp:coreProperties>
</file>