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body>
    <w:p w:rsidR="0082DD50" w:rsidRDefault="00000000" w14:paraId="2E93DEAF" w14:textId="77777777">
      <w:pPr>
        <w:jc w:val="center"/>
      </w:pPr>
      <w:r>
        <w:rPr>
          <w:sz w:val="96"/>
          <w:b/>
          <w:color w:val="2E5090"/>
        </w:rPr>
        <w:t>Project Status Report</w:t>
      </w:r>
    </w:p>
    <w:p w:rsidR="0082DD50" w:rsidRDefault="00000000" w14:paraId="3002405B" w14:textId="77777777">
      <w:pPr>
        <w:pStyle w:val="Subtitle Custom"/>
        <w:jc w:val="center"/>
      </w:pPr>
      <w:r>
        <w:t>Q4 2025 — Confidential</w:t>
      </w:r>
    </w:p>
    <w:p w:rsidR="0082DD50" w:rsidRDefault="00000000" w14:paraId="ED004D15" w14:textId="77777777">
      <w:r>
        <w:br w:type="page"/>
      </w:r>
    </w:p>
    <w:p w:rsidR="0082DD50" w:rsidRDefault="00000000" w14:paraId="79A9FF38" w14:textId="77777777">
      <w:pPr>
        <w:pStyle w:val="Heading1"/>
      </w:pPr>
      <w:r>
        <w:t>Executive Summary</w:t>
      </w:r>
    </w:p>
    <w:p w:rsidR="0082DD50" w:rsidRDefault="00000000" w14:paraId="8DB24864" w14:textId="77777777">
      <w:r>
        <w:t>This report summarizes the project status as of December 2025.</w:t>
      </w:r>
    </w:p>
    <w:p w:rsidR="0082DD50" w:rsidRDefault="00000000" w14:paraId="BCBD161D" w14:textId="77777777">
      <w:pPr>
        <w:pStyle w:val="Important Note"/>
      </w:pPr>
      <w:r>
        <w:t>Deadline: All deliverables must be completed by January 15, 2026.</w:t>
      </w:r>
    </w:p>
    <w:p w:rsidR="0082DD50" w:rsidRDefault="00000000" w14:paraId="5E9FF872" w14:textId="77777777">
      <w:pPr>
        <w:pStyle w:val="Heading1"/>
      </w:pPr>
      <w:r>
        <w:t>Technical Details</w:t>
      </w:r>
    </w:p>
    <w:p w:rsidR="0082DD50" w:rsidRDefault="00000000" w14:paraId="159F118A" w14:textId="77777777">
      <w:r>
        <w:t>The following code snippet demonstrates the API usage:</w:t>
      </w:r>
    </w:p>
    <w:p w:rsidR="0082DD50" w:rsidRDefault="00000000" w14:paraId="8CC6C381" w14:textId="77777777">
      <w:pPr>
        <w:pStyle w:val="Code Block"/>
      </w:pPr>
      <w:r>
        <w:t>doc = Uniword::Builder::DocumentBuilder.new
</w:t>
      </w:r>
      <w:r>
        <w:t>doc.heading('Hello', level: 1)
</w:t>
      </w:r>
      <w:r>
        <w:t>doc.save('output.docx')</w:t>
      </w:r>
    </w:p>
    <w:p w:rsidR="0082DD50" w:rsidRDefault="00000000" w14:paraId="0412A2C4" w14:textId="77777777">
      <w:pPr>
        <w:pStyle w:val="Heading1"/>
      </w:pPr>
      <w:r>
        <w:t>Key Metrics</w:t>
      </w:r>
    </w:p>
    <w:tbl>
      <w:tr>
        <w:tc>
          <w:tcPr>
            <w:shd w:val="clear" w:fill="2E5090"/>
          </w:tcPr>
          <w:p>
            <w:r>
              <w:t>Metric</w:t>
            </w:r>
          </w:p>
        </w:tc>
        <w:tc>
          <w:tcPr>
            <w:shd w:val="clear" w:fill="2E5090"/>
          </w:tcPr>
          <w:p>
            <w:r>
              <w:t>Target</w:t>
            </w:r>
          </w:p>
        </w:tc>
        <w:tc>
          <w:tcPr>
            <w:shd w:val="clear" w:fill="2E5090"/>
          </w:tcPr>
          <w:p>
            <w:r>
              <w:t>Actual</w:t>
            </w:r>
          </w:p>
        </w:tc>
        <w:tc>
          <w:tcPr>
            <w:shd w:val="clear" w:fill="2E5090"/>
          </w:tcPr>
          <w:p>
            <w:r>
              <w:t>Status</w:t>
            </w:r>
          </w:p>
        </w:tc>
      </w:tr>
      <w:tr>
        <w:tc>
          <w:tcPr>
            <w:shd w:val="clear" w:fill="E2EFDA"/>
          </w:tcPr>
          <w:p>
            <w:r>
              <w:t>Completion</w:t>
            </w:r>
          </w:p>
        </w:tc>
        <w:tc>
          <w:tcPr>
            <w:shd w:val="clear" w:fill="E2EFDA"/>
          </w:tcPr>
          <w:p>
            <w:r>
              <w:t>100%</w:t>
            </w:r>
          </w:p>
        </w:tc>
        <w:tc>
          <w:tcPr>
            <w:shd w:val="clear" w:fill="E2EFDA"/>
          </w:tcPr>
          <w:p>
            <w:r>
              <w:t>92%</w:t>
            </w:r>
          </w:p>
        </w:tc>
        <w:tc>
          <w:tcPr>
            <w:shd w:val="clear" w:fill="E2EFDA"/>
          </w:tcPr>
          <w:p>
            <w:r>
              <w:t>On Track</w:t>
            </w:r>
          </w:p>
        </w:tc>
      </w:tr>
      <w:tr>
        <w:tc>
          <w:tcPr>
            <w:shd w:val="clear" w:fill="FCE4D6"/>
          </w:tcPr>
          <w:p>
            <w:r>
              <w:t>Bug Count</w:t>
            </w:r>
          </w:p>
        </w:tc>
        <w:tc>
          <w:tcPr>
            <w:shd w:val="clear" w:fill="FCE4D6"/>
          </w:tcPr>
          <w:p>
            <w:r>
              <w:t>&lt; 10</w:t>
            </w:r>
          </w:p>
        </w:tc>
        <w:tc>
          <w:tcPr>
            <w:shd w:val="clear" w:fill="FCE4D6"/>
          </w:tcPr>
          <w:p>
            <w:r>
              <w:t>7</w:t>
            </w:r>
          </w:p>
        </w:tc>
        <w:tc>
          <w:tcPr>
            <w:shd w:val="clear" w:fill="FCE4D6"/>
          </w:tcPr>
          <w:p>
            <w:r>
              <w:t>Good</w:t>
            </w:r>
          </w:p>
        </w:tc>
      </w:tr>
      <w:tr>
        <w:tc>
          <w:tcPr>
            <w:shd w:val="clear" w:fill="E2EFDA"/>
          </w:tcPr>
          <w:p>
            <w:r>
              <w:t>Test Coverage</w:t>
            </w:r>
          </w:p>
        </w:tc>
        <w:tc>
          <w:tcPr>
            <w:shd w:val="clear" w:fill="E2EFDA"/>
          </w:tcPr>
          <w:p>
            <w:r>
              <w:t>&gt; 80%</w:t>
            </w:r>
          </w:p>
        </w:tc>
        <w:tc>
          <w:tcPr>
            <w:shd w:val="clear" w:fill="E2EFDA"/>
          </w:tcPr>
          <w:p>
            <w:r>
              <w:t>87%</w:t>
            </w:r>
          </w:p>
        </w:tc>
        <w:tc>
          <w:tcPr>
            <w:shd w:val="clear" w:fill="E2EFDA"/>
          </w:tcPr>
          <w:p>
            <w:r>
              <w:t>Exceeded</w:t>
            </w:r>
          </w:p>
        </w:tc>
      </w:tr>
    </w:tbl>
    <w:sectPr w:rsidR="0082DD50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1E607F"/>
    <w:rsid w:val="0068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90DEB3A4"/>
  <w15:docId w15:val="{EFD40F26-66AA-49ED-9D39-CBB01D874784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p14="http://schemas.microsoft.com/office/word/2010/wordprocessingDrawing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styleId="SubtitleCustom">
    <w:name w:val="Subtitle Custom"/>
    <w:basedOn w:val="Normal"/>
    <w:rPr>
      <w:sz w:val="48"/>
      <w:i/>
      <w:color w:val="4472C4"/>
    </w:rPr>
  </w:style>
  <w:style w:styleId="CodeBlock">
    <w:name w:val="Code Block"/>
    <w:basedOn w:val="Normal"/>
    <w:rPr>
      <w:rFonts w:ascii="Courier New"/>
      <w:sz w:val="36"/>
      <w:color w:val="2E2E2E"/>
    </w:rPr>
  </w:style>
  <w:style w:styleId="ImportantNote">
    <w:name w:val="Important Note"/>
    <w:basedOn w:val="Normal"/>
    <w:rPr>
      <w:sz w:val="44"/>
      <w:b/>
      <w:color w:val="C00000"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Constellation">
  <a:themeElements>
    <a:clrScheme name="Constellation">
      <a:dk1>
        <a:srgbClr val="000000"/>
      </a:dk1>
      <a:lt1>
        <a:srgbClr val="FFFFFF"/>
      </a:lt1>
      <a:dk2>
        <a:srgbClr val="18276C"/>
      </a:dk2>
      <a:lt2>
        <a:srgbClr val="EBEBEB"/>
      </a:lt2>
      <a:accent1>
        <a:srgbClr val="2E5090"/>
      </a:accent1>
      <a:accent2>
        <a:srgbClr val="C55A11"/>
      </a:accent2>
      <a:accent3>
        <a:srgbClr val="46B298"/>
      </a:accent3>
      <a:accent4>
        <a:srgbClr val="90BA4C"/>
      </a:accent4>
      <a:accent5>
        <a:srgbClr val="DD9D31"/>
      </a:accent5>
      <a:accent6>
        <a:srgbClr val="E25247"/>
      </a:accent6>
      <a:hlink>
        <a:srgbClr val="C573D2"/>
      </a:hlink>
      <a:folHlink>
        <a:srgbClr val="CCAEE8"/>
      </a:folHlink>
    </a:clrScheme>
    <a:fontScheme name="Constellation">
      <a:majorFont>
        <a:latin typeface="Georgia"/>
        <a:ea typeface="Noto Sans CJK JP"/>
        <a:cs typeface="Noto Sans Arabic"/>
      </a:majorFont>
      <a:minorFont>
        <a:latin typeface="Calibri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421</Characters>
  <Application>Microsoft Office Word</Application>
  <DocSecurity>0</DocSecurity>
  <Lines>25</Lines>
  <Paragraphs>25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Styled Report</dc:title>
  <dc:subject/>
  <dc:creator>Style Designer</dc:creator>
  <cp:keywords/>
  <dc:description/>
  <cp:lastModifiedBy>Microsoft Office Word</cp:lastModifiedBy>
  <cp:revision>1</cp:revision>
  <dcterms:created xsi:type="dcterms:W3CDTF">2026-05-13T23:33:05+08:00</dcterms:created>
  <dcterms:modified xsi:type="dcterms:W3CDTF">2026-05-13T15:33:05Z</dcterms:modified>
</cp:coreProperties>
</file>