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77664BB1" w14:textId="77777777" w:rsidR="00D33460" w:rsidRDefault="00000000">
      <w:pPr>
        <w:pStyle w:val="Heading1"/>
      </w:pPr>
      <w:r>
        <w:t>Original Title</w:t>
      </w:r>
    </w:p>
    <w:p w14:paraId="3840FEDE" w14:textId="77777777" w:rsidR="00D33460" w:rsidRDefault="00000000">
      <w:r>
        <w:t>This is the original content.</w:t>
      </w:r>
    </w:p>
    <w:p w14:paraId="22085609" w14:textId="77777777" w:rsidR="00D33460" w:rsidRDefault="00000000">
      <w:pPr>
        <w:pStyle w:val="Heading2"/>
      </w:pPr>
      <w:r>
        <w:t>Section A</w:t>
      </w:r>
    </w:p>
    <w:p w14:paraId="1A265A74" w14:textId="77777777" w:rsidR="00D33460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2026-05-28T23:01:33+08:00</dcterms:created>
  <dcterms:modified xsi:type="dcterms:W3CDTF">2026-05-28T15:01:33Z</dcterms:modified>
</cp:coreProperties>
</file>