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5034b33c" w14:textId="77777777" w:rsidR="da9752d1" w:rsidRDefault="00000000">
      <w:pPr>
        <w:pStyle w:val="Heading1"/>
      </w:pPr>
      <w:r>
        <w:t>Original Title</w:t>
      </w:r>
    </w:p>
    <w:p w14:paraId="385499f2" w14:textId="77777777" w:rsidR="814e502f" w:rsidRDefault="00000000">
      <w:r>
        <w:t>Original paragraph 1.</w:t>
      </w:r>
    </w:p>
    <w:p w14:paraId="4f374462" w14:textId="77777777" w:rsidR="e60cecba" w:rsidRDefault="00000000">
      <w:r>
        <w:t>Original paragraph 2.</w:t>
      </w:r>
    </w:p>
    <w:p w14:paraId="66ddc698" w14:textId="77777777" w:rsidR="9ac255c7" w:rsidRDefault="00000000">
      <w:pPr>
        <w:numPr>
          <w:ilvl w:val="0"/>
          <w:numId w:val="1"/>
        </w:numPr>
      </w:pPr>
      <w:r>
        <w:t>Original bullet A</w:t>
      </w:r>
    </w:p>
    <w:p w14:paraId="dfae6c8a" w14:textId="77777777" w:rsidR="5ba3c100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45ebf82d" w14:textId="77777777" w:rsidR="fae66d6b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ced2377d" w14:textId="77777777" w:rsidR="6acee187" w:rsidRDefault="00000000">
      <w:pPr>
        <w:numPr>
          <w:ilvl w:val="0"/>
          <w:numId w:val="2"/>
        </w:numPr>
      </w:pPr>
      <w:r>
        <w:t>New bullet 1</w:t>
      </w:r>
    </w:p>
    <w:p w14:paraId="e7e74d0b" w14:textId="77777777" w:rsidR="fd73d1f2" w:rsidRDefault="00000000">
      <w:pPr>
        <w:numPr>
          <w:ilvl w:val="0"/>
          <w:numId w:val="2"/>
        </w:numPr>
      </w:pPr>
      <w:r>
        <w:t>New bullet 2</w:t>
      </w:r>
    </w:p>
    <w:p w14:paraId="49018b35" w14:textId="77777777" w:rsidR="396c4a4a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867F1CE6"/>
  <w15:docId w15:val="{F75AC188-BAC1-61BE-007B-49437C8F99A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2026-07-18T22:11:01+08:00</dcterms:created>
  <dcterms:modified xsi:type="dcterms:W3CDTF">2026-07-18T14:11:03Z</dcterms:modified>
</cp:coreProperties>
</file>