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AB77" w14:textId="77777777" w:rsidR="002B62B7" w:rsidRDefault="00000000">
      <w:pPr>
        <w:jc w:val="center"/>
      </w:pPr>
      <w:r>
        <w:rPr>
          <w:b/>
          <w:sz w:val="48"/>
        </w:rPr>
        <w:t>RESTAURANT POS &amp; OPERATIONS PLATFORM</w:t>
      </w:r>
      <w:r>
        <w:rPr>
          <w:b/>
          <w:sz w:val="48"/>
        </w:rPr>
        <w:br/>
      </w:r>
      <w:r>
        <w:rPr>
          <w:b/>
          <w:sz w:val="40"/>
        </w:rPr>
        <w:t>Complete Project Development Plan</w:t>
      </w:r>
    </w:p>
    <w:p w14:paraId="17BBA9F5" w14:textId="77777777" w:rsidR="002B62B7" w:rsidRDefault="00000000">
      <w:pPr>
        <w:jc w:val="center"/>
      </w:pPr>
      <w:r>
        <w:rPr>
          <w:sz w:val="24"/>
        </w:rPr>
        <w:br/>
        <w:t>Based on the uploaded 27-page product/architecture reference document</w:t>
      </w:r>
      <w:r>
        <w:rPr>
          <w:sz w:val="24"/>
        </w:rPr>
        <w:br/>
      </w:r>
      <w:r>
        <w:rPr>
          <w:sz w:val="22"/>
        </w:rPr>
        <w:t>Detailed, bit-by-bit implementation blueprint for product, engineering, database, integrations, testing and rollout</w:t>
      </w:r>
    </w:p>
    <w:p w14:paraId="1573E6EF" w14:textId="77777777" w:rsidR="002B62B7" w:rsidRDefault="00000000">
      <w:r>
        <w:br/>
      </w:r>
    </w:p>
    <w:tbl>
      <w:tblPr>
        <w:tblStyle w:val="TableGrid"/>
        <w:tblW w:w="0" w:type="auto"/>
        <w:tblLook w:val="04A0" w:firstRow="1" w:lastRow="0" w:firstColumn="1" w:lastColumn="0" w:noHBand="0" w:noVBand="1"/>
      </w:tblPr>
      <w:tblGrid>
        <w:gridCol w:w="8640"/>
      </w:tblGrid>
      <w:tr w:rsidR="002B62B7" w14:paraId="35CCBB3A" w14:textId="77777777">
        <w:tc>
          <w:tcPr>
            <w:tcW w:w="8640" w:type="dxa"/>
            <w:shd w:val="clear" w:color="auto" w:fill="FFF2CC"/>
          </w:tcPr>
          <w:p w14:paraId="1A6F2AE1" w14:textId="77777777" w:rsidR="002B62B7" w:rsidRDefault="00000000">
            <w:r>
              <w:rPr>
                <w:b/>
              </w:rPr>
              <w:t xml:space="preserve">Important scope </w:t>
            </w:r>
            <w:proofErr w:type="gramStart"/>
            <w:r>
              <w:rPr>
                <w:b/>
              </w:rPr>
              <w:t>note</w:t>
            </w:r>
            <w:proofErr w:type="gramEnd"/>
            <w:r>
              <w:rPr>
                <w:b/>
              </w:rPr>
              <w:br/>
            </w:r>
            <w:r>
              <w:t>This plan is grounded in the uploaded reference document. The source primarily provides UI/screens and menu/order examples, not a complete technical specification. Where this plan proposes APIs, database tables, architecture, security, workflows, SLAs, or implementation details that are not explicitly stated in the source, they are marked as recommended design/inference and must be confirmed during requirements workshops.</w:t>
            </w:r>
          </w:p>
        </w:tc>
      </w:tr>
    </w:tbl>
    <w:p w14:paraId="0A377079" w14:textId="77777777" w:rsidR="002B62B7" w:rsidRDefault="002B62B7"/>
    <w:p w14:paraId="082F2BD6" w14:textId="77777777" w:rsidR="00537C4C" w:rsidRDefault="00000000">
      <w:r>
        <w:br w:type="page"/>
      </w:r>
    </w:p>
    <w:p w14:paraId="307EBB47" w14:textId="77777777" w:rsidR="00537C4C" w:rsidRDefault="00537C4C" w:rsidP="00537C4C">
      <w:pPr>
        <w:pStyle w:val="Heading1"/>
      </w:pPr>
      <w:bookmarkStart w:id="0" w:name="_Toc237151537"/>
      <w:r>
        <w:lastRenderedPageBreak/>
        <w:t>Implementation Quick-Reference Index</w:t>
      </w:r>
      <w:bookmarkEnd w:id="0"/>
    </w:p>
    <w:p w14:paraId="1060118C" w14:textId="77777777" w:rsidR="00537C4C" w:rsidRDefault="00537C4C" w:rsidP="00537C4C">
      <w:proofErr w:type="spellStart"/>
      <w:r w:rsidRPr="00537C4C">
        <w:t>Ctrl+Click</w:t>
      </w:r>
      <w:proofErr w:type="spellEnd"/>
      <w:r w:rsidRPr="00537C4C">
        <w:t xml:space="preserve"> any linked item below (Word desktop) to jump straight to that section. This curates the sections most load-bearing for implementation, in no particular sequence beyond the grouping; the full table of contents with every section and page number follows.</w:t>
      </w:r>
    </w:p>
    <w:p w14:paraId="2EB799C8" w14:textId="77777777" w:rsidR="00537C4C" w:rsidRDefault="00537C4C" w:rsidP="00537C4C">
      <w:pPr>
        <w:rPr>
          <w:b/>
        </w:rPr>
      </w:pPr>
      <w:r w:rsidRPr="00537C4C">
        <w:rPr>
          <w:b/>
        </w:rPr>
        <w:t>Governance &amp; decisions</w:t>
      </w:r>
    </w:p>
    <w:p w14:paraId="0CC6094F" w14:textId="5792B6D3" w:rsidR="00537C4C" w:rsidRDefault="00537C4C" w:rsidP="00537C4C">
      <w:pPr>
        <w:pStyle w:val="ListBullet"/>
      </w:pPr>
      <w:hyperlink w:anchor="BM_ApprovalGate" w:history="1">
        <w:r w:rsidRPr="00537C4C">
          <w:rPr>
            <w:rStyle w:val="Hyperlink"/>
          </w:rPr>
          <w:t>Final Approval Gate</w:t>
        </w:r>
      </w:hyperlink>
      <w:r>
        <w:t xml:space="preserve"> — 18-item gate that must clear before engineering starts.</w:t>
      </w:r>
    </w:p>
    <w:p w14:paraId="4A006CBF" w14:textId="7F46C3C4" w:rsidR="00537C4C" w:rsidRDefault="00537C4C" w:rsidP="00537C4C">
      <w:pPr>
        <w:pStyle w:val="ListBullet"/>
      </w:pPr>
      <w:hyperlink w:anchor="BM_UnresolvedDecisions" w:history="1">
        <w:r w:rsidRPr="00537C4C">
          <w:rPr>
            <w:rStyle w:val="Hyperlink"/>
          </w:rPr>
          <w:t>Key unresolved decisions</w:t>
        </w:r>
      </w:hyperlink>
      <w:r>
        <w:t xml:space="preserve"> — 9 Phase 0 decisions that determine architecture scope.</w:t>
      </w:r>
    </w:p>
    <w:p w14:paraId="06A90B1D" w14:textId="53A1CE3C" w:rsidR="00537C4C" w:rsidRDefault="00537C4C" w:rsidP="00537C4C">
      <w:pPr>
        <w:pStyle w:val="ListBullet"/>
      </w:pPr>
      <w:hyperlink w:anchor="BM_SignoffMatrix" w:history="1">
        <w:r w:rsidRPr="00537C4C">
          <w:rPr>
            <w:rStyle w:val="Hyperlink"/>
          </w:rPr>
          <w:t>Requirements Sign-off Matrix</w:t>
        </w:r>
      </w:hyperlink>
      <w:r>
        <w:t xml:space="preserve"> — Tracks who has (and hasn't) signed off.</w:t>
      </w:r>
    </w:p>
    <w:p w14:paraId="767BA49C" w14:textId="77777777" w:rsidR="00537C4C" w:rsidRDefault="00537C4C" w:rsidP="00537C4C">
      <w:pPr>
        <w:rPr>
          <w:b/>
        </w:rPr>
      </w:pPr>
      <w:r w:rsidRPr="00537C4C">
        <w:rPr>
          <w:b/>
        </w:rPr>
        <w:t>Delivery sequencing</w:t>
      </w:r>
    </w:p>
    <w:p w14:paraId="1CF1AC88" w14:textId="54AC429E" w:rsidR="00537C4C" w:rsidRDefault="00537C4C" w:rsidP="00537C4C">
      <w:pPr>
        <w:pStyle w:val="ListBullet"/>
      </w:pPr>
      <w:hyperlink w:anchor="BM_ExecutionSequence" w:history="1">
        <w:r w:rsidRPr="00537C4C">
          <w:rPr>
            <w:rStyle w:val="Hyperlink"/>
          </w:rPr>
          <w:t>Final Bit-by-Bit Execution Sequence</w:t>
        </w:r>
      </w:hyperlink>
      <w:r>
        <w:t xml:space="preserve"> — The literal step-by-step build order.</w:t>
      </w:r>
    </w:p>
    <w:p w14:paraId="43F850B1" w14:textId="667AC06C" w:rsidR="00537C4C" w:rsidRDefault="00537C4C" w:rsidP="00537C4C">
      <w:pPr>
        <w:pStyle w:val="ListBullet"/>
      </w:pPr>
      <w:hyperlink w:anchor="BM_MasterRoadmap" w:history="1">
        <w:r w:rsidRPr="00537C4C">
          <w:rPr>
            <w:rStyle w:val="Hyperlink"/>
          </w:rPr>
          <w:t>Master Development Roadmap</w:t>
        </w:r>
      </w:hyperlink>
      <w:r>
        <w:t xml:space="preserve"> — Converts the execution sequence into phases.</w:t>
      </w:r>
    </w:p>
    <w:p w14:paraId="6E9DD828" w14:textId="770B8225" w:rsidR="00537C4C" w:rsidRDefault="00537C4C" w:rsidP="00537C4C">
      <w:pPr>
        <w:pStyle w:val="ListBullet"/>
      </w:pPr>
      <w:hyperlink w:anchor="BM_SprintPlan" w:history="1">
        <w:r w:rsidRPr="00537C4C">
          <w:rPr>
            <w:rStyle w:val="Hyperlink"/>
          </w:rPr>
          <w:t>Sprint-by-Sprint Development Plan</w:t>
        </w:r>
      </w:hyperlink>
      <w:r>
        <w:t xml:space="preserve"> — Converts the roadmap into sprints.</w:t>
      </w:r>
    </w:p>
    <w:p w14:paraId="1ADEE463" w14:textId="77777777" w:rsidR="00537C4C" w:rsidRDefault="00537C4C" w:rsidP="00537C4C">
      <w:pPr>
        <w:rPr>
          <w:b/>
        </w:rPr>
      </w:pPr>
      <w:r w:rsidRPr="00537C4C">
        <w:rPr>
          <w:b/>
        </w:rPr>
        <w:t>Core build</w:t>
      </w:r>
    </w:p>
    <w:p w14:paraId="23877CE3" w14:textId="1831053C" w:rsidR="00537C4C" w:rsidRDefault="00537C4C" w:rsidP="00537C4C">
      <w:pPr>
        <w:pStyle w:val="ListBullet"/>
      </w:pPr>
      <w:hyperlink w:anchor="BM_OrderStateMachine" w:history="1">
        <w:r w:rsidRPr="00537C4C">
          <w:rPr>
            <w:rStyle w:val="Hyperlink"/>
          </w:rPr>
          <w:t>Order state machine</w:t>
        </w:r>
      </w:hyperlink>
      <w:r>
        <w:t xml:space="preserve"> — Canonical order lifecycle every module must respect.</w:t>
      </w:r>
    </w:p>
    <w:p w14:paraId="5ACA8659" w14:textId="37B36E27" w:rsidR="00537C4C" w:rsidRDefault="00537C4C" w:rsidP="00537C4C">
      <w:pPr>
        <w:pStyle w:val="ListBullet"/>
      </w:pPr>
      <w:hyperlink w:anchor="BM_KitchenRules" w:history="1">
        <w:r w:rsidRPr="00537C4C">
          <w:rPr>
            <w:rStyle w:val="Hyperlink"/>
          </w:rPr>
          <w:t>Kitchen rules</w:t>
        </w:r>
      </w:hyperlink>
      <w:r>
        <w:t xml:space="preserve"> — KOT and Kitchen Display System requirements.</w:t>
      </w:r>
    </w:p>
    <w:p w14:paraId="343B418D" w14:textId="77777777" w:rsidR="00537C4C" w:rsidRDefault="00537C4C" w:rsidP="00537C4C">
      <w:pPr>
        <w:rPr>
          <w:b/>
        </w:rPr>
      </w:pPr>
      <w:r w:rsidRPr="00537C4C">
        <w:rPr>
          <w:b/>
        </w:rPr>
        <w:t>Online ordering &amp; payments</w:t>
      </w:r>
    </w:p>
    <w:p w14:paraId="7F4CC500" w14:textId="2325420C" w:rsidR="00537C4C" w:rsidRDefault="00537C4C" w:rsidP="00537C4C">
      <w:pPr>
        <w:pStyle w:val="ListBullet"/>
      </w:pPr>
      <w:hyperlink w:anchor="BM_OnlineOrdersDashboard" w:history="1">
        <w:r w:rsidRPr="00537C4C">
          <w:rPr>
            <w:rStyle w:val="Hyperlink"/>
          </w:rPr>
          <w:t>Online orders live monitoring screen</w:t>
        </w:r>
      </w:hyperlink>
      <w:r>
        <w:t xml:space="preserve"> — Live dashboard for aggregator order monitoring.</w:t>
      </w:r>
    </w:p>
    <w:p w14:paraId="560B1F69" w14:textId="6A78590F" w:rsidR="00537C4C" w:rsidRDefault="00537C4C" w:rsidP="00537C4C">
      <w:pPr>
        <w:pStyle w:val="ListBullet"/>
      </w:pPr>
      <w:hyperlink w:anchor="BM_AggregatorIntegration" w:history="1">
        <w:r w:rsidRPr="00537C4C">
          <w:rPr>
            <w:rStyle w:val="Hyperlink"/>
          </w:rPr>
          <w:t>Swiggy/Zomato &amp; Future Aggregator Integration</w:t>
        </w:r>
      </w:hyperlink>
      <w:r>
        <w:t xml:space="preserve"> — Platform-agnostic model for Swiggy, Zomato, </w:t>
      </w:r>
      <w:proofErr w:type="spellStart"/>
      <w:r>
        <w:t>Instamart</w:t>
      </w:r>
      <w:proofErr w:type="spellEnd"/>
      <w:r>
        <w:t>, ONDC and future channels.</w:t>
      </w:r>
    </w:p>
    <w:p w14:paraId="6C8F29EC" w14:textId="7FE232F4" w:rsidR="00537C4C" w:rsidRDefault="00537C4C" w:rsidP="00537C4C">
      <w:pPr>
        <w:pStyle w:val="ListBullet"/>
      </w:pPr>
      <w:hyperlink w:anchor="BM_PaymentGateway" w:history="1">
        <w:r w:rsidRPr="00537C4C">
          <w:rPr>
            <w:rStyle w:val="Hyperlink"/>
          </w:rPr>
          <w:t>Payment Gateway &amp; Payment Management</w:t>
        </w:r>
      </w:hyperlink>
      <w:r>
        <w:t xml:space="preserve"> — Payment states, methods and customer-facing display.</w:t>
      </w:r>
    </w:p>
    <w:p w14:paraId="5F19662F" w14:textId="77777777" w:rsidR="00537C4C" w:rsidRDefault="00537C4C" w:rsidP="00537C4C">
      <w:pPr>
        <w:rPr>
          <w:b/>
        </w:rPr>
      </w:pPr>
      <w:r w:rsidRPr="00537C4C">
        <w:rPr>
          <w:b/>
        </w:rPr>
        <w:t>Scale &amp; property model</w:t>
      </w:r>
    </w:p>
    <w:p w14:paraId="24FB5A04" w14:textId="6DD46542" w:rsidR="00537C4C" w:rsidRDefault="00537C4C" w:rsidP="00537C4C">
      <w:pPr>
        <w:pStyle w:val="ListBullet"/>
      </w:pPr>
      <w:hyperlink w:anchor="BM_MultiOutlet" w:history="1">
        <w:r w:rsidRPr="00537C4C">
          <w:rPr>
            <w:rStyle w:val="Hyperlink"/>
          </w:rPr>
          <w:t>Multi-Outlet / Organization Requirements</w:t>
        </w:r>
      </w:hyperlink>
      <w:r>
        <w:t xml:space="preserve"> — </w:t>
      </w:r>
      <w:proofErr w:type="gramStart"/>
      <w:r>
        <w:t>Multi-outlet</w:t>
      </w:r>
      <w:proofErr w:type="gramEnd"/>
      <w:r>
        <w:t>/hotel property model and PMS integration.</w:t>
      </w:r>
    </w:p>
    <w:p w14:paraId="7878879F" w14:textId="295EE005" w:rsidR="00537C4C" w:rsidRDefault="00537C4C" w:rsidP="00537C4C">
      <w:pPr>
        <w:pStyle w:val="ListBullet"/>
      </w:pPr>
      <w:hyperlink w:anchor="BM_PerfTargets" w:history="1">
        <w:r w:rsidRPr="00537C4C">
          <w:rPr>
            <w:rStyle w:val="Hyperlink"/>
          </w:rPr>
          <w:t>Initial performance targets to validate</w:t>
        </w:r>
      </w:hyperlink>
      <w:r>
        <w:t xml:space="preserve"> — Draft SLAs to load-test before go-live.</w:t>
      </w:r>
    </w:p>
    <w:p w14:paraId="061AD621" w14:textId="77777777" w:rsidR="00537C4C" w:rsidRDefault="00537C4C" w:rsidP="00537C4C">
      <w:pPr>
        <w:rPr>
          <w:b/>
        </w:rPr>
      </w:pPr>
      <w:r w:rsidRPr="00537C4C">
        <w:rPr>
          <w:b/>
        </w:rPr>
        <w:t>Cross-cutting</w:t>
      </w:r>
    </w:p>
    <w:p w14:paraId="67FF12E7" w14:textId="3F04B1E9" w:rsidR="00537C4C" w:rsidRDefault="00537C4C" w:rsidP="00537C4C">
      <w:pPr>
        <w:pStyle w:val="ListBullet"/>
      </w:pPr>
      <w:hyperlink w:anchor="BM_RiskRegister" w:history="1">
        <w:r w:rsidRPr="00537C4C">
          <w:rPr>
            <w:rStyle w:val="Hyperlink"/>
          </w:rPr>
          <w:t>Risk Register</w:t>
        </w:r>
      </w:hyperlink>
      <w:r>
        <w:t xml:space="preserve"> — Open risks to review at every governance checkpoint.</w:t>
      </w:r>
    </w:p>
    <w:p w14:paraId="76F0E820" w14:textId="5EA999D2" w:rsidR="00537C4C" w:rsidRDefault="00537C4C" w:rsidP="00537C4C">
      <w:pPr>
        <w:pStyle w:val="ListBullet"/>
      </w:pPr>
      <w:hyperlink w:anchor="BM_RBAC" w:history="1">
        <w:r w:rsidRPr="00537C4C">
          <w:rPr>
            <w:rStyle w:val="Hyperlink"/>
          </w:rPr>
          <w:t>RBAC</w:t>
        </w:r>
      </w:hyperlink>
      <w:r>
        <w:t xml:space="preserve"> — Role-based access model.</w:t>
      </w:r>
    </w:p>
    <w:p w14:paraId="1281CCC0" w14:textId="2E3E37BA" w:rsidR="00537C4C" w:rsidRDefault="00537C4C" w:rsidP="00537C4C">
      <w:pPr>
        <w:pStyle w:val="ListBullet"/>
      </w:pPr>
      <w:hyperlink w:anchor="BM_NFRClosure" w:history="1">
        <w:r w:rsidRPr="00537C4C">
          <w:rPr>
            <w:rStyle w:val="Hyperlink"/>
          </w:rPr>
          <w:t>Non-Functional Requirements Closure</w:t>
        </w:r>
      </w:hyperlink>
      <w:r>
        <w:t xml:space="preserve"> — Consolidated NFRs across security, performance, availability.</w:t>
      </w:r>
    </w:p>
    <w:p w14:paraId="33874261" w14:textId="77777777" w:rsidR="00537C4C" w:rsidRDefault="00537C4C" w:rsidP="00537C4C">
      <w:pPr>
        <w:rPr>
          <w:b/>
        </w:rPr>
      </w:pPr>
      <w:r w:rsidRPr="00537C4C">
        <w:rPr>
          <w:b/>
        </w:rPr>
        <w:t>Full table of contents (every section and subsection, with page numbers):</w:t>
      </w:r>
    </w:p>
    <w:p w14:paraId="4AED1D58" w14:textId="72A541D1" w:rsidR="00537C4C" w:rsidRDefault="00537C4C">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 MERGEFORMAT </w:instrText>
      </w:r>
      <w:r>
        <w:fldChar w:fldCharType="separate"/>
      </w:r>
      <w:r>
        <w:rPr>
          <w:noProof/>
        </w:rPr>
        <w:t>Implementation Quick-Reference Index</w:t>
      </w:r>
      <w:r>
        <w:rPr>
          <w:noProof/>
        </w:rPr>
        <w:tab/>
      </w:r>
      <w:r>
        <w:rPr>
          <w:noProof/>
        </w:rPr>
        <w:fldChar w:fldCharType="begin"/>
      </w:r>
      <w:r>
        <w:rPr>
          <w:noProof/>
        </w:rPr>
        <w:instrText xml:space="preserve"> PAGEREF _Toc237151537 \h </w:instrText>
      </w:r>
      <w:r>
        <w:rPr>
          <w:noProof/>
        </w:rPr>
      </w:r>
      <w:r>
        <w:rPr>
          <w:noProof/>
        </w:rPr>
        <w:fldChar w:fldCharType="separate"/>
      </w:r>
      <w:r>
        <w:rPr>
          <w:noProof/>
        </w:rPr>
        <w:t>2</w:t>
      </w:r>
      <w:r>
        <w:rPr>
          <w:noProof/>
        </w:rPr>
        <w:fldChar w:fldCharType="end"/>
      </w:r>
    </w:p>
    <w:p w14:paraId="058BA1B9" w14:textId="1014EDC2"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1. Document Control &amp; Purpose</w:t>
      </w:r>
      <w:r>
        <w:rPr>
          <w:noProof/>
        </w:rPr>
        <w:tab/>
      </w:r>
      <w:r>
        <w:rPr>
          <w:noProof/>
        </w:rPr>
        <w:fldChar w:fldCharType="begin"/>
      </w:r>
      <w:r>
        <w:rPr>
          <w:noProof/>
        </w:rPr>
        <w:instrText xml:space="preserve"> PAGEREF _Toc237151538 \h </w:instrText>
      </w:r>
      <w:r>
        <w:rPr>
          <w:noProof/>
        </w:rPr>
      </w:r>
      <w:r>
        <w:rPr>
          <w:noProof/>
        </w:rPr>
        <w:fldChar w:fldCharType="separate"/>
      </w:r>
      <w:r>
        <w:rPr>
          <w:noProof/>
        </w:rPr>
        <w:t>6</w:t>
      </w:r>
      <w:r>
        <w:rPr>
          <w:noProof/>
        </w:rPr>
        <w:fldChar w:fldCharType="end"/>
      </w:r>
    </w:p>
    <w:p w14:paraId="58C7E722" w14:textId="14AF550C"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1.1 What the source document actually shows</w:t>
      </w:r>
      <w:r>
        <w:rPr>
          <w:noProof/>
        </w:rPr>
        <w:tab/>
      </w:r>
      <w:r>
        <w:rPr>
          <w:noProof/>
        </w:rPr>
        <w:fldChar w:fldCharType="begin"/>
      </w:r>
      <w:r>
        <w:rPr>
          <w:noProof/>
        </w:rPr>
        <w:instrText xml:space="preserve"> PAGEREF _Toc237151539 \h </w:instrText>
      </w:r>
      <w:r>
        <w:rPr>
          <w:noProof/>
        </w:rPr>
      </w:r>
      <w:r>
        <w:rPr>
          <w:noProof/>
        </w:rPr>
        <w:fldChar w:fldCharType="separate"/>
      </w:r>
      <w:r>
        <w:rPr>
          <w:noProof/>
        </w:rPr>
        <w:t>6</w:t>
      </w:r>
      <w:r>
        <w:rPr>
          <w:noProof/>
        </w:rPr>
        <w:fldChar w:fldCharType="end"/>
      </w:r>
    </w:p>
    <w:p w14:paraId="07FAF4A6" w14:textId="309BE494"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lastRenderedPageBreak/>
        <w:t>1.2 Reference screens and evidence</w:t>
      </w:r>
      <w:r>
        <w:rPr>
          <w:noProof/>
        </w:rPr>
        <w:tab/>
      </w:r>
      <w:r>
        <w:rPr>
          <w:noProof/>
        </w:rPr>
        <w:fldChar w:fldCharType="begin"/>
      </w:r>
      <w:r>
        <w:rPr>
          <w:noProof/>
        </w:rPr>
        <w:instrText xml:space="preserve"> PAGEREF _Toc237151540 \h </w:instrText>
      </w:r>
      <w:r>
        <w:rPr>
          <w:noProof/>
        </w:rPr>
      </w:r>
      <w:r>
        <w:rPr>
          <w:noProof/>
        </w:rPr>
        <w:fldChar w:fldCharType="separate"/>
      </w:r>
      <w:r>
        <w:rPr>
          <w:noProof/>
        </w:rPr>
        <w:t>7</w:t>
      </w:r>
      <w:r>
        <w:rPr>
          <w:noProof/>
        </w:rPr>
        <w:fldChar w:fldCharType="end"/>
      </w:r>
    </w:p>
    <w:p w14:paraId="418829FE" w14:textId="075F7DF5"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1.3 Critical gap assessment</w:t>
      </w:r>
      <w:r>
        <w:rPr>
          <w:noProof/>
        </w:rPr>
        <w:tab/>
      </w:r>
      <w:r>
        <w:rPr>
          <w:noProof/>
        </w:rPr>
        <w:fldChar w:fldCharType="begin"/>
      </w:r>
      <w:r>
        <w:rPr>
          <w:noProof/>
        </w:rPr>
        <w:instrText xml:space="preserve"> PAGEREF _Toc237151541 \h </w:instrText>
      </w:r>
      <w:r>
        <w:rPr>
          <w:noProof/>
        </w:rPr>
      </w:r>
      <w:r>
        <w:rPr>
          <w:noProof/>
        </w:rPr>
        <w:fldChar w:fldCharType="separate"/>
      </w:r>
      <w:r>
        <w:rPr>
          <w:noProof/>
        </w:rPr>
        <w:t>7</w:t>
      </w:r>
      <w:r>
        <w:rPr>
          <w:noProof/>
        </w:rPr>
        <w:fldChar w:fldCharType="end"/>
      </w:r>
    </w:p>
    <w:p w14:paraId="1FBFDD20" w14:textId="60B468F6"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 Executive Project Blueprint</w:t>
      </w:r>
      <w:r>
        <w:rPr>
          <w:noProof/>
        </w:rPr>
        <w:tab/>
      </w:r>
      <w:r>
        <w:rPr>
          <w:noProof/>
        </w:rPr>
        <w:fldChar w:fldCharType="begin"/>
      </w:r>
      <w:r>
        <w:rPr>
          <w:noProof/>
        </w:rPr>
        <w:instrText xml:space="preserve"> PAGEREF _Toc237151542 \h </w:instrText>
      </w:r>
      <w:r>
        <w:rPr>
          <w:noProof/>
        </w:rPr>
      </w:r>
      <w:r>
        <w:rPr>
          <w:noProof/>
        </w:rPr>
        <w:fldChar w:fldCharType="separate"/>
      </w:r>
      <w:r>
        <w:rPr>
          <w:noProof/>
        </w:rPr>
        <w:t>8</w:t>
      </w:r>
      <w:r>
        <w:rPr>
          <w:noProof/>
        </w:rPr>
        <w:fldChar w:fldCharType="end"/>
      </w:r>
    </w:p>
    <w:p w14:paraId="1E92E507" w14:textId="1805F487"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2.1 End-to-end business flow</w:t>
      </w:r>
      <w:r>
        <w:rPr>
          <w:noProof/>
        </w:rPr>
        <w:tab/>
      </w:r>
      <w:r>
        <w:rPr>
          <w:noProof/>
        </w:rPr>
        <w:fldChar w:fldCharType="begin"/>
      </w:r>
      <w:r>
        <w:rPr>
          <w:noProof/>
        </w:rPr>
        <w:instrText xml:space="preserve"> PAGEREF _Toc237151543 \h </w:instrText>
      </w:r>
      <w:r>
        <w:rPr>
          <w:noProof/>
        </w:rPr>
      </w:r>
      <w:r>
        <w:rPr>
          <w:noProof/>
        </w:rPr>
        <w:fldChar w:fldCharType="separate"/>
      </w:r>
      <w:r>
        <w:rPr>
          <w:noProof/>
        </w:rPr>
        <w:t>8</w:t>
      </w:r>
      <w:r>
        <w:rPr>
          <w:noProof/>
        </w:rPr>
        <w:fldChar w:fldCharType="end"/>
      </w:r>
    </w:p>
    <w:p w14:paraId="0468ED34" w14:textId="26F6CD18"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2.2 Recommended logical architecture</w:t>
      </w:r>
      <w:r>
        <w:rPr>
          <w:noProof/>
        </w:rPr>
        <w:tab/>
      </w:r>
      <w:r>
        <w:rPr>
          <w:noProof/>
        </w:rPr>
        <w:fldChar w:fldCharType="begin"/>
      </w:r>
      <w:r>
        <w:rPr>
          <w:noProof/>
        </w:rPr>
        <w:instrText xml:space="preserve"> PAGEREF _Toc237151544 \h </w:instrText>
      </w:r>
      <w:r>
        <w:rPr>
          <w:noProof/>
        </w:rPr>
      </w:r>
      <w:r>
        <w:rPr>
          <w:noProof/>
        </w:rPr>
        <w:fldChar w:fldCharType="separate"/>
      </w:r>
      <w:r>
        <w:rPr>
          <w:noProof/>
        </w:rPr>
        <w:t>8</w:t>
      </w:r>
      <w:r>
        <w:rPr>
          <w:noProof/>
        </w:rPr>
        <w:fldChar w:fldCharType="end"/>
      </w:r>
    </w:p>
    <w:p w14:paraId="48608515" w14:textId="1EA97B55"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2.3 Recommended technology baseline</w:t>
      </w:r>
      <w:r>
        <w:rPr>
          <w:noProof/>
        </w:rPr>
        <w:tab/>
      </w:r>
      <w:r>
        <w:rPr>
          <w:noProof/>
        </w:rPr>
        <w:fldChar w:fldCharType="begin"/>
      </w:r>
      <w:r>
        <w:rPr>
          <w:noProof/>
        </w:rPr>
        <w:instrText xml:space="preserve"> PAGEREF _Toc237151545 \h </w:instrText>
      </w:r>
      <w:r>
        <w:rPr>
          <w:noProof/>
        </w:rPr>
      </w:r>
      <w:r>
        <w:rPr>
          <w:noProof/>
        </w:rPr>
        <w:fldChar w:fldCharType="separate"/>
      </w:r>
      <w:r>
        <w:rPr>
          <w:noProof/>
        </w:rPr>
        <w:t>9</w:t>
      </w:r>
      <w:r>
        <w:rPr>
          <w:noProof/>
        </w:rPr>
        <w:fldChar w:fldCharType="end"/>
      </w:r>
    </w:p>
    <w:p w14:paraId="39DE6260" w14:textId="36A70061"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 Project Governance &amp; Delivery Model</w:t>
      </w:r>
      <w:r>
        <w:rPr>
          <w:noProof/>
        </w:rPr>
        <w:tab/>
      </w:r>
      <w:r>
        <w:rPr>
          <w:noProof/>
        </w:rPr>
        <w:fldChar w:fldCharType="begin"/>
      </w:r>
      <w:r>
        <w:rPr>
          <w:noProof/>
        </w:rPr>
        <w:instrText xml:space="preserve"> PAGEREF _Toc237151546 \h </w:instrText>
      </w:r>
      <w:r>
        <w:rPr>
          <w:noProof/>
        </w:rPr>
      </w:r>
      <w:r>
        <w:rPr>
          <w:noProof/>
        </w:rPr>
        <w:fldChar w:fldCharType="separate"/>
      </w:r>
      <w:r>
        <w:rPr>
          <w:noProof/>
        </w:rPr>
        <w:t>10</w:t>
      </w:r>
      <w:r>
        <w:rPr>
          <w:noProof/>
        </w:rPr>
        <w:fldChar w:fldCharType="end"/>
      </w:r>
    </w:p>
    <w:p w14:paraId="2370DE5C" w14:textId="38E5072A"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3.1 Team structure</w:t>
      </w:r>
      <w:r>
        <w:rPr>
          <w:noProof/>
        </w:rPr>
        <w:tab/>
      </w:r>
      <w:r>
        <w:rPr>
          <w:noProof/>
        </w:rPr>
        <w:fldChar w:fldCharType="begin"/>
      </w:r>
      <w:r>
        <w:rPr>
          <w:noProof/>
        </w:rPr>
        <w:instrText xml:space="preserve"> PAGEREF _Toc237151547 \h </w:instrText>
      </w:r>
      <w:r>
        <w:rPr>
          <w:noProof/>
        </w:rPr>
      </w:r>
      <w:r>
        <w:rPr>
          <w:noProof/>
        </w:rPr>
        <w:fldChar w:fldCharType="separate"/>
      </w:r>
      <w:r>
        <w:rPr>
          <w:noProof/>
        </w:rPr>
        <w:t>10</w:t>
      </w:r>
      <w:r>
        <w:rPr>
          <w:noProof/>
        </w:rPr>
        <w:fldChar w:fldCharType="end"/>
      </w:r>
    </w:p>
    <w:p w14:paraId="3C0F2EF6" w14:textId="3FBAAC35"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3.2 Environments</w:t>
      </w:r>
      <w:r>
        <w:rPr>
          <w:noProof/>
        </w:rPr>
        <w:tab/>
      </w:r>
      <w:r>
        <w:rPr>
          <w:noProof/>
        </w:rPr>
        <w:fldChar w:fldCharType="begin"/>
      </w:r>
      <w:r>
        <w:rPr>
          <w:noProof/>
        </w:rPr>
        <w:instrText xml:space="preserve"> PAGEREF _Toc237151548 \h </w:instrText>
      </w:r>
      <w:r>
        <w:rPr>
          <w:noProof/>
        </w:rPr>
      </w:r>
      <w:r>
        <w:rPr>
          <w:noProof/>
        </w:rPr>
        <w:fldChar w:fldCharType="separate"/>
      </w:r>
      <w:r>
        <w:rPr>
          <w:noProof/>
        </w:rPr>
        <w:t>10</w:t>
      </w:r>
      <w:r>
        <w:rPr>
          <w:noProof/>
        </w:rPr>
        <w:fldChar w:fldCharType="end"/>
      </w:r>
    </w:p>
    <w:p w14:paraId="2D896E68" w14:textId="36C5EFF6"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3.3 Definition of Ready</w:t>
      </w:r>
      <w:r>
        <w:rPr>
          <w:noProof/>
        </w:rPr>
        <w:tab/>
      </w:r>
      <w:r>
        <w:rPr>
          <w:noProof/>
        </w:rPr>
        <w:fldChar w:fldCharType="begin"/>
      </w:r>
      <w:r>
        <w:rPr>
          <w:noProof/>
        </w:rPr>
        <w:instrText xml:space="preserve"> PAGEREF _Toc237151549 \h </w:instrText>
      </w:r>
      <w:r>
        <w:rPr>
          <w:noProof/>
        </w:rPr>
      </w:r>
      <w:r>
        <w:rPr>
          <w:noProof/>
        </w:rPr>
        <w:fldChar w:fldCharType="separate"/>
      </w:r>
      <w:r>
        <w:rPr>
          <w:noProof/>
        </w:rPr>
        <w:t>10</w:t>
      </w:r>
      <w:r>
        <w:rPr>
          <w:noProof/>
        </w:rPr>
        <w:fldChar w:fldCharType="end"/>
      </w:r>
    </w:p>
    <w:p w14:paraId="0C5D59DC" w14:textId="4E278796"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3.4 Definition of Done</w:t>
      </w:r>
      <w:r>
        <w:rPr>
          <w:noProof/>
        </w:rPr>
        <w:tab/>
      </w:r>
      <w:r>
        <w:rPr>
          <w:noProof/>
        </w:rPr>
        <w:fldChar w:fldCharType="begin"/>
      </w:r>
      <w:r>
        <w:rPr>
          <w:noProof/>
        </w:rPr>
        <w:instrText xml:space="preserve"> PAGEREF _Toc237151550 \h </w:instrText>
      </w:r>
      <w:r>
        <w:rPr>
          <w:noProof/>
        </w:rPr>
      </w:r>
      <w:r>
        <w:rPr>
          <w:noProof/>
        </w:rPr>
        <w:fldChar w:fldCharType="separate"/>
      </w:r>
      <w:r>
        <w:rPr>
          <w:noProof/>
        </w:rPr>
        <w:t>10</w:t>
      </w:r>
      <w:r>
        <w:rPr>
          <w:noProof/>
        </w:rPr>
        <w:fldChar w:fldCharType="end"/>
      </w:r>
    </w:p>
    <w:p w14:paraId="744D0ABC" w14:textId="78D3604A"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 Phase 0 – Discovery, Requirement Closure &amp; Product Definition</w:t>
      </w:r>
      <w:r>
        <w:rPr>
          <w:noProof/>
        </w:rPr>
        <w:tab/>
      </w:r>
      <w:r>
        <w:rPr>
          <w:noProof/>
        </w:rPr>
        <w:fldChar w:fldCharType="begin"/>
      </w:r>
      <w:r>
        <w:rPr>
          <w:noProof/>
        </w:rPr>
        <w:instrText xml:space="preserve"> PAGEREF _Toc237151551 \h </w:instrText>
      </w:r>
      <w:r>
        <w:rPr>
          <w:noProof/>
        </w:rPr>
      </w:r>
      <w:r>
        <w:rPr>
          <w:noProof/>
        </w:rPr>
        <w:fldChar w:fldCharType="separate"/>
      </w:r>
      <w:r>
        <w:rPr>
          <w:noProof/>
        </w:rPr>
        <w:t>11</w:t>
      </w:r>
      <w:r>
        <w:rPr>
          <w:noProof/>
        </w:rPr>
        <w:fldChar w:fldCharType="end"/>
      </w:r>
    </w:p>
    <w:p w14:paraId="4AA1C8E1" w14:textId="1369C939"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4.1 Workshop sequence</w:t>
      </w:r>
      <w:r>
        <w:rPr>
          <w:noProof/>
        </w:rPr>
        <w:tab/>
      </w:r>
      <w:r>
        <w:rPr>
          <w:noProof/>
        </w:rPr>
        <w:fldChar w:fldCharType="begin"/>
      </w:r>
      <w:r>
        <w:rPr>
          <w:noProof/>
        </w:rPr>
        <w:instrText xml:space="preserve"> PAGEREF _Toc237151552 \h </w:instrText>
      </w:r>
      <w:r>
        <w:rPr>
          <w:noProof/>
        </w:rPr>
      </w:r>
      <w:r>
        <w:rPr>
          <w:noProof/>
        </w:rPr>
        <w:fldChar w:fldCharType="separate"/>
      </w:r>
      <w:r>
        <w:rPr>
          <w:noProof/>
        </w:rPr>
        <w:t>11</w:t>
      </w:r>
      <w:r>
        <w:rPr>
          <w:noProof/>
        </w:rPr>
        <w:fldChar w:fldCharType="end"/>
      </w:r>
    </w:p>
    <w:p w14:paraId="3BA43FDF" w14:textId="690E4140"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4.2 Requirement register to create</w:t>
      </w:r>
      <w:r>
        <w:rPr>
          <w:noProof/>
        </w:rPr>
        <w:tab/>
      </w:r>
      <w:r>
        <w:rPr>
          <w:noProof/>
        </w:rPr>
        <w:fldChar w:fldCharType="begin"/>
      </w:r>
      <w:r>
        <w:rPr>
          <w:noProof/>
        </w:rPr>
        <w:instrText xml:space="preserve"> PAGEREF _Toc237151553 \h </w:instrText>
      </w:r>
      <w:r>
        <w:rPr>
          <w:noProof/>
        </w:rPr>
      </w:r>
      <w:r>
        <w:rPr>
          <w:noProof/>
        </w:rPr>
        <w:fldChar w:fldCharType="separate"/>
      </w:r>
      <w:r>
        <w:rPr>
          <w:noProof/>
        </w:rPr>
        <w:t>11</w:t>
      </w:r>
      <w:r>
        <w:rPr>
          <w:noProof/>
        </w:rPr>
        <w:fldChar w:fldCharType="end"/>
      </w:r>
    </w:p>
    <w:p w14:paraId="27332993" w14:textId="4BC61083"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4.3 Key unresolved decisions</w:t>
      </w:r>
      <w:r>
        <w:rPr>
          <w:noProof/>
        </w:rPr>
        <w:tab/>
      </w:r>
      <w:r>
        <w:rPr>
          <w:noProof/>
        </w:rPr>
        <w:fldChar w:fldCharType="begin"/>
      </w:r>
      <w:r>
        <w:rPr>
          <w:noProof/>
        </w:rPr>
        <w:instrText xml:space="preserve"> PAGEREF _Toc237151554 \h </w:instrText>
      </w:r>
      <w:r>
        <w:rPr>
          <w:noProof/>
        </w:rPr>
      </w:r>
      <w:r>
        <w:rPr>
          <w:noProof/>
        </w:rPr>
        <w:fldChar w:fldCharType="separate"/>
      </w:r>
      <w:r>
        <w:rPr>
          <w:noProof/>
        </w:rPr>
        <w:t>11</w:t>
      </w:r>
      <w:r>
        <w:rPr>
          <w:noProof/>
        </w:rPr>
        <w:fldChar w:fldCharType="end"/>
      </w:r>
    </w:p>
    <w:p w14:paraId="70CEC4E4" w14:textId="73670B22"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5. Phase 1 – UX/UI, Design System &amp; Interaction Model</w:t>
      </w:r>
      <w:r>
        <w:rPr>
          <w:noProof/>
        </w:rPr>
        <w:tab/>
      </w:r>
      <w:r>
        <w:rPr>
          <w:noProof/>
        </w:rPr>
        <w:fldChar w:fldCharType="begin"/>
      </w:r>
      <w:r>
        <w:rPr>
          <w:noProof/>
        </w:rPr>
        <w:instrText xml:space="preserve"> PAGEREF _Toc237151555 \h </w:instrText>
      </w:r>
      <w:r>
        <w:rPr>
          <w:noProof/>
        </w:rPr>
      </w:r>
      <w:r>
        <w:rPr>
          <w:noProof/>
        </w:rPr>
        <w:fldChar w:fldCharType="separate"/>
      </w:r>
      <w:r>
        <w:rPr>
          <w:noProof/>
        </w:rPr>
        <w:t>12</w:t>
      </w:r>
      <w:r>
        <w:rPr>
          <w:noProof/>
        </w:rPr>
        <w:fldChar w:fldCharType="end"/>
      </w:r>
    </w:p>
    <w:p w14:paraId="47644C86" w14:textId="053FC945"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5.1 Design principles</w:t>
      </w:r>
      <w:r>
        <w:rPr>
          <w:noProof/>
        </w:rPr>
        <w:tab/>
      </w:r>
      <w:r>
        <w:rPr>
          <w:noProof/>
        </w:rPr>
        <w:fldChar w:fldCharType="begin"/>
      </w:r>
      <w:r>
        <w:rPr>
          <w:noProof/>
        </w:rPr>
        <w:instrText xml:space="preserve"> PAGEREF _Toc237151556 \h </w:instrText>
      </w:r>
      <w:r>
        <w:rPr>
          <w:noProof/>
        </w:rPr>
      </w:r>
      <w:r>
        <w:rPr>
          <w:noProof/>
        </w:rPr>
        <w:fldChar w:fldCharType="separate"/>
      </w:r>
      <w:r>
        <w:rPr>
          <w:noProof/>
        </w:rPr>
        <w:t>12</w:t>
      </w:r>
      <w:r>
        <w:rPr>
          <w:noProof/>
        </w:rPr>
        <w:fldChar w:fldCharType="end"/>
      </w:r>
    </w:p>
    <w:p w14:paraId="6DD88785" w14:textId="0AA4429D"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5.2 UI modules derived from the reference</w:t>
      </w:r>
      <w:r>
        <w:rPr>
          <w:noProof/>
        </w:rPr>
        <w:tab/>
      </w:r>
      <w:r>
        <w:rPr>
          <w:noProof/>
        </w:rPr>
        <w:fldChar w:fldCharType="begin"/>
      </w:r>
      <w:r>
        <w:rPr>
          <w:noProof/>
        </w:rPr>
        <w:instrText xml:space="preserve"> PAGEREF _Toc237151557 \h </w:instrText>
      </w:r>
      <w:r>
        <w:rPr>
          <w:noProof/>
        </w:rPr>
      </w:r>
      <w:r>
        <w:rPr>
          <w:noProof/>
        </w:rPr>
        <w:fldChar w:fldCharType="separate"/>
      </w:r>
      <w:r>
        <w:rPr>
          <w:noProof/>
        </w:rPr>
        <w:t>12</w:t>
      </w:r>
      <w:r>
        <w:rPr>
          <w:noProof/>
        </w:rPr>
        <w:fldChar w:fldCharType="end"/>
      </w:r>
    </w:p>
    <w:p w14:paraId="26D3E72A" w14:textId="34A02262"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5.3 UI state matrix</w:t>
      </w:r>
      <w:r>
        <w:rPr>
          <w:noProof/>
        </w:rPr>
        <w:tab/>
      </w:r>
      <w:r>
        <w:rPr>
          <w:noProof/>
        </w:rPr>
        <w:fldChar w:fldCharType="begin"/>
      </w:r>
      <w:r>
        <w:rPr>
          <w:noProof/>
        </w:rPr>
        <w:instrText xml:space="preserve"> PAGEREF _Toc237151558 \h </w:instrText>
      </w:r>
      <w:r>
        <w:rPr>
          <w:noProof/>
        </w:rPr>
      </w:r>
      <w:r>
        <w:rPr>
          <w:noProof/>
        </w:rPr>
        <w:fldChar w:fldCharType="separate"/>
      </w:r>
      <w:r>
        <w:rPr>
          <w:noProof/>
        </w:rPr>
        <w:t>12</w:t>
      </w:r>
      <w:r>
        <w:rPr>
          <w:noProof/>
        </w:rPr>
        <w:fldChar w:fldCharType="end"/>
      </w:r>
    </w:p>
    <w:p w14:paraId="2A57F4D3" w14:textId="7496A8B8"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6. Phase 2 – Domain Architecture &amp; Backend Foundation</w:t>
      </w:r>
      <w:r>
        <w:rPr>
          <w:noProof/>
        </w:rPr>
        <w:tab/>
      </w:r>
      <w:r>
        <w:rPr>
          <w:noProof/>
        </w:rPr>
        <w:fldChar w:fldCharType="begin"/>
      </w:r>
      <w:r>
        <w:rPr>
          <w:noProof/>
        </w:rPr>
        <w:instrText xml:space="preserve"> PAGEREF _Toc237151559 \h </w:instrText>
      </w:r>
      <w:r>
        <w:rPr>
          <w:noProof/>
        </w:rPr>
      </w:r>
      <w:r>
        <w:rPr>
          <w:noProof/>
        </w:rPr>
        <w:fldChar w:fldCharType="separate"/>
      </w:r>
      <w:r>
        <w:rPr>
          <w:noProof/>
        </w:rPr>
        <w:t>13</w:t>
      </w:r>
      <w:r>
        <w:rPr>
          <w:noProof/>
        </w:rPr>
        <w:fldChar w:fldCharType="end"/>
      </w:r>
    </w:p>
    <w:p w14:paraId="0B580FD5" w14:textId="183E0C26"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6.1 Core domains</w:t>
      </w:r>
      <w:r>
        <w:rPr>
          <w:noProof/>
        </w:rPr>
        <w:tab/>
      </w:r>
      <w:r>
        <w:rPr>
          <w:noProof/>
        </w:rPr>
        <w:fldChar w:fldCharType="begin"/>
      </w:r>
      <w:r>
        <w:rPr>
          <w:noProof/>
        </w:rPr>
        <w:instrText xml:space="preserve"> PAGEREF _Toc237151560 \h </w:instrText>
      </w:r>
      <w:r>
        <w:rPr>
          <w:noProof/>
        </w:rPr>
      </w:r>
      <w:r>
        <w:rPr>
          <w:noProof/>
        </w:rPr>
        <w:fldChar w:fldCharType="separate"/>
      </w:r>
      <w:r>
        <w:rPr>
          <w:noProof/>
        </w:rPr>
        <w:t>13</w:t>
      </w:r>
      <w:r>
        <w:rPr>
          <w:noProof/>
        </w:rPr>
        <w:fldChar w:fldCharType="end"/>
      </w:r>
    </w:p>
    <w:p w14:paraId="4C64154D" w14:textId="770FDC0F"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6.2 Order state machine</w:t>
      </w:r>
      <w:r>
        <w:rPr>
          <w:noProof/>
        </w:rPr>
        <w:tab/>
      </w:r>
      <w:r>
        <w:rPr>
          <w:noProof/>
        </w:rPr>
        <w:fldChar w:fldCharType="begin"/>
      </w:r>
      <w:r>
        <w:rPr>
          <w:noProof/>
        </w:rPr>
        <w:instrText xml:space="preserve"> PAGEREF _Toc237151561 \h </w:instrText>
      </w:r>
      <w:r>
        <w:rPr>
          <w:noProof/>
        </w:rPr>
      </w:r>
      <w:r>
        <w:rPr>
          <w:noProof/>
        </w:rPr>
        <w:fldChar w:fldCharType="separate"/>
      </w:r>
      <w:r>
        <w:rPr>
          <w:noProof/>
        </w:rPr>
        <w:t>13</w:t>
      </w:r>
      <w:r>
        <w:rPr>
          <w:noProof/>
        </w:rPr>
        <w:fldChar w:fldCharType="end"/>
      </w:r>
    </w:p>
    <w:p w14:paraId="36920A48" w14:textId="06096CF1"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6.3 Idempotency requirements</w:t>
      </w:r>
      <w:r>
        <w:rPr>
          <w:noProof/>
        </w:rPr>
        <w:tab/>
      </w:r>
      <w:r>
        <w:rPr>
          <w:noProof/>
        </w:rPr>
        <w:fldChar w:fldCharType="begin"/>
      </w:r>
      <w:r>
        <w:rPr>
          <w:noProof/>
        </w:rPr>
        <w:instrText xml:space="preserve"> PAGEREF _Toc237151562 \h </w:instrText>
      </w:r>
      <w:r>
        <w:rPr>
          <w:noProof/>
        </w:rPr>
      </w:r>
      <w:r>
        <w:rPr>
          <w:noProof/>
        </w:rPr>
        <w:fldChar w:fldCharType="separate"/>
      </w:r>
      <w:r>
        <w:rPr>
          <w:noProof/>
        </w:rPr>
        <w:t>14</w:t>
      </w:r>
      <w:r>
        <w:rPr>
          <w:noProof/>
        </w:rPr>
        <w:fldChar w:fldCharType="end"/>
      </w:r>
    </w:p>
    <w:p w14:paraId="1BA147CC" w14:textId="00873C01"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6.4 API standards</w:t>
      </w:r>
      <w:r>
        <w:rPr>
          <w:noProof/>
        </w:rPr>
        <w:tab/>
      </w:r>
      <w:r>
        <w:rPr>
          <w:noProof/>
        </w:rPr>
        <w:fldChar w:fldCharType="begin"/>
      </w:r>
      <w:r>
        <w:rPr>
          <w:noProof/>
        </w:rPr>
        <w:instrText xml:space="preserve"> PAGEREF _Toc237151563 \h </w:instrText>
      </w:r>
      <w:r>
        <w:rPr>
          <w:noProof/>
        </w:rPr>
      </w:r>
      <w:r>
        <w:rPr>
          <w:noProof/>
        </w:rPr>
        <w:fldChar w:fldCharType="separate"/>
      </w:r>
      <w:r>
        <w:rPr>
          <w:noProof/>
        </w:rPr>
        <w:t>14</w:t>
      </w:r>
      <w:r>
        <w:rPr>
          <w:noProof/>
        </w:rPr>
        <w:fldChar w:fldCharType="end"/>
      </w:r>
    </w:p>
    <w:p w14:paraId="154C1635" w14:textId="5C515D3C"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7. Phase 3 – PostgreSQL Database Design</w:t>
      </w:r>
      <w:r>
        <w:rPr>
          <w:noProof/>
        </w:rPr>
        <w:tab/>
      </w:r>
      <w:r>
        <w:rPr>
          <w:noProof/>
        </w:rPr>
        <w:fldChar w:fldCharType="begin"/>
      </w:r>
      <w:r>
        <w:rPr>
          <w:noProof/>
        </w:rPr>
        <w:instrText xml:space="preserve"> PAGEREF _Toc237151564 \h </w:instrText>
      </w:r>
      <w:r>
        <w:rPr>
          <w:noProof/>
        </w:rPr>
      </w:r>
      <w:r>
        <w:rPr>
          <w:noProof/>
        </w:rPr>
        <w:fldChar w:fldCharType="separate"/>
      </w:r>
      <w:r>
        <w:rPr>
          <w:noProof/>
        </w:rPr>
        <w:t>14</w:t>
      </w:r>
      <w:r>
        <w:rPr>
          <w:noProof/>
        </w:rPr>
        <w:fldChar w:fldCharType="end"/>
      </w:r>
    </w:p>
    <w:p w14:paraId="22FCB277" w14:textId="226C4929"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7.1 Core schema groups</w:t>
      </w:r>
      <w:r>
        <w:rPr>
          <w:noProof/>
        </w:rPr>
        <w:tab/>
      </w:r>
      <w:r>
        <w:rPr>
          <w:noProof/>
        </w:rPr>
        <w:fldChar w:fldCharType="begin"/>
      </w:r>
      <w:r>
        <w:rPr>
          <w:noProof/>
        </w:rPr>
        <w:instrText xml:space="preserve"> PAGEREF _Toc237151565 \h </w:instrText>
      </w:r>
      <w:r>
        <w:rPr>
          <w:noProof/>
        </w:rPr>
      </w:r>
      <w:r>
        <w:rPr>
          <w:noProof/>
        </w:rPr>
        <w:fldChar w:fldCharType="separate"/>
      </w:r>
      <w:r>
        <w:rPr>
          <w:noProof/>
        </w:rPr>
        <w:t>14</w:t>
      </w:r>
      <w:r>
        <w:rPr>
          <w:noProof/>
        </w:rPr>
        <w:fldChar w:fldCharType="end"/>
      </w:r>
    </w:p>
    <w:p w14:paraId="53575672" w14:textId="325758DA"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7.2 Key database relationships</w:t>
      </w:r>
      <w:r>
        <w:rPr>
          <w:noProof/>
        </w:rPr>
        <w:tab/>
      </w:r>
      <w:r>
        <w:rPr>
          <w:noProof/>
        </w:rPr>
        <w:fldChar w:fldCharType="begin"/>
      </w:r>
      <w:r>
        <w:rPr>
          <w:noProof/>
        </w:rPr>
        <w:instrText xml:space="preserve"> PAGEREF _Toc237151566 \h </w:instrText>
      </w:r>
      <w:r>
        <w:rPr>
          <w:noProof/>
        </w:rPr>
      </w:r>
      <w:r>
        <w:rPr>
          <w:noProof/>
        </w:rPr>
        <w:fldChar w:fldCharType="separate"/>
      </w:r>
      <w:r>
        <w:rPr>
          <w:noProof/>
        </w:rPr>
        <w:t>15</w:t>
      </w:r>
      <w:r>
        <w:rPr>
          <w:noProof/>
        </w:rPr>
        <w:fldChar w:fldCharType="end"/>
      </w:r>
    </w:p>
    <w:p w14:paraId="589C3DBC" w14:textId="62584830"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7.3 Database engineering rules</w:t>
      </w:r>
      <w:r>
        <w:rPr>
          <w:noProof/>
        </w:rPr>
        <w:tab/>
      </w:r>
      <w:r>
        <w:rPr>
          <w:noProof/>
        </w:rPr>
        <w:fldChar w:fldCharType="begin"/>
      </w:r>
      <w:r>
        <w:rPr>
          <w:noProof/>
        </w:rPr>
        <w:instrText xml:space="preserve"> PAGEREF _Toc237151567 \h </w:instrText>
      </w:r>
      <w:r>
        <w:rPr>
          <w:noProof/>
        </w:rPr>
      </w:r>
      <w:r>
        <w:rPr>
          <w:noProof/>
        </w:rPr>
        <w:fldChar w:fldCharType="separate"/>
      </w:r>
      <w:r>
        <w:rPr>
          <w:noProof/>
        </w:rPr>
        <w:t>15</w:t>
      </w:r>
      <w:r>
        <w:rPr>
          <w:noProof/>
        </w:rPr>
        <w:fldChar w:fldCharType="end"/>
      </w:r>
    </w:p>
    <w:p w14:paraId="7CF94BD4" w14:textId="09B322DD"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8. Phase 4 – Menu &amp; Catalog Management</w:t>
      </w:r>
      <w:r>
        <w:rPr>
          <w:noProof/>
        </w:rPr>
        <w:tab/>
      </w:r>
      <w:r>
        <w:rPr>
          <w:noProof/>
        </w:rPr>
        <w:fldChar w:fldCharType="begin"/>
      </w:r>
      <w:r>
        <w:rPr>
          <w:noProof/>
        </w:rPr>
        <w:instrText xml:space="preserve"> PAGEREF _Toc237151568 \h </w:instrText>
      </w:r>
      <w:r>
        <w:rPr>
          <w:noProof/>
        </w:rPr>
      </w:r>
      <w:r>
        <w:rPr>
          <w:noProof/>
        </w:rPr>
        <w:fldChar w:fldCharType="separate"/>
      </w:r>
      <w:r>
        <w:rPr>
          <w:noProof/>
        </w:rPr>
        <w:t>15</w:t>
      </w:r>
      <w:r>
        <w:rPr>
          <w:noProof/>
        </w:rPr>
        <w:fldChar w:fldCharType="end"/>
      </w:r>
    </w:p>
    <w:p w14:paraId="02DF11DC" w14:textId="01F6BC24"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8.1 Category catalogue represented in the source</w:t>
      </w:r>
      <w:r>
        <w:rPr>
          <w:noProof/>
        </w:rPr>
        <w:tab/>
      </w:r>
      <w:r>
        <w:rPr>
          <w:noProof/>
        </w:rPr>
        <w:fldChar w:fldCharType="begin"/>
      </w:r>
      <w:r>
        <w:rPr>
          <w:noProof/>
        </w:rPr>
        <w:instrText xml:space="preserve"> PAGEREF _Toc237151569 \h </w:instrText>
      </w:r>
      <w:r>
        <w:rPr>
          <w:noProof/>
        </w:rPr>
      </w:r>
      <w:r>
        <w:rPr>
          <w:noProof/>
        </w:rPr>
        <w:fldChar w:fldCharType="separate"/>
      </w:r>
      <w:r>
        <w:rPr>
          <w:noProof/>
        </w:rPr>
        <w:t>15</w:t>
      </w:r>
      <w:r>
        <w:rPr>
          <w:noProof/>
        </w:rPr>
        <w:fldChar w:fldCharType="end"/>
      </w:r>
    </w:p>
    <w:p w14:paraId="42BCD28E" w14:textId="14AB5137"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8.2 Menu item management</w:t>
      </w:r>
      <w:r>
        <w:rPr>
          <w:noProof/>
        </w:rPr>
        <w:tab/>
      </w:r>
      <w:r>
        <w:rPr>
          <w:noProof/>
        </w:rPr>
        <w:fldChar w:fldCharType="begin"/>
      </w:r>
      <w:r>
        <w:rPr>
          <w:noProof/>
        </w:rPr>
        <w:instrText xml:space="preserve"> PAGEREF _Toc237151570 \h </w:instrText>
      </w:r>
      <w:r>
        <w:rPr>
          <w:noProof/>
        </w:rPr>
      </w:r>
      <w:r>
        <w:rPr>
          <w:noProof/>
        </w:rPr>
        <w:fldChar w:fldCharType="separate"/>
      </w:r>
      <w:r>
        <w:rPr>
          <w:noProof/>
        </w:rPr>
        <w:t>15</w:t>
      </w:r>
      <w:r>
        <w:rPr>
          <w:noProof/>
        </w:rPr>
        <w:fldChar w:fldCharType="end"/>
      </w:r>
    </w:p>
    <w:p w14:paraId="60E65CD1" w14:textId="346A622C"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8.3 Channel synchronization</w:t>
      </w:r>
      <w:r>
        <w:rPr>
          <w:noProof/>
        </w:rPr>
        <w:tab/>
      </w:r>
      <w:r>
        <w:rPr>
          <w:noProof/>
        </w:rPr>
        <w:fldChar w:fldCharType="begin"/>
      </w:r>
      <w:r>
        <w:rPr>
          <w:noProof/>
        </w:rPr>
        <w:instrText xml:space="preserve"> PAGEREF _Toc237151571 \h </w:instrText>
      </w:r>
      <w:r>
        <w:rPr>
          <w:noProof/>
        </w:rPr>
      </w:r>
      <w:r>
        <w:rPr>
          <w:noProof/>
        </w:rPr>
        <w:fldChar w:fldCharType="separate"/>
      </w:r>
      <w:r>
        <w:rPr>
          <w:noProof/>
        </w:rPr>
        <w:t>16</w:t>
      </w:r>
      <w:r>
        <w:rPr>
          <w:noProof/>
        </w:rPr>
        <w:fldChar w:fldCharType="end"/>
      </w:r>
    </w:p>
    <w:p w14:paraId="0083967F" w14:textId="24452AEE"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9. Phase 5 – Order Management &amp; POS</w:t>
      </w:r>
      <w:r>
        <w:rPr>
          <w:noProof/>
        </w:rPr>
        <w:tab/>
      </w:r>
      <w:r>
        <w:rPr>
          <w:noProof/>
        </w:rPr>
        <w:fldChar w:fldCharType="begin"/>
      </w:r>
      <w:r>
        <w:rPr>
          <w:noProof/>
        </w:rPr>
        <w:instrText xml:space="preserve"> PAGEREF _Toc237151572 \h </w:instrText>
      </w:r>
      <w:r>
        <w:rPr>
          <w:noProof/>
        </w:rPr>
      </w:r>
      <w:r>
        <w:rPr>
          <w:noProof/>
        </w:rPr>
        <w:fldChar w:fldCharType="separate"/>
      </w:r>
      <w:r>
        <w:rPr>
          <w:noProof/>
        </w:rPr>
        <w:t>16</w:t>
      </w:r>
      <w:r>
        <w:rPr>
          <w:noProof/>
        </w:rPr>
        <w:fldChar w:fldCharType="end"/>
      </w:r>
    </w:p>
    <w:p w14:paraId="53312E13" w14:textId="0BCEF59E"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9.1 Order types</w:t>
      </w:r>
      <w:r>
        <w:rPr>
          <w:noProof/>
        </w:rPr>
        <w:tab/>
      </w:r>
      <w:r>
        <w:rPr>
          <w:noProof/>
        </w:rPr>
        <w:fldChar w:fldCharType="begin"/>
      </w:r>
      <w:r>
        <w:rPr>
          <w:noProof/>
        </w:rPr>
        <w:instrText xml:space="preserve"> PAGEREF _Toc237151573 \h </w:instrText>
      </w:r>
      <w:r>
        <w:rPr>
          <w:noProof/>
        </w:rPr>
      </w:r>
      <w:r>
        <w:rPr>
          <w:noProof/>
        </w:rPr>
        <w:fldChar w:fldCharType="separate"/>
      </w:r>
      <w:r>
        <w:rPr>
          <w:noProof/>
        </w:rPr>
        <w:t>16</w:t>
      </w:r>
      <w:r>
        <w:rPr>
          <w:noProof/>
        </w:rPr>
        <w:fldChar w:fldCharType="end"/>
      </w:r>
    </w:p>
    <w:p w14:paraId="20C161A0" w14:textId="3BF5BE2A"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lastRenderedPageBreak/>
        <w:t>9.2 Order creation sequence</w:t>
      </w:r>
      <w:r>
        <w:rPr>
          <w:noProof/>
        </w:rPr>
        <w:tab/>
      </w:r>
      <w:r>
        <w:rPr>
          <w:noProof/>
        </w:rPr>
        <w:fldChar w:fldCharType="begin"/>
      </w:r>
      <w:r>
        <w:rPr>
          <w:noProof/>
        </w:rPr>
        <w:instrText xml:space="preserve"> PAGEREF _Toc237151574 \h </w:instrText>
      </w:r>
      <w:r>
        <w:rPr>
          <w:noProof/>
        </w:rPr>
      </w:r>
      <w:r>
        <w:rPr>
          <w:noProof/>
        </w:rPr>
        <w:fldChar w:fldCharType="separate"/>
      </w:r>
      <w:r>
        <w:rPr>
          <w:noProof/>
        </w:rPr>
        <w:t>16</w:t>
      </w:r>
      <w:r>
        <w:rPr>
          <w:noProof/>
        </w:rPr>
        <w:fldChar w:fldCharType="end"/>
      </w:r>
    </w:p>
    <w:p w14:paraId="35CB0A72" w14:textId="0AD53A1A"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9.3 All Orders</w:t>
      </w:r>
      <w:r>
        <w:rPr>
          <w:noProof/>
        </w:rPr>
        <w:tab/>
      </w:r>
      <w:r>
        <w:rPr>
          <w:noProof/>
        </w:rPr>
        <w:fldChar w:fldCharType="begin"/>
      </w:r>
      <w:r>
        <w:rPr>
          <w:noProof/>
        </w:rPr>
        <w:instrText xml:space="preserve"> PAGEREF _Toc237151575 \h </w:instrText>
      </w:r>
      <w:r>
        <w:rPr>
          <w:noProof/>
        </w:rPr>
      </w:r>
      <w:r>
        <w:rPr>
          <w:noProof/>
        </w:rPr>
        <w:fldChar w:fldCharType="separate"/>
      </w:r>
      <w:r>
        <w:rPr>
          <w:noProof/>
        </w:rPr>
        <w:t>17</w:t>
      </w:r>
      <w:r>
        <w:rPr>
          <w:noProof/>
        </w:rPr>
        <w:fldChar w:fldCharType="end"/>
      </w:r>
    </w:p>
    <w:p w14:paraId="495C90A7" w14:textId="1D5C8ADF"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9.4 Live Orders / Running Orders</w:t>
      </w:r>
      <w:r>
        <w:rPr>
          <w:noProof/>
        </w:rPr>
        <w:tab/>
      </w:r>
      <w:r>
        <w:rPr>
          <w:noProof/>
        </w:rPr>
        <w:fldChar w:fldCharType="begin"/>
      </w:r>
      <w:r>
        <w:rPr>
          <w:noProof/>
        </w:rPr>
        <w:instrText xml:space="preserve"> PAGEREF _Toc237151576 \h </w:instrText>
      </w:r>
      <w:r>
        <w:rPr>
          <w:noProof/>
        </w:rPr>
      </w:r>
      <w:r>
        <w:rPr>
          <w:noProof/>
        </w:rPr>
        <w:fldChar w:fldCharType="separate"/>
      </w:r>
      <w:r>
        <w:rPr>
          <w:noProof/>
        </w:rPr>
        <w:t>17</w:t>
      </w:r>
      <w:r>
        <w:rPr>
          <w:noProof/>
        </w:rPr>
        <w:fldChar w:fldCharType="end"/>
      </w:r>
    </w:p>
    <w:p w14:paraId="7F263D51" w14:textId="28BC4EA3"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10. Phase 6 – Kitchen / KOT Management</w:t>
      </w:r>
      <w:r>
        <w:rPr>
          <w:noProof/>
        </w:rPr>
        <w:tab/>
      </w:r>
      <w:r>
        <w:rPr>
          <w:noProof/>
        </w:rPr>
        <w:fldChar w:fldCharType="begin"/>
      </w:r>
      <w:r>
        <w:rPr>
          <w:noProof/>
        </w:rPr>
        <w:instrText xml:space="preserve"> PAGEREF _Toc237151577 \h </w:instrText>
      </w:r>
      <w:r>
        <w:rPr>
          <w:noProof/>
        </w:rPr>
      </w:r>
      <w:r>
        <w:rPr>
          <w:noProof/>
        </w:rPr>
        <w:fldChar w:fldCharType="separate"/>
      </w:r>
      <w:r>
        <w:rPr>
          <w:noProof/>
        </w:rPr>
        <w:t>17</w:t>
      </w:r>
      <w:r>
        <w:rPr>
          <w:noProof/>
        </w:rPr>
        <w:fldChar w:fldCharType="end"/>
      </w:r>
    </w:p>
    <w:p w14:paraId="790B46C8" w14:textId="2F6B7A9D"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10.1 Recommended kitchen flow</w:t>
      </w:r>
      <w:r>
        <w:rPr>
          <w:noProof/>
        </w:rPr>
        <w:tab/>
      </w:r>
      <w:r>
        <w:rPr>
          <w:noProof/>
        </w:rPr>
        <w:fldChar w:fldCharType="begin"/>
      </w:r>
      <w:r>
        <w:rPr>
          <w:noProof/>
        </w:rPr>
        <w:instrText xml:space="preserve"> PAGEREF _Toc237151578 \h </w:instrText>
      </w:r>
      <w:r>
        <w:rPr>
          <w:noProof/>
        </w:rPr>
      </w:r>
      <w:r>
        <w:rPr>
          <w:noProof/>
        </w:rPr>
        <w:fldChar w:fldCharType="separate"/>
      </w:r>
      <w:r>
        <w:rPr>
          <w:noProof/>
        </w:rPr>
        <w:t>17</w:t>
      </w:r>
      <w:r>
        <w:rPr>
          <w:noProof/>
        </w:rPr>
        <w:fldChar w:fldCharType="end"/>
      </w:r>
    </w:p>
    <w:p w14:paraId="40A75853" w14:textId="75374E48"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10.2 Kitchen rules</w:t>
      </w:r>
      <w:r>
        <w:rPr>
          <w:noProof/>
        </w:rPr>
        <w:tab/>
      </w:r>
      <w:r>
        <w:rPr>
          <w:noProof/>
        </w:rPr>
        <w:fldChar w:fldCharType="begin"/>
      </w:r>
      <w:r>
        <w:rPr>
          <w:noProof/>
        </w:rPr>
        <w:instrText xml:space="preserve"> PAGEREF _Toc237151579 \h </w:instrText>
      </w:r>
      <w:r>
        <w:rPr>
          <w:noProof/>
        </w:rPr>
      </w:r>
      <w:r>
        <w:rPr>
          <w:noProof/>
        </w:rPr>
        <w:fldChar w:fldCharType="separate"/>
      </w:r>
      <w:r>
        <w:rPr>
          <w:noProof/>
        </w:rPr>
        <w:t>17</w:t>
      </w:r>
      <w:r>
        <w:rPr>
          <w:noProof/>
        </w:rPr>
        <w:fldChar w:fldCharType="end"/>
      </w:r>
    </w:p>
    <w:p w14:paraId="6EF430C1" w14:textId="076A35DE"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11. Phase 7 – Online Aggregator &amp; Integration Hub</w:t>
      </w:r>
      <w:r>
        <w:rPr>
          <w:noProof/>
        </w:rPr>
        <w:tab/>
      </w:r>
      <w:r>
        <w:rPr>
          <w:noProof/>
        </w:rPr>
        <w:fldChar w:fldCharType="begin"/>
      </w:r>
      <w:r>
        <w:rPr>
          <w:noProof/>
        </w:rPr>
        <w:instrText xml:space="preserve"> PAGEREF _Toc237151580 \h </w:instrText>
      </w:r>
      <w:r>
        <w:rPr>
          <w:noProof/>
        </w:rPr>
      </w:r>
      <w:r>
        <w:rPr>
          <w:noProof/>
        </w:rPr>
        <w:fldChar w:fldCharType="separate"/>
      </w:r>
      <w:r>
        <w:rPr>
          <w:noProof/>
        </w:rPr>
        <w:t>18</w:t>
      </w:r>
      <w:r>
        <w:rPr>
          <w:noProof/>
        </w:rPr>
        <w:fldChar w:fldCharType="end"/>
      </w:r>
    </w:p>
    <w:p w14:paraId="28FF5CB1" w14:textId="1563E36D"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11.1 Integration adapter architecture</w:t>
      </w:r>
      <w:r>
        <w:rPr>
          <w:noProof/>
        </w:rPr>
        <w:tab/>
      </w:r>
      <w:r>
        <w:rPr>
          <w:noProof/>
        </w:rPr>
        <w:fldChar w:fldCharType="begin"/>
      </w:r>
      <w:r>
        <w:rPr>
          <w:noProof/>
        </w:rPr>
        <w:instrText xml:space="preserve"> PAGEREF _Toc237151581 \h </w:instrText>
      </w:r>
      <w:r>
        <w:rPr>
          <w:noProof/>
        </w:rPr>
      </w:r>
      <w:r>
        <w:rPr>
          <w:noProof/>
        </w:rPr>
        <w:fldChar w:fldCharType="separate"/>
      </w:r>
      <w:r>
        <w:rPr>
          <w:noProof/>
        </w:rPr>
        <w:t>18</w:t>
      </w:r>
      <w:r>
        <w:rPr>
          <w:noProof/>
        </w:rPr>
        <w:fldChar w:fldCharType="end"/>
      </w:r>
    </w:p>
    <w:p w14:paraId="6793C073" w14:textId="2E9C608B"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11.2 Inbound order workflow</w:t>
      </w:r>
      <w:r>
        <w:rPr>
          <w:noProof/>
        </w:rPr>
        <w:tab/>
      </w:r>
      <w:r>
        <w:rPr>
          <w:noProof/>
        </w:rPr>
        <w:fldChar w:fldCharType="begin"/>
      </w:r>
      <w:r>
        <w:rPr>
          <w:noProof/>
        </w:rPr>
        <w:instrText xml:space="preserve"> PAGEREF _Toc237151582 \h </w:instrText>
      </w:r>
      <w:r>
        <w:rPr>
          <w:noProof/>
        </w:rPr>
      </w:r>
      <w:r>
        <w:rPr>
          <w:noProof/>
        </w:rPr>
        <w:fldChar w:fldCharType="separate"/>
      </w:r>
      <w:r>
        <w:rPr>
          <w:noProof/>
        </w:rPr>
        <w:t>18</w:t>
      </w:r>
      <w:r>
        <w:rPr>
          <w:noProof/>
        </w:rPr>
        <w:fldChar w:fldCharType="end"/>
      </w:r>
    </w:p>
    <w:p w14:paraId="2A4AE6ED" w14:textId="224165DF"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11.3 Failure handling</w:t>
      </w:r>
      <w:r>
        <w:rPr>
          <w:noProof/>
        </w:rPr>
        <w:tab/>
      </w:r>
      <w:r>
        <w:rPr>
          <w:noProof/>
        </w:rPr>
        <w:fldChar w:fldCharType="begin"/>
      </w:r>
      <w:r>
        <w:rPr>
          <w:noProof/>
        </w:rPr>
        <w:instrText xml:space="preserve"> PAGEREF _Toc237151583 \h </w:instrText>
      </w:r>
      <w:r>
        <w:rPr>
          <w:noProof/>
        </w:rPr>
      </w:r>
      <w:r>
        <w:rPr>
          <w:noProof/>
        </w:rPr>
        <w:fldChar w:fldCharType="separate"/>
      </w:r>
      <w:r>
        <w:rPr>
          <w:noProof/>
        </w:rPr>
        <w:t>18</w:t>
      </w:r>
      <w:r>
        <w:rPr>
          <w:noProof/>
        </w:rPr>
        <w:fldChar w:fldCharType="end"/>
      </w:r>
    </w:p>
    <w:p w14:paraId="1689E233" w14:textId="5FD56B30"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11.4 Online orders live monitoring screen</w:t>
      </w:r>
      <w:r>
        <w:rPr>
          <w:noProof/>
        </w:rPr>
        <w:tab/>
      </w:r>
      <w:r>
        <w:rPr>
          <w:noProof/>
        </w:rPr>
        <w:fldChar w:fldCharType="begin"/>
      </w:r>
      <w:r>
        <w:rPr>
          <w:noProof/>
        </w:rPr>
        <w:instrText xml:space="preserve"> PAGEREF _Toc237151584 \h </w:instrText>
      </w:r>
      <w:r>
        <w:rPr>
          <w:noProof/>
        </w:rPr>
      </w:r>
      <w:r>
        <w:rPr>
          <w:noProof/>
        </w:rPr>
        <w:fldChar w:fldCharType="separate"/>
      </w:r>
      <w:r>
        <w:rPr>
          <w:noProof/>
        </w:rPr>
        <w:t>19</w:t>
      </w:r>
      <w:r>
        <w:rPr>
          <w:noProof/>
        </w:rPr>
        <w:fldChar w:fldCharType="end"/>
      </w:r>
    </w:p>
    <w:p w14:paraId="42B778AC" w14:textId="0EDF13FA"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12. Phase 8 – Inventory, Recipe/BOM, Purchase &amp; Stores</w:t>
      </w:r>
      <w:r>
        <w:rPr>
          <w:noProof/>
        </w:rPr>
        <w:tab/>
      </w:r>
      <w:r>
        <w:rPr>
          <w:noProof/>
        </w:rPr>
        <w:fldChar w:fldCharType="begin"/>
      </w:r>
      <w:r>
        <w:rPr>
          <w:noProof/>
        </w:rPr>
        <w:instrText xml:space="preserve"> PAGEREF _Toc237151585 \h </w:instrText>
      </w:r>
      <w:r>
        <w:rPr>
          <w:noProof/>
        </w:rPr>
      </w:r>
      <w:r>
        <w:rPr>
          <w:noProof/>
        </w:rPr>
        <w:fldChar w:fldCharType="separate"/>
      </w:r>
      <w:r>
        <w:rPr>
          <w:noProof/>
        </w:rPr>
        <w:t>20</w:t>
      </w:r>
      <w:r>
        <w:rPr>
          <w:noProof/>
        </w:rPr>
        <w:fldChar w:fldCharType="end"/>
      </w:r>
    </w:p>
    <w:p w14:paraId="139D3687" w14:textId="7A3BBC75"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12.1 Inventory master</w:t>
      </w:r>
      <w:r>
        <w:rPr>
          <w:noProof/>
        </w:rPr>
        <w:tab/>
      </w:r>
      <w:r>
        <w:rPr>
          <w:noProof/>
        </w:rPr>
        <w:fldChar w:fldCharType="begin"/>
      </w:r>
      <w:r>
        <w:rPr>
          <w:noProof/>
        </w:rPr>
        <w:instrText xml:space="preserve"> PAGEREF _Toc237151586 \h </w:instrText>
      </w:r>
      <w:r>
        <w:rPr>
          <w:noProof/>
        </w:rPr>
      </w:r>
      <w:r>
        <w:rPr>
          <w:noProof/>
        </w:rPr>
        <w:fldChar w:fldCharType="separate"/>
      </w:r>
      <w:r>
        <w:rPr>
          <w:noProof/>
        </w:rPr>
        <w:t>20</w:t>
      </w:r>
      <w:r>
        <w:rPr>
          <w:noProof/>
        </w:rPr>
        <w:fldChar w:fldCharType="end"/>
      </w:r>
    </w:p>
    <w:p w14:paraId="11419CEE" w14:textId="55050B5C"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12.2 Recommended stock movement model</w:t>
      </w:r>
      <w:r>
        <w:rPr>
          <w:noProof/>
        </w:rPr>
        <w:tab/>
      </w:r>
      <w:r>
        <w:rPr>
          <w:noProof/>
        </w:rPr>
        <w:fldChar w:fldCharType="begin"/>
      </w:r>
      <w:r>
        <w:rPr>
          <w:noProof/>
        </w:rPr>
        <w:instrText xml:space="preserve"> PAGEREF _Toc237151587 \h </w:instrText>
      </w:r>
      <w:r>
        <w:rPr>
          <w:noProof/>
        </w:rPr>
      </w:r>
      <w:r>
        <w:rPr>
          <w:noProof/>
        </w:rPr>
        <w:fldChar w:fldCharType="separate"/>
      </w:r>
      <w:r>
        <w:rPr>
          <w:noProof/>
        </w:rPr>
        <w:t>20</w:t>
      </w:r>
      <w:r>
        <w:rPr>
          <w:noProof/>
        </w:rPr>
        <w:fldChar w:fldCharType="end"/>
      </w:r>
    </w:p>
    <w:p w14:paraId="1D2E1FAB" w14:textId="16445EF0"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12.3 Recipe/BOM approach</w:t>
      </w:r>
      <w:r>
        <w:rPr>
          <w:noProof/>
        </w:rPr>
        <w:tab/>
      </w:r>
      <w:r>
        <w:rPr>
          <w:noProof/>
        </w:rPr>
        <w:fldChar w:fldCharType="begin"/>
      </w:r>
      <w:r>
        <w:rPr>
          <w:noProof/>
        </w:rPr>
        <w:instrText xml:space="preserve"> PAGEREF _Toc237151588 \h </w:instrText>
      </w:r>
      <w:r>
        <w:rPr>
          <w:noProof/>
        </w:rPr>
      </w:r>
      <w:r>
        <w:rPr>
          <w:noProof/>
        </w:rPr>
        <w:fldChar w:fldCharType="separate"/>
      </w:r>
      <w:r>
        <w:rPr>
          <w:noProof/>
        </w:rPr>
        <w:t>20</w:t>
      </w:r>
      <w:r>
        <w:rPr>
          <w:noProof/>
        </w:rPr>
        <w:fldChar w:fldCharType="end"/>
      </w:r>
    </w:p>
    <w:p w14:paraId="0D81A85C" w14:textId="4E7120EB"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13. Phase 9 – Billing, Payments, Tax &amp; Finance</w:t>
      </w:r>
      <w:r>
        <w:rPr>
          <w:noProof/>
        </w:rPr>
        <w:tab/>
      </w:r>
      <w:r>
        <w:rPr>
          <w:noProof/>
        </w:rPr>
        <w:fldChar w:fldCharType="begin"/>
      </w:r>
      <w:r>
        <w:rPr>
          <w:noProof/>
        </w:rPr>
        <w:instrText xml:space="preserve"> PAGEREF _Toc237151589 \h </w:instrText>
      </w:r>
      <w:r>
        <w:rPr>
          <w:noProof/>
        </w:rPr>
      </w:r>
      <w:r>
        <w:rPr>
          <w:noProof/>
        </w:rPr>
        <w:fldChar w:fldCharType="separate"/>
      </w:r>
      <w:r>
        <w:rPr>
          <w:noProof/>
        </w:rPr>
        <w:t>21</w:t>
      </w:r>
      <w:r>
        <w:rPr>
          <w:noProof/>
        </w:rPr>
        <w:fldChar w:fldCharType="end"/>
      </w:r>
    </w:p>
    <w:p w14:paraId="42247E9B" w14:textId="1952587E"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13.1 Billing components</w:t>
      </w:r>
      <w:r>
        <w:rPr>
          <w:noProof/>
        </w:rPr>
        <w:tab/>
      </w:r>
      <w:r>
        <w:rPr>
          <w:noProof/>
        </w:rPr>
        <w:fldChar w:fldCharType="begin"/>
      </w:r>
      <w:r>
        <w:rPr>
          <w:noProof/>
        </w:rPr>
        <w:instrText xml:space="preserve"> PAGEREF _Toc237151590 \h </w:instrText>
      </w:r>
      <w:r>
        <w:rPr>
          <w:noProof/>
        </w:rPr>
      </w:r>
      <w:r>
        <w:rPr>
          <w:noProof/>
        </w:rPr>
        <w:fldChar w:fldCharType="separate"/>
      </w:r>
      <w:r>
        <w:rPr>
          <w:noProof/>
        </w:rPr>
        <w:t>21</w:t>
      </w:r>
      <w:r>
        <w:rPr>
          <w:noProof/>
        </w:rPr>
        <w:fldChar w:fldCharType="end"/>
      </w:r>
    </w:p>
    <w:p w14:paraId="0D19C818" w14:textId="793B8E34"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13.2 Payment state machine</w:t>
      </w:r>
      <w:r>
        <w:rPr>
          <w:noProof/>
        </w:rPr>
        <w:tab/>
      </w:r>
      <w:r>
        <w:rPr>
          <w:noProof/>
        </w:rPr>
        <w:fldChar w:fldCharType="begin"/>
      </w:r>
      <w:r>
        <w:rPr>
          <w:noProof/>
        </w:rPr>
        <w:instrText xml:space="preserve"> PAGEREF _Toc237151591 \h </w:instrText>
      </w:r>
      <w:r>
        <w:rPr>
          <w:noProof/>
        </w:rPr>
      </w:r>
      <w:r>
        <w:rPr>
          <w:noProof/>
        </w:rPr>
        <w:fldChar w:fldCharType="separate"/>
      </w:r>
      <w:r>
        <w:rPr>
          <w:noProof/>
        </w:rPr>
        <w:t>21</w:t>
      </w:r>
      <w:r>
        <w:rPr>
          <w:noProof/>
        </w:rPr>
        <w:fldChar w:fldCharType="end"/>
      </w:r>
    </w:p>
    <w:p w14:paraId="311DF4A5" w14:textId="22753ABD"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13.3 Finance reconciliation</w:t>
      </w:r>
      <w:r>
        <w:rPr>
          <w:noProof/>
        </w:rPr>
        <w:tab/>
      </w:r>
      <w:r>
        <w:rPr>
          <w:noProof/>
        </w:rPr>
        <w:fldChar w:fldCharType="begin"/>
      </w:r>
      <w:r>
        <w:rPr>
          <w:noProof/>
        </w:rPr>
        <w:instrText xml:space="preserve"> PAGEREF _Toc237151592 \h </w:instrText>
      </w:r>
      <w:r>
        <w:rPr>
          <w:noProof/>
        </w:rPr>
      </w:r>
      <w:r>
        <w:rPr>
          <w:noProof/>
        </w:rPr>
        <w:fldChar w:fldCharType="separate"/>
      </w:r>
      <w:r>
        <w:rPr>
          <w:noProof/>
        </w:rPr>
        <w:t>21</w:t>
      </w:r>
      <w:r>
        <w:rPr>
          <w:noProof/>
        </w:rPr>
        <w:fldChar w:fldCharType="end"/>
      </w:r>
    </w:p>
    <w:p w14:paraId="653F330F" w14:textId="73DB98CB"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14. Phase 10 – CRM, Marketing Automation &amp; Promotions</w:t>
      </w:r>
      <w:r>
        <w:rPr>
          <w:noProof/>
        </w:rPr>
        <w:tab/>
      </w:r>
      <w:r>
        <w:rPr>
          <w:noProof/>
        </w:rPr>
        <w:fldChar w:fldCharType="begin"/>
      </w:r>
      <w:r>
        <w:rPr>
          <w:noProof/>
        </w:rPr>
        <w:instrText xml:space="preserve"> PAGEREF _Toc237151593 \h </w:instrText>
      </w:r>
      <w:r>
        <w:rPr>
          <w:noProof/>
        </w:rPr>
      </w:r>
      <w:r>
        <w:rPr>
          <w:noProof/>
        </w:rPr>
        <w:fldChar w:fldCharType="separate"/>
      </w:r>
      <w:r>
        <w:rPr>
          <w:noProof/>
        </w:rPr>
        <w:t>21</w:t>
      </w:r>
      <w:r>
        <w:rPr>
          <w:noProof/>
        </w:rPr>
        <w:fldChar w:fldCharType="end"/>
      </w:r>
    </w:p>
    <w:p w14:paraId="4496AD7A" w14:textId="675C56FA"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14.1 CRM baseline</w:t>
      </w:r>
      <w:r>
        <w:rPr>
          <w:noProof/>
        </w:rPr>
        <w:tab/>
      </w:r>
      <w:r>
        <w:rPr>
          <w:noProof/>
        </w:rPr>
        <w:fldChar w:fldCharType="begin"/>
      </w:r>
      <w:r>
        <w:rPr>
          <w:noProof/>
        </w:rPr>
        <w:instrText xml:space="preserve"> PAGEREF _Toc237151594 \h </w:instrText>
      </w:r>
      <w:r>
        <w:rPr>
          <w:noProof/>
        </w:rPr>
      </w:r>
      <w:r>
        <w:rPr>
          <w:noProof/>
        </w:rPr>
        <w:fldChar w:fldCharType="separate"/>
      </w:r>
      <w:r>
        <w:rPr>
          <w:noProof/>
        </w:rPr>
        <w:t>21</w:t>
      </w:r>
      <w:r>
        <w:rPr>
          <w:noProof/>
        </w:rPr>
        <w:fldChar w:fldCharType="end"/>
      </w:r>
    </w:p>
    <w:p w14:paraId="6389F1CB" w14:textId="717B98DD"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14.2 Promotion engine</w:t>
      </w:r>
      <w:r>
        <w:rPr>
          <w:noProof/>
        </w:rPr>
        <w:tab/>
      </w:r>
      <w:r>
        <w:rPr>
          <w:noProof/>
        </w:rPr>
        <w:fldChar w:fldCharType="begin"/>
      </w:r>
      <w:r>
        <w:rPr>
          <w:noProof/>
        </w:rPr>
        <w:instrText xml:space="preserve"> PAGEREF _Toc237151595 \h </w:instrText>
      </w:r>
      <w:r>
        <w:rPr>
          <w:noProof/>
        </w:rPr>
      </w:r>
      <w:r>
        <w:rPr>
          <w:noProof/>
        </w:rPr>
        <w:fldChar w:fldCharType="separate"/>
      </w:r>
      <w:r>
        <w:rPr>
          <w:noProof/>
        </w:rPr>
        <w:t>22</w:t>
      </w:r>
      <w:r>
        <w:rPr>
          <w:noProof/>
        </w:rPr>
        <w:fldChar w:fldCharType="end"/>
      </w:r>
    </w:p>
    <w:p w14:paraId="3E0DD5BC" w14:textId="15856080"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15. Phase 11 – Dashboard, Reporting &amp; Analytics</w:t>
      </w:r>
      <w:r>
        <w:rPr>
          <w:noProof/>
        </w:rPr>
        <w:tab/>
      </w:r>
      <w:r>
        <w:rPr>
          <w:noProof/>
        </w:rPr>
        <w:fldChar w:fldCharType="begin"/>
      </w:r>
      <w:r>
        <w:rPr>
          <w:noProof/>
        </w:rPr>
        <w:instrText xml:space="preserve"> PAGEREF _Toc237151596 \h </w:instrText>
      </w:r>
      <w:r>
        <w:rPr>
          <w:noProof/>
        </w:rPr>
      </w:r>
      <w:r>
        <w:rPr>
          <w:noProof/>
        </w:rPr>
        <w:fldChar w:fldCharType="separate"/>
      </w:r>
      <w:r>
        <w:rPr>
          <w:noProof/>
        </w:rPr>
        <w:t>22</w:t>
      </w:r>
      <w:r>
        <w:rPr>
          <w:noProof/>
        </w:rPr>
        <w:fldChar w:fldCharType="end"/>
      </w:r>
    </w:p>
    <w:p w14:paraId="33CD50BC" w14:textId="314668A7"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15.1 Dashboard KPI layer</w:t>
      </w:r>
      <w:r>
        <w:rPr>
          <w:noProof/>
        </w:rPr>
        <w:tab/>
      </w:r>
      <w:r>
        <w:rPr>
          <w:noProof/>
        </w:rPr>
        <w:fldChar w:fldCharType="begin"/>
      </w:r>
      <w:r>
        <w:rPr>
          <w:noProof/>
        </w:rPr>
        <w:instrText xml:space="preserve"> PAGEREF _Toc237151597 \h </w:instrText>
      </w:r>
      <w:r>
        <w:rPr>
          <w:noProof/>
        </w:rPr>
      </w:r>
      <w:r>
        <w:rPr>
          <w:noProof/>
        </w:rPr>
        <w:fldChar w:fldCharType="separate"/>
      </w:r>
      <w:r>
        <w:rPr>
          <w:noProof/>
        </w:rPr>
        <w:t>22</w:t>
      </w:r>
      <w:r>
        <w:rPr>
          <w:noProof/>
        </w:rPr>
        <w:fldChar w:fldCharType="end"/>
      </w:r>
    </w:p>
    <w:p w14:paraId="669F020E" w14:textId="5A6332B3"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15.2 Reporting layers</w:t>
      </w:r>
      <w:r>
        <w:rPr>
          <w:noProof/>
        </w:rPr>
        <w:tab/>
      </w:r>
      <w:r>
        <w:rPr>
          <w:noProof/>
        </w:rPr>
        <w:fldChar w:fldCharType="begin"/>
      </w:r>
      <w:r>
        <w:rPr>
          <w:noProof/>
        </w:rPr>
        <w:instrText xml:space="preserve"> PAGEREF _Toc237151598 \h </w:instrText>
      </w:r>
      <w:r>
        <w:rPr>
          <w:noProof/>
        </w:rPr>
      </w:r>
      <w:r>
        <w:rPr>
          <w:noProof/>
        </w:rPr>
        <w:fldChar w:fldCharType="separate"/>
      </w:r>
      <w:r>
        <w:rPr>
          <w:noProof/>
        </w:rPr>
        <w:t>22</w:t>
      </w:r>
      <w:r>
        <w:rPr>
          <w:noProof/>
        </w:rPr>
        <w:fldChar w:fldCharType="end"/>
      </w:r>
    </w:p>
    <w:p w14:paraId="7D1EB10B" w14:textId="5EDD4975"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16. Phase 12 – Security, Audit &amp; Compliance</w:t>
      </w:r>
      <w:r>
        <w:rPr>
          <w:noProof/>
        </w:rPr>
        <w:tab/>
      </w:r>
      <w:r>
        <w:rPr>
          <w:noProof/>
        </w:rPr>
        <w:fldChar w:fldCharType="begin"/>
      </w:r>
      <w:r>
        <w:rPr>
          <w:noProof/>
        </w:rPr>
        <w:instrText xml:space="preserve"> PAGEREF _Toc237151599 \h </w:instrText>
      </w:r>
      <w:r>
        <w:rPr>
          <w:noProof/>
        </w:rPr>
      </w:r>
      <w:r>
        <w:rPr>
          <w:noProof/>
        </w:rPr>
        <w:fldChar w:fldCharType="separate"/>
      </w:r>
      <w:r>
        <w:rPr>
          <w:noProof/>
        </w:rPr>
        <w:t>23</w:t>
      </w:r>
      <w:r>
        <w:rPr>
          <w:noProof/>
        </w:rPr>
        <w:fldChar w:fldCharType="end"/>
      </w:r>
    </w:p>
    <w:p w14:paraId="1D7AEAA9" w14:textId="491F2EF8"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16.1 RBAC</w:t>
      </w:r>
      <w:r>
        <w:rPr>
          <w:noProof/>
        </w:rPr>
        <w:tab/>
      </w:r>
      <w:r>
        <w:rPr>
          <w:noProof/>
        </w:rPr>
        <w:fldChar w:fldCharType="begin"/>
      </w:r>
      <w:r>
        <w:rPr>
          <w:noProof/>
        </w:rPr>
        <w:instrText xml:space="preserve"> PAGEREF _Toc237151600 \h </w:instrText>
      </w:r>
      <w:r>
        <w:rPr>
          <w:noProof/>
        </w:rPr>
      </w:r>
      <w:r>
        <w:rPr>
          <w:noProof/>
        </w:rPr>
        <w:fldChar w:fldCharType="separate"/>
      </w:r>
      <w:r>
        <w:rPr>
          <w:noProof/>
        </w:rPr>
        <w:t>23</w:t>
      </w:r>
      <w:r>
        <w:rPr>
          <w:noProof/>
        </w:rPr>
        <w:fldChar w:fldCharType="end"/>
      </w:r>
    </w:p>
    <w:p w14:paraId="0F890C05" w14:textId="28CBDCAC"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16.2 Mandatory controls</w:t>
      </w:r>
      <w:r>
        <w:rPr>
          <w:noProof/>
        </w:rPr>
        <w:tab/>
      </w:r>
      <w:r>
        <w:rPr>
          <w:noProof/>
        </w:rPr>
        <w:fldChar w:fldCharType="begin"/>
      </w:r>
      <w:r>
        <w:rPr>
          <w:noProof/>
        </w:rPr>
        <w:instrText xml:space="preserve"> PAGEREF _Toc237151601 \h </w:instrText>
      </w:r>
      <w:r>
        <w:rPr>
          <w:noProof/>
        </w:rPr>
      </w:r>
      <w:r>
        <w:rPr>
          <w:noProof/>
        </w:rPr>
        <w:fldChar w:fldCharType="separate"/>
      </w:r>
      <w:r>
        <w:rPr>
          <w:noProof/>
        </w:rPr>
        <w:t>23</w:t>
      </w:r>
      <w:r>
        <w:rPr>
          <w:noProof/>
        </w:rPr>
        <w:fldChar w:fldCharType="end"/>
      </w:r>
    </w:p>
    <w:p w14:paraId="179EDF41" w14:textId="5D410D28"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17. Phase 13 – DevOps, Infrastructure &amp; Observability</w:t>
      </w:r>
      <w:r>
        <w:rPr>
          <w:noProof/>
        </w:rPr>
        <w:tab/>
      </w:r>
      <w:r>
        <w:rPr>
          <w:noProof/>
        </w:rPr>
        <w:fldChar w:fldCharType="begin"/>
      </w:r>
      <w:r>
        <w:rPr>
          <w:noProof/>
        </w:rPr>
        <w:instrText xml:space="preserve"> PAGEREF _Toc237151602 \h </w:instrText>
      </w:r>
      <w:r>
        <w:rPr>
          <w:noProof/>
        </w:rPr>
      </w:r>
      <w:r>
        <w:rPr>
          <w:noProof/>
        </w:rPr>
        <w:fldChar w:fldCharType="separate"/>
      </w:r>
      <w:r>
        <w:rPr>
          <w:noProof/>
        </w:rPr>
        <w:t>23</w:t>
      </w:r>
      <w:r>
        <w:rPr>
          <w:noProof/>
        </w:rPr>
        <w:fldChar w:fldCharType="end"/>
      </w:r>
    </w:p>
    <w:p w14:paraId="44E7865F" w14:textId="30702703"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17.1 CI/CD pipeline</w:t>
      </w:r>
      <w:r>
        <w:rPr>
          <w:noProof/>
        </w:rPr>
        <w:tab/>
      </w:r>
      <w:r>
        <w:rPr>
          <w:noProof/>
        </w:rPr>
        <w:fldChar w:fldCharType="begin"/>
      </w:r>
      <w:r>
        <w:rPr>
          <w:noProof/>
        </w:rPr>
        <w:instrText xml:space="preserve"> PAGEREF _Toc237151603 \h </w:instrText>
      </w:r>
      <w:r>
        <w:rPr>
          <w:noProof/>
        </w:rPr>
      </w:r>
      <w:r>
        <w:rPr>
          <w:noProof/>
        </w:rPr>
        <w:fldChar w:fldCharType="separate"/>
      </w:r>
      <w:r>
        <w:rPr>
          <w:noProof/>
        </w:rPr>
        <w:t>23</w:t>
      </w:r>
      <w:r>
        <w:rPr>
          <w:noProof/>
        </w:rPr>
        <w:fldChar w:fldCharType="end"/>
      </w:r>
    </w:p>
    <w:p w14:paraId="011AC87A" w14:textId="51BA2A16"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17.2 Observability</w:t>
      </w:r>
      <w:r>
        <w:rPr>
          <w:noProof/>
        </w:rPr>
        <w:tab/>
      </w:r>
      <w:r>
        <w:rPr>
          <w:noProof/>
        </w:rPr>
        <w:fldChar w:fldCharType="begin"/>
      </w:r>
      <w:r>
        <w:rPr>
          <w:noProof/>
        </w:rPr>
        <w:instrText xml:space="preserve"> PAGEREF _Toc237151604 \h </w:instrText>
      </w:r>
      <w:r>
        <w:rPr>
          <w:noProof/>
        </w:rPr>
      </w:r>
      <w:r>
        <w:rPr>
          <w:noProof/>
        </w:rPr>
        <w:fldChar w:fldCharType="separate"/>
      </w:r>
      <w:r>
        <w:rPr>
          <w:noProof/>
        </w:rPr>
        <w:t>24</w:t>
      </w:r>
      <w:r>
        <w:rPr>
          <w:noProof/>
        </w:rPr>
        <w:fldChar w:fldCharType="end"/>
      </w:r>
    </w:p>
    <w:p w14:paraId="7B899B40" w14:textId="4981135C"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18. Phase 14 – Comprehensive Testing Strategy</w:t>
      </w:r>
      <w:r>
        <w:rPr>
          <w:noProof/>
        </w:rPr>
        <w:tab/>
      </w:r>
      <w:r>
        <w:rPr>
          <w:noProof/>
        </w:rPr>
        <w:fldChar w:fldCharType="begin"/>
      </w:r>
      <w:r>
        <w:rPr>
          <w:noProof/>
        </w:rPr>
        <w:instrText xml:space="preserve"> PAGEREF _Toc237151605 \h </w:instrText>
      </w:r>
      <w:r>
        <w:rPr>
          <w:noProof/>
        </w:rPr>
      </w:r>
      <w:r>
        <w:rPr>
          <w:noProof/>
        </w:rPr>
        <w:fldChar w:fldCharType="separate"/>
      </w:r>
      <w:r>
        <w:rPr>
          <w:noProof/>
        </w:rPr>
        <w:t>24</w:t>
      </w:r>
      <w:r>
        <w:rPr>
          <w:noProof/>
        </w:rPr>
        <w:fldChar w:fldCharType="end"/>
      </w:r>
    </w:p>
    <w:p w14:paraId="6915E986" w14:textId="15358AF2"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18.1 Test levels</w:t>
      </w:r>
      <w:r>
        <w:rPr>
          <w:noProof/>
        </w:rPr>
        <w:tab/>
      </w:r>
      <w:r>
        <w:rPr>
          <w:noProof/>
        </w:rPr>
        <w:fldChar w:fldCharType="begin"/>
      </w:r>
      <w:r>
        <w:rPr>
          <w:noProof/>
        </w:rPr>
        <w:instrText xml:space="preserve"> PAGEREF _Toc237151606 \h </w:instrText>
      </w:r>
      <w:r>
        <w:rPr>
          <w:noProof/>
        </w:rPr>
      </w:r>
      <w:r>
        <w:rPr>
          <w:noProof/>
        </w:rPr>
        <w:fldChar w:fldCharType="separate"/>
      </w:r>
      <w:r>
        <w:rPr>
          <w:noProof/>
        </w:rPr>
        <w:t>24</w:t>
      </w:r>
      <w:r>
        <w:rPr>
          <w:noProof/>
        </w:rPr>
        <w:fldChar w:fldCharType="end"/>
      </w:r>
    </w:p>
    <w:p w14:paraId="08ACA80E" w14:textId="68B3B25F"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18.2 Critical end-to-end scenarios</w:t>
      </w:r>
      <w:r>
        <w:rPr>
          <w:noProof/>
        </w:rPr>
        <w:tab/>
      </w:r>
      <w:r>
        <w:rPr>
          <w:noProof/>
        </w:rPr>
        <w:fldChar w:fldCharType="begin"/>
      </w:r>
      <w:r>
        <w:rPr>
          <w:noProof/>
        </w:rPr>
        <w:instrText xml:space="preserve"> PAGEREF _Toc237151607 \h </w:instrText>
      </w:r>
      <w:r>
        <w:rPr>
          <w:noProof/>
        </w:rPr>
      </w:r>
      <w:r>
        <w:rPr>
          <w:noProof/>
        </w:rPr>
        <w:fldChar w:fldCharType="separate"/>
      </w:r>
      <w:r>
        <w:rPr>
          <w:noProof/>
        </w:rPr>
        <w:t>24</w:t>
      </w:r>
      <w:r>
        <w:rPr>
          <w:noProof/>
        </w:rPr>
        <w:fldChar w:fldCharType="end"/>
      </w:r>
    </w:p>
    <w:p w14:paraId="62B7C38D" w14:textId="2A25A6CC"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lastRenderedPageBreak/>
        <w:t>19. Phase 15 – Performance &amp; Scalability Engineering</w:t>
      </w:r>
      <w:r>
        <w:rPr>
          <w:noProof/>
        </w:rPr>
        <w:tab/>
      </w:r>
      <w:r>
        <w:rPr>
          <w:noProof/>
        </w:rPr>
        <w:fldChar w:fldCharType="begin"/>
      </w:r>
      <w:r>
        <w:rPr>
          <w:noProof/>
        </w:rPr>
        <w:instrText xml:space="preserve"> PAGEREF _Toc237151608 \h </w:instrText>
      </w:r>
      <w:r>
        <w:rPr>
          <w:noProof/>
        </w:rPr>
      </w:r>
      <w:r>
        <w:rPr>
          <w:noProof/>
        </w:rPr>
        <w:fldChar w:fldCharType="separate"/>
      </w:r>
      <w:r>
        <w:rPr>
          <w:noProof/>
        </w:rPr>
        <w:t>25</w:t>
      </w:r>
      <w:r>
        <w:rPr>
          <w:noProof/>
        </w:rPr>
        <w:fldChar w:fldCharType="end"/>
      </w:r>
    </w:p>
    <w:p w14:paraId="3ED5E757" w14:textId="23E32B68"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19.1 Initial performance targets to validate</w:t>
      </w:r>
      <w:r>
        <w:rPr>
          <w:noProof/>
        </w:rPr>
        <w:tab/>
      </w:r>
      <w:r>
        <w:rPr>
          <w:noProof/>
        </w:rPr>
        <w:fldChar w:fldCharType="begin"/>
      </w:r>
      <w:r>
        <w:rPr>
          <w:noProof/>
        </w:rPr>
        <w:instrText xml:space="preserve"> PAGEREF _Toc237151609 \h </w:instrText>
      </w:r>
      <w:r>
        <w:rPr>
          <w:noProof/>
        </w:rPr>
      </w:r>
      <w:r>
        <w:rPr>
          <w:noProof/>
        </w:rPr>
        <w:fldChar w:fldCharType="separate"/>
      </w:r>
      <w:r>
        <w:rPr>
          <w:noProof/>
        </w:rPr>
        <w:t>25</w:t>
      </w:r>
      <w:r>
        <w:rPr>
          <w:noProof/>
        </w:rPr>
        <w:fldChar w:fldCharType="end"/>
      </w:r>
    </w:p>
    <w:p w14:paraId="2F18DCC2" w14:textId="236E2533"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20. Phase 16 – Deployment, Migration &amp; Rollout</w:t>
      </w:r>
      <w:r>
        <w:rPr>
          <w:noProof/>
        </w:rPr>
        <w:tab/>
      </w:r>
      <w:r>
        <w:rPr>
          <w:noProof/>
        </w:rPr>
        <w:fldChar w:fldCharType="begin"/>
      </w:r>
      <w:r>
        <w:rPr>
          <w:noProof/>
        </w:rPr>
        <w:instrText xml:space="preserve"> PAGEREF _Toc237151610 \h </w:instrText>
      </w:r>
      <w:r>
        <w:rPr>
          <w:noProof/>
        </w:rPr>
      </w:r>
      <w:r>
        <w:rPr>
          <w:noProof/>
        </w:rPr>
        <w:fldChar w:fldCharType="separate"/>
      </w:r>
      <w:r>
        <w:rPr>
          <w:noProof/>
        </w:rPr>
        <w:t>25</w:t>
      </w:r>
      <w:r>
        <w:rPr>
          <w:noProof/>
        </w:rPr>
        <w:fldChar w:fldCharType="end"/>
      </w:r>
    </w:p>
    <w:p w14:paraId="67D9C462" w14:textId="37357B8A"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20.1 Rollout strategy</w:t>
      </w:r>
      <w:r>
        <w:rPr>
          <w:noProof/>
        </w:rPr>
        <w:tab/>
      </w:r>
      <w:r>
        <w:rPr>
          <w:noProof/>
        </w:rPr>
        <w:fldChar w:fldCharType="begin"/>
      </w:r>
      <w:r>
        <w:rPr>
          <w:noProof/>
        </w:rPr>
        <w:instrText xml:space="preserve"> PAGEREF _Toc237151611 \h </w:instrText>
      </w:r>
      <w:r>
        <w:rPr>
          <w:noProof/>
        </w:rPr>
      </w:r>
      <w:r>
        <w:rPr>
          <w:noProof/>
        </w:rPr>
        <w:fldChar w:fldCharType="separate"/>
      </w:r>
      <w:r>
        <w:rPr>
          <w:noProof/>
        </w:rPr>
        <w:t>25</w:t>
      </w:r>
      <w:r>
        <w:rPr>
          <w:noProof/>
        </w:rPr>
        <w:fldChar w:fldCharType="end"/>
      </w:r>
    </w:p>
    <w:p w14:paraId="284FCF80" w14:textId="0B2B1524"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20.2 Data migration</w:t>
      </w:r>
      <w:r>
        <w:rPr>
          <w:noProof/>
        </w:rPr>
        <w:tab/>
      </w:r>
      <w:r>
        <w:rPr>
          <w:noProof/>
        </w:rPr>
        <w:fldChar w:fldCharType="begin"/>
      </w:r>
      <w:r>
        <w:rPr>
          <w:noProof/>
        </w:rPr>
        <w:instrText xml:space="preserve"> PAGEREF _Toc237151612 \h </w:instrText>
      </w:r>
      <w:r>
        <w:rPr>
          <w:noProof/>
        </w:rPr>
      </w:r>
      <w:r>
        <w:rPr>
          <w:noProof/>
        </w:rPr>
        <w:fldChar w:fldCharType="separate"/>
      </w:r>
      <w:r>
        <w:rPr>
          <w:noProof/>
        </w:rPr>
        <w:t>25</w:t>
      </w:r>
      <w:r>
        <w:rPr>
          <w:noProof/>
        </w:rPr>
        <w:fldChar w:fldCharType="end"/>
      </w:r>
    </w:p>
    <w:p w14:paraId="18D82A8F" w14:textId="5DC777B2"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20.3 Rollback plan</w:t>
      </w:r>
      <w:r>
        <w:rPr>
          <w:noProof/>
        </w:rPr>
        <w:tab/>
      </w:r>
      <w:r>
        <w:rPr>
          <w:noProof/>
        </w:rPr>
        <w:fldChar w:fldCharType="begin"/>
      </w:r>
      <w:r>
        <w:rPr>
          <w:noProof/>
        </w:rPr>
        <w:instrText xml:space="preserve"> PAGEREF _Toc237151613 \h </w:instrText>
      </w:r>
      <w:r>
        <w:rPr>
          <w:noProof/>
        </w:rPr>
      </w:r>
      <w:r>
        <w:rPr>
          <w:noProof/>
        </w:rPr>
        <w:fldChar w:fldCharType="separate"/>
      </w:r>
      <w:r>
        <w:rPr>
          <w:noProof/>
        </w:rPr>
        <w:t>26</w:t>
      </w:r>
      <w:r>
        <w:rPr>
          <w:noProof/>
        </w:rPr>
        <w:fldChar w:fldCharType="end"/>
      </w:r>
    </w:p>
    <w:p w14:paraId="37E5673F" w14:textId="089CEC93"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21. Master Development Roadmap</w:t>
      </w:r>
      <w:r>
        <w:rPr>
          <w:noProof/>
        </w:rPr>
        <w:tab/>
      </w:r>
      <w:r>
        <w:rPr>
          <w:noProof/>
        </w:rPr>
        <w:fldChar w:fldCharType="begin"/>
      </w:r>
      <w:r>
        <w:rPr>
          <w:noProof/>
        </w:rPr>
        <w:instrText xml:space="preserve"> PAGEREF _Toc237151614 \h </w:instrText>
      </w:r>
      <w:r>
        <w:rPr>
          <w:noProof/>
        </w:rPr>
      </w:r>
      <w:r>
        <w:rPr>
          <w:noProof/>
        </w:rPr>
        <w:fldChar w:fldCharType="separate"/>
      </w:r>
      <w:r>
        <w:rPr>
          <w:noProof/>
        </w:rPr>
        <w:t>26</w:t>
      </w:r>
      <w:r>
        <w:rPr>
          <w:noProof/>
        </w:rPr>
        <w:fldChar w:fldCharType="end"/>
      </w:r>
    </w:p>
    <w:p w14:paraId="76B6B7AC" w14:textId="51C4F14B"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22. Sprint-by-Sprint Development Plan</w:t>
      </w:r>
      <w:r>
        <w:rPr>
          <w:noProof/>
        </w:rPr>
        <w:tab/>
      </w:r>
      <w:r>
        <w:rPr>
          <w:noProof/>
        </w:rPr>
        <w:fldChar w:fldCharType="begin"/>
      </w:r>
      <w:r>
        <w:rPr>
          <w:noProof/>
        </w:rPr>
        <w:instrText xml:space="preserve"> PAGEREF _Toc237151615 \h </w:instrText>
      </w:r>
      <w:r>
        <w:rPr>
          <w:noProof/>
        </w:rPr>
      </w:r>
      <w:r>
        <w:rPr>
          <w:noProof/>
        </w:rPr>
        <w:fldChar w:fldCharType="separate"/>
      </w:r>
      <w:r>
        <w:rPr>
          <w:noProof/>
        </w:rPr>
        <w:t>26</w:t>
      </w:r>
      <w:r>
        <w:rPr>
          <w:noProof/>
        </w:rPr>
        <w:fldChar w:fldCharType="end"/>
      </w:r>
    </w:p>
    <w:p w14:paraId="5AB12EE1" w14:textId="7257E8AA"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23. Detailed Product Backlog Structure</w:t>
      </w:r>
      <w:r>
        <w:rPr>
          <w:noProof/>
        </w:rPr>
        <w:tab/>
      </w:r>
      <w:r>
        <w:rPr>
          <w:noProof/>
        </w:rPr>
        <w:fldChar w:fldCharType="begin"/>
      </w:r>
      <w:r>
        <w:rPr>
          <w:noProof/>
        </w:rPr>
        <w:instrText xml:space="preserve"> PAGEREF _Toc237151616 \h </w:instrText>
      </w:r>
      <w:r>
        <w:rPr>
          <w:noProof/>
        </w:rPr>
      </w:r>
      <w:r>
        <w:rPr>
          <w:noProof/>
        </w:rPr>
        <w:fldChar w:fldCharType="separate"/>
      </w:r>
      <w:r>
        <w:rPr>
          <w:noProof/>
        </w:rPr>
        <w:t>27</w:t>
      </w:r>
      <w:r>
        <w:rPr>
          <w:noProof/>
        </w:rPr>
        <w:fldChar w:fldCharType="end"/>
      </w:r>
    </w:p>
    <w:p w14:paraId="5A604F12" w14:textId="730FF074"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24. Production Operations &amp; Runbooks</w:t>
      </w:r>
      <w:r>
        <w:rPr>
          <w:noProof/>
        </w:rPr>
        <w:tab/>
      </w:r>
      <w:r>
        <w:rPr>
          <w:noProof/>
        </w:rPr>
        <w:fldChar w:fldCharType="begin"/>
      </w:r>
      <w:r>
        <w:rPr>
          <w:noProof/>
        </w:rPr>
        <w:instrText xml:space="preserve"> PAGEREF _Toc237151617 \h </w:instrText>
      </w:r>
      <w:r>
        <w:rPr>
          <w:noProof/>
        </w:rPr>
      </w:r>
      <w:r>
        <w:rPr>
          <w:noProof/>
        </w:rPr>
        <w:fldChar w:fldCharType="separate"/>
      </w:r>
      <w:r>
        <w:rPr>
          <w:noProof/>
        </w:rPr>
        <w:t>28</w:t>
      </w:r>
      <w:r>
        <w:rPr>
          <w:noProof/>
        </w:rPr>
        <w:fldChar w:fldCharType="end"/>
      </w:r>
    </w:p>
    <w:p w14:paraId="3BC63D81" w14:textId="22CAB2A6"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24.1 Daily health check</w:t>
      </w:r>
      <w:r>
        <w:rPr>
          <w:noProof/>
        </w:rPr>
        <w:tab/>
      </w:r>
      <w:r>
        <w:rPr>
          <w:noProof/>
        </w:rPr>
        <w:fldChar w:fldCharType="begin"/>
      </w:r>
      <w:r>
        <w:rPr>
          <w:noProof/>
        </w:rPr>
        <w:instrText xml:space="preserve"> PAGEREF _Toc237151618 \h </w:instrText>
      </w:r>
      <w:r>
        <w:rPr>
          <w:noProof/>
        </w:rPr>
      </w:r>
      <w:r>
        <w:rPr>
          <w:noProof/>
        </w:rPr>
        <w:fldChar w:fldCharType="separate"/>
      </w:r>
      <w:r>
        <w:rPr>
          <w:noProof/>
        </w:rPr>
        <w:t>28</w:t>
      </w:r>
      <w:r>
        <w:rPr>
          <w:noProof/>
        </w:rPr>
        <w:fldChar w:fldCharType="end"/>
      </w:r>
    </w:p>
    <w:p w14:paraId="3F326125" w14:textId="5075105A"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24.2 Incident priorities</w:t>
      </w:r>
      <w:r>
        <w:rPr>
          <w:noProof/>
        </w:rPr>
        <w:tab/>
      </w:r>
      <w:r>
        <w:rPr>
          <w:noProof/>
        </w:rPr>
        <w:fldChar w:fldCharType="begin"/>
      </w:r>
      <w:r>
        <w:rPr>
          <w:noProof/>
        </w:rPr>
        <w:instrText xml:space="preserve"> PAGEREF _Toc237151619 \h </w:instrText>
      </w:r>
      <w:r>
        <w:rPr>
          <w:noProof/>
        </w:rPr>
      </w:r>
      <w:r>
        <w:rPr>
          <w:noProof/>
        </w:rPr>
        <w:fldChar w:fldCharType="separate"/>
      </w:r>
      <w:r>
        <w:rPr>
          <w:noProof/>
        </w:rPr>
        <w:t>28</w:t>
      </w:r>
      <w:r>
        <w:rPr>
          <w:noProof/>
        </w:rPr>
        <w:fldChar w:fldCharType="end"/>
      </w:r>
    </w:p>
    <w:p w14:paraId="0AC595C5" w14:textId="6829E52B"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25. Business Acceptance Checklist</w:t>
      </w:r>
      <w:r>
        <w:rPr>
          <w:noProof/>
        </w:rPr>
        <w:tab/>
      </w:r>
      <w:r>
        <w:rPr>
          <w:noProof/>
        </w:rPr>
        <w:fldChar w:fldCharType="begin"/>
      </w:r>
      <w:r>
        <w:rPr>
          <w:noProof/>
        </w:rPr>
        <w:instrText xml:space="preserve"> PAGEREF _Toc237151620 \h </w:instrText>
      </w:r>
      <w:r>
        <w:rPr>
          <w:noProof/>
        </w:rPr>
      </w:r>
      <w:r>
        <w:rPr>
          <w:noProof/>
        </w:rPr>
        <w:fldChar w:fldCharType="separate"/>
      </w:r>
      <w:r>
        <w:rPr>
          <w:noProof/>
        </w:rPr>
        <w:t>28</w:t>
      </w:r>
      <w:r>
        <w:rPr>
          <w:noProof/>
        </w:rPr>
        <w:fldChar w:fldCharType="end"/>
      </w:r>
    </w:p>
    <w:p w14:paraId="590F6B6D" w14:textId="63380A02"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26. Risk Register</w:t>
      </w:r>
      <w:r>
        <w:rPr>
          <w:noProof/>
        </w:rPr>
        <w:tab/>
      </w:r>
      <w:r>
        <w:rPr>
          <w:noProof/>
        </w:rPr>
        <w:fldChar w:fldCharType="begin"/>
      </w:r>
      <w:r>
        <w:rPr>
          <w:noProof/>
        </w:rPr>
        <w:instrText xml:space="preserve"> PAGEREF _Toc237151621 \h </w:instrText>
      </w:r>
      <w:r>
        <w:rPr>
          <w:noProof/>
        </w:rPr>
      </w:r>
      <w:r>
        <w:rPr>
          <w:noProof/>
        </w:rPr>
        <w:fldChar w:fldCharType="separate"/>
      </w:r>
      <w:r>
        <w:rPr>
          <w:noProof/>
        </w:rPr>
        <w:t>28</w:t>
      </w:r>
      <w:r>
        <w:rPr>
          <w:noProof/>
        </w:rPr>
        <w:fldChar w:fldCharType="end"/>
      </w:r>
    </w:p>
    <w:p w14:paraId="3F990BAA" w14:textId="20B2800C"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27. Complete Project Deliverables Register</w:t>
      </w:r>
      <w:r>
        <w:rPr>
          <w:noProof/>
        </w:rPr>
        <w:tab/>
      </w:r>
      <w:r>
        <w:rPr>
          <w:noProof/>
        </w:rPr>
        <w:fldChar w:fldCharType="begin"/>
      </w:r>
      <w:r>
        <w:rPr>
          <w:noProof/>
        </w:rPr>
        <w:instrText xml:space="preserve"> PAGEREF _Toc237151622 \h </w:instrText>
      </w:r>
      <w:r>
        <w:rPr>
          <w:noProof/>
        </w:rPr>
      </w:r>
      <w:r>
        <w:rPr>
          <w:noProof/>
        </w:rPr>
        <w:fldChar w:fldCharType="separate"/>
      </w:r>
      <w:r>
        <w:rPr>
          <w:noProof/>
        </w:rPr>
        <w:t>29</w:t>
      </w:r>
      <w:r>
        <w:rPr>
          <w:noProof/>
        </w:rPr>
        <w:fldChar w:fldCharType="end"/>
      </w:r>
    </w:p>
    <w:p w14:paraId="6D615524" w14:textId="0BA97E24"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28. Source-to-Implementation Traceability</w:t>
      </w:r>
      <w:r>
        <w:rPr>
          <w:noProof/>
        </w:rPr>
        <w:tab/>
      </w:r>
      <w:r>
        <w:rPr>
          <w:noProof/>
        </w:rPr>
        <w:fldChar w:fldCharType="begin"/>
      </w:r>
      <w:r>
        <w:rPr>
          <w:noProof/>
        </w:rPr>
        <w:instrText xml:space="preserve"> PAGEREF _Toc237151623 \h </w:instrText>
      </w:r>
      <w:r>
        <w:rPr>
          <w:noProof/>
        </w:rPr>
      </w:r>
      <w:r>
        <w:rPr>
          <w:noProof/>
        </w:rPr>
        <w:fldChar w:fldCharType="separate"/>
      </w:r>
      <w:r>
        <w:rPr>
          <w:noProof/>
        </w:rPr>
        <w:t>30</w:t>
      </w:r>
      <w:r>
        <w:rPr>
          <w:noProof/>
        </w:rPr>
        <w:fldChar w:fldCharType="end"/>
      </w:r>
    </w:p>
    <w:p w14:paraId="4A0C44DB" w14:textId="6D0B377F"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29. Final Bit-by-Bit Execution Sequence</w:t>
      </w:r>
      <w:r>
        <w:rPr>
          <w:noProof/>
        </w:rPr>
        <w:tab/>
      </w:r>
      <w:r>
        <w:rPr>
          <w:noProof/>
        </w:rPr>
        <w:fldChar w:fldCharType="begin"/>
      </w:r>
      <w:r>
        <w:rPr>
          <w:noProof/>
        </w:rPr>
        <w:instrText xml:space="preserve"> PAGEREF _Toc237151624 \h </w:instrText>
      </w:r>
      <w:r>
        <w:rPr>
          <w:noProof/>
        </w:rPr>
      </w:r>
      <w:r>
        <w:rPr>
          <w:noProof/>
        </w:rPr>
        <w:fldChar w:fldCharType="separate"/>
      </w:r>
      <w:r>
        <w:rPr>
          <w:noProof/>
        </w:rPr>
        <w:t>30</w:t>
      </w:r>
      <w:r>
        <w:rPr>
          <w:noProof/>
        </w:rPr>
        <w:fldChar w:fldCharType="end"/>
      </w:r>
    </w:p>
    <w:p w14:paraId="53BA6C49" w14:textId="22B55F01"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30. Appendix – Menu Catalogue Observed in the Source</w:t>
      </w:r>
      <w:r>
        <w:rPr>
          <w:noProof/>
        </w:rPr>
        <w:tab/>
      </w:r>
      <w:r>
        <w:rPr>
          <w:noProof/>
        </w:rPr>
        <w:fldChar w:fldCharType="begin"/>
      </w:r>
      <w:r>
        <w:rPr>
          <w:noProof/>
        </w:rPr>
        <w:instrText xml:space="preserve"> PAGEREF _Toc237151625 \h </w:instrText>
      </w:r>
      <w:r>
        <w:rPr>
          <w:noProof/>
        </w:rPr>
      </w:r>
      <w:r>
        <w:rPr>
          <w:noProof/>
        </w:rPr>
        <w:fldChar w:fldCharType="separate"/>
      </w:r>
      <w:r>
        <w:rPr>
          <w:noProof/>
        </w:rPr>
        <w:t>31</w:t>
      </w:r>
      <w:r>
        <w:rPr>
          <w:noProof/>
        </w:rPr>
        <w:fldChar w:fldCharType="end"/>
      </w:r>
    </w:p>
    <w:p w14:paraId="31D9077C" w14:textId="60A3C9C0"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31. Source Notes &amp; Limitations</w:t>
      </w:r>
      <w:r>
        <w:rPr>
          <w:noProof/>
        </w:rPr>
        <w:tab/>
      </w:r>
      <w:r>
        <w:rPr>
          <w:noProof/>
        </w:rPr>
        <w:fldChar w:fldCharType="begin"/>
      </w:r>
      <w:r>
        <w:rPr>
          <w:noProof/>
        </w:rPr>
        <w:instrText xml:space="preserve"> PAGEREF _Toc237151626 \h </w:instrText>
      </w:r>
      <w:r>
        <w:rPr>
          <w:noProof/>
        </w:rPr>
      </w:r>
      <w:r>
        <w:rPr>
          <w:noProof/>
        </w:rPr>
        <w:fldChar w:fldCharType="separate"/>
      </w:r>
      <w:r>
        <w:rPr>
          <w:noProof/>
        </w:rPr>
        <w:t>32</w:t>
      </w:r>
      <w:r>
        <w:rPr>
          <w:noProof/>
        </w:rPr>
        <w:fldChar w:fldCharType="end"/>
      </w:r>
    </w:p>
    <w:p w14:paraId="6E00E727" w14:textId="69D726A8"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32. Requirement Closure &amp; Decision Framework</w:t>
      </w:r>
      <w:r>
        <w:rPr>
          <w:noProof/>
        </w:rPr>
        <w:tab/>
      </w:r>
      <w:r>
        <w:rPr>
          <w:noProof/>
        </w:rPr>
        <w:fldChar w:fldCharType="begin"/>
      </w:r>
      <w:r>
        <w:rPr>
          <w:noProof/>
        </w:rPr>
        <w:instrText xml:space="preserve"> PAGEREF _Toc237151627 \h </w:instrText>
      </w:r>
      <w:r>
        <w:rPr>
          <w:noProof/>
        </w:rPr>
      </w:r>
      <w:r>
        <w:rPr>
          <w:noProof/>
        </w:rPr>
        <w:fldChar w:fldCharType="separate"/>
      </w:r>
      <w:r>
        <w:rPr>
          <w:noProof/>
        </w:rPr>
        <w:t>33</w:t>
      </w:r>
      <w:r>
        <w:rPr>
          <w:noProof/>
        </w:rPr>
        <w:fldChar w:fldCharType="end"/>
      </w:r>
    </w:p>
    <w:p w14:paraId="33B0AB78" w14:textId="686A1A58"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32.1 Requirement classification</w:t>
      </w:r>
      <w:r>
        <w:rPr>
          <w:noProof/>
        </w:rPr>
        <w:tab/>
      </w:r>
      <w:r>
        <w:rPr>
          <w:noProof/>
        </w:rPr>
        <w:fldChar w:fldCharType="begin"/>
      </w:r>
      <w:r>
        <w:rPr>
          <w:noProof/>
        </w:rPr>
        <w:instrText xml:space="preserve"> PAGEREF _Toc237151628 \h </w:instrText>
      </w:r>
      <w:r>
        <w:rPr>
          <w:noProof/>
        </w:rPr>
      </w:r>
      <w:r>
        <w:rPr>
          <w:noProof/>
        </w:rPr>
        <w:fldChar w:fldCharType="separate"/>
      </w:r>
      <w:r>
        <w:rPr>
          <w:noProof/>
        </w:rPr>
        <w:t>33</w:t>
      </w:r>
      <w:r>
        <w:rPr>
          <w:noProof/>
        </w:rPr>
        <w:fldChar w:fldCharType="end"/>
      </w:r>
    </w:p>
    <w:p w14:paraId="1BAEEE71" w14:textId="0BA4D5C4"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32.2 Master decision register</w:t>
      </w:r>
      <w:r>
        <w:rPr>
          <w:noProof/>
        </w:rPr>
        <w:tab/>
      </w:r>
      <w:r>
        <w:rPr>
          <w:noProof/>
        </w:rPr>
        <w:fldChar w:fldCharType="begin"/>
      </w:r>
      <w:r>
        <w:rPr>
          <w:noProof/>
        </w:rPr>
        <w:instrText xml:space="preserve"> PAGEREF _Toc237151629 \h </w:instrText>
      </w:r>
      <w:r>
        <w:rPr>
          <w:noProof/>
        </w:rPr>
      </w:r>
      <w:r>
        <w:rPr>
          <w:noProof/>
        </w:rPr>
        <w:fldChar w:fldCharType="separate"/>
      </w:r>
      <w:r>
        <w:rPr>
          <w:noProof/>
        </w:rPr>
        <w:t>33</w:t>
      </w:r>
      <w:r>
        <w:rPr>
          <w:noProof/>
        </w:rPr>
        <w:fldChar w:fldCharType="end"/>
      </w:r>
    </w:p>
    <w:p w14:paraId="20FE2258" w14:textId="78EFEA12"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33. Multi-Outlet / Organization Requirements</w:t>
      </w:r>
      <w:r>
        <w:rPr>
          <w:noProof/>
        </w:rPr>
        <w:tab/>
      </w:r>
      <w:r>
        <w:rPr>
          <w:noProof/>
        </w:rPr>
        <w:fldChar w:fldCharType="begin"/>
      </w:r>
      <w:r>
        <w:rPr>
          <w:noProof/>
        </w:rPr>
        <w:instrText xml:space="preserve"> PAGEREF _Toc237151630 \h </w:instrText>
      </w:r>
      <w:r>
        <w:rPr>
          <w:noProof/>
        </w:rPr>
      </w:r>
      <w:r>
        <w:rPr>
          <w:noProof/>
        </w:rPr>
        <w:fldChar w:fldCharType="separate"/>
      </w:r>
      <w:r>
        <w:rPr>
          <w:noProof/>
        </w:rPr>
        <w:t>34</w:t>
      </w:r>
      <w:r>
        <w:rPr>
          <w:noProof/>
        </w:rPr>
        <w:fldChar w:fldCharType="end"/>
      </w:r>
    </w:p>
    <w:p w14:paraId="507853C6" w14:textId="6B72D0E9"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34. Offline POS – Complete Proposed Requirement</w:t>
      </w:r>
      <w:r>
        <w:rPr>
          <w:noProof/>
        </w:rPr>
        <w:tab/>
      </w:r>
      <w:r>
        <w:rPr>
          <w:noProof/>
        </w:rPr>
        <w:fldChar w:fldCharType="begin"/>
      </w:r>
      <w:r>
        <w:rPr>
          <w:noProof/>
        </w:rPr>
        <w:instrText xml:space="preserve"> PAGEREF _Toc237151631 \h </w:instrText>
      </w:r>
      <w:r>
        <w:rPr>
          <w:noProof/>
        </w:rPr>
      </w:r>
      <w:r>
        <w:rPr>
          <w:noProof/>
        </w:rPr>
        <w:fldChar w:fldCharType="separate"/>
      </w:r>
      <w:r>
        <w:rPr>
          <w:noProof/>
        </w:rPr>
        <w:t>34</w:t>
      </w:r>
      <w:r>
        <w:rPr>
          <w:noProof/>
        </w:rPr>
        <w:fldChar w:fldCharType="end"/>
      </w:r>
    </w:p>
    <w:p w14:paraId="3332A98C" w14:textId="6651E7D2"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35. Inventory &amp; Recipe/BOM – Complete Proposed Requirement</w:t>
      </w:r>
      <w:r>
        <w:rPr>
          <w:noProof/>
        </w:rPr>
        <w:tab/>
      </w:r>
      <w:r>
        <w:rPr>
          <w:noProof/>
        </w:rPr>
        <w:fldChar w:fldCharType="begin"/>
      </w:r>
      <w:r>
        <w:rPr>
          <w:noProof/>
        </w:rPr>
        <w:instrText xml:space="preserve"> PAGEREF _Toc237151632 \h </w:instrText>
      </w:r>
      <w:r>
        <w:rPr>
          <w:noProof/>
        </w:rPr>
      </w:r>
      <w:r>
        <w:rPr>
          <w:noProof/>
        </w:rPr>
        <w:fldChar w:fldCharType="separate"/>
      </w:r>
      <w:r>
        <w:rPr>
          <w:noProof/>
        </w:rPr>
        <w:t>35</w:t>
      </w:r>
      <w:r>
        <w:rPr>
          <w:noProof/>
        </w:rPr>
        <w:fldChar w:fldCharType="end"/>
      </w:r>
    </w:p>
    <w:p w14:paraId="399F38CD" w14:textId="36927CC1"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35.1 Proposed stock lifecycle</w:t>
      </w:r>
      <w:r>
        <w:rPr>
          <w:noProof/>
        </w:rPr>
        <w:tab/>
      </w:r>
      <w:r>
        <w:rPr>
          <w:noProof/>
        </w:rPr>
        <w:fldChar w:fldCharType="begin"/>
      </w:r>
      <w:r>
        <w:rPr>
          <w:noProof/>
        </w:rPr>
        <w:instrText xml:space="preserve"> PAGEREF _Toc237151633 \h </w:instrText>
      </w:r>
      <w:r>
        <w:rPr>
          <w:noProof/>
        </w:rPr>
      </w:r>
      <w:r>
        <w:rPr>
          <w:noProof/>
        </w:rPr>
        <w:fldChar w:fldCharType="separate"/>
      </w:r>
      <w:r>
        <w:rPr>
          <w:noProof/>
        </w:rPr>
        <w:t>35</w:t>
      </w:r>
      <w:r>
        <w:rPr>
          <w:noProof/>
        </w:rPr>
        <w:fldChar w:fldCharType="end"/>
      </w:r>
    </w:p>
    <w:p w14:paraId="2C52DB41" w14:textId="2DE39E0F"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35.2 Decisions required</w:t>
      </w:r>
      <w:r>
        <w:rPr>
          <w:noProof/>
        </w:rPr>
        <w:tab/>
      </w:r>
      <w:r>
        <w:rPr>
          <w:noProof/>
        </w:rPr>
        <w:fldChar w:fldCharType="begin"/>
      </w:r>
      <w:r>
        <w:rPr>
          <w:noProof/>
        </w:rPr>
        <w:instrText xml:space="preserve"> PAGEREF _Toc237151634 \h </w:instrText>
      </w:r>
      <w:r>
        <w:rPr>
          <w:noProof/>
        </w:rPr>
      </w:r>
      <w:r>
        <w:rPr>
          <w:noProof/>
        </w:rPr>
        <w:fldChar w:fldCharType="separate"/>
      </w:r>
      <w:r>
        <w:rPr>
          <w:noProof/>
        </w:rPr>
        <w:t>35</w:t>
      </w:r>
      <w:r>
        <w:rPr>
          <w:noProof/>
        </w:rPr>
        <w:fldChar w:fldCharType="end"/>
      </w:r>
    </w:p>
    <w:p w14:paraId="01B20ABC" w14:textId="1E403E41"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36. Tax &amp; Pricing – Complete Proposed Requirement</w:t>
      </w:r>
      <w:r>
        <w:rPr>
          <w:noProof/>
        </w:rPr>
        <w:tab/>
      </w:r>
      <w:r>
        <w:rPr>
          <w:noProof/>
        </w:rPr>
        <w:fldChar w:fldCharType="begin"/>
      </w:r>
      <w:r>
        <w:rPr>
          <w:noProof/>
        </w:rPr>
        <w:instrText xml:space="preserve"> PAGEREF _Toc237151635 \h </w:instrText>
      </w:r>
      <w:r>
        <w:rPr>
          <w:noProof/>
        </w:rPr>
      </w:r>
      <w:r>
        <w:rPr>
          <w:noProof/>
        </w:rPr>
        <w:fldChar w:fldCharType="separate"/>
      </w:r>
      <w:r>
        <w:rPr>
          <w:noProof/>
        </w:rPr>
        <w:t>35</w:t>
      </w:r>
      <w:r>
        <w:rPr>
          <w:noProof/>
        </w:rPr>
        <w:fldChar w:fldCharType="end"/>
      </w:r>
    </w:p>
    <w:p w14:paraId="265271AA" w14:textId="37C3B890"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36.1 Proposed price calculation sequence</w:t>
      </w:r>
      <w:r>
        <w:rPr>
          <w:noProof/>
        </w:rPr>
        <w:tab/>
      </w:r>
      <w:r>
        <w:rPr>
          <w:noProof/>
        </w:rPr>
        <w:fldChar w:fldCharType="begin"/>
      </w:r>
      <w:r>
        <w:rPr>
          <w:noProof/>
        </w:rPr>
        <w:instrText xml:space="preserve"> PAGEREF _Toc237151636 \h </w:instrText>
      </w:r>
      <w:r>
        <w:rPr>
          <w:noProof/>
        </w:rPr>
      </w:r>
      <w:r>
        <w:rPr>
          <w:noProof/>
        </w:rPr>
        <w:fldChar w:fldCharType="separate"/>
      </w:r>
      <w:r>
        <w:rPr>
          <w:noProof/>
        </w:rPr>
        <w:t>36</w:t>
      </w:r>
      <w:r>
        <w:rPr>
          <w:noProof/>
        </w:rPr>
        <w:fldChar w:fldCharType="end"/>
      </w:r>
    </w:p>
    <w:p w14:paraId="43DF5669" w14:textId="2038B131"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37. Payment Gateway &amp; Payment Management</w:t>
      </w:r>
      <w:r>
        <w:rPr>
          <w:noProof/>
        </w:rPr>
        <w:tab/>
      </w:r>
      <w:r>
        <w:rPr>
          <w:noProof/>
        </w:rPr>
        <w:fldChar w:fldCharType="begin"/>
      </w:r>
      <w:r>
        <w:rPr>
          <w:noProof/>
        </w:rPr>
        <w:instrText xml:space="preserve"> PAGEREF _Toc237151637 \h </w:instrText>
      </w:r>
      <w:r>
        <w:rPr>
          <w:noProof/>
        </w:rPr>
      </w:r>
      <w:r>
        <w:rPr>
          <w:noProof/>
        </w:rPr>
        <w:fldChar w:fldCharType="separate"/>
      </w:r>
      <w:r>
        <w:rPr>
          <w:noProof/>
        </w:rPr>
        <w:t>36</w:t>
      </w:r>
      <w:r>
        <w:rPr>
          <w:noProof/>
        </w:rPr>
        <w:fldChar w:fldCharType="end"/>
      </w:r>
    </w:p>
    <w:p w14:paraId="6A02C7D8" w14:textId="2170AA9F"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38. Accounting Integration – Complete Proposed Requirement</w:t>
      </w:r>
      <w:r>
        <w:rPr>
          <w:noProof/>
        </w:rPr>
        <w:tab/>
      </w:r>
      <w:r>
        <w:rPr>
          <w:noProof/>
        </w:rPr>
        <w:fldChar w:fldCharType="begin"/>
      </w:r>
      <w:r>
        <w:rPr>
          <w:noProof/>
        </w:rPr>
        <w:instrText xml:space="preserve"> PAGEREF _Toc237151638 \h </w:instrText>
      </w:r>
      <w:r>
        <w:rPr>
          <w:noProof/>
        </w:rPr>
      </w:r>
      <w:r>
        <w:rPr>
          <w:noProof/>
        </w:rPr>
        <w:fldChar w:fldCharType="separate"/>
      </w:r>
      <w:r>
        <w:rPr>
          <w:noProof/>
        </w:rPr>
        <w:t>36</w:t>
      </w:r>
      <w:r>
        <w:rPr>
          <w:noProof/>
        </w:rPr>
        <w:fldChar w:fldCharType="end"/>
      </w:r>
    </w:p>
    <w:p w14:paraId="07B9912C" w14:textId="2BF45173"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38.1 Proposed accounting flow</w:t>
      </w:r>
      <w:r>
        <w:rPr>
          <w:noProof/>
        </w:rPr>
        <w:tab/>
      </w:r>
      <w:r>
        <w:rPr>
          <w:noProof/>
        </w:rPr>
        <w:fldChar w:fldCharType="begin"/>
      </w:r>
      <w:r>
        <w:rPr>
          <w:noProof/>
        </w:rPr>
        <w:instrText xml:space="preserve"> PAGEREF _Toc237151639 \h </w:instrText>
      </w:r>
      <w:r>
        <w:rPr>
          <w:noProof/>
        </w:rPr>
      </w:r>
      <w:r>
        <w:rPr>
          <w:noProof/>
        </w:rPr>
        <w:fldChar w:fldCharType="separate"/>
      </w:r>
      <w:r>
        <w:rPr>
          <w:noProof/>
        </w:rPr>
        <w:t>37</w:t>
      </w:r>
      <w:r>
        <w:rPr>
          <w:noProof/>
        </w:rPr>
        <w:fldChar w:fldCharType="end"/>
      </w:r>
    </w:p>
    <w:p w14:paraId="75030771" w14:textId="3B9D526B"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39. Swiggy/Zomato &amp; Future Aggregator Integration</w:t>
      </w:r>
      <w:r>
        <w:rPr>
          <w:noProof/>
        </w:rPr>
        <w:tab/>
      </w:r>
      <w:r>
        <w:rPr>
          <w:noProof/>
        </w:rPr>
        <w:fldChar w:fldCharType="begin"/>
      </w:r>
      <w:r>
        <w:rPr>
          <w:noProof/>
        </w:rPr>
        <w:instrText xml:space="preserve"> PAGEREF _Toc237151640 \h </w:instrText>
      </w:r>
      <w:r>
        <w:rPr>
          <w:noProof/>
        </w:rPr>
      </w:r>
      <w:r>
        <w:rPr>
          <w:noProof/>
        </w:rPr>
        <w:fldChar w:fldCharType="separate"/>
      </w:r>
      <w:r>
        <w:rPr>
          <w:noProof/>
        </w:rPr>
        <w:t>37</w:t>
      </w:r>
      <w:r>
        <w:rPr>
          <w:noProof/>
        </w:rPr>
        <w:fldChar w:fldCharType="end"/>
      </w:r>
    </w:p>
    <w:p w14:paraId="10417EAD" w14:textId="6080D0F1"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t>39.1 Required integration data</w:t>
      </w:r>
      <w:r>
        <w:rPr>
          <w:noProof/>
        </w:rPr>
        <w:tab/>
      </w:r>
      <w:r>
        <w:rPr>
          <w:noProof/>
        </w:rPr>
        <w:fldChar w:fldCharType="begin"/>
      </w:r>
      <w:r>
        <w:rPr>
          <w:noProof/>
        </w:rPr>
        <w:instrText xml:space="preserve"> PAGEREF _Toc237151641 \h </w:instrText>
      </w:r>
      <w:r>
        <w:rPr>
          <w:noProof/>
        </w:rPr>
      </w:r>
      <w:r>
        <w:rPr>
          <w:noProof/>
        </w:rPr>
        <w:fldChar w:fldCharType="separate"/>
      </w:r>
      <w:r>
        <w:rPr>
          <w:noProof/>
        </w:rPr>
        <w:t>37</w:t>
      </w:r>
      <w:r>
        <w:rPr>
          <w:noProof/>
        </w:rPr>
        <w:fldChar w:fldCharType="end"/>
      </w:r>
    </w:p>
    <w:p w14:paraId="3BA579CE" w14:textId="52DAAF9D" w:rsidR="00537C4C" w:rsidRDefault="00537C4C">
      <w:pPr>
        <w:pStyle w:val="TOC2"/>
        <w:tabs>
          <w:tab w:val="right" w:leader="dot" w:pos="8630"/>
        </w:tabs>
        <w:rPr>
          <w:rFonts w:asciiTheme="minorHAnsi" w:hAnsiTheme="minorHAnsi"/>
          <w:noProof/>
          <w:kern w:val="2"/>
          <w:sz w:val="24"/>
          <w:szCs w:val="24"/>
          <w14:ligatures w14:val="standardContextual"/>
        </w:rPr>
      </w:pPr>
      <w:r>
        <w:rPr>
          <w:noProof/>
        </w:rPr>
        <w:lastRenderedPageBreak/>
        <w:t>39.2 Online order processing</w:t>
      </w:r>
      <w:r>
        <w:rPr>
          <w:noProof/>
        </w:rPr>
        <w:tab/>
      </w:r>
      <w:r>
        <w:rPr>
          <w:noProof/>
        </w:rPr>
        <w:fldChar w:fldCharType="begin"/>
      </w:r>
      <w:r>
        <w:rPr>
          <w:noProof/>
        </w:rPr>
        <w:instrText xml:space="preserve"> PAGEREF _Toc237151642 \h </w:instrText>
      </w:r>
      <w:r>
        <w:rPr>
          <w:noProof/>
        </w:rPr>
      </w:r>
      <w:r>
        <w:rPr>
          <w:noProof/>
        </w:rPr>
        <w:fldChar w:fldCharType="separate"/>
      </w:r>
      <w:r>
        <w:rPr>
          <w:noProof/>
        </w:rPr>
        <w:t>38</w:t>
      </w:r>
      <w:r>
        <w:rPr>
          <w:noProof/>
        </w:rPr>
        <w:fldChar w:fldCharType="end"/>
      </w:r>
    </w:p>
    <w:p w14:paraId="563EAE33" w14:textId="73124170"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40. KOT, Printer &amp; Hardware Requirements</w:t>
      </w:r>
      <w:r>
        <w:rPr>
          <w:noProof/>
        </w:rPr>
        <w:tab/>
      </w:r>
      <w:r>
        <w:rPr>
          <w:noProof/>
        </w:rPr>
        <w:fldChar w:fldCharType="begin"/>
      </w:r>
      <w:r>
        <w:rPr>
          <w:noProof/>
        </w:rPr>
        <w:instrText xml:space="preserve"> PAGEREF _Toc237151643 \h </w:instrText>
      </w:r>
      <w:r>
        <w:rPr>
          <w:noProof/>
        </w:rPr>
      </w:r>
      <w:r>
        <w:rPr>
          <w:noProof/>
        </w:rPr>
        <w:fldChar w:fldCharType="separate"/>
      </w:r>
      <w:r>
        <w:rPr>
          <w:noProof/>
        </w:rPr>
        <w:t>38</w:t>
      </w:r>
      <w:r>
        <w:rPr>
          <w:noProof/>
        </w:rPr>
        <w:fldChar w:fldCharType="end"/>
      </w:r>
    </w:p>
    <w:p w14:paraId="3DADB69D" w14:textId="2EBE5EB8"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41. CRM &amp; Customer Data</w:t>
      </w:r>
      <w:r>
        <w:rPr>
          <w:noProof/>
        </w:rPr>
        <w:tab/>
      </w:r>
      <w:r>
        <w:rPr>
          <w:noProof/>
        </w:rPr>
        <w:fldChar w:fldCharType="begin"/>
      </w:r>
      <w:r>
        <w:rPr>
          <w:noProof/>
        </w:rPr>
        <w:instrText xml:space="preserve"> PAGEREF _Toc237151644 \h </w:instrText>
      </w:r>
      <w:r>
        <w:rPr>
          <w:noProof/>
        </w:rPr>
      </w:r>
      <w:r>
        <w:rPr>
          <w:noProof/>
        </w:rPr>
        <w:fldChar w:fldCharType="separate"/>
      </w:r>
      <w:r>
        <w:rPr>
          <w:noProof/>
        </w:rPr>
        <w:t>39</w:t>
      </w:r>
      <w:r>
        <w:rPr>
          <w:noProof/>
        </w:rPr>
        <w:fldChar w:fldCharType="end"/>
      </w:r>
    </w:p>
    <w:p w14:paraId="4C4387F1" w14:textId="59ADB5E4"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42. Marketing Automation</w:t>
      </w:r>
      <w:r>
        <w:rPr>
          <w:noProof/>
        </w:rPr>
        <w:tab/>
      </w:r>
      <w:r>
        <w:rPr>
          <w:noProof/>
        </w:rPr>
        <w:fldChar w:fldCharType="begin"/>
      </w:r>
      <w:r>
        <w:rPr>
          <w:noProof/>
        </w:rPr>
        <w:instrText xml:space="preserve"> PAGEREF _Toc237151645 \h </w:instrText>
      </w:r>
      <w:r>
        <w:rPr>
          <w:noProof/>
        </w:rPr>
      </w:r>
      <w:r>
        <w:rPr>
          <w:noProof/>
        </w:rPr>
        <w:fldChar w:fldCharType="separate"/>
      </w:r>
      <w:r>
        <w:rPr>
          <w:noProof/>
        </w:rPr>
        <w:t>39</w:t>
      </w:r>
      <w:r>
        <w:rPr>
          <w:noProof/>
        </w:rPr>
        <w:fldChar w:fldCharType="end"/>
      </w:r>
    </w:p>
    <w:p w14:paraId="55C2F966" w14:textId="2BDC4001"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43. Reporting &amp; KPI Governance</w:t>
      </w:r>
      <w:r>
        <w:rPr>
          <w:noProof/>
        </w:rPr>
        <w:tab/>
      </w:r>
      <w:r>
        <w:rPr>
          <w:noProof/>
        </w:rPr>
        <w:fldChar w:fldCharType="begin"/>
      </w:r>
      <w:r>
        <w:rPr>
          <w:noProof/>
        </w:rPr>
        <w:instrText xml:space="preserve"> PAGEREF _Toc237151646 \h </w:instrText>
      </w:r>
      <w:r>
        <w:rPr>
          <w:noProof/>
        </w:rPr>
      </w:r>
      <w:r>
        <w:rPr>
          <w:noProof/>
        </w:rPr>
        <w:fldChar w:fldCharType="separate"/>
      </w:r>
      <w:r>
        <w:rPr>
          <w:noProof/>
        </w:rPr>
        <w:t>39</w:t>
      </w:r>
      <w:r>
        <w:rPr>
          <w:noProof/>
        </w:rPr>
        <w:fldChar w:fldCharType="end"/>
      </w:r>
    </w:p>
    <w:p w14:paraId="33E69785" w14:textId="2885D65B"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44. Security &amp; Privacy Requirements</w:t>
      </w:r>
      <w:r>
        <w:rPr>
          <w:noProof/>
        </w:rPr>
        <w:tab/>
      </w:r>
      <w:r>
        <w:rPr>
          <w:noProof/>
        </w:rPr>
        <w:fldChar w:fldCharType="begin"/>
      </w:r>
      <w:r>
        <w:rPr>
          <w:noProof/>
        </w:rPr>
        <w:instrText xml:space="preserve"> PAGEREF _Toc237151647 \h </w:instrText>
      </w:r>
      <w:r>
        <w:rPr>
          <w:noProof/>
        </w:rPr>
      </w:r>
      <w:r>
        <w:rPr>
          <w:noProof/>
        </w:rPr>
        <w:fldChar w:fldCharType="separate"/>
      </w:r>
      <w:r>
        <w:rPr>
          <w:noProof/>
        </w:rPr>
        <w:t>40</w:t>
      </w:r>
      <w:r>
        <w:rPr>
          <w:noProof/>
        </w:rPr>
        <w:fldChar w:fldCharType="end"/>
      </w:r>
    </w:p>
    <w:p w14:paraId="304F9E83" w14:textId="2B52265A"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45. Backup, Disaster Recovery &amp; Business Continuity</w:t>
      </w:r>
      <w:r>
        <w:rPr>
          <w:noProof/>
        </w:rPr>
        <w:tab/>
      </w:r>
      <w:r>
        <w:rPr>
          <w:noProof/>
        </w:rPr>
        <w:fldChar w:fldCharType="begin"/>
      </w:r>
      <w:r>
        <w:rPr>
          <w:noProof/>
        </w:rPr>
        <w:instrText xml:space="preserve"> PAGEREF _Toc237151648 \h </w:instrText>
      </w:r>
      <w:r>
        <w:rPr>
          <w:noProof/>
        </w:rPr>
      </w:r>
      <w:r>
        <w:rPr>
          <w:noProof/>
        </w:rPr>
        <w:fldChar w:fldCharType="separate"/>
      </w:r>
      <w:r>
        <w:rPr>
          <w:noProof/>
        </w:rPr>
        <w:t>40</w:t>
      </w:r>
      <w:r>
        <w:rPr>
          <w:noProof/>
        </w:rPr>
        <w:fldChar w:fldCharType="end"/>
      </w:r>
    </w:p>
    <w:p w14:paraId="7980CF38" w14:textId="5B9220A7"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46. Non-Functional Requirements Closure</w:t>
      </w:r>
      <w:r>
        <w:rPr>
          <w:noProof/>
        </w:rPr>
        <w:tab/>
      </w:r>
      <w:r>
        <w:rPr>
          <w:noProof/>
        </w:rPr>
        <w:fldChar w:fldCharType="begin"/>
      </w:r>
      <w:r>
        <w:rPr>
          <w:noProof/>
        </w:rPr>
        <w:instrText xml:space="preserve"> PAGEREF _Toc237151649 \h </w:instrText>
      </w:r>
      <w:r>
        <w:rPr>
          <w:noProof/>
        </w:rPr>
      </w:r>
      <w:r>
        <w:rPr>
          <w:noProof/>
        </w:rPr>
        <w:fldChar w:fldCharType="separate"/>
      </w:r>
      <w:r>
        <w:rPr>
          <w:noProof/>
        </w:rPr>
        <w:t>41</w:t>
      </w:r>
      <w:r>
        <w:rPr>
          <w:noProof/>
        </w:rPr>
        <w:fldChar w:fldCharType="end"/>
      </w:r>
    </w:p>
    <w:p w14:paraId="5D9A8A0F" w14:textId="4185E9FB"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47. Recommended Release Structure</w:t>
      </w:r>
      <w:r>
        <w:rPr>
          <w:noProof/>
        </w:rPr>
        <w:tab/>
      </w:r>
      <w:r>
        <w:rPr>
          <w:noProof/>
        </w:rPr>
        <w:fldChar w:fldCharType="begin"/>
      </w:r>
      <w:r>
        <w:rPr>
          <w:noProof/>
        </w:rPr>
        <w:instrText xml:space="preserve"> PAGEREF _Toc237151650 \h </w:instrText>
      </w:r>
      <w:r>
        <w:rPr>
          <w:noProof/>
        </w:rPr>
      </w:r>
      <w:r>
        <w:rPr>
          <w:noProof/>
        </w:rPr>
        <w:fldChar w:fldCharType="separate"/>
      </w:r>
      <w:r>
        <w:rPr>
          <w:noProof/>
        </w:rPr>
        <w:t>41</w:t>
      </w:r>
      <w:r>
        <w:rPr>
          <w:noProof/>
        </w:rPr>
        <w:fldChar w:fldCharType="end"/>
      </w:r>
    </w:p>
    <w:p w14:paraId="0CAF3EE3" w14:textId="201EE4E3"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48. Final Approval Gate</w:t>
      </w:r>
      <w:r>
        <w:rPr>
          <w:noProof/>
        </w:rPr>
        <w:tab/>
      </w:r>
      <w:r>
        <w:rPr>
          <w:noProof/>
        </w:rPr>
        <w:fldChar w:fldCharType="begin"/>
      </w:r>
      <w:r>
        <w:rPr>
          <w:noProof/>
        </w:rPr>
        <w:instrText xml:space="preserve"> PAGEREF _Toc237151651 \h </w:instrText>
      </w:r>
      <w:r>
        <w:rPr>
          <w:noProof/>
        </w:rPr>
      </w:r>
      <w:r>
        <w:rPr>
          <w:noProof/>
        </w:rPr>
        <w:fldChar w:fldCharType="separate"/>
      </w:r>
      <w:r>
        <w:rPr>
          <w:noProof/>
        </w:rPr>
        <w:t>41</w:t>
      </w:r>
      <w:r>
        <w:rPr>
          <w:noProof/>
        </w:rPr>
        <w:fldChar w:fldCharType="end"/>
      </w:r>
    </w:p>
    <w:p w14:paraId="3A0C5159" w14:textId="11C7F619"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49. Requirements Sign-off Matrix</w:t>
      </w:r>
      <w:r>
        <w:rPr>
          <w:noProof/>
        </w:rPr>
        <w:tab/>
      </w:r>
      <w:r>
        <w:rPr>
          <w:noProof/>
        </w:rPr>
        <w:fldChar w:fldCharType="begin"/>
      </w:r>
      <w:r>
        <w:rPr>
          <w:noProof/>
        </w:rPr>
        <w:instrText xml:space="preserve"> PAGEREF _Toc237151652 \h </w:instrText>
      </w:r>
      <w:r>
        <w:rPr>
          <w:noProof/>
        </w:rPr>
      </w:r>
      <w:r>
        <w:rPr>
          <w:noProof/>
        </w:rPr>
        <w:fldChar w:fldCharType="separate"/>
      </w:r>
      <w:r>
        <w:rPr>
          <w:noProof/>
        </w:rPr>
        <w:t>42</w:t>
      </w:r>
      <w:r>
        <w:rPr>
          <w:noProof/>
        </w:rPr>
        <w:fldChar w:fldCharType="end"/>
      </w:r>
    </w:p>
    <w:p w14:paraId="059996BB" w14:textId="03C23750" w:rsidR="00537C4C" w:rsidRDefault="00537C4C">
      <w:pPr>
        <w:pStyle w:val="TOC1"/>
        <w:tabs>
          <w:tab w:val="right" w:leader="dot" w:pos="8630"/>
        </w:tabs>
        <w:rPr>
          <w:rFonts w:asciiTheme="minorHAnsi" w:hAnsiTheme="minorHAnsi"/>
          <w:noProof/>
          <w:kern w:val="2"/>
          <w:sz w:val="24"/>
          <w:szCs w:val="24"/>
          <w14:ligatures w14:val="standardContextual"/>
        </w:rPr>
      </w:pPr>
      <w:r>
        <w:rPr>
          <w:noProof/>
        </w:rPr>
        <w:t>50. Final Project Development Principle</w:t>
      </w:r>
      <w:r>
        <w:rPr>
          <w:noProof/>
        </w:rPr>
        <w:tab/>
      </w:r>
      <w:r>
        <w:rPr>
          <w:noProof/>
        </w:rPr>
        <w:fldChar w:fldCharType="begin"/>
      </w:r>
      <w:r>
        <w:rPr>
          <w:noProof/>
        </w:rPr>
        <w:instrText xml:space="preserve"> PAGEREF _Toc237151653 \h </w:instrText>
      </w:r>
      <w:r>
        <w:rPr>
          <w:noProof/>
        </w:rPr>
      </w:r>
      <w:r>
        <w:rPr>
          <w:noProof/>
        </w:rPr>
        <w:fldChar w:fldCharType="separate"/>
      </w:r>
      <w:r>
        <w:rPr>
          <w:noProof/>
        </w:rPr>
        <w:t>42</w:t>
      </w:r>
      <w:r>
        <w:rPr>
          <w:noProof/>
        </w:rPr>
        <w:fldChar w:fldCharType="end"/>
      </w:r>
    </w:p>
    <w:p w14:paraId="0F744A0D" w14:textId="70383DC7" w:rsidR="00537C4C" w:rsidRDefault="00537C4C" w:rsidP="00537C4C">
      <w:r>
        <w:fldChar w:fldCharType="end"/>
      </w:r>
    </w:p>
    <w:p w14:paraId="0BE2819D" w14:textId="1B34CFE0" w:rsidR="00537C4C" w:rsidRDefault="00537C4C" w:rsidP="00537C4C">
      <w:r>
        <w:br w:type="page"/>
      </w:r>
    </w:p>
    <w:p w14:paraId="541788A2" w14:textId="77777777" w:rsidR="002B62B7" w:rsidRPr="00537C4C" w:rsidRDefault="002B62B7" w:rsidP="00537C4C"/>
    <w:p w14:paraId="0B932B98" w14:textId="77777777" w:rsidR="002B62B7" w:rsidRDefault="00000000">
      <w:pPr>
        <w:pStyle w:val="Heading1"/>
      </w:pPr>
      <w:bookmarkStart w:id="1" w:name="_Toc237151538"/>
      <w:r>
        <w:t>1. Document Control &amp; Purpose</w:t>
      </w:r>
      <w:bookmarkEnd w:id="1"/>
    </w:p>
    <w:tbl>
      <w:tblPr>
        <w:tblStyle w:val="TableGrid"/>
        <w:tblW w:w="0" w:type="auto"/>
        <w:jc w:val="center"/>
        <w:tblLook w:val="04A0" w:firstRow="1" w:lastRow="0" w:firstColumn="1" w:lastColumn="0" w:noHBand="0" w:noVBand="1"/>
      </w:tblPr>
      <w:tblGrid>
        <w:gridCol w:w="4320"/>
        <w:gridCol w:w="4320"/>
      </w:tblGrid>
      <w:tr w:rsidR="002B62B7" w14:paraId="7347FF7F" w14:textId="77777777">
        <w:trPr>
          <w:jc w:val="center"/>
        </w:trPr>
        <w:tc>
          <w:tcPr>
            <w:tcW w:w="4320" w:type="dxa"/>
            <w:shd w:val="clear" w:color="auto" w:fill="D9EAF7"/>
            <w:vAlign w:val="center"/>
          </w:tcPr>
          <w:p w14:paraId="27FC2B9B" w14:textId="77777777" w:rsidR="002B62B7" w:rsidRDefault="00000000">
            <w:r>
              <w:rPr>
                <w:b/>
                <w:sz w:val="18"/>
              </w:rPr>
              <w:t>Item</w:t>
            </w:r>
          </w:p>
        </w:tc>
        <w:tc>
          <w:tcPr>
            <w:tcW w:w="4320" w:type="dxa"/>
            <w:shd w:val="clear" w:color="auto" w:fill="D9EAF7"/>
            <w:vAlign w:val="center"/>
          </w:tcPr>
          <w:p w14:paraId="1021946E" w14:textId="77777777" w:rsidR="002B62B7" w:rsidRDefault="00000000">
            <w:r>
              <w:rPr>
                <w:b/>
                <w:sz w:val="18"/>
              </w:rPr>
              <w:t>Value</w:t>
            </w:r>
          </w:p>
        </w:tc>
      </w:tr>
      <w:tr w:rsidR="002B62B7" w14:paraId="4515CD4E" w14:textId="77777777">
        <w:trPr>
          <w:jc w:val="center"/>
        </w:trPr>
        <w:tc>
          <w:tcPr>
            <w:tcW w:w="4320" w:type="dxa"/>
            <w:vAlign w:val="center"/>
          </w:tcPr>
          <w:p w14:paraId="2C21AC8A" w14:textId="77777777" w:rsidR="002B62B7" w:rsidRDefault="00000000">
            <w:r>
              <w:rPr>
                <w:sz w:val="17"/>
              </w:rPr>
              <w:t>Document</w:t>
            </w:r>
          </w:p>
        </w:tc>
        <w:tc>
          <w:tcPr>
            <w:tcW w:w="4320" w:type="dxa"/>
            <w:vAlign w:val="center"/>
          </w:tcPr>
          <w:p w14:paraId="22E4F849" w14:textId="77777777" w:rsidR="002B62B7" w:rsidRDefault="00000000">
            <w:r>
              <w:rPr>
                <w:sz w:val="17"/>
              </w:rPr>
              <w:t>Restaurant POS &amp; Operations Platform – Project Development Plan</w:t>
            </w:r>
          </w:p>
        </w:tc>
      </w:tr>
      <w:tr w:rsidR="002B62B7" w14:paraId="0B827E6C" w14:textId="77777777">
        <w:trPr>
          <w:jc w:val="center"/>
        </w:trPr>
        <w:tc>
          <w:tcPr>
            <w:tcW w:w="4320" w:type="dxa"/>
            <w:vAlign w:val="center"/>
          </w:tcPr>
          <w:p w14:paraId="7071F96F" w14:textId="77777777" w:rsidR="002B62B7" w:rsidRDefault="00000000">
            <w:r>
              <w:rPr>
                <w:sz w:val="17"/>
              </w:rPr>
              <w:t>Source</w:t>
            </w:r>
          </w:p>
        </w:tc>
        <w:tc>
          <w:tcPr>
            <w:tcW w:w="4320" w:type="dxa"/>
            <w:vAlign w:val="center"/>
          </w:tcPr>
          <w:p w14:paraId="5F7AF7D5" w14:textId="77777777" w:rsidR="002B62B7" w:rsidRDefault="00000000">
            <w:r>
              <w:rPr>
                <w:sz w:val="17"/>
              </w:rPr>
              <w:t>Uploaded document: document arch.docx (27 pages)</w:t>
            </w:r>
          </w:p>
        </w:tc>
      </w:tr>
      <w:tr w:rsidR="002B62B7" w14:paraId="02E5F7D5" w14:textId="77777777">
        <w:trPr>
          <w:jc w:val="center"/>
        </w:trPr>
        <w:tc>
          <w:tcPr>
            <w:tcW w:w="4320" w:type="dxa"/>
            <w:vAlign w:val="center"/>
          </w:tcPr>
          <w:p w14:paraId="2838B91F" w14:textId="77777777" w:rsidR="002B62B7" w:rsidRDefault="00000000">
            <w:r>
              <w:rPr>
                <w:sz w:val="17"/>
              </w:rPr>
              <w:t>Primary purpose</w:t>
            </w:r>
          </w:p>
        </w:tc>
        <w:tc>
          <w:tcPr>
            <w:tcW w:w="4320" w:type="dxa"/>
            <w:vAlign w:val="center"/>
          </w:tcPr>
          <w:p w14:paraId="2322A378" w14:textId="77777777" w:rsidR="002B62B7" w:rsidRDefault="00000000">
            <w:r>
              <w:rPr>
                <w:sz w:val="17"/>
              </w:rPr>
              <w:t>Convert the supplied UI/reference material into an executable software-development program.</w:t>
            </w:r>
          </w:p>
        </w:tc>
      </w:tr>
      <w:tr w:rsidR="002B62B7" w14:paraId="06E52104" w14:textId="77777777">
        <w:trPr>
          <w:jc w:val="center"/>
        </w:trPr>
        <w:tc>
          <w:tcPr>
            <w:tcW w:w="4320" w:type="dxa"/>
            <w:vAlign w:val="center"/>
          </w:tcPr>
          <w:p w14:paraId="4B61538F" w14:textId="77777777" w:rsidR="002B62B7" w:rsidRDefault="00000000">
            <w:r>
              <w:rPr>
                <w:sz w:val="17"/>
              </w:rPr>
              <w:t>Recommended delivery</w:t>
            </w:r>
          </w:p>
        </w:tc>
        <w:tc>
          <w:tcPr>
            <w:tcW w:w="4320" w:type="dxa"/>
            <w:vAlign w:val="center"/>
          </w:tcPr>
          <w:p w14:paraId="6FCF8318" w14:textId="77777777" w:rsidR="002B62B7" w:rsidRDefault="00000000">
            <w:r>
              <w:rPr>
                <w:sz w:val="17"/>
              </w:rPr>
              <w:t>Phased web/POS platform with integration-ready backend and PostgreSQL data model.</w:t>
            </w:r>
          </w:p>
        </w:tc>
      </w:tr>
      <w:tr w:rsidR="002B62B7" w14:paraId="054932DD" w14:textId="77777777">
        <w:trPr>
          <w:jc w:val="center"/>
        </w:trPr>
        <w:tc>
          <w:tcPr>
            <w:tcW w:w="4320" w:type="dxa"/>
            <w:vAlign w:val="center"/>
          </w:tcPr>
          <w:p w14:paraId="1F303C25" w14:textId="77777777" w:rsidR="002B62B7" w:rsidRDefault="00000000">
            <w:r>
              <w:rPr>
                <w:sz w:val="17"/>
              </w:rPr>
              <w:t>Audience</w:t>
            </w:r>
          </w:p>
        </w:tc>
        <w:tc>
          <w:tcPr>
            <w:tcW w:w="4320" w:type="dxa"/>
            <w:vAlign w:val="center"/>
          </w:tcPr>
          <w:p w14:paraId="188018EE" w14:textId="77777777" w:rsidR="002B62B7" w:rsidRDefault="00000000">
            <w:r>
              <w:rPr>
                <w:sz w:val="17"/>
              </w:rPr>
              <w:t>Product owner, restaurant operations, engineering, QA, DevOps, DBA, finance, support and integration teams.</w:t>
            </w:r>
          </w:p>
        </w:tc>
      </w:tr>
      <w:tr w:rsidR="002B62B7" w14:paraId="579F178E" w14:textId="77777777">
        <w:trPr>
          <w:jc w:val="center"/>
        </w:trPr>
        <w:tc>
          <w:tcPr>
            <w:tcW w:w="4320" w:type="dxa"/>
            <w:vAlign w:val="center"/>
          </w:tcPr>
          <w:p w14:paraId="6430F7F0" w14:textId="77777777" w:rsidR="002B62B7" w:rsidRDefault="00000000">
            <w:r>
              <w:rPr>
                <w:sz w:val="17"/>
              </w:rPr>
              <w:t>Status</w:t>
            </w:r>
          </w:p>
        </w:tc>
        <w:tc>
          <w:tcPr>
            <w:tcW w:w="4320" w:type="dxa"/>
            <w:vAlign w:val="center"/>
          </w:tcPr>
          <w:p w14:paraId="45A4A01B" w14:textId="77777777" w:rsidR="002B62B7" w:rsidRDefault="00000000">
            <w:r>
              <w:rPr>
                <w:sz w:val="17"/>
              </w:rPr>
              <w:t>Planning baseline – requirements and technical assumptions require business validation.</w:t>
            </w:r>
          </w:p>
        </w:tc>
      </w:tr>
    </w:tbl>
    <w:p w14:paraId="0D578412" w14:textId="77777777" w:rsidR="002B62B7" w:rsidRDefault="002B62B7"/>
    <w:p w14:paraId="71726613" w14:textId="77777777" w:rsidR="002B62B7" w:rsidRDefault="00000000">
      <w:pPr>
        <w:pStyle w:val="Heading2"/>
      </w:pPr>
      <w:bookmarkStart w:id="2" w:name="_Toc237151539"/>
      <w:r>
        <w:t>1.1 What the source document actually shows</w:t>
      </w:r>
      <w:bookmarkEnd w:id="2"/>
    </w:p>
    <w:p w14:paraId="4CC2E84E" w14:textId="77777777" w:rsidR="002B62B7" w:rsidRDefault="00000000">
      <w:pPr>
        <w:pStyle w:val="ListBullet"/>
      </w:pPr>
      <w:r>
        <w:t>A dashboard/home screen with sales statistics, total sales, sales by payment/category, order summaries, online orders and item performance.</w:t>
      </w:r>
    </w:p>
    <w:p w14:paraId="6C56C67C" w14:textId="77777777" w:rsidR="002B62B7" w:rsidRDefault="00000000">
      <w:pPr>
        <w:pStyle w:val="ListBullet"/>
      </w:pPr>
      <w:r>
        <w:t>Live Orders with Running Orders and Running Tables views, including dine-in, pickup and delivery concepts.</w:t>
      </w:r>
    </w:p>
    <w:p w14:paraId="58096E31" w14:textId="77777777" w:rsidR="002B62B7" w:rsidRDefault="00000000">
      <w:pPr>
        <w:pStyle w:val="ListBullet"/>
      </w:pPr>
      <w:r>
        <w:t>All Orders with date/time filtering, order type, order status, amounts, payment information, customer/order details, export and invoice-related actions.</w:t>
      </w:r>
    </w:p>
    <w:p w14:paraId="7CD54469" w14:textId="77777777" w:rsidR="002B62B7" w:rsidRDefault="00000000">
      <w:pPr>
        <w:pStyle w:val="ListBullet"/>
      </w:pPr>
      <w:r>
        <w:t>Online Orders Activity with channels including Swiggy and Zomato, plus delivery-order status and action controls.</w:t>
      </w:r>
    </w:p>
    <w:p w14:paraId="1CAE5E97" w14:textId="77777777" w:rsidR="002B62B7" w:rsidRDefault="00000000">
      <w:pPr>
        <w:pStyle w:val="ListBullet"/>
      </w:pPr>
      <w:r>
        <w:t>KOT (Kitchen Order Ticket) listing with order type, customer name/phone, item count/name, status, bill print date, completion duration and created time.</w:t>
      </w:r>
    </w:p>
    <w:p w14:paraId="686F96CD" w14:textId="77777777" w:rsidR="002B62B7" w:rsidRDefault="00000000">
      <w:pPr>
        <w:pStyle w:val="ListBullet"/>
      </w:pPr>
      <w:r>
        <w:t>Menu/online-menu management with channel tabs, recent/all views, Swiggy/Zomato references, stock update, name/online display name, category filters and status filters.</w:t>
      </w:r>
    </w:p>
    <w:p w14:paraId="1BF92F69" w14:textId="77777777" w:rsidR="002B62B7" w:rsidRDefault="00000000">
      <w:pPr>
        <w:pStyle w:val="ListBullet"/>
      </w:pPr>
      <w:r>
        <w:t xml:space="preserve">A large menu catalogue containing categories such as Breakfast, Meal Box (Online), Rice Bowls (Online), beverages, soups, starters, curries, roti, noodles, biryani, </w:t>
      </w:r>
      <w:proofErr w:type="spellStart"/>
      <w:r>
        <w:t>flavour</w:t>
      </w:r>
      <w:proofErr w:type="spellEnd"/>
      <w:r>
        <w:t xml:space="preserve"> rice, desserts, fresh juice, Meals N.I, buttermilk/lassi, mocktails, milk shakes and extra items.</w:t>
      </w:r>
    </w:p>
    <w:p w14:paraId="419C8910" w14:textId="77777777" w:rsidR="002B62B7" w:rsidRDefault="00000000">
      <w:pPr>
        <w:pStyle w:val="ListBullet"/>
      </w:pPr>
      <w:r>
        <w:t>Menu item states of Off, Partial Changes, On and Unscheduled, plus examples of individual item availability.</w:t>
      </w:r>
    </w:p>
    <w:p w14:paraId="2D431450" w14:textId="77777777" w:rsidR="002B62B7" w:rsidRDefault="00000000">
      <w:pPr>
        <w:pStyle w:val="Heading2"/>
      </w:pPr>
      <w:bookmarkStart w:id="3" w:name="_Toc237151540"/>
      <w:r>
        <w:t>1.2 Reference screens and evidence</w:t>
      </w:r>
      <w:bookmarkEnd w:id="3"/>
    </w:p>
    <w:p w14:paraId="016F1151" w14:textId="77777777" w:rsidR="002B62B7" w:rsidRDefault="00000000">
      <w:r>
        <w:t>Pages 1–5 visually establish the main operational dashboard, live orders, all orders, online-order activity, KOT and a module/quick-navigation view. Page 6 introduces online menu management. Pages 7–27 enumerate menu categories, items and availability states. </w:t>
      </w:r>
      <w:proofErr w:type="spellStart"/>
      <w:r>
        <w:t>filecite</w:t>
      </w:r>
      <w:proofErr w:type="spellEnd"/>
      <w:r>
        <w:t>-style references are provided in the accompanying response; this document uses page references for traceability.</w:t>
      </w:r>
    </w:p>
    <w:p w14:paraId="1CF7F225" w14:textId="77777777" w:rsidR="002B62B7" w:rsidRDefault="00000000">
      <w:pPr>
        <w:pStyle w:val="Heading2"/>
      </w:pPr>
      <w:bookmarkStart w:id="4" w:name="_Toc237151541"/>
      <w:r>
        <w:t>1.3 Critical gap assessment</w:t>
      </w:r>
      <w:bookmarkEnd w:id="4"/>
    </w:p>
    <w:p w14:paraId="6F11453D" w14:textId="77777777" w:rsidR="002B62B7" w:rsidRDefault="00000000">
      <w:r>
        <w:t xml:space="preserve">The reference does not fully specify user roles, exact business rules, tax configuration, recipe/BOM logic, inventory valuation, purchasing workflow, payment gateway behavior, delivery partner APIs, accounting rules, loyalty rules, CRM fields, multi-outlet behavior, offline synchronization, </w:t>
      </w:r>
      <w:r>
        <w:lastRenderedPageBreak/>
        <w:t>deployment topology, security controls, or reporting definitions. These must be closed during Phase 0 before production implementation.</w:t>
      </w:r>
    </w:p>
    <w:p w14:paraId="049A2BAA" w14:textId="77777777" w:rsidR="002B62B7" w:rsidRDefault="00000000">
      <w:r>
        <w:br w:type="page"/>
      </w:r>
    </w:p>
    <w:p w14:paraId="2989C33E" w14:textId="77777777" w:rsidR="002B62B7" w:rsidRDefault="00000000">
      <w:pPr>
        <w:pStyle w:val="Heading1"/>
      </w:pPr>
      <w:bookmarkStart w:id="5" w:name="_Toc237151542"/>
      <w:r>
        <w:lastRenderedPageBreak/>
        <w:t>2. Executive Project Blueprint</w:t>
      </w:r>
      <w:bookmarkEnd w:id="5"/>
    </w:p>
    <w:p w14:paraId="2513FAFD" w14:textId="77777777" w:rsidR="002B62B7" w:rsidRDefault="00000000">
      <w:r>
        <w:t>The recommended product should be treated as a modular restaurant operations platform rather than a single POS screen. The UI evidence indicates a connected flow from menu configuration → order capture → kitchen/KOT → fulfilment → payment/invoice → inventory/finance/reporting → integrations.</w:t>
      </w:r>
    </w:p>
    <w:p w14:paraId="0A90911B" w14:textId="77777777" w:rsidR="002B62B7" w:rsidRDefault="00000000">
      <w:pPr>
        <w:pStyle w:val="Heading2"/>
      </w:pPr>
      <w:bookmarkStart w:id="6" w:name="_Toc237151543"/>
      <w:r>
        <w:t>2.1 End-to-end business flow</w:t>
      </w:r>
      <w:bookmarkEnd w:id="6"/>
    </w:p>
    <w:p w14:paraId="671B8070" w14:textId="77777777" w:rsidR="002B62B7" w:rsidRDefault="00000000">
      <w:pPr>
        <w:pStyle w:val="ListNumber"/>
      </w:pPr>
      <w:r>
        <w:t>1. Master setup: outlet, users, roles, taxes, payment methods, menu categories, items, pricing and availability.</w:t>
      </w:r>
    </w:p>
    <w:p w14:paraId="251B3B68" w14:textId="77777777" w:rsidR="002B62B7" w:rsidRDefault="00000000">
      <w:pPr>
        <w:pStyle w:val="ListNumber"/>
      </w:pPr>
      <w:r>
        <w:t>2. Channel setup: dine-in, pickup, delivery and external online channels.</w:t>
      </w:r>
    </w:p>
    <w:p w14:paraId="20C2BBC8" w14:textId="77777777" w:rsidR="002B62B7" w:rsidRDefault="00000000">
      <w:pPr>
        <w:pStyle w:val="ListNumber"/>
      </w:pPr>
      <w:r>
        <w:t>3. Customer/order capture: order created from POS or integrated channel.</w:t>
      </w:r>
    </w:p>
    <w:p w14:paraId="69AAA791" w14:textId="77777777" w:rsidR="002B62B7" w:rsidRDefault="00000000">
      <w:pPr>
        <w:pStyle w:val="ListNumber"/>
      </w:pPr>
      <w:r>
        <w:t>4. Order validation: price, availability, taxes, discounts, service/delivery charges and payment rules.</w:t>
      </w:r>
    </w:p>
    <w:p w14:paraId="52EB638E" w14:textId="77777777" w:rsidR="002B62B7" w:rsidRDefault="00000000">
      <w:pPr>
        <w:pStyle w:val="ListNumber"/>
      </w:pPr>
      <w:r>
        <w:t>5. Kitchen orchestration: KOT created; items routed to relevant preparation station(s).</w:t>
      </w:r>
    </w:p>
    <w:p w14:paraId="2B571E6C" w14:textId="77777777" w:rsidR="002B62B7" w:rsidRDefault="00000000">
      <w:pPr>
        <w:pStyle w:val="ListNumber"/>
      </w:pPr>
      <w:r>
        <w:t>6. Preparation: KOT status progresses through configured kitchen states.</w:t>
      </w:r>
    </w:p>
    <w:p w14:paraId="4836D4EC" w14:textId="77777777" w:rsidR="002B62B7" w:rsidRDefault="00000000">
      <w:pPr>
        <w:pStyle w:val="ListNumber"/>
      </w:pPr>
      <w:r>
        <w:t>7. Fulfilment: dine-in served, pickup handed over, delivery dispatched/completed.</w:t>
      </w:r>
    </w:p>
    <w:p w14:paraId="7A934AB5" w14:textId="77777777" w:rsidR="002B62B7" w:rsidRDefault="00000000">
      <w:pPr>
        <w:pStyle w:val="ListNumber"/>
      </w:pPr>
      <w:r>
        <w:t>8. Billing/payment: invoice/bill generated; payment recorded and reconciled.</w:t>
      </w:r>
    </w:p>
    <w:p w14:paraId="7FA5EDF2" w14:textId="77777777" w:rsidR="002B62B7" w:rsidRDefault="00000000">
      <w:pPr>
        <w:pStyle w:val="ListNumber"/>
      </w:pPr>
      <w:r>
        <w:t>9. Inventory impact: ingredients/stock consumption and adjustments recorded according to confirmed recipe/BOM rules.</w:t>
      </w:r>
    </w:p>
    <w:p w14:paraId="1BA66835" w14:textId="77777777" w:rsidR="002B62B7" w:rsidRDefault="00000000">
      <w:pPr>
        <w:pStyle w:val="ListNumber"/>
      </w:pPr>
      <w:r>
        <w:t>10. Analytics: transaction events feed dashboard, reports, finance and operational KPIs.</w:t>
      </w:r>
    </w:p>
    <w:p w14:paraId="59F88681" w14:textId="77777777" w:rsidR="002B62B7" w:rsidRDefault="00000000">
      <w:pPr>
        <w:pStyle w:val="ListNumber"/>
      </w:pPr>
      <w:r>
        <w:t>11. Audit/support: all critical changes recorded with actor, timestamp, outlet and before/after values.</w:t>
      </w:r>
    </w:p>
    <w:p w14:paraId="2E4CE71E" w14:textId="77777777" w:rsidR="002B62B7" w:rsidRDefault="00000000">
      <w:pPr>
        <w:pStyle w:val="Heading2"/>
      </w:pPr>
      <w:bookmarkStart w:id="7" w:name="_Toc237151544"/>
      <w:r>
        <w:t>2.2 Recommended logical architecture</w:t>
      </w:r>
      <w:bookmarkEnd w:id="7"/>
    </w:p>
    <w:p w14:paraId="574B4516" w14:textId="77777777" w:rsidR="002B62B7" w:rsidRDefault="00000000">
      <w:r>
        <w:t>Recommended design (not explicitly specified by the source):</w:t>
      </w:r>
    </w:p>
    <w:p w14:paraId="7DA63900" w14:textId="77777777" w:rsidR="002B62B7" w:rsidRDefault="00000000">
      <w:r>
        <w:t>Web Admin/POS UI</w:t>
      </w:r>
      <w:r>
        <w:br/>
        <w:t xml:space="preserve">        │</w:t>
      </w:r>
      <w:r>
        <w:br/>
        <w:t xml:space="preserve">        ▼</w:t>
      </w:r>
      <w:r>
        <w:br/>
        <w:t>API Gateway / BFF</w:t>
      </w:r>
      <w:r>
        <w:br/>
        <w:t xml:space="preserve">        │</w:t>
      </w:r>
      <w:r>
        <w:br/>
        <w:t xml:space="preserve"> ┌──────┼─────────┬─────────┬─────────┐</w:t>
      </w:r>
      <w:r>
        <w:br/>
        <w:t xml:space="preserve"> ▼      ▼         ▼         ▼         ▼</w:t>
      </w:r>
      <w:r>
        <w:br/>
        <w:t>Auth   Orders    Menu      Inventory Finance/Reports</w:t>
      </w:r>
      <w:r>
        <w:br/>
        <w:t xml:space="preserve"> │      │         │         │         │</w:t>
      </w:r>
      <w:r>
        <w:br/>
        <w:t xml:space="preserve"> └──────┴─────────┴─────────┴─────────┘</w:t>
      </w:r>
      <w:r>
        <w:br/>
        <w:t xml:space="preserve">        │</w:t>
      </w:r>
      <w:r>
        <w:br/>
        <w:t xml:space="preserve">        ▼</w:t>
      </w:r>
      <w:r>
        <w:br/>
        <w:t>PostgreSQL + Redis + Object Storage + Message/Event Layer</w:t>
      </w:r>
      <w:r>
        <w:br/>
        <w:t xml:space="preserve">        │</w:t>
      </w:r>
      <w:r>
        <w:br/>
        <w:t xml:space="preserve">        ├── Swiggy/Zomato/other channel adapters</w:t>
      </w:r>
      <w:r>
        <w:br/>
        <w:t xml:space="preserve">        ├── Payment adapters</w:t>
      </w:r>
      <w:r>
        <w:br/>
        <w:t xml:space="preserve">        ├── Printer/KOT/receipt adapters</w:t>
      </w:r>
      <w:r>
        <w:br/>
        <w:t xml:space="preserve">        └── Reporting/analytics pipeline</w:t>
      </w:r>
    </w:p>
    <w:p w14:paraId="6CE5B74C" w14:textId="77777777" w:rsidR="002B62B7" w:rsidRDefault="00000000">
      <w:r>
        <w:lastRenderedPageBreak/>
        <w:t>For an initial release, a modular monolith is recommended unless scale, team boundaries or integration volume justify independent microservices. This reduces operational complexity while preserving module boundaries.</w:t>
      </w:r>
    </w:p>
    <w:p w14:paraId="43B5DA04" w14:textId="77777777" w:rsidR="002B62B7" w:rsidRDefault="00000000">
      <w:pPr>
        <w:pStyle w:val="Heading2"/>
      </w:pPr>
      <w:bookmarkStart w:id="8" w:name="_Toc237151545"/>
      <w:r>
        <w:t>2.3 Recommended technology baseline</w:t>
      </w:r>
      <w:bookmarkEnd w:id="8"/>
    </w:p>
    <w:tbl>
      <w:tblPr>
        <w:tblStyle w:val="TableGrid"/>
        <w:tblW w:w="0" w:type="auto"/>
        <w:jc w:val="center"/>
        <w:tblLook w:val="04A0" w:firstRow="1" w:lastRow="0" w:firstColumn="1" w:lastColumn="0" w:noHBand="0" w:noVBand="1"/>
      </w:tblPr>
      <w:tblGrid>
        <w:gridCol w:w="2880"/>
        <w:gridCol w:w="2880"/>
        <w:gridCol w:w="2880"/>
      </w:tblGrid>
      <w:tr w:rsidR="002B62B7" w14:paraId="318B5F1A" w14:textId="77777777">
        <w:trPr>
          <w:jc w:val="center"/>
        </w:trPr>
        <w:tc>
          <w:tcPr>
            <w:tcW w:w="2880" w:type="dxa"/>
            <w:shd w:val="clear" w:color="auto" w:fill="D9EAF7"/>
            <w:vAlign w:val="center"/>
          </w:tcPr>
          <w:p w14:paraId="3279AB96" w14:textId="77777777" w:rsidR="002B62B7" w:rsidRDefault="00000000">
            <w:r>
              <w:rPr>
                <w:b/>
                <w:sz w:val="18"/>
              </w:rPr>
              <w:t>Layer</w:t>
            </w:r>
          </w:p>
        </w:tc>
        <w:tc>
          <w:tcPr>
            <w:tcW w:w="2880" w:type="dxa"/>
            <w:shd w:val="clear" w:color="auto" w:fill="D9EAF7"/>
            <w:vAlign w:val="center"/>
          </w:tcPr>
          <w:p w14:paraId="00B8750F" w14:textId="77777777" w:rsidR="002B62B7" w:rsidRDefault="00000000">
            <w:r>
              <w:rPr>
                <w:b/>
                <w:sz w:val="18"/>
              </w:rPr>
              <w:t>Recommended baseline</w:t>
            </w:r>
          </w:p>
        </w:tc>
        <w:tc>
          <w:tcPr>
            <w:tcW w:w="2880" w:type="dxa"/>
            <w:shd w:val="clear" w:color="auto" w:fill="D9EAF7"/>
            <w:vAlign w:val="center"/>
          </w:tcPr>
          <w:p w14:paraId="3F6F7294" w14:textId="77777777" w:rsidR="002B62B7" w:rsidRDefault="00000000">
            <w:r>
              <w:rPr>
                <w:b/>
                <w:sz w:val="18"/>
              </w:rPr>
              <w:t>Reason</w:t>
            </w:r>
          </w:p>
        </w:tc>
      </w:tr>
      <w:tr w:rsidR="002B62B7" w14:paraId="4A2D8E1F" w14:textId="77777777">
        <w:trPr>
          <w:jc w:val="center"/>
        </w:trPr>
        <w:tc>
          <w:tcPr>
            <w:tcW w:w="2880" w:type="dxa"/>
            <w:vAlign w:val="center"/>
          </w:tcPr>
          <w:p w14:paraId="4ACC2463" w14:textId="77777777" w:rsidR="002B62B7" w:rsidRDefault="00000000">
            <w:r>
              <w:rPr>
                <w:sz w:val="17"/>
              </w:rPr>
              <w:t>Frontend</w:t>
            </w:r>
          </w:p>
        </w:tc>
        <w:tc>
          <w:tcPr>
            <w:tcW w:w="2880" w:type="dxa"/>
            <w:vAlign w:val="center"/>
          </w:tcPr>
          <w:p w14:paraId="149CCFCC" w14:textId="77777777" w:rsidR="002B62B7" w:rsidRDefault="00000000">
            <w:r>
              <w:rPr>
                <w:sz w:val="17"/>
              </w:rPr>
              <w:t>React/Next.js or equivalent TypeScript SPA/PWA</w:t>
            </w:r>
          </w:p>
        </w:tc>
        <w:tc>
          <w:tcPr>
            <w:tcW w:w="2880" w:type="dxa"/>
            <w:vAlign w:val="center"/>
          </w:tcPr>
          <w:p w14:paraId="5EDC72D0" w14:textId="77777777" w:rsidR="002B62B7" w:rsidRDefault="00000000">
            <w:r>
              <w:rPr>
                <w:sz w:val="17"/>
              </w:rPr>
              <w:t>Fast dashboard development, reusable components, responsive POS/admin UI.</w:t>
            </w:r>
          </w:p>
        </w:tc>
      </w:tr>
      <w:tr w:rsidR="002B62B7" w14:paraId="5D37A013" w14:textId="77777777">
        <w:trPr>
          <w:jc w:val="center"/>
        </w:trPr>
        <w:tc>
          <w:tcPr>
            <w:tcW w:w="2880" w:type="dxa"/>
            <w:vAlign w:val="center"/>
          </w:tcPr>
          <w:p w14:paraId="50B21F11" w14:textId="77777777" w:rsidR="002B62B7" w:rsidRDefault="00000000">
            <w:r>
              <w:rPr>
                <w:sz w:val="17"/>
              </w:rPr>
              <w:t>Backend</w:t>
            </w:r>
          </w:p>
        </w:tc>
        <w:tc>
          <w:tcPr>
            <w:tcW w:w="2880" w:type="dxa"/>
            <w:vAlign w:val="center"/>
          </w:tcPr>
          <w:p w14:paraId="5C5EA6EA" w14:textId="77777777" w:rsidR="002B62B7" w:rsidRDefault="00000000">
            <w:r>
              <w:rPr>
                <w:sz w:val="17"/>
              </w:rPr>
              <w:t>TypeScript Node.js/</w:t>
            </w:r>
            <w:proofErr w:type="spellStart"/>
            <w:r>
              <w:rPr>
                <w:sz w:val="17"/>
              </w:rPr>
              <w:t>NestJS</w:t>
            </w:r>
            <w:proofErr w:type="spellEnd"/>
            <w:r>
              <w:rPr>
                <w:sz w:val="17"/>
              </w:rPr>
              <w:t xml:space="preserve"> or Java/Spring Boot</w:t>
            </w:r>
          </w:p>
        </w:tc>
        <w:tc>
          <w:tcPr>
            <w:tcW w:w="2880" w:type="dxa"/>
            <w:vAlign w:val="center"/>
          </w:tcPr>
          <w:p w14:paraId="363653BF" w14:textId="77777777" w:rsidR="002B62B7" w:rsidRDefault="00000000">
            <w:r>
              <w:rPr>
                <w:sz w:val="17"/>
              </w:rPr>
              <w:t>Strong modular APIs, validation, RBAC and integration support.</w:t>
            </w:r>
          </w:p>
        </w:tc>
      </w:tr>
      <w:tr w:rsidR="002B62B7" w14:paraId="2333C550" w14:textId="77777777">
        <w:trPr>
          <w:jc w:val="center"/>
        </w:trPr>
        <w:tc>
          <w:tcPr>
            <w:tcW w:w="2880" w:type="dxa"/>
            <w:vAlign w:val="center"/>
          </w:tcPr>
          <w:p w14:paraId="3A04E300" w14:textId="77777777" w:rsidR="002B62B7" w:rsidRDefault="00000000">
            <w:r>
              <w:rPr>
                <w:sz w:val="17"/>
              </w:rPr>
              <w:t>Database</w:t>
            </w:r>
          </w:p>
        </w:tc>
        <w:tc>
          <w:tcPr>
            <w:tcW w:w="2880" w:type="dxa"/>
            <w:vAlign w:val="center"/>
          </w:tcPr>
          <w:p w14:paraId="688558A1" w14:textId="77777777" w:rsidR="002B62B7" w:rsidRDefault="00000000">
            <w:r>
              <w:rPr>
                <w:sz w:val="17"/>
              </w:rPr>
              <w:t>PostgreSQL</w:t>
            </w:r>
          </w:p>
        </w:tc>
        <w:tc>
          <w:tcPr>
            <w:tcW w:w="2880" w:type="dxa"/>
            <w:vAlign w:val="center"/>
          </w:tcPr>
          <w:p w14:paraId="5EA60C53" w14:textId="77777777" w:rsidR="002B62B7" w:rsidRDefault="00000000">
            <w:r>
              <w:rPr>
                <w:sz w:val="17"/>
              </w:rPr>
              <w:t>Transactional integrity for orders, billing, inventory and finance.</w:t>
            </w:r>
          </w:p>
        </w:tc>
      </w:tr>
      <w:tr w:rsidR="002B62B7" w14:paraId="06A7AD75" w14:textId="77777777">
        <w:trPr>
          <w:jc w:val="center"/>
        </w:trPr>
        <w:tc>
          <w:tcPr>
            <w:tcW w:w="2880" w:type="dxa"/>
            <w:vAlign w:val="center"/>
          </w:tcPr>
          <w:p w14:paraId="14255CE4" w14:textId="77777777" w:rsidR="002B62B7" w:rsidRDefault="00000000">
            <w:r>
              <w:rPr>
                <w:sz w:val="17"/>
              </w:rPr>
              <w:t>Cache</w:t>
            </w:r>
          </w:p>
        </w:tc>
        <w:tc>
          <w:tcPr>
            <w:tcW w:w="2880" w:type="dxa"/>
            <w:vAlign w:val="center"/>
          </w:tcPr>
          <w:p w14:paraId="78694D99" w14:textId="77777777" w:rsidR="002B62B7" w:rsidRDefault="00000000">
            <w:r>
              <w:rPr>
                <w:sz w:val="17"/>
              </w:rPr>
              <w:t>Redis</w:t>
            </w:r>
          </w:p>
        </w:tc>
        <w:tc>
          <w:tcPr>
            <w:tcW w:w="2880" w:type="dxa"/>
            <w:vAlign w:val="center"/>
          </w:tcPr>
          <w:p w14:paraId="7AD2DE50" w14:textId="77777777" w:rsidR="002B62B7" w:rsidRDefault="00000000">
            <w:r>
              <w:rPr>
                <w:sz w:val="17"/>
              </w:rPr>
              <w:t>Sessions, short-lived state, rate limits, menu caching and real-time coordination.</w:t>
            </w:r>
          </w:p>
        </w:tc>
      </w:tr>
      <w:tr w:rsidR="002B62B7" w14:paraId="751FAF99" w14:textId="77777777">
        <w:trPr>
          <w:jc w:val="center"/>
        </w:trPr>
        <w:tc>
          <w:tcPr>
            <w:tcW w:w="2880" w:type="dxa"/>
            <w:vAlign w:val="center"/>
          </w:tcPr>
          <w:p w14:paraId="69B627DC" w14:textId="77777777" w:rsidR="002B62B7" w:rsidRDefault="00000000">
            <w:r>
              <w:rPr>
                <w:sz w:val="17"/>
              </w:rPr>
              <w:t>Async/events</w:t>
            </w:r>
          </w:p>
        </w:tc>
        <w:tc>
          <w:tcPr>
            <w:tcW w:w="2880" w:type="dxa"/>
            <w:vAlign w:val="center"/>
          </w:tcPr>
          <w:p w14:paraId="0C241245" w14:textId="77777777" w:rsidR="002B62B7" w:rsidRDefault="00000000">
            <w:r>
              <w:rPr>
                <w:sz w:val="17"/>
              </w:rPr>
              <w:t>RabbitMQ/Kafka/SQS-equivalent</w:t>
            </w:r>
          </w:p>
        </w:tc>
        <w:tc>
          <w:tcPr>
            <w:tcW w:w="2880" w:type="dxa"/>
            <w:vAlign w:val="center"/>
          </w:tcPr>
          <w:p w14:paraId="5EDD9165" w14:textId="77777777" w:rsidR="002B62B7" w:rsidRDefault="00000000">
            <w:r>
              <w:rPr>
                <w:sz w:val="17"/>
              </w:rPr>
              <w:t>Reliable external integrations and asynchronous processing.</w:t>
            </w:r>
          </w:p>
        </w:tc>
      </w:tr>
      <w:tr w:rsidR="002B62B7" w14:paraId="388DFD82" w14:textId="77777777">
        <w:trPr>
          <w:jc w:val="center"/>
        </w:trPr>
        <w:tc>
          <w:tcPr>
            <w:tcW w:w="2880" w:type="dxa"/>
            <w:vAlign w:val="center"/>
          </w:tcPr>
          <w:p w14:paraId="5BA06D9A" w14:textId="77777777" w:rsidR="002B62B7" w:rsidRDefault="00000000">
            <w:r>
              <w:rPr>
                <w:sz w:val="17"/>
              </w:rPr>
              <w:t>Object storage</w:t>
            </w:r>
          </w:p>
        </w:tc>
        <w:tc>
          <w:tcPr>
            <w:tcW w:w="2880" w:type="dxa"/>
            <w:vAlign w:val="center"/>
          </w:tcPr>
          <w:p w14:paraId="349991E0" w14:textId="77777777" w:rsidR="002B62B7" w:rsidRDefault="00000000">
            <w:r>
              <w:rPr>
                <w:sz w:val="17"/>
              </w:rPr>
              <w:t>S3-compatible storage</w:t>
            </w:r>
          </w:p>
        </w:tc>
        <w:tc>
          <w:tcPr>
            <w:tcW w:w="2880" w:type="dxa"/>
            <w:vAlign w:val="center"/>
          </w:tcPr>
          <w:p w14:paraId="027E0B8E" w14:textId="77777777" w:rsidR="002B62B7" w:rsidRDefault="00000000">
            <w:r>
              <w:rPr>
                <w:sz w:val="17"/>
              </w:rPr>
              <w:t>Invoices, exports, attachments and generated documents.</w:t>
            </w:r>
          </w:p>
        </w:tc>
      </w:tr>
      <w:tr w:rsidR="002B62B7" w14:paraId="2531952B" w14:textId="77777777">
        <w:trPr>
          <w:jc w:val="center"/>
        </w:trPr>
        <w:tc>
          <w:tcPr>
            <w:tcW w:w="2880" w:type="dxa"/>
            <w:vAlign w:val="center"/>
          </w:tcPr>
          <w:p w14:paraId="3A43438A" w14:textId="77777777" w:rsidR="002B62B7" w:rsidRDefault="00000000">
            <w:r>
              <w:rPr>
                <w:sz w:val="17"/>
              </w:rPr>
              <w:t>Observability</w:t>
            </w:r>
          </w:p>
        </w:tc>
        <w:tc>
          <w:tcPr>
            <w:tcW w:w="2880" w:type="dxa"/>
            <w:vAlign w:val="center"/>
          </w:tcPr>
          <w:p w14:paraId="4182D169" w14:textId="77777777" w:rsidR="002B62B7" w:rsidRDefault="00000000">
            <w:proofErr w:type="spellStart"/>
            <w:r>
              <w:rPr>
                <w:sz w:val="17"/>
              </w:rPr>
              <w:t>OpenTelemetry</w:t>
            </w:r>
            <w:proofErr w:type="spellEnd"/>
            <w:r>
              <w:rPr>
                <w:sz w:val="17"/>
              </w:rPr>
              <w:t xml:space="preserve"> + centralized logs + metrics</w:t>
            </w:r>
          </w:p>
        </w:tc>
        <w:tc>
          <w:tcPr>
            <w:tcW w:w="2880" w:type="dxa"/>
            <w:vAlign w:val="center"/>
          </w:tcPr>
          <w:p w14:paraId="52A87F89" w14:textId="77777777" w:rsidR="002B62B7" w:rsidRDefault="00000000">
            <w:r>
              <w:rPr>
                <w:sz w:val="17"/>
              </w:rPr>
              <w:t>Production troubleshooting and auditability.</w:t>
            </w:r>
          </w:p>
        </w:tc>
      </w:tr>
      <w:tr w:rsidR="002B62B7" w14:paraId="247C0259" w14:textId="77777777">
        <w:trPr>
          <w:jc w:val="center"/>
        </w:trPr>
        <w:tc>
          <w:tcPr>
            <w:tcW w:w="2880" w:type="dxa"/>
            <w:vAlign w:val="center"/>
          </w:tcPr>
          <w:p w14:paraId="7A3469C2" w14:textId="77777777" w:rsidR="002B62B7" w:rsidRDefault="00000000">
            <w:r>
              <w:rPr>
                <w:sz w:val="17"/>
              </w:rPr>
              <w:t>Deployment</w:t>
            </w:r>
          </w:p>
        </w:tc>
        <w:tc>
          <w:tcPr>
            <w:tcW w:w="2880" w:type="dxa"/>
            <w:vAlign w:val="center"/>
          </w:tcPr>
          <w:p w14:paraId="47CA4132" w14:textId="77777777" w:rsidR="002B62B7" w:rsidRDefault="00000000">
            <w:r>
              <w:rPr>
                <w:sz w:val="17"/>
              </w:rPr>
              <w:t>Containers + Kubernetes or managed container platform</w:t>
            </w:r>
          </w:p>
        </w:tc>
        <w:tc>
          <w:tcPr>
            <w:tcW w:w="2880" w:type="dxa"/>
            <w:vAlign w:val="center"/>
          </w:tcPr>
          <w:p w14:paraId="3533EF9C" w14:textId="77777777" w:rsidR="002B62B7" w:rsidRDefault="00000000">
            <w:r>
              <w:rPr>
                <w:sz w:val="17"/>
              </w:rPr>
              <w:t>Repeatable deployment and horizontal scaling.</w:t>
            </w:r>
          </w:p>
        </w:tc>
      </w:tr>
      <w:tr w:rsidR="002B62B7" w14:paraId="314DB1AB" w14:textId="77777777">
        <w:trPr>
          <w:jc w:val="center"/>
        </w:trPr>
        <w:tc>
          <w:tcPr>
            <w:tcW w:w="2880" w:type="dxa"/>
            <w:vAlign w:val="center"/>
          </w:tcPr>
          <w:p w14:paraId="4472DF88" w14:textId="77777777" w:rsidR="002B62B7" w:rsidRDefault="00000000">
            <w:r>
              <w:rPr>
                <w:sz w:val="17"/>
              </w:rPr>
              <w:t>CI/CD</w:t>
            </w:r>
          </w:p>
        </w:tc>
        <w:tc>
          <w:tcPr>
            <w:tcW w:w="2880" w:type="dxa"/>
            <w:vAlign w:val="center"/>
          </w:tcPr>
          <w:p w14:paraId="05F63E06" w14:textId="77777777" w:rsidR="002B62B7" w:rsidRDefault="00000000">
            <w:r>
              <w:rPr>
                <w:sz w:val="17"/>
              </w:rPr>
              <w:t>Git + CI pipeline + automated tests + deployment gates</w:t>
            </w:r>
          </w:p>
        </w:tc>
        <w:tc>
          <w:tcPr>
            <w:tcW w:w="2880" w:type="dxa"/>
            <w:vAlign w:val="center"/>
          </w:tcPr>
          <w:p w14:paraId="52B628F2" w14:textId="77777777" w:rsidR="002B62B7" w:rsidRDefault="00000000">
            <w:r>
              <w:rPr>
                <w:sz w:val="17"/>
              </w:rPr>
              <w:t>Controlled release process.</w:t>
            </w:r>
          </w:p>
        </w:tc>
      </w:tr>
    </w:tbl>
    <w:p w14:paraId="0CA5BA3A" w14:textId="77777777" w:rsidR="002B62B7" w:rsidRDefault="002B62B7"/>
    <w:p w14:paraId="4CE5F306" w14:textId="77777777" w:rsidR="002B62B7" w:rsidRDefault="00000000">
      <w:r>
        <w:br w:type="page"/>
      </w:r>
    </w:p>
    <w:p w14:paraId="2CA9109C" w14:textId="77777777" w:rsidR="002B62B7" w:rsidRDefault="00000000">
      <w:pPr>
        <w:pStyle w:val="Heading1"/>
      </w:pPr>
      <w:bookmarkStart w:id="9" w:name="_Toc237151546"/>
      <w:r>
        <w:lastRenderedPageBreak/>
        <w:t>3. Project Governance &amp; Delivery Model</w:t>
      </w:r>
      <w:bookmarkEnd w:id="9"/>
    </w:p>
    <w:p w14:paraId="6CEF0BEF" w14:textId="77777777" w:rsidR="002B62B7" w:rsidRDefault="00000000">
      <w:pPr>
        <w:pStyle w:val="Heading2"/>
      </w:pPr>
      <w:bookmarkStart w:id="10" w:name="_Toc237151547"/>
      <w:r>
        <w:t>3.1 Team structure</w:t>
      </w:r>
      <w:bookmarkEnd w:id="10"/>
    </w:p>
    <w:tbl>
      <w:tblPr>
        <w:tblStyle w:val="TableGrid"/>
        <w:tblW w:w="0" w:type="auto"/>
        <w:jc w:val="center"/>
        <w:tblLook w:val="04A0" w:firstRow="1" w:lastRow="0" w:firstColumn="1" w:lastColumn="0" w:noHBand="0" w:noVBand="1"/>
      </w:tblPr>
      <w:tblGrid>
        <w:gridCol w:w="2880"/>
        <w:gridCol w:w="2880"/>
        <w:gridCol w:w="2880"/>
      </w:tblGrid>
      <w:tr w:rsidR="002B62B7" w14:paraId="02CCFE8D" w14:textId="77777777">
        <w:trPr>
          <w:jc w:val="center"/>
        </w:trPr>
        <w:tc>
          <w:tcPr>
            <w:tcW w:w="2880" w:type="dxa"/>
            <w:shd w:val="clear" w:color="auto" w:fill="D9EAF7"/>
            <w:vAlign w:val="center"/>
          </w:tcPr>
          <w:p w14:paraId="29A9B2CE" w14:textId="77777777" w:rsidR="002B62B7" w:rsidRDefault="00000000">
            <w:r>
              <w:rPr>
                <w:b/>
                <w:sz w:val="18"/>
              </w:rPr>
              <w:t>Role</w:t>
            </w:r>
          </w:p>
        </w:tc>
        <w:tc>
          <w:tcPr>
            <w:tcW w:w="2880" w:type="dxa"/>
            <w:shd w:val="clear" w:color="auto" w:fill="D9EAF7"/>
            <w:vAlign w:val="center"/>
          </w:tcPr>
          <w:p w14:paraId="6E3D60B9" w14:textId="77777777" w:rsidR="002B62B7" w:rsidRDefault="00000000">
            <w:r>
              <w:rPr>
                <w:b/>
                <w:sz w:val="18"/>
              </w:rPr>
              <w:t>Primary responsibility</w:t>
            </w:r>
          </w:p>
        </w:tc>
        <w:tc>
          <w:tcPr>
            <w:tcW w:w="2880" w:type="dxa"/>
            <w:shd w:val="clear" w:color="auto" w:fill="D9EAF7"/>
            <w:vAlign w:val="center"/>
          </w:tcPr>
          <w:p w14:paraId="43B49BE2" w14:textId="77777777" w:rsidR="002B62B7" w:rsidRDefault="00000000">
            <w:r>
              <w:rPr>
                <w:b/>
                <w:sz w:val="18"/>
              </w:rPr>
              <w:t>Key outputs</w:t>
            </w:r>
          </w:p>
        </w:tc>
      </w:tr>
      <w:tr w:rsidR="002B62B7" w14:paraId="7335D36F" w14:textId="77777777">
        <w:trPr>
          <w:jc w:val="center"/>
        </w:trPr>
        <w:tc>
          <w:tcPr>
            <w:tcW w:w="2880" w:type="dxa"/>
            <w:vAlign w:val="center"/>
          </w:tcPr>
          <w:p w14:paraId="0D4E2BB6" w14:textId="77777777" w:rsidR="002B62B7" w:rsidRDefault="00000000">
            <w:r>
              <w:rPr>
                <w:sz w:val="17"/>
              </w:rPr>
              <w:t>Product Owner</w:t>
            </w:r>
          </w:p>
        </w:tc>
        <w:tc>
          <w:tcPr>
            <w:tcW w:w="2880" w:type="dxa"/>
            <w:vAlign w:val="center"/>
          </w:tcPr>
          <w:p w14:paraId="0AEF9959" w14:textId="77777777" w:rsidR="002B62B7" w:rsidRDefault="00000000">
            <w:r>
              <w:rPr>
                <w:sz w:val="17"/>
              </w:rPr>
              <w:t>Business decisions and prioritization</w:t>
            </w:r>
          </w:p>
        </w:tc>
        <w:tc>
          <w:tcPr>
            <w:tcW w:w="2880" w:type="dxa"/>
            <w:vAlign w:val="center"/>
          </w:tcPr>
          <w:p w14:paraId="24DAA698" w14:textId="77777777" w:rsidR="002B62B7" w:rsidRDefault="00000000">
            <w:r>
              <w:rPr>
                <w:sz w:val="17"/>
              </w:rPr>
              <w:t>Backlog, acceptance decisions, release priorities</w:t>
            </w:r>
          </w:p>
        </w:tc>
      </w:tr>
      <w:tr w:rsidR="002B62B7" w14:paraId="18FDCE86" w14:textId="77777777">
        <w:trPr>
          <w:jc w:val="center"/>
        </w:trPr>
        <w:tc>
          <w:tcPr>
            <w:tcW w:w="2880" w:type="dxa"/>
            <w:vAlign w:val="center"/>
          </w:tcPr>
          <w:p w14:paraId="72FD47CD" w14:textId="77777777" w:rsidR="002B62B7" w:rsidRDefault="00000000">
            <w:r>
              <w:rPr>
                <w:sz w:val="17"/>
              </w:rPr>
              <w:t>Business Analyst</w:t>
            </w:r>
          </w:p>
        </w:tc>
        <w:tc>
          <w:tcPr>
            <w:tcW w:w="2880" w:type="dxa"/>
            <w:vAlign w:val="center"/>
          </w:tcPr>
          <w:p w14:paraId="79B874B0" w14:textId="77777777" w:rsidR="002B62B7" w:rsidRDefault="00000000">
            <w:r>
              <w:rPr>
                <w:sz w:val="17"/>
              </w:rPr>
              <w:t>Requirement discovery and process mapping</w:t>
            </w:r>
          </w:p>
        </w:tc>
        <w:tc>
          <w:tcPr>
            <w:tcW w:w="2880" w:type="dxa"/>
            <w:vAlign w:val="center"/>
          </w:tcPr>
          <w:p w14:paraId="34616F76" w14:textId="77777777" w:rsidR="002B62B7" w:rsidRDefault="00000000">
            <w:r>
              <w:rPr>
                <w:sz w:val="17"/>
              </w:rPr>
              <w:t>BRD, workflows, acceptance criteria</w:t>
            </w:r>
          </w:p>
        </w:tc>
      </w:tr>
      <w:tr w:rsidR="002B62B7" w14:paraId="65866F86" w14:textId="77777777">
        <w:trPr>
          <w:jc w:val="center"/>
        </w:trPr>
        <w:tc>
          <w:tcPr>
            <w:tcW w:w="2880" w:type="dxa"/>
            <w:vAlign w:val="center"/>
          </w:tcPr>
          <w:p w14:paraId="5BE89730" w14:textId="77777777" w:rsidR="002B62B7" w:rsidRDefault="00000000">
            <w:r>
              <w:rPr>
                <w:sz w:val="17"/>
              </w:rPr>
              <w:t>Solution Architect</w:t>
            </w:r>
          </w:p>
        </w:tc>
        <w:tc>
          <w:tcPr>
            <w:tcW w:w="2880" w:type="dxa"/>
            <w:vAlign w:val="center"/>
          </w:tcPr>
          <w:p w14:paraId="04FCE23C" w14:textId="77777777" w:rsidR="002B62B7" w:rsidRDefault="00000000">
            <w:r>
              <w:rPr>
                <w:sz w:val="17"/>
              </w:rPr>
              <w:t>System and integration architecture</w:t>
            </w:r>
          </w:p>
        </w:tc>
        <w:tc>
          <w:tcPr>
            <w:tcW w:w="2880" w:type="dxa"/>
            <w:vAlign w:val="center"/>
          </w:tcPr>
          <w:p w14:paraId="747FCA72" w14:textId="77777777" w:rsidR="002B62B7" w:rsidRDefault="00000000">
            <w:r>
              <w:rPr>
                <w:sz w:val="17"/>
              </w:rPr>
              <w:t>HLD, LLD review, architecture decisions</w:t>
            </w:r>
          </w:p>
        </w:tc>
      </w:tr>
      <w:tr w:rsidR="002B62B7" w14:paraId="6773BCC8" w14:textId="77777777">
        <w:trPr>
          <w:jc w:val="center"/>
        </w:trPr>
        <w:tc>
          <w:tcPr>
            <w:tcW w:w="2880" w:type="dxa"/>
            <w:vAlign w:val="center"/>
          </w:tcPr>
          <w:p w14:paraId="7171481C" w14:textId="77777777" w:rsidR="002B62B7" w:rsidRDefault="00000000">
            <w:r>
              <w:rPr>
                <w:sz w:val="17"/>
              </w:rPr>
              <w:t>UX/UI Designer</w:t>
            </w:r>
          </w:p>
        </w:tc>
        <w:tc>
          <w:tcPr>
            <w:tcW w:w="2880" w:type="dxa"/>
            <w:vAlign w:val="center"/>
          </w:tcPr>
          <w:p w14:paraId="21E8519C" w14:textId="77777777" w:rsidR="002B62B7" w:rsidRDefault="00000000">
            <w:r>
              <w:rPr>
                <w:sz w:val="17"/>
              </w:rPr>
              <w:t>Convert reference screens into production UX</w:t>
            </w:r>
          </w:p>
        </w:tc>
        <w:tc>
          <w:tcPr>
            <w:tcW w:w="2880" w:type="dxa"/>
            <w:vAlign w:val="center"/>
          </w:tcPr>
          <w:p w14:paraId="688F95D3" w14:textId="77777777" w:rsidR="002B62B7" w:rsidRDefault="00000000">
            <w:r>
              <w:rPr>
                <w:sz w:val="17"/>
              </w:rPr>
              <w:t>Design system, wireframes, prototypes</w:t>
            </w:r>
          </w:p>
        </w:tc>
      </w:tr>
      <w:tr w:rsidR="002B62B7" w14:paraId="09228F5E" w14:textId="77777777">
        <w:trPr>
          <w:jc w:val="center"/>
        </w:trPr>
        <w:tc>
          <w:tcPr>
            <w:tcW w:w="2880" w:type="dxa"/>
            <w:vAlign w:val="center"/>
          </w:tcPr>
          <w:p w14:paraId="5E1E2B88" w14:textId="77777777" w:rsidR="002B62B7" w:rsidRDefault="00000000">
            <w:r>
              <w:rPr>
                <w:sz w:val="17"/>
              </w:rPr>
              <w:t>Frontend Engineers</w:t>
            </w:r>
          </w:p>
        </w:tc>
        <w:tc>
          <w:tcPr>
            <w:tcW w:w="2880" w:type="dxa"/>
            <w:vAlign w:val="center"/>
          </w:tcPr>
          <w:p w14:paraId="4678E94E" w14:textId="77777777" w:rsidR="002B62B7" w:rsidRDefault="00000000">
            <w:r>
              <w:rPr>
                <w:sz w:val="17"/>
              </w:rPr>
              <w:t>POS/admin web application</w:t>
            </w:r>
          </w:p>
        </w:tc>
        <w:tc>
          <w:tcPr>
            <w:tcW w:w="2880" w:type="dxa"/>
            <w:vAlign w:val="center"/>
          </w:tcPr>
          <w:p w14:paraId="279B3A91" w14:textId="77777777" w:rsidR="002B62B7" w:rsidRDefault="00000000">
            <w:r>
              <w:rPr>
                <w:sz w:val="17"/>
              </w:rPr>
              <w:t>UI modules, state management, API integration</w:t>
            </w:r>
          </w:p>
        </w:tc>
      </w:tr>
      <w:tr w:rsidR="002B62B7" w14:paraId="78F96771" w14:textId="77777777">
        <w:trPr>
          <w:jc w:val="center"/>
        </w:trPr>
        <w:tc>
          <w:tcPr>
            <w:tcW w:w="2880" w:type="dxa"/>
            <w:vAlign w:val="center"/>
          </w:tcPr>
          <w:p w14:paraId="0DE2AF97" w14:textId="77777777" w:rsidR="002B62B7" w:rsidRDefault="00000000">
            <w:r>
              <w:rPr>
                <w:sz w:val="17"/>
              </w:rPr>
              <w:t>Backend Engineers</w:t>
            </w:r>
          </w:p>
        </w:tc>
        <w:tc>
          <w:tcPr>
            <w:tcW w:w="2880" w:type="dxa"/>
            <w:vAlign w:val="center"/>
          </w:tcPr>
          <w:p w14:paraId="4C76EE4D" w14:textId="77777777" w:rsidR="002B62B7" w:rsidRDefault="00000000">
            <w:r>
              <w:rPr>
                <w:sz w:val="17"/>
              </w:rPr>
              <w:t>Domain services and APIs</w:t>
            </w:r>
          </w:p>
        </w:tc>
        <w:tc>
          <w:tcPr>
            <w:tcW w:w="2880" w:type="dxa"/>
            <w:vAlign w:val="center"/>
          </w:tcPr>
          <w:p w14:paraId="09A0CD87" w14:textId="77777777" w:rsidR="002B62B7" w:rsidRDefault="00000000">
            <w:r>
              <w:rPr>
                <w:sz w:val="17"/>
              </w:rPr>
              <w:t>APIs, business rules, integrations</w:t>
            </w:r>
          </w:p>
        </w:tc>
      </w:tr>
      <w:tr w:rsidR="002B62B7" w14:paraId="4F5DE7CD" w14:textId="77777777">
        <w:trPr>
          <w:jc w:val="center"/>
        </w:trPr>
        <w:tc>
          <w:tcPr>
            <w:tcW w:w="2880" w:type="dxa"/>
            <w:vAlign w:val="center"/>
          </w:tcPr>
          <w:p w14:paraId="13024B1F" w14:textId="77777777" w:rsidR="002B62B7" w:rsidRDefault="00000000">
            <w:r>
              <w:rPr>
                <w:sz w:val="17"/>
              </w:rPr>
              <w:t>DBA/Data Engineer</w:t>
            </w:r>
          </w:p>
        </w:tc>
        <w:tc>
          <w:tcPr>
            <w:tcW w:w="2880" w:type="dxa"/>
            <w:vAlign w:val="center"/>
          </w:tcPr>
          <w:p w14:paraId="5A089B7C" w14:textId="77777777" w:rsidR="002B62B7" w:rsidRDefault="00000000">
            <w:r>
              <w:rPr>
                <w:sz w:val="17"/>
              </w:rPr>
              <w:t>Schema, performance and reporting data</w:t>
            </w:r>
          </w:p>
        </w:tc>
        <w:tc>
          <w:tcPr>
            <w:tcW w:w="2880" w:type="dxa"/>
            <w:vAlign w:val="center"/>
          </w:tcPr>
          <w:p w14:paraId="1741B8DE" w14:textId="77777777" w:rsidR="002B62B7" w:rsidRDefault="00000000">
            <w:r>
              <w:rPr>
                <w:sz w:val="17"/>
              </w:rPr>
              <w:t>Migrations, indexes, backups, reporting model</w:t>
            </w:r>
          </w:p>
        </w:tc>
      </w:tr>
      <w:tr w:rsidR="002B62B7" w14:paraId="6D31F16C" w14:textId="77777777">
        <w:trPr>
          <w:jc w:val="center"/>
        </w:trPr>
        <w:tc>
          <w:tcPr>
            <w:tcW w:w="2880" w:type="dxa"/>
            <w:vAlign w:val="center"/>
          </w:tcPr>
          <w:p w14:paraId="6092846E" w14:textId="77777777" w:rsidR="002B62B7" w:rsidRDefault="00000000">
            <w:r>
              <w:rPr>
                <w:sz w:val="17"/>
              </w:rPr>
              <w:t>QA Engineers</w:t>
            </w:r>
          </w:p>
        </w:tc>
        <w:tc>
          <w:tcPr>
            <w:tcW w:w="2880" w:type="dxa"/>
            <w:vAlign w:val="center"/>
          </w:tcPr>
          <w:p w14:paraId="6FEF4B72" w14:textId="77777777" w:rsidR="002B62B7" w:rsidRDefault="00000000">
            <w:r>
              <w:rPr>
                <w:sz w:val="17"/>
              </w:rPr>
              <w:t>Functional, integration and regression testing</w:t>
            </w:r>
          </w:p>
        </w:tc>
        <w:tc>
          <w:tcPr>
            <w:tcW w:w="2880" w:type="dxa"/>
            <w:vAlign w:val="center"/>
          </w:tcPr>
          <w:p w14:paraId="4A2E4C4D" w14:textId="77777777" w:rsidR="002B62B7" w:rsidRDefault="00000000">
            <w:r>
              <w:rPr>
                <w:sz w:val="17"/>
              </w:rPr>
              <w:t>Test cases, automation, release sign-off</w:t>
            </w:r>
          </w:p>
        </w:tc>
      </w:tr>
      <w:tr w:rsidR="002B62B7" w14:paraId="29FE2472" w14:textId="77777777">
        <w:trPr>
          <w:jc w:val="center"/>
        </w:trPr>
        <w:tc>
          <w:tcPr>
            <w:tcW w:w="2880" w:type="dxa"/>
            <w:vAlign w:val="center"/>
          </w:tcPr>
          <w:p w14:paraId="3007B911" w14:textId="77777777" w:rsidR="002B62B7" w:rsidRDefault="00000000">
            <w:r>
              <w:rPr>
                <w:sz w:val="17"/>
              </w:rPr>
              <w:t>DevOps/SRE</w:t>
            </w:r>
          </w:p>
        </w:tc>
        <w:tc>
          <w:tcPr>
            <w:tcW w:w="2880" w:type="dxa"/>
            <w:vAlign w:val="center"/>
          </w:tcPr>
          <w:p w14:paraId="33538C54" w14:textId="77777777" w:rsidR="002B62B7" w:rsidRDefault="00000000">
            <w:r>
              <w:rPr>
                <w:sz w:val="17"/>
              </w:rPr>
              <w:t>Environments, CI/CD and observability</w:t>
            </w:r>
          </w:p>
        </w:tc>
        <w:tc>
          <w:tcPr>
            <w:tcW w:w="2880" w:type="dxa"/>
            <w:vAlign w:val="center"/>
          </w:tcPr>
          <w:p w14:paraId="273B537A" w14:textId="77777777" w:rsidR="002B62B7" w:rsidRDefault="00000000">
            <w:r>
              <w:rPr>
                <w:sz w:val="17"/>
              </w:rPr>
              <w:t>Infrastructure, deployment, monitoring</w:t>
            </w:r>
          </w:p>
        </w:tc>
      </w:tr>
      <w:tr w:rsidR="002B62B7" w14:paraId="1A214D5D" w14:textId="77777777">
        <w:trPr>
          <w:jc w:val="center"/>
        </w:trPr>
        <w:tc>
          <w:tcPr>
            <w:tcW w:w="2880" w:type="dxa"/>
            <w:vAlign w:val="center"/>
          </w:tcPr>
          <w:p w14:paraId="15C8FAF0" w14:textId="77777777" w:rsidR="002B62B7" w:rsidRDefault="00000000">
            <w:r>
              <w:rPr>
                <w:sz w:val="17"/>
              </w:rPr>
              <w:t>Security</w:t>
            </w:r>
          </w:p>
        </w:tc>
        <w:tc>
          <w:tcPr>
            <w:tcW w:w="2880" w:type="dxa"/>
            <w:vAlign w:val="center"/>
          </w:tcPr>
          <w:p w14:paraId="5A4F94A4" w14:textId="77777777" w:rsidR="002B62B7" w:rsidRDefault="00000000">
            <w:r>
              <w:rPr>
                <w:sz w:val="17"/>
              </w:rPr>
              <w:t>Security architecture and testing</w:t>
            </w:r>
          </w:p>
        </w:tc>
        <w:tc>
          <w:tcPr>
            <w:tcW w:w="2880" w:type="dxa"/>
            <w:vAlign w:val="center"/>
          </w:tcPr>
          <w:p w14:paraId="3A062E0C" w14:textId="77777777" w:rsidR="002B62B7" w:rsidRDefault="00000000">
            <w:r>
              <w:rPr>
                <w:sz w:val="17"/>
              </w:rPr>
              <w:t>Threat model, controls, VAPT remediation</w:t>
            </w:r>
          </w:p>
        </w:tc>
      </w:tr>
      <w:tr w:rsidR="002B62B7" w14:paraId="2922866D" w14:textId="77777777">
        <w:trPr>
          <w:jc w:val="center"/>
        </w:trPr>
        <w:tc>
          <w:tcPr>
            <w:tcW w:w="2880" w:type="dxa"/>
            <w:vAlign w:val="center"/>
          </w:tcPr>
          <w:p w14:paraId="0AA1BBCF" w14:textId="77777777" w:rsidR="002B62B7" w:rsidRDefault="00000000">
            <w:r>
              <w:rPr>
                <w:sz w:val="17"/>
              </w:rPr>
              <w:t>Support/Operations</w:t>
            </w:r>
          </w:p>
        </w:tc>
        <w:tc>
          <w:tcPr>
            <w:tcW w:w="2880" w:type="dxa"/>
            <w:vAlign w:val="center"/>
          </w:tcPr>
          <w:p w14:paraId="79AEB190" w14:textId="77777777" w:rsidR="002B62B7" w:rsidRDefault="00000000">
            <w:r>
              <w:rPr>
                <w:sz w:val="17"/>
              </w:rPr>
              <w:t>Production operations</w:t>
            </w:r>
          </w:p>
        </w:tc>
        <w:tc>
          <w:tcPr>
            <w:tcW w:w="2880" w:type="dxa"/>
            <w:vAlign w:val="center"/>
          </w:tcPr>
          <w:p w14:paraId="3DDED873" w14:textId="77777777" w:rsidR="002B62B7" w:rsidRDefault="00000000">
            <w:r>
              <w:rPr>
                <w:sz w:val="17"/>
              </w:rPr>
              <w:t>Runbooks, incident handling, training</w:t>
            </w:r>
          </w:p>
        </w:tc>
      </w:tr>
    </w:tbl>
    <w:p w14:paraId="2C8BC47D" w14:textId="77777777" w:rsidR="002B62B7" w:rsidRDefault="002B62B7"/>
    <w:p w14:paraId="08FDAE6E" w14:textId="77777777" w:rsidR="002B62B7" w:rsidRDefault="00000000">
      <w:pPr>
        <w:pStyle w:val="Heading2"/>
      </w:pPr>
      <w:bookmarkStart w:id="11" w:name="_Toc237151548"/>
      <w:r>
        <w:t>3.2 Environments</w:t>
      </w:r>
      <w:bookmarkEnd w:id="11"/>
    </w:p>
    <w:p w14:paraId="07195C39" w14:textId="77777777" w:rsidR="002B62B7" w:rsidRDefault="00000000">
      <w:pPr>
        <w:pStyle w:val="ListBullet"/>
      </w:pPr>
      <w:r>
        <w:t>DEV – developer integration and unit/integration testing.</w:t>
      </w:r>
    </w:p>
    <w:p w14:paraId="72F3BB43" w14:textId="77777777" w:rsidR="002B62B7" w:rsidRDefault="00000000">
      <w:pPr>
        <w:pStyle w:val="ListBullet"/>
      </w:pPr>
      <w:r>
        <w:t>QA – controlled functional testing and automation.</w:t>
      </w:r>
    </w:p>
    <w:p w14:paraId="0B640143" w14:textId="77777777" w:rsidR="002B62B7" w:rsidRDefault="00000000">
      <w:pPr>
        <w:pStyle w:val="ListBullet"/>
      </w:pPr>
      <w:r>
        <w:t>UAT – business validation using representative restaurant workflows.</w:t>
      </w:r>
    </w:p>
    <w:p w14:paraId="16912E00" w14:textId="77777777" w:rsidR="002B62B7" w:rsidRDefault="00000000">
      <w:pPr>
        <w:pStyle w:val="ListBullet"/>
      </w:pPr>
      <w:r>
        <w:t>STAGING – production-like deployment and release rehearsal.</w:t>
      </w:r>
    </w:p>
    <w:p w14:paraId="5A9E747D" w14:textId="77777777" w:rsidR="002B62B7" w:rsidRDefault="00000000">
      <w:pPr>
        <w:pStyle w:val="ListBullet"/>
      </w:pPr>
      <w:r>
        <w:t>PRODUCTION – live operations with controlled change management.</w:t>
      </w:r>
    </w:p>
    <w:p w14:paraId="0BE7CBFC" w14:textId="77777777" w:rsidR="002B62B7" w:rsidRDefault="00000000">
      <w:pPr>
        <w:pStyle w:val="Heading2"/>
      </w:pPr>
      <w:bookmarkStart w:id="12" w:name="_Toc237151549"/>
      <w:r>
        <w:t>3.3 Definition of Ready</w:t>
      </w:r>
      <w:bookmarkEnd w:id="12"/>
    </w:p>
    <w:p w14:paraId="56893D97" w14:textId="77777777" w:rsidR="002B62B7" w:rsidRDefault="00000000">
      <w:pPr>
        <w:pStyle w:val="ListBullet"/>
      </w:pPr>
      <w:r>
        <w:t>Business owner identified.</w:t>
      </w:r>
    </w:p>
    <w:p w14:paraId="6A0CA8CA" w14:textId="77777777" w:rsidR="002B62B7" w:rsidRDefault="00000000">
      <w:pPr>
        <w:pStyle w:val="ListBullet"/>
      </w:pPr>
      <w:r>
        <w:t>Workflow documented.</w:t>
      </w:r>
    </w:p>
    <w:p w14:paraId="02B42C8C" w14:textId="77777777" w:rsidR="002B62B7" w:rsidRDefault="00000000">
      <w:pPr>
        <w:pStyle w:val="ListBullet"/>
      </w:pPr>
      <w:r>
        <w:t>Field-level requirements available.</w:t>
      </w:r>
    </w:p>
    <w:p w14:paraId="551D9E32" w14:textId="77777777" w:rsidR="002B62B7" w:rsidRDefault="00000000">
      <w:pPr>
        <w:pStyle w:val="ListBullet"/>
      </w:pPr>
      <w:r>
        <w:t>Validation rules agreed.</w:t>
      </w:r>
    </w:p>
    <w:p w14:paraId="6C4ACBDD" w14:textId="77777777" w:rsidR="002B62B7" w:rsidRDefault="00000000">
      <w:pPr>
        <w:pStyle w:val="ListBullet"/>
      </w:pPr>
      <w:r>
        <w:t>Dependencies/integrations identified.</w:t>
      </w:r>
    </w:p>
    <w:p w14:paraId="0C7BDD1E" w14:textId="77777777" w:rsidR="002B62B7" w:rsidRDefault="00000000">
      <w:pPr>
        <w:pStyle w:val="ListBullet"/>
      </w:pPr>
      <w:r>
        <w:t>Acceptance criteria written.</w:t>
      </w:r>
    </w:p>
    <w:p w14:paraId="06DE76E2" w14:textId="77777777" w:rsidR="002B62B7" w:rsidRDefault="00000000">
      <w:pPr>
        <w:pStyle w:val="ListBullet"/>
      </w:pPr>
      <w:r>
        <w:t>UI states and error states defined.</w:t>
      </w:r>
    </w:p>
    <w:p w14:paraId="1F836B4F" w14:textId="77777777" w:rsidR="002B62B7" w:rsidRDefault="00000000">
      <w:pPr>
        <w:pStyle w:val="ListBullet"/>
      </w:pPr>
      <w:r>
        <w:t>Security/permission impact identified.</w:t>
      </w:r>
    </w:p>
    <w:p w14:paraId="0FB879D0" w14:textId="77777777" w:rsidR="002B62B7" w:rsidRDefault="00000000">
      <w:pPr>
        <w:pStyle w:val="Heading2"/>
      </w:pPr>
      <w:bookmarkStart w:id="13" w:name="_Toc237151550"/>
      <w:r>
        <w:t>3.4 Definition of Done</w:t>
      </w:r>
      <w:bookmarkEnd w:id="13"/>
    </w:p>
    <w:p w14:paraId="3325D84F" w14:textId="77777777" w:rsidR="002B62B7" w:rsidRDefault="00000000">
      <w:pPr>
        <w:pStyle w:val="ListBullet"/>
      </w:pPr>
      <w:r>
        <w:t>Code reviewed and merged.</w:t>
      </w:r>
    </w:p>
    <w:p w14:paraId="4DE82DEF" w14:textId="77777777" w:rsidR="002B62B7" w:rsidRDefault="00000000">
      <w:pPr>
        <w:pStyle w:val="ListBullet"/>
      </w:pPr>
      <w:r>
        <w:t>Unit and integration tests pass.</w:t>
      </w:r>
    </w:p>
    <w:p w14:paraId="5F36FE7E" w14:textId="77777777" w:rsidR="002B62B7" w:rsidRDefault="00000000">
      <w:pPr>
        <w:pStyle w:val="ListBullet"/>
      </w:pPr>
      <w:r>
        <w:t>Database migration tested.</w:t>
      </w:r>
    </w:p>
    <w:p w14:paraId="5BCE0B5A" w14:textId="77777777" w:rsidR="002B62B7" w:rsidRDefault="00000000">
      <w:pPr>
        <w:pStyle w:val="ListBullet"/>
      </w:pPr>
      <w:r>
        <w:t>API contract documented.</w:t>
      </w:r>
    </w:p>
    <w:p w14:paraId="0A9664E6" w14:textId="77777777" w:rsidR="002B62B7" w:rsidRDefault="00000000">
      <w:pPr>
        <w:pStyle w:val="ListBullet"/>
      </w:pPr>
      <w:r>
        <w:t>UI responsive and accessible to agreed standard.</w:t>
      </w:r>
    </w:p>
    <w:p w14:paraId="46A97FEE" w14:textId="77777777" w:rsidR="002B62B7" w:rsidRDefault="00000000">
      <w:pPr>
        <w:pStyle w:val="ListBullet"/>
      </w:pPr>
      <w:r>
        <w:lastRenderedPageBreak/>
        <w:t>Audit logging implemented for critical changes.</w:t>
      </w:r>
    </w:p>
    <w:p w14:paraId="6F9DA606" w14:textId="77777777" w:rsidR="002B62B7" w:rsidRDefault="00000000">
      <w:pPr>
        <w:pStyle w:val="ListBullet"/>
      </w:pPr>
      <w:r>
        <w:t>Security checks completed.</w:t>
      </w:r>
    </w:p>
    <w:p w14:paraId="0DF728D9" w14:textId="77777777" w:rsidR="002B62B7" w:rsidRDefault="00000000">
      <w:pPr>
        <w:pStyle w:val="ListBullet"/>
      </w:pPr>
      <w:r>
        <w:t>Performance baseline completed.</w:t>
      </w:r>
    </w:p>
    <w:p w14:paraId="5DE6B943" w14:textId="77777777" w:rsidR="002B62B7" w:rsidRDefault="00000000">
      <w:pPr>
        <w:pStyle w:val="ListBullet"/>
      </w:pPr>
      <w:r>
        <w:t>QA passed and UAT acceptance recorded.</w:t>
      </w:r>
    </w:p>
    <w:p w14:paraId="775E3486" w14:textId="77777777" w:rsidR="002B62B7" w:rsidRDefault="00000000">
      <w:pPr>
        <w:pStyle w:val="ListBullet"/>
      </w:pPr>
      <w:r>
        <w:t>Release notes and rollback steps prepared.</w:t>
      </w:r>
    </w:p>
    <w:p w14:paraId="7411FC2D" w14:textId="77777777" w:rsidR="002B62B7" w:rsidRDefault="00000000">
      <w:pPr>
        <w:pStyle w:val="Heading1"/>
      </w:pPr>
      <w:bookmarkStart w:id="14" w:name="_Toc237151551"/>
      <w:r>
        <w:t>4. Phase 0 – Discovery, Requirement Closure &amp; Product Definition</w:t>
      </w:r>
      <w:bookmarkEnd w:id="14"/>
    </w:p>
    <w:p w14:paraId="71044228" w14:textId="77777777" w:rsidR="002B62B7" w:rsidRDefault="00000000">
      <w:r>
        <w:t>Objective: remove ambiguity before significant engineering investment. Duration recommendation: 2–3 weeks.</w:t>
      </w:r>
    </w:p>
    <w:p w14:paraId="4B6AE374" w14:textId="77777777" w:rsidR="002B62B7" w:rsidRDefault="00000000">
      <w:pPr>
        <w:pStyle w:val="Heading2"/>
      </w:pPr>
      <w:bookmarkStart w:id="15" w:name="_Toc237151552"/>
      <w:r>
        <w:t>4.1 Workshop sequence</w:t>
      </w:r>
      <w:bookmarkEnd w:id="15"/>
    </w:p>
    <w:tbl>
      <w:tblPr>
        <w:tblStyle w:val="TableGrid"/>
        <w:tblW w:w="0" w:type="auto"/>
        <w:jc w:val="center"/>
        <w:tblLook w:val="04A0" w:firstRow="1" w:lastRow="0" w:firstColumn="1" w:lastColumn="0" w:noHBand="0" w:noVBand="1"/>
      </w:tblPr>
      <w:tblGrid>
        <w:gridCol w:w="2880"/>
        <w:gridCol w:w="2880"/>
        <w:gridCol w:w="2880"/>
      </w:tblGrid>
      <w:tr w:rsidR="002B62B7" w14:paraId="7B1A67A9" w14:textId="77777777">
        <w:trPr>
          <w:jc w:val="center"/>
        </w:trPr>
        <w:tc>
          <w:tcPr>
            <w:tcW w:w="2880" w:type="dxa"/>
            <w:shd w:val="clear" w:color="auto" w:fill="D9EAF7"/>
            <w:vAlign w:val="center"/>
          </w:tcPr>
          <w:p w14:paraId="5EA4BAC5" w14:textId="77777777" w:rsidR="002B62B7" w:rsidRDefault="00000000">
            <w:r>
              <w:rPr>
                <w:b/>
                <w:sz w:val="18"/>
              </w:rPr>
              <w:t>Workshop</w:t>
            </w:r>
          </w:p>
        </w:tc>
        <w:tc>
          <w:tcPr>
            <w:tcW w:w="2880" w:type="dxa"/>
            <w:shd w:val="clear" w:color="auto" w:fill="D9EAF7"/>
            <w:vAlign w:val="center"/>
          </w:tcPr>
          <w:p w14:paraId="709E0B67" w14:textId="77777777" w:rsidR="002B62B7" w:rsidRDefault="00000000">
            <w:r>
              <w:rPr>
                <w:b/>
                <w:sz w:val="18"/>
              </w:rPr>
              <w:t>Participants</w:t>
            </w:r>
          </w:p>
        </w:tc>
        <w:tc>
          <w:tcPr>
            <w:tcW w:w="2880" w:type="dxa"/>
            <w:shd w:val="clear" w:color="auto" w:fill="D9EAF7"/>
            <w:vAlign w:val="center"/>
          </w:tcPr>
          <w:p w14:paraId="7A286793" w14:textId="77777777" w:rsidR="002B62B7" w:rsidRDefault="00000000">
            <w:r>
              <w:rPr>
                <w:b/>
                <w:sz w:val="18"/>
              </w:rPr>
              <w:t>Outputs</w:t>
            </w:r>
          </w:p>
        </w:tc>
      </w:tr>
      <w:tr w:rsidR="002B62B7" w14:paraId="17C02277" w14:textId="77777777">
        <w:trPr>
          <w:jc w:val="center"/>
        </w:trPr>
        <w:tc>
          <w:tcPr>
            <w:tcW w:w="2880" w:type="dxa"/>
            <w:vAlign w:val="center"/>
          </w:tcPr>
          <w:p w14:paraId="3F07C8F0" w14:textId="77777777" w:rsidR="002B62B7" w:rsidRDefault="00000000">
            <w:r>
              <w:rPr>
                <w:sz w:val="17"/>
              </w:rPr>
              <w:t>Business process discovery</w:t>
            </w:r>
          </w:p>
        </w:tc>
        <w:tc>
          <w:tcPr>
            <w:tcW w:w="2880" w:type="dxa"/>
            <w:vAlign w:val="center"/>
          </w:tcPr>
          <w:p w14:paraId="28B4737C" w14:textId="77777777" w:rsidR="002B62B7" w:rsidRDefault="00000000">
            <w:r>
              <w:rPr>
                <w:sz w:val="17"/>
              </w:rPr>
              <w:t>PO, BA, outlet operations</w:t>
            </w:r>
          </w:p>
        </w:tc>
        <w:tc>
          <w:tcPr>
            <w:tcW w:w="2880" w:type="dxa"/>
            <w:vAlign w:val="center"/>
          </w:tcPr>
          <w:p w14:paraId="2DBF1CC9" w14:textId="77777777" w:rsidR="002B62B7" w:rsidRDefault="00000000">
            <w:r>
              <w:rPr>
                <w:sz w:val="17"/>
              </w:rPr>
              <w:t>Current/future-state process maps</w:t>
            </w:r>
          </w:p>
        </w:tc>
      </w:tr>
      <w:tr w:rsidR="002B62B7" w14:paraId="286BFE80" w14:textId="77777777">
        <w:trPr>
          <w:jc w:val="center"/>
        </w:trPr>
        <w:tc>
          <w:tcPr>
            <w:tcW w:w="2880" w:type="dxa"/>
            <w:vAlign w:val="center"/>
          </w:tcPr>
          <w:p w14:paraId="40F6E1BB" w14:textId="77777777" w:rsidR="002B62B7" w:rsidRDefault="00000000">
            <w:r>
              <w:rPr>
                <w:sz w:val="17"/>
              </w:rPr>
              <w:t>Order lifecycle</w:t>
            </w:r>
          </w:p>
        </w:tc>
        <w:tc>
          <w:tcPr>
            <w:tcW w:w="2880" w:type="dxa"/>
            <w:vAlign w:val="center"/>
          </w:tcPr>
          <w:p w14:paraId="5A3EAD1B" w14:textId="77777777" w:rsidR="002B62B7" w:rsidRDefault="00000000">
            <w:r>
              <w:rPr>
                <w:sz w:val="17"/>
              </w:rPr>
              <w:t>PO, kitchen, billing, delivery</w:t>
            </w:r>
          </w:p>
        </w:tc>
        <w:tc>
          <w:tcPr>
            <w:tcW w:w="2880" w:type="dxa"/>
            <w:vAlign w:val="center"/>
          </w:tcPr>
          <w:p w14:paraId="3183CD69" w14:textId="77777777" w:rsidR="002B62B7" w:rsidRDefault="00000000">
            <w:r>
              <w:rPr>
                <w:sz w:val="17"/>
              </w:rPr>
              <w:t>Order state machine</w:t>
            </w:r>
          </w:p>
        </w:tc>
      </w:tr>
      <w:tr w:rsidR="002B62B7" w14:paraId="65DAD940" w14:textId="77777777">
        <w:trPr>
          <w:jc w:val="center"/>
        </w:trPr>
        <w:tc>
          <w:tcPr>
            <w:tcW w:w="2880" w:type="dxa"/>
            <w:vAlign w:val="center"/>
          </w:tcPr>
          <w:p w14:paraId="520F47AB" w14:textId="77777777" w:rsidR="002B62B7" w:rsidRDefault="00000000">
            <w:r>
              <w:rPr>
                <w:sz w:val="17"/>
              </w:rPr>
              <w:t>Menu &amp; pricing</w:t>
            </w:r>
          </w:p>
        </w:tc>
        <w:tc>
          <w:tcPr>
            <w:tcW w:w="2880" w:type="dxa"/>
            <w:vAlign w:val="center"/>
          </w:tcPr>
          <w:p w14:paraId="2F3D5CCA" w14:textId="77777777" w:rsidR="002B62B7" w:rsidRDefault="00000000">
            <w:r>
              <w:rPr>
                <w:sz w:val="17"/>
              </w:rPr>
              <w:t>PO, menu admin</w:t>
            </w:r>
          </w:p>
        </w:tc>
        <w:tc>
          <w:tcPr>
            <w:tcW w:w="2880" w:type="dxa"/>
            <w:vAlign w:val="center"/>
          </w:tcPr>
          <w:p w14:paraId="601D79E9" w14:textId="77777777" w:rsidR="002B62B7" w:rsidRDefault="00000000">
            <w:r>
              <w:rPr>
                <w:sz w:val="17"/>
              </w:rPr>
              <w:t>Menu master rules and availability model</w:t>
            </w:r>
          </w:p>
        </w:tc>
      </w:tr>
      <w:tr w:rsidR="002B62B7" w14:paraId="506B5563" w14:textId="77777777">
        <w:trPr>
          <w:jc w:val="center"/>
        </w:trPr>
        <w:tc>
          <w:tcPr>
            <w:tcW w:w="2880" w:type="dxa"/>
            <w:vAlign w:val="center"/>
          </w:tcPr>
          <w:p w14:paraId="17CD64E3" w14:textId="77777777" w:rsidR="002B62B7" w:rsidRDefault="00000000">
            <w:r>
              <w:rPr>
                <w:sz w:val="17"/>
              </w:rPr>
              <w:t>Inventory</w:t>
            </w:r>
          </w:p>
        </w:tc>
        <w:tc>
          <w:tcPr>
            <w:tcW w:w="2880" w:type="dxa"/>
            <w:vAlign w:val="center"/>
          </w:tcPr>
          <w:p w14:paraId="3DA41CE0" w14:textId="77777777" w:rsidR="002B62B7" w:rsidRDefault="00000000">
            <w:r>
              <w:rPr>
                <w:sz w:val="17"/>
              </w:rPr>
              <w:t>Stores, purchase, kitchen, finance</w:t>
            </w:r>
          </w:p>
        </w:tc>
        <w:tc>
          <w:tcPr>
            <w:tcW w:w="2880" w:type="dxa"/>
            <w:vAlign w:val="center"/>
          </w:tcPr>
          <w:p w14:paraId="5BF490FE" w14:textId="77777777" w:rsidR="002B62B7" w:rsidRDefault="00000000">
            <w:r>
              <w:rPr>
                <w:sz w:val="17"/>
              </w:rPr>
              <w:t>Stock movement and valuation rules</w:t>
            </w:r>
          </w:p>
        </w:tc>
      </w:tr>
      <w:tr w:rsidR="002B62B7" w14:paraId="6312A5B0" w14:textId="77777777">
        <w:trPr>
          <w:jc w:val="center"/>
        </w:trPr>
        <w:tc>
          <w:tcPr>
            <w:tcW w:w="2880" w:type="dxa"/>
            <w:vAlign w:val="center"/>
          </w:tcPr>
          <w:p w14:paraId="40B78D22" w14:textId="77777777" w:rsidR="002B62B7" w:rsidRDefault="00000000">
            <w:r>
              <w:rPr>
                <w:sz w:val="17"/>
              </w:rPr>
              <w:t>Finance</w:t>
            </w:r>
          </w:p>
        </w:tc>
        <w:tc>
          <w:tcPr>
            <w:tcW w:w="2880" w:type="dxa"/>
            <w:vAlign w:val="center"/>
          </w:tcPr>
          <w:p w14:paraId="5CAE26D8" w14:textId="77777777" w:rsidR="002B62B7" w:rsidRDefault="00000000">
            <w:r>
              <w:rPr>
                <w:sz w:val="17"/>
              </w:rPr>
              <w:t>Finance, billing</w:t>
            </w:r>
          </w:p>
        </w:tc>
        <w:tc>
          <w:tcPr>
            <w:tcW w:w="2880" w:type="dxa"/>
            <w:vAlign w:val="center"/>
          </w:tcPr>
          <w:p w14:paraId="20150FFA" w14:textId="77777777" w:rsidR="002B62B7" w:rsidRDefault="00000000">
            <w:r>
              <w:rPr>
                <w:sz w:val="17"/>
              </w:rPr>
              <w:t>Tax, payment, invoice, settlement rules</w:t>
            </w:r>
          </w:p>
        </w:tc>
      </w:tr>
      <w:tr w:rsidR="002B62B7" w14:paraId="55AE8712" w14:textId="77777777">
        <w:trPr>
          <w:jc w:val="center"/>
        </w:trPr>
        <w:tc>
          <w:tcPr>
            <w:tcW w:w="2880" w:type="dxa"/>
            <w:vAlign w:val="center"/>
          </w:tcPr>
          <w:p w14:paraId="5D6B2FCC" w14:textId="77777777" w:rsidR="002B62B7" w:rsidRDefault="00000000">
            <w:r>
              <w:rPr>
                <w:sz w:val="17"/>
              </w:rPr>
              <w:t>Integration</w:t>
            </w:r>
          </w:p>
        </w:tc>
        <w:tc>
          <w:tcPr>
            <w:tcW w:w="2880" w:type="dxa"/>
            <w:vAlign w:val="center"/>
          </w:tcPr>
          <w:p w14:paraId="74157D4C" w14:textId="77777777" w:rsidR="002B62B7" w:rsidRDefault="00000000">
            <w:r>
              <w:rPr>
                <w:sz w:val="17"/>
              </w:rPr>
              <w:t>Integration, operations</w:t>
            </w:r>
          </w:p>
        </w:tc>
        <w:tc>
          <w:tcPr>
            <w:tcW w:w="2880" w:type="dxa"/>
            <w:vAlign w:val="center"/>
          </w:tcPr>
          <w:p w14:paraId="7774C4CB" w14:textId="77777777" w:rsidR="002B62B7" w:rsidRDefault="00000000">
            <w:r>
              <w:rPr>
                <w:sz w:val="17"/>
              </w:rPr>
              <w:t>Channel/payment/printing contracts</w:t>
            </w:r>
          </w:p>
        </w:tc>
      </w:tr>
      <w:tr w:rsidR="002B62B7" w14:paraId="00D4AAC9" w14:textId="77777777">
        <w:trPr>
          <w:jc w:val="center"/>
        </w:trPr>
        <w:tc>
          <w:tcPr>
            <w:tcW w:w="2880" w:type="dxa"/>
            <w:vAlign w:val="center"/>
          </w:tcPr>
          <w:p w14:paraId="2380A9F6" w14:textId="77777777" w:rsidR="002B62B7" w:rsidRDefault="00000000">
            <w:r>
              <w:rPr>
                <w:sz w:val="17"/>
              </w:rPr>
              <w:t>Security/RBAC</w:t>
            </w:r>
          </w:p>
        </w:tc>
        <w:tc>
          <w:tcPr>
            <w:tcW w:w="2880" w:type="dxa"/>
            <w:vAlign w:val="center"/>
          </w:tcPr>
          <w:p w14:paraId="1A0515D7" w14:textId="77777777" w:rsidR="002B62B7" w:rsidRDefault="00000000">
            <w:r>
              <w:rPr>
                <w:sz w:val="17"/>
              </w:rPr>
              <w:t>PO, security, admin</w:t>
            </w:r>
          </w:p>
        </w:tc>
        <w:tc>
          <w:tcPr>
            <w:tcW w:w="2880" w:type="dxa"/>
            <w:vAlign w:val="center"/>
          </w:tcPr>
          <w:p w14:paraId="502399EB" w14:textId="77777777" w:rsidR="002B62B7" w:rsidRDefault="00000000">
            <w:r>
              <w:rPr>
                <w:sz w:val="17"/>
              </w:rPr>
              <w:t>Role-permission matrix</w:t>
            </w:r>
          </w:p>
        </w:tc>
      </w:tr>
      <w:tr w:rsidR="002B62B7" w14:paraId="649DB860" w14:textId="77777777">
        <w:trPr>
          <w:jc w:val="center"/>
        </w:trPr>
        <w:tc>
          <w:tcPr>
            <w:tcW w:w="2880" w:type="dxa"/>
            <w:vAlign w:val="center"/>
          </w:tcPr>
          <w:p w14:paraId="79A88F66" w14:textId="77777777" w:rsidR="002B62B7" w:rsidRDefault="00000000">
            <w:r>
              <w:rPr>
                <w:sz w:val="17"/>
              </w:rPr>
              <w:t>Reporting</w:t>
            </w:r>
          </w:p>
        </w:tc>
        <w:tc>
          <w:tcPr>
            <w:tcW w:w="2880" w:type="dxa"/>
            <w:vAlign w:val="center"/>
          </w:tcPr>
          <w:p w14:paraId="5292269A" w14:textId="77777777" w:rsidR="002B62B7" w:rsidRDefault="00000000">
            <w:r>
              <w:rPr>
                <w:sz w:val="17"/>
              </w:rPr>
              <w:t>Management, finance, operations</w:t>
            </w:r>
          </w:p>
        </w:tc>
        <w:tc>
          <w:tcPr>
            <w:tcW w:w="2880" w:type="dxa"/>
            <w:vAlign w:val="center"/>
          </w:tcPr>
          <w:p w14:paraId="4BDFD290" w14:textId="77777777" w:rsidR="002B62B7" w:rsidRDefault="00000000">
            <w:r>
              <w:rPr>
                <w:sz w:val="17"/>
              </w:rPr>
              <w:t>KPI dictionary and report definitions</w:t>
            </w:r>
          </w:p>
        </w:tc>
      </w:tr>
    </w:tbl>
    <w:p w14:paraId="11B72174" w14:textId="77777777" w:rsidR="002B62B7" w:rsidRDefault="002B62B7"/>
    <w:p w14:paraId="398B2C2B" w14:textId="77777777" w:rsidR="002B62B7" w:rsidRDefault="00000000">
      <w:pPr>
        <w:pStyle w:val="Heading2"/>
      </w:pPr>
      <w:bookmarkStart w:id="16" w:name="_Toc237151553"/>
      <w:r>
        <w:t>4.2 Requirement register to create</w:t>
      </w:r>
      <w:bookmarkEnd w:id="16"/>
    </w:p>
    <w:p w14:paraId="2B2A3CF9" w14:textId="77777777" w:rsidR="002B62B7" w:rsidRDefault="00000000">
      <w:pPr>
        <w:pStyle w:val="ListBullet"/>
      </w:pPr>
      <w:r>
        <w:t>Outlet/branch master requirements.</w:t>
      </w:r>
    </w:p>
    <w:p w14:paraId="0E71DDA6" w14:textId="77777777" w:rsidR="002B62B7" w:rsidRDefault="00000000">
      <w:pPr>
        <w:pStyle w:val="ListBullet"/>
      </w:pPr>
      <w:r>
        <w:t>User/employee and role requirements.</w:t>
      </w:r>
    </w:p>
    <w:p w14:paraId="4150DDD4" w14:textId="77777777" w:rsidR="002B62B7" w:rsidRDefault="00000000">
      <w:pPr>
        <w:pStyle w:val="ListBullet"/>
      </w:pPr>
      <w:r>
        <w:t>Menu category/item/variant/modifier requirements.</w:t>
      </w:r>
    </w:p>
    <w:p w14:paraId="565AF484" w14:textId="77777777" w:rsidR="002B62B7" w:rsidRDefault="00000000">
      <w:pPr>
        <w:pStyle w:val="ListBullet"/>
      </w:pPr>
      <w:r>
        <w:t>Channel-specific menu mapping requirements.</w:t>
      </w:r>
    </w:p>
    <w:p w14:paraId="7A63585F" w14:textId="77777777" w:rsidR="002B62B7" w:rsidRDefault="00000000">
      <w:pPr>
        <w:pStyle w:val="ListBullet"/>
      </w:pPr>
      <w:r>
        <w:t>Price list and effective-date requirements.</w:t>
      </w:r>
    </w:p>
    <w:p w14:paraId="50422E58" w14:textId="77777777" w:rsidR="002B62B7" w:rsidRDefault="00000000">
      <w:pPr>
        <w:pStyle w:val="ListBullet"/>
      </w:pPr>
      <w:r>
        <w:t>Order types and order lifecycle.</w:t>
      </w:r>
    </w:p>
    <w:p w14:paraId="15F8CD4C" w14:textId="77777777" w:rsidR="002B62B7" w:rsidRDefault="00000000">
      <w:pPr>
        <w:pStyle w:val="ListBullet"/>
      </w:pPr>
      <w:r>
        <w:t>KOT and kitchen station behavior.</w:t>
      </w:r>
    </w:p>
    <w:p w14:paraId="04E8A299" w14:textId="77777777" w:rsidR="002B62B7" w:rsidRDefault="00000000">
      <w:pPr>
        <w:pStyle w:val="ListBullet"/>
      </w:pPr>
      <w:r>
        <w:t>Customer master and CRM requirements.</w:t>
      </w:r>
    </w:p>
    <w:p w14:paraId="6BB26DB8" w14:textId="77777777" w:rsidR="002B62B7" w:rsidRDefault="00000000">
      <w:pPr>
        <w:pStyle w:val="ListBullet"/>
      </w:pPr>
      <w:r>
        <w:t>Inventory, recipe/BOM and wastage requirements.</w:t>
      </w:r>
    </w:p>
    <w:p w14:paraId="37281724" w14:textId="77777777" w:rsidR="002B62B7" w:rsidRDefault="00000000">
      <w:pPr>
        <w:pStyle w:val="ListBullet"/>
      </w:pPr>
      <w:r>
        <w:t>Purchase/GRN/vendor/stock adjustment requirements.</w:t>
      </w:r>
    </w:p>
    <w:p w14:paraId="180C9E1E" w14:textId="77777777" w:rsidR="002B62B7" w:rsidRDefault="00000000">
      <w:pPr>
        <w:pStyle w:val="ListBullet"/>
      </w:pPr>
      <w:r>
        <w:t>Payment, tax, invoice and settlement requirements.</w:t>
      </w:r>
    </w:p>
    <w:p w14:paraId="371A96CD" w14:textId="77777777" w:rsidR="002B62B7" w:rsidRDefault="00000000">
      <w:pPr>
        <w:pStyle w:val="ListBullet"/>
      </w:pPr>
      <w:r>
        <w:t>Marketing/loyalty/promotion requirements.</w:t>
      </w:r>
    </w:p>
    <w:p w14:paraId="12180F44" w14:textId="77777777" w:rsidR="002B62B7" w:rsidRDefault="00000000">
      <w:pPr>
        <w:pStyle w:val="ListBullet"/>
      </w:pPr>
      <w:r>
        <w:t>Reports and dashboard KPI definitions.</w:t>
      </w:r>
    </w:p>
    <w:p w14:paraId="400E608C" w14:textId="77777777" w:rsidR="002B62B7" w:rsidRDefault="00000000">
      <w:pPr>
        <w:pStyle w:val="ListBullet"/>
      </w:pPr>
      <w:r>
        <w:t>External aggregator integration requirements.</w:t>
      </w:r>
    </w:p>
    <w:p w14:paraId="029AA139" w14:textId="77777777" w:rsidR="002B62B7" w:rsidRDefault="00000000">
      <w:pPr>
        <w:pStyle w:val="ListBullet"/>
      </w:pPr>
      <w:r>
        <w:t>Audit, security and compliance requirements.</w:t>
      </w:r>
    </w:p>
    <w:p w14:paraId="0127AA54" w14:textId="77777777" w:rsidR="002B62B7" w:rsidRDefault="00000000">
      <w:pPr>
        <w:pStyle w:val="Heading2"/>
      </w:pPr>
      <w:bookmarkStart w:id="17" w:name="BM_UnresolvedDecisions"/>
      <w:bookmarkStart w:id="18" w:name="_Toc237151554"/>
      <w:r>
        <w:t>4.3 Key unresolved decisions</w:t>
      </w:r>
      <w:bookmarkEnd w:id="18"/>
    </w:p>
    <w:tbl>
      <w:tblPr>
        <w:tblStyle w:val="TableGrid"/>
        <w:tblW w:w="0" w:type="auto"/>
        <w:jc w:val="center"/>
        <w:tblLook w:val="04A0" w:firstRow="1" w:lastRow="0" w:firstColumn="1" w:lastColumn="0" w:noHBand="0" w:noVBand="1"/>
      </w:tblPr>
      <w:tblGrid>
        <w:gridCol w:w="2880"/>
        <w:gridCol w:w="2880"/>
        <w:gridCol w:w="2880"/>
      </w:tblGrid>
      <w:tr w:rsidR="002B62B7" w14:paraId="55EAFEAC" w14:textId="77777777">
        <w:trPr>
          <w:jc w:val="center"/>
        </w:trPr>
        <w:tc>
          <w:tcPr>
            <w:tcW w:w="2880" w:type="dxa"/>
            <w:shd w:val="clear" w:color="auto" w:fill="D9EAF7"/>
            <w:vAlign w:val="center"/>
          </w:tcPr>
          <w:bookmarkEnd w:id="17"/>
          <w:p w14:paraId="69BE08D8" w14:textId="77777777" w:rsidR="002B62B7" w:rsidRDefault="00000000">
            <w:r>
              <w:rPr>
                <w:b/>
                <w:sz w:val="18"/>
              </w:rPr>
              <w:t>Decision</w:t>
            </w:r>
          </w:p>
        </w:tc>
        <w:tc>
          <w:tcPr>
            <w:tcW w:w="2880" w:type="dxa"/>
            <w:shd w:val="clear" w:color="auto" w:fill="D9EAF7"/>
            <w:vAlign w:val="center"/>
          </w:tcPr>
          <w:p w14:paraId="3A663D60" w14:textId="77777777" w:rsidR="002B62B7" w:rsidRDefault="00000000">
            <w:r>
              <w:rPr>
                <w:b/>
                <w:sz w:val="18"/>
              </w:rPr>
              <w:t>Why it matters</w:t>
            </w:r>
          </w:p>
        </w:tc>
        <w:tc>
          <w:tcPr>
            <w:tcW w:w="2880" w:type="dxa"/>
            <w:shd w:val="clear" w:color="auto" w:fill="D9EAF7"/>
            <w:vAlign w:val="center"/>
          </w:tcPr>
          <w:p w14:paraId="7F4D5CB8" w14:textId="77777777" w:rsidR="002B62B7" w:rsidRDefault="00000000">
            <w:r>
              <w:rPr>
                <w:b/>
                <w:sz w:val="18"/>
              </w:rPr>
              <w:t>Decision owner</w:t>
            </w:r>
          </w:p>
        </w:tc>
      </w:tr>
      <w:tr w:rsidR="002B62B7" w14:paraId="3EC0C70E" w14:textId="77777777">
        <w:trPr>
          <w:jc w:val="center"/>
        </w:trPr>
        <w:tc>
          <w:tcPr>
            <w:tcW w:w="2880" w:type="dxa"/>
            <w:vAlign w:val="center"/>
          </w:tcPr>
          <w:p w14:paraId="3338E1D4" w14:textId="77777777" w:rsidR="002B62B7" w:rsidRDefault="00000000">
            <w:r>
              <w:rPr>
                <w:sz w:val="17"/>
              </w:rPr>
              <w:t>Single outlet vs multi-outlet</w:t>
            </w:r>
          </w:p>
        </w:tc>
        <w:tc>
          <w:tcPr>
            <w:tcW w:w="2880" w:type="dxa"/>
            <w:vAlign w:val="center"/>
          </w:tcPr>
          <w:p w14:paraId="283C5796" w14:textId="77777777" w:rsidR="002B62B7" w:rsidRDefault="00000000">
            <w:r>
              <w:rPr>
                <w:sz w:val="17"/>
              </w:rPr>
              <w:t>Changes all major keys, permissions and reporting.</w:t>
            </w:r>
          </w:p>
        </w:tc>
        <w:tc>
          <w:tcPr>
            <w:tcW w:w="2880" w:type="dxa"/>
            <w:vAlign w:val="center"/>
          </w:tcPr>
          <w:p w14:paraId="2DF8D99A" w14:textId="77777777" w:rsidR="002B62B7" w:rsidRDefault="00000000">
            <w:r>
              <w:rPr>
                <w:sz w:val="17"/>
              </w:rPr>
              <w:t>Product Owner</w:t>
            </w:r>
          </w:p>
        </w:tc>
      </w:tr>
      <w:tr w:rsidR="002B62B7" w14:paraId="798227D3" w14:textId="77777777">
        <w:trPr>
          <w:jc w:val="center"/>
        </w:trPr>
        <w:tc>
          <w:tcPr>
            <w:tcW w:w="2880" w:type="dxa"/>
            <w:vAlign w:val="center"/>
          </w:tcPr>
          <w:p w14:paraId="04A14353" w14:textId="77777777" w:rsidR="002B62B7" w:rsidRDefault="00000000">
            <w:r>
              <w:rPr>
                <w:sz w:val="17"/>
              </w:rPr>
              <w:lastRenderedPageBreak/>
              <w:t>Recipe/BOM based inventory or manual deduction</w:t>
            </w:r>
          </w:p>
        </w:tc>
        <w:tc>
          <w:tcPr>
            <w:tcW w:w="2880" w:type="dxa"/>
            <w:vAlign w:val="center"/>
          </w:tcPr>
          <w:p w14:paraId="39A07575" w14:textId="77777777" w:rsidR="002B62B7" w:rsidRDefault="00000000">
            <w:r>
              <w:rPr>
                <w:sz w:val="17"/>
              </w:rPr>
              <w:t>Determines inventory architecture.</w:t>
            </w:r>
          </w:p>
        </w:tc>
        <w:tc>
          <w:tcPr>
            <w:tcW w:w="2880" w:type="dxa"/>
            <w:vAlign w:val="center"/>
          </w:tcPr>
          <w:p w14:paraId="5BC6ED15" w14:textId="77777777" w:rsidR="002B62B7" w:rsidRDefault="00000000">
            <w:r>
              <w:rPr>
                <w:sz w:val="17"/>
              </w:rPr>
              <w:t>Operations/Finance</w:t>
            </w:r>
          </w:p>
        </w:tc>
      </w:tr>
      <w:tr w:rsidR="002B62B7" w14:paraId="73757133" w14:textId="77777777">
        <w:trPr>
          <w:jc w:val="center"/>
        </w:trPr>
        <w:tc>
          <w:tcPr>
            <w:tcW w:w="2880" w:type="dxa"/>
            <w:vAlign w:val="center"/>
          </w:tcPr>
          <w:p w14:paraId="113ECAC2" w14:textId="77777777" w:rsidR="002B62B7" w:rsidRDefault="00000000">
            <w:r>
              <w:rPr>
                <w:sz w:val="17"/>
              </w:rPr>
              <w:t>Offline POS required?</w:t>
            </w:r>
          </w:p>
        </w:tc>
        <w:tc>
          <w:tcPr>
            <w:tcW w:w="2880" w:type="dxa"/>
            <w:vAlign w:val="center"/>
          </w:tcPr>
          <w:p w14:paraId="30F526C1" w14:textId="77777777" w:rsidR="002B62B7" w:rsidRDefault="00000000">
            <w:r>
              <w:rPr>
                <w:sz w:val="17"/>
              </w:rPr>
              <w:t>Changes sync/conflict architecture.</w:t>
            </w:r>
          </w:p>
        </w:tc>
        <w:tc>
          <w:tcPr>
            <w:tcW w:w="2880" w:type="dxa"/>
            <w:vAlign w:val="center"/>
          </w:tcPr>
          <w:p w14:paraId="47DC8F62" w14:textId="77777777" w:rsidR="002B62B7" w:rsidRDefault="00000000">
            <w:r>
              <w:rPr>
                <w:sz w:val="17"/>
              </w:rPr>
              <w:t>Product Owner/IT</w:t>
            </w:r>
          </w:p>
        </w:tc>
      </w:tr>
      <w:tr w:rsidR="002B62B7" w14:paraId="24B50C7A" w14:textId="77777777">
        <w:trPr>
          <w:jc w:val="center"/>
        </w:trPr>
        <w:tc>
          <w:tcPr>
            <w:tcW w:w="2880" w:type="dxa"/>
            <w:vAlign w:val="center"/>
          </w:tcPr>
          <w:p w14:paraId="7B84A01E" w14:textId="77777777" w:rsidR="002B62B7" w:rsidRDefault="00000000">
            <w:r>
              <w:rPr>
                <w:sz w:val="17"/>
              </w:rPr>
              <w:t>Payment gateway vs POS-only payments</w:t>
            </w:r>
          </w:p>
        </w:tc>
        <w:tc>
          <w:tcPr>
            <w:tcW w:w="2880" w:type="dxa"/>
            <w:vAlign w:val="center"/>
          </w:tcPr>
          <w:p w14:paraId="29FFA300" w14:textId="77777777" w:rsidR="002B62B7" w:rsidRDefault="00000000">
            <w:r>
              <w:rPr>
                <w:sz w:val="17"/>
              </w:rPr>
              <w:t>Changes integration and reconciliation.</w:t>
            </w:r>
          </w:p>
        </w:tc>
        <w:tc>
          <w:tcPr>
            <w:tcW w:w="2880" w:type="dxa"/>
            <w:vAlign w:val="center"/>
          </w:tcPr>
          <w:p w14:paraId="4F1CF377" w14:textId="77777777" w:rsidR="002B62B7" w:rsidRDefault="00000000">
            <w:r>
              <w:rPr>
                <w:sz w:val="17"/>
              </w:rPr>
              <w:t>Finance</w:t>
            </w:r>
          </w:p>
        </w:tc>
      </w:tr>
      <w:tr w:rsidR="002B62B7" w14:paraId="202DFCCD" w14:textId="77777777">
        <w:trPr>
          <w:jc w:val="center"/>
        </w:trPr>
        <w:tc>
          <w:tcPr>
            <w:tcW w:w="2880" w:type="dxa"/>
            <w:vAlign w:val="center"/>
          </w:tcPr>
          <w:p w14:paraId="50AC5B8B" w14:textId="72C3ADEB" w:rsidR="002B62B7" w:rsidRDefault="00000000">
            <w:r>
              <w:rPr>
                <w:sz w:val="17"/>
              </w:rPr>
              <w:t xml:space="preserve">Which </w:t>
            </w:r>
            <w:r w:rsidR="008F1ACF" w:rsidRPr="008F1ACF">
              <w:rPr>
                <w:sz w:val="17"/>
              </w:rPr>
              <w:t xml:space="preserve">aggregator/e-commerce platforms (e.g., Swiggy, Zomato, Swiggy </w:t>
            </w:r>
            <w:proofErr w:type="spellStart"/>
            <w:r w:rsidR="008F1ACF" w:rsidRPr="008F1ACF">
              <w:rPr>
                <w:sz w:val="17"/>
              </w:rPr>
              <w:t>Instamart</w:t>
            </w:r>
            <w:proofErr w:type="spellEnd"/>
            <w:r w:rsidR="008F1ACF" w:rsidRPr="008F1ACF">
              <w:rPr>
                <w:sz w:val="17"/>
              </w:rPr>
              <w:t>, ONDC network, others)</w:t>
            </w:r>
            <w:r>
              <w:rPr>
                <w:sz w:val="17"/>
              </w:rPr>
              <w:t>?</w:t>
            </w:r>
          </w:p>
        </w:tc>
        <w:tc>
          <w:tcPr>
            <w:tcW w:w="2880" w:type="dxa"/>
            <w:vAlign w:val="center"/>
          </w:tcPr>
          <w:p w14:paraId="7F40B850" w14:textId="5C0B6AC5" w:rsidR="002B62B7" w:rsidRDefault="00000000">
            <w:r>
              <w:rPr>
                <w:sz w:val="17"/>
              </w:rPr>
              <w:t>Determines adapter/API scope</w:t>
            </w:r>
            <w:r w:rsidR="008F1ACF">
              <w:rPr>
                <w:sz w:val="17"/>
              </w:rPr>
              <w:t>, commission/payout model and delivery-fulfilment mode (platform-owned rider vs self-delivery)</w:t>
            </w:r>
            <w:r>
              <w:rPr>
                <w:sz w:val="17"/>
              </w:rPr>
              <w:t>.</w:t>
            </w:r>
          </w:p>
        </w:tc>
        <w:tc>
          <w:tcPr>
            <w:tcW w:w="2880" w:type="dxa"/>
            <w:vAlign w:val="center"/>
          </w:tcPr>
          <w:p w14:paraId="70EBC694" w14:textId="77777777" w:rsidR="002B62B7" w:rsidRDefault="00000000">
            <w:r>
              <w:rPr>
                <w:sz w:val="17"/>
              </w:rPr>
              <w:t>Business</w:t>
            </w:r>
          </w:p>
        </w:tc>
      </w:tr>
      <w:tr w:rsidR="002B62B7" w14:paraId="6C2842DD" w14:textId="77777777">
        <w:trPr>
          <w:jc w:val="center"/>
        </w:trPr>
        <w:tc>
          <w:tcPr>
            <w:tcW w:w="2880" w:type="dxa"/>
            <w:vAlign w:val="center"/>
          </w:tcPr>
          <w:p w14:paraId="1F4800A4" w14:textId="77777777" w:rsidR="002B62B7" w:rsidRDefault="00000000">
            <w:r>
              <w:rPr>
                <w:sz w:val="17"/>
              </w:rPr>
              <w:t>Tax jurisdiction/rules</w:t>
            </w:r>
          </w:p>
        </w:tc>
        <w:tc>
          <w:tcPr>
            <w:tcW w:w="2880" w:type="dxa"/>
            <w:vAlign w:val="center"/>
          </w:tcPr>
          <w:p w14:paraId="284D67F3" w14:textId="77777777" w:rsidR="002B62B7" w:rsidRDefault="00000000">
            <w:r>
              <w:rPr>
                <w:sz w:val="17"/>
              </w:rPr>
              <w:t>Affects invoice calculations.</w:t>
            </w:r>
          </w:p>
        </w:tc>
        <w:tc>
          <w:tcPr>
            <w:tcW w:w="2880" w:type="dxa"/>
            <w:vAlign w:val="center"/>
          </w:tcPr>
          <w:p w14:paraId="3C999CFC" w14:textId="77777777" w:rsidR="002B62B7" w:rsidRDefault="00000000">
            <w:r>
              <w:rPr>
                <w:sz w:val="17"/>
              </w:rPr>
              <w:t>Finance/Tax</w:t>
            </w:r>
          </w:p>
        </w:tc>
      </w:tr>
      <w:tr w:rsidR="002B62B7" w14:paraId="763C464F" w14:textId="77777777">
        <w:trPr>
          <w:jc w:val="center"/>
        </w:trPr>
        <w:tc>
          <w:tcPr>
            <w:tcW w:w="2880" w:type="dxa"/>
            <w:vAlign w:val="center"/>
          </w:tcPr>
          <w:p w14:paraId="5F9A17E3" w14:textId="77777777" w:rsidR="002B62B7" w:rsidRDefault="00000000">
            <w:r>
              <w:rPr>
                <w:sz w:val="17"/>
              </w:rPr>
              <w:t>Printer/KOT hardware model</w:t>
            </w:r>
          </w:p>
        </w:tc>
        <w:tc>
          <w:tcPr>
            <w:tcW w:w="2880" w:type="dxa"/>
            <w:vAlign w:val="center"/>
          </w:tcPr>
          <w:p w14:paraId="35934631" w14:textId="77777777" w:rsidR="002B62B7" w:rsidRDefault="00000000">
            <w:r>
              <w:rPr>
                <w:sz w:val="17"/>
              </w:rPr>
              <w:t>Determines device integration.</w:t>
            </w:r>
          </w:p>
        </w:tc>
        <w:tc>
          <w:tcPr>
            <w:tcW w:w="2880" w:type="dxa"/>
            <w:vAlign w:val="center"/>
          </w:tcPr>
          <w:p w14:paraId="6DF8A0C3" w14:textId="77777777" w:rsidR="002B62B7" w:rsidRDefault="00000000">
            <w:r>
              <w:rPr>
                <w:sz w:val="17"/>
              </w:rPr>
              <w:t>Operations/IT</w:t>
            </w:r>
          </w:p>
        </w:tc>
      </w:tr>
      <w:tr w:rsidR="002B62B7" w14:paraId="16CCE107" w14:textId="77777777">
        <w:trPr>
          <w:jc w:val="center"/>
        </w:trPr>
        <w:tc>
          <w:tcPr>
            <w:tcW w:w="2880" w:type="dxa"/>
            <w:vAlign w:val="center"/>
          </w:tcPr>
          <w:p w14:paraId="01622D14" w14:textId="77777777" w:rsidR="002B62B7" w:rsidRDefault="00000000">
            <w:r>
              <w:rPr>
                <w:sz w:val="17"/>
              </w:rPr>
              <w:t>Accounting system integration</w:t>
            </w:r>
          </w:p>
        </w:tc>
        <w:tc>
          <w:tcPr>
            <w:tcW w:w="2880" w:type="dxa"/>
            <w:vAlign w:val="center"/>
          </w:tcPr>
          <w:p w14:paraId="2E680CCB" w14:textId="77777777" w:rsidR="002B62B7" w:rsidRDefault="00000000">
            <w:r>
              <w:rPr>
                <w:sz w:val="17"/>
              </w:rPr>
              <w:t>Determines finance export/API design.</w:t>
            </w:r>
          </w:p>
        </w:tc>
        <w:tc>
          <w:tcPr>
            <w:tcW w:w="2880" w:type="dxa"/>
            <w:vAlign w:val="center"/>
          </w:tcPr>
          <w:p w14:paraId="68BF87E2" w14:textId="77777777" w:rsidR="002B62B7" w:rsidRDefault="00000000">
            <w:r>
              <w:rPr>
                <w:sz w:val="17"/>
              </w:rPr>
              <w:t>Finance/IT</w:t>
            </w:r>
          </w:p>
        </w:tc>
      </w:tr>
      <w:tr w:rsidR="002B62B7" w14:paraId="35765B35" w14:textId="77777777">
        <w:trPr>
          <w:jc w:val="center"/>
        </w:trPr>
        <w:tc>
          <w:tcPr>
            <w:tcW w:w="2880" w:type="dxa"/>
            <w:vAlign w:val="center"/>
          </w:tcPr>
          <w:p w14:paraId="4CE18556" w14:textId="77777777" w:rsidR="002B62B7" w:rsidRDefault="00000000">
            <w:r>
              <w:rPr>
                <w:sz w:val="17"/>
              </w:rPr>
              <w:t>Customer loyalty/CRM depth</w:t>
            </w:r>
          </w:p>
        </w:tc>
        <w:tc>
          <w:tcPr>
            <w:tcW w:w="2880" w:type="dxa"/>
            <w:vAlign w:val="center"/>
          </w:tcPr>
          <w:p w14:paraId="02C50C23" w14:textId="77777777" w:rsidR="002B62B7" w:rsidRDefault="00000000">
            <w:r>
              <w:rPr>
                <w:sz w:val="17"/>
              </w:rPr>
              <w:t>Determines CRM scope.</w:t>
            </w:r>
          </w:p>
        </w:tc>
        <w:tc>
          <w:tcPr>
            <w:tcW w:w="2880" w:type="dxa"/>
            <w:vAlign w:val="center"/>
          </w:tcPr>
          <w:p w14:paraId="5C6F50A9" w14:textId="77777777" w:rsidR="002B62B7" w:rsidRDefault="00000000">
            <w:r>
              <w:rPr>
                <w:sz w:val="17"/>
              </w:rPr>
              <w:t>Marketing</w:t>
            </w:r>
          </w:p>
        </w:tc>
      </w:tr>
    </w:tbl>
    <w:p w14:paraId="1895DBBE" w14:textId="77777777" w:rsidR="002B62B7" w:rsidRDefault="002B62B7"/>
    <w:p w14:paraId="481BD98C" w14:textId="77777777" w:rsidR="002B62B7" w:rsidRDefault="00000000">
      <w:pPr>
        <w:pStyle w:val="Heading1"/>
      </w:pPr>
      <w:bookmarkStart w:id="19" w:name="_Toc237151555"/>
      <w:r>
        <w:t>5. Phase 1 – UX/UI, Design System &amp; Interaction Model</w:t>
      </w:r>
      <w:bookmarkEnd w:id="19"/>
    </w:p>
    <w:p w14:paraId="6F759B4F" w14:textId="77777777" w:rsidR="002B62B7" w:rsidRDefault="00000000">
      <w:r>
        <w:t>Objective: turn the supplied visual reference into a complete production-ready design system. Duration recommendation: 3–4 weeks, overlapping with backend discovery.</w:t>
      </w:r>
    </w:p>
    <w:p w14:paraId="0DD42288" w14:textId="77777777" w:rsidR="002B62B7" w:rsidRDefault="00000000">
      <w:pPr>
        <w:pStyle w:val="Heading2"/>
      </w:pPr>
      <w:bookmarkStart w:id="20" w:name="_Toc237151556"/>
      <w:r>
        <w:t>5.1 Design principles</w:t>
      </w:r>
      <w:bookmarkEnd w:id="20"/>
    </w:p>
    <w:p w14:paraId="1E3D8690" w14:textId="77777777" w:rsidR="002B62B7" w:rsidRDefault="00000000">
      <w:pPr>
        <w:pStyle w:val="ListBullet"/>
      </w:pPr>
      <w:r>
        <w:t>Dashboard-first: high-value operational metrics visible immediately.</w:t>
      </w:r>
    </w:p>
    <w:p w14:paraId="395FFCE8" w14:textId="77777777" w:rsidR="002B62B7" w:rsidRDefault="00000000">
      <w:pPr>
        <w:pStyle w:val="ListBullet"/>
      </w:pPr>
      <w:r>
        <w:t>Fast POS interaction: minimize clicks and modal depth.</w:t>
      </w:r>
    </w:p>
    <w:p w14:paraId="32762BC5" w14:textId="77777777" w:rsidR="002B62B7" w:rsidRDefault="00000000">
      <w:pPr>
        <w:pStyle w:val="ListBullet"/>
      </w:pPr>
      <w:r>
        <w:t>Operational status must be visually obvious but not color-dependent alone.</w:t>
      </w:r>
    </w:p>
    <w:p w14:paraId="7A79F616" w14:textId="77777777" w:rsidR="002B62B7" w:rsidRDefault="00000000">
      <w:pPr>
        <w:pStyle w:val="ListBullet"/>
      </w:pPr>
      <w:r>
        <w:t>Every table must support search, filter, sort, pagination and export where applicable.</w:t>
      </w:r>
    </w:p>
    <w:p w14:paraId="33E29BCF" w14:textId="77777777" w:rsidR="002B62B7" w:rsidRDefault="00000000">
      <w:pPr>
        <w:pStyle w:val="ListBullet"/>
      </w:pPr>
      <w:r>
        <w:t>Critical actions require confirmation and permission checks.</w:t>
      </w:r>
    </w:p>
    <w:p w14:paraId="17802ABF" w14:textId="77777777" w:rsidR="002B62B7" w:rsidRDefault="00000000">
      <w:pPr>
        <w:pStyle w:val="ListBullet"/>
      </w:pPr>
      <w:r>
        <w:t>All modules should preserve outlet/date context.</w:t>
      </w:r>
    </w:p>
    <w:p w14:paraId="2AF48CFF" w14:textId="77777777" w:rsidR="002B62B7" w:rsidRDefault="00000000">
      <w:pPr>
        <w:pStyle w:val="ListBullet"/>
      </w:pPr>
      <w:r>
        <w:t>Design desktop admin and touch-friendly POS interactions separately where needed.</w:t>
      </w:r>
    </w:p>
    <w:p w14:paraId="02D1E18A" w14:textId="77777777" w:rsidR="002B62B7" w:rsidRDefault="00000000">
      <w:pPr>
        <w:pStyle w:val="Heading2"/>
      </w:pPr>
      <w:bookmarkStart w:id="21" w:name="_Toc237151557"/>
      <w:r>
        <w:t>5.2 UI modules derived from the reference</w:t>
      </w:r>
      <w:bookmarkEnd w:id="21"/>
    </w:p>
    <w:tbl>
      <w:tblPr>
        <w:tblStyle w:val="TableGrid"/>
        <w:tblW w:w="0" w:type="auto"/>
        <w:jc w:val="center"/>
        <w:tblLook w:val="04A0" w:firstRow="1" w:lastRow="0" w:firstColumn="1" w:lastColumn="0" w:noHBand="0" w:noVBand="1"/>
      </w:tblPr>
      <w:tblGrid>
        <w:gridCol w:w="2590"/>
        <w:gridCol w:w="3049"/>
        <w:gridCol w:w="3217"/>
      </w:tblGrid>
      <w:tr w:rsidR="002B62B7" w14:paraId="5BD318CC" w14:textId="77777777">
        <w:trPr>
          <w:jc w:val="center"/>
        </w:trPr>
        <w:tc>
          <w:tcPr>
            <w:tcW w:w="2880" w:type="dxa"/>
            <w:shd w:val="clear" w:color="auto" w:fill="D9EAF7"/>
            <w:vAlign w:val="center"/>
          </w:tcPr>
          <w:p w14:paraId="48C628E0" w14:textId="77777777" w:rsidR="002B62B7" w:rsidRDefault="00000000">
            <w:r>
              <w:rPr>
                <w:b/>
                <w:sz w:val="18"/>
              </w:rPr>
              <w:t>Module</w:t>
            </w:r>
          </w:p>
        </w:tc>
        <w:tc>
          <w:tcPr>
            <w:tcW w:w="2880" w:type="dxa"/>
            <w:shd w:val="clear" w:color="auto" w:fill="D9EAF7"/>
            <w:vAlign w:val="center"/>
          </w:tcPr>
          <w:p w14:paraId="751AE6A0" w14:textId="77777777" w:rsidR="002B62B7" w:rsidRDefault="00000000">
            <w:r>
              <w:rPr>
                <w:b/>
                <w:sz w:val="18"/>
              </w:rPr>
              <w:t>Reference evidence</w:t>
            </w:r>
          </w:p>
        </w:tc>
        <w:tc>
          <w:tcPr>
            <w:tcW w:w="2880" w:type="dxa"/>
            <w:shd w:val="clear" w:color="auto" w:fill="D9EAF7"/>
            <w:vAlign w:val="center"/>
          </w:tcPr>
          <w:p w14:paraId="240E8362" w14:textId="77777777" w:rsidR="002B62B7" w:rsidRDefault="00000000">
            <w:r>
              <w:rPr>
                <w:b/>
                <w:sz w:val="18"/>
              </w:rPr>
              <w:t>Build scope</w:t>
            </w:r>
          </w:p>
        </w:tc>
      </w:tr>
      <w:tr w:rsidR="002B62B7" w14:paraId="44497250" w14:textId="77777777">
        <w:trPr>
          <w:jc w:val="center"/>
        </w:trPr>
        <w:tc>
          <w:tcPr>
            <w:tcW w:w="2880" w:type="dxa"/>
            <w:vAlign w:val="center"/>
          </w:tcPr>
          <w:p w14:paraId="4C6B2DEA" w14:textId="77777777" w:rsidR="002B62B7" w:rsidRDefault="00000000">
            <w:r>
              <w:rPr>
                <w:sz w:val="17"/>
              </w:rPr>
              <w:t>Dashboard</w:t>
            </w:r>
          </w:p>
        </w:tc>
        <w:tc>
          <w:tcPr>
            <w:tcW w:w="2880" w:type="dxa"/>
            <w:vAlign w:val="center"/>
          </w:tcPr>
          <w:p w14:paraId="46CD41C0" w14:textId="77777777" w:rsidR="002B62B7" w:rsidRDefault="00000000">
            <w:r>
              <w:rPr>
                <w:sz w:val="17"/>
              </w:rPr>
              <w:t>Sales statistics, sales chart, order summaries, leakage and item performance</w:t>
            </w:r>
          </w:p>
        </w:tc>
        <w:tc>
          <w:tcPr>
            <w:tcW w:w="2880" w:type="dxa"/>
            <w:vAlign w:val="center"/>
          </w:tcPr>
          <w:p w14:paraId="4B603120" w14:textId="77777777" w:rsidR="002B62B7" w:rsidRDefault="00000000">
            <w:r>
              <w:rPr>
                <w:sz w:val="17"/>
              </w:rPr>
              <w:t>KPI cards, charts, filters, drill-downs, alert widgets</w:t>
            </w:r>
          </w:p>
        </w:tc>
      </w:tr>
      <w:tr w:rsidR="002B62B7" w14:paraId="1276F41E" w14:textId="77777777">
        <w:trPr>
          <w:jc w:val="center"/>
        </w:trPr>
        <w:tc>
          <w:tcPr>
            <w:tcW w:w="2880" w:type="dxa"/>
            <w:vAlign w:val="center"/>
          </w:tcPr>
          <w:p w14:paraId="50B35129" w14:textId="77777777" w:rsidR="002B62B7" w:rsidRDefault="00000000">
            <w:r>
              <w:rPr>
                <w:sz w:val="17"/>
              </w:rPr>
              <w:t>Live Orders</w:t>
            </w:r>
          </w:p>
        </w:tc>
        <w:tc>
          <w:tcPr>
            <w:tcW w:w="2880" w:type="dxa"/>
            <w:vAlign w:val="center"/>
          </w:tcPr>
          <w:p w14:paraId="0A3D7388" w14:textId="77777777" w:rsidR="002B62B7" w:rsidRDefault="00000000">
            <w:r>
              <w:rPr>
                <w:sz w:val="17"/>
              </w:rPr>
              <w:t>Running Orders, Running Tables, pending orders</w:t>
            </w:r>
          </w:p>
        </w:tc>
        <w:tc>
          <w:tcPr>
            <w:tcW w:w="2880" w:type="dxa"/>
            <w:vAlign w:val="center"/>
          </w:tcPr>
          <w:p w14:paraId="7285CF84" w14:textId="77777777" w:rsidR="002B62B7" w:rsidRDefault="00000000">
            <w:r>
              <w:rPr>
                <w:sz w:val="17"/>
              </w:rPr>
              <w:t>Real-time order board, status transitions, SLA timers</w:t>
            </w:r>
          </w:p>
        </w:tc>
      </w:tr>
      <w:tr w:rsidR="002B62B7" w14:paraId="5FC1ADDF" w14:textId="77777777">
        <w:trPr>
          <w:jc w:val="center"/>
        </w:trPr>
        <w:tc>
          <w:tcPr>
            <w:tcW w:w="2880" w:type="dxa"/>
            <w:vAlign w:val="center"/>
          </w:tcPr>
          <w:p w14:paraId="787FCB6E" w14:textId="77777777" w:rsidR="002B62B7" w:rsidRDefault="00000000">
            <w:r>
              <w:rPr>
                <w:sz w:val="17"/>
              </w:rPr>
              <w:t>All Orders</w:t>
            </w:r>
          </w:p>
        </w:tc>
        <w:tc>
          <w:tcPr>
            <w:tcW w:w="2880" w:type="dxa"/>
            <w:vAlign w:val="center"/>
          </w:tcPr>
          <w:p w14:paraId="59AC456D" w14:textId="77777777" w:rsidR="002B62B7" w:rsidRDefault="00000000">
            <w:r>
              <w:rPr>
                <w:sz w:val="17"/>
              </w:rPr>
              <w:t>Trend chart, filters, order table, export/invoice actions</w:t>
            </w:r>
          </w:p>
        </w:tc>
        <w:tc>
          <w:tcPr>
            <w:tcW w:w="2880" w:type="dxa"/>
            <w:vAlign w:val="center"/>
          </w:tcPr>
          <w:p w14:paraId="40F05A36" w14:textId="77777777" w:rsidR="002B62B7" w:rsidRDefault="00000000">
            <w:r>
              <w:rPr>
                <w:sz w:val="17"/>
              </w:rPr>
              <w:t>Search/filter/export/detail/refund/cancel where approved</w:t>
            </w:r>
          </w:p>
        </w:tc>
      </w:tr>
      <w:tr w:rsidR="002B62B7" w14:paraId="70A3C481" w14:textId="77777777">
        <w:trPr>
          <w:jc w:val="center"/>
        </w:trPr>
        <w:tc>
          <w:tcPr>
            <w:tcW w:w="2880" w:type="dxa"/>
            <w:vAlign w:val="center"/>
          </w:tcPr>
          <w:p w14:paraId="24381F34" w14:textId="77777777" w:rsidR="002B62B7" w:rsidRDefault="00000000">
            <w:r>
              <w:rPr>
                <w:sz w:val="17"/>
              </w:rPr>
              <w:t>Online Orders</w:t>
            </w:r>
          </w:p>
        </w:tc>
        <w:tc>
          <w:tcPr>
            <w:tcW w:w="2880" w:type="dxa"/>
            <w:vAlign w:val="center"/>
          </w:tcPr>
          <w:p w14:paraId="1811C38B" w14:textId="77777777" w:rsidR="002B62B7" w:rsidRDefault="00000000">
            <w:r>
              <w:rPr>
                <w:sz w:val="17"/>
              </w:rPr>
              <w:t>Swiggy/Zomato tabs and delivery status</w:t>
            </w:r>
          </w:p>
        </w:tc>
        <w:tc>
          <w:tcPr>
            <w:tcW w:w="2880" w:type="dxa"/>
            <w:vAlign w:val="center"/>
          </w:tcPr>
          <w:p w14:paraId="7C876111" w14:textId="77777777" w:rsidR="002B62B7" w:rsidRDefault="00000000">
            <w:r>
              <w:rPr>
                <w:sz w:val="17"/>
              </w:rPr>
              <w:t>Channel inbox, retry, acknowledgement, sync status</w:t>
            </w:r>
          </w:p>
        </w:tc>
      </w:tr>
      <w:tr w:rsidR="002B62B7" w14:paraId="36BA1934" w14:textId="77777777">
        <w:trPr>
          <w:jc w:val="center"/>
        </w:trPr>
        <w:tc>
          <w:tcPr>
            <w:tcW w:w="2880" w:type="dxa"/>
            <w:vAlign w:val="center"/>
          </w:tcPr>
          <w:p w14:paraId="55B68877" w14:textId="77777777" w:rsidR="002B62B7" w:rsidRDefault="00000000">
            <w:r>
              <w:rPr>
                <w:sz w:val="17"/>
              </w:rPr>
              <w:t>KOT</w:t>
            </w:r>
          </w:p>
        </w:tc>
        <w:tc>
          <w:tcPr>
            <w:tcW w:w="2880" w:type="dxa"/>
            <w:vAlign w:val="center"/>
          </w:tcPr>
          <w:p w14:paraId="569E23F5" w14:textId="77777777" w:rsidR="002B62B7" w:rsidRDefault="00000000">
            <w:r>
              <w:rPr>
                <w:sz w:val="17"/>
              </w:rPr>
              <w:t>KOT list and completion duration</w:t>
            </w:r>
          </w:p>
        </w:tc>
        <w:tc>
          <w:tcPr>
            <w:tcW w:w="2880" w:type="dxa"/>
            <w:vAlign w:val="center"/>
          </w:tcPr>
          <w:p w14:paraId="0BD648F8" w14:textId="77777777" w:rsidR="002B62B7" w:rsidRDefault="00000000">
            <w:r>
              <w:rPr>
                <w:sz w:val="17"/>
              </w:rPr>
              <w:t>Kitchen queue, station routing, status transitions</w:t>
            </w:r>
          </w:p>
        </w:tc>
      </w:tr>
      <w:tr w:rsidR="002B62B7" w14:paraId="1A4D0393" w14:textId="77777777">
        <w:trPr>
          <w:jc w:val="center"/>
        </w:trPr>
        <w:tc>
          <w:tcPr>
            <w:tcW w:w="2880" w:type="dxa"/>
            <w:vAlign w:val="center"/>
          </w:tcPr>
          <w:p w14:paraId="1C65A1D4" w14:textId="77777777" w:rsidR="002B62B7" w:rsidRDefault="00000000">
            <w:r>
              <w:rPr>
                <w:sz w:val="17"/>
              </w:rPr>
              <w:t>Menu Management</w:t>
            </w:r>
          </w:p>
        </w:tc>
        <w:tc>
          <w:tcPr>
            <w:tcW w:w="2880" w:type="dxa"/>
            <w:vAlign w:val="center"/>
          </w:tcPr>
          <w:p w14:paraId="01FE15DD" w14:textId="77777777" w:rsidR="002B62B7" w:rsidRDefault="00000000">
            <w:r>
              <w:rPr>
                <w:sz w:val="17"/>
              </w:rPr>
              <w:t>Categories/items/status/channel controls</w:t>
            </w:r>
          </w:p>
        </w:tc>
        <w:tc>
          <w:tcPr>
            <w:tcW w:w="2880" w:type="dxa"/>
            <w:vAlign w:val="center"/>
          </w:tcPr>
          <w:p w14:paraId="0B997C94" w14:textId="77777777" w:rsidR="002B62B7" w:rsidRDefault="00000000">
            <w:r>
              <w:rPr>
                <w:sz w:val="17"/>
              </w:rPr>
              <w:t>Item master, availability, online display name, bulk actions</w:t>
            </w:r>
          </w:p>
        </w:tc>
      </w:tr>
      <w:tr w:rsidR="002B62B7" w14:paraId="0C7415B4" w14:textId="77777777">
        <w:trPr>
          <w:jc w:val="center"/>
        </w:trPr>
        <w:tc>
          <w:tcPr>
            <w:tcW w:w="2880" w:type="dxa"/>
            <w:vAlign w:val="center"/>
          </w:tcPr>
          <w:p w14:paraId="178EE5A7" w14:textId="77777777" w:rsidR="002B62B7" w:rsidRDefault="00000000">
            <w:r>
              <w:rPr>
                <w:sz w:val="17"/>
              </w:rPr>
              <w:t>Quick navigation</w:t>
            </w:r>
          </w:p>
        </w:tc>
        <w:tc>
          <w:tcPr>
            <w:tcW w:w="2880" w:type="dxa"/>
            <w:vAlign w:val="center"/>
          </w:tcPr>
          <w:p w14:paraId="600CF84B" w14:textId="77777777" w:rsidR="002B62B7" w:rsidRDefault="00000000">
            <w:r>
              <w:rPr>
                <w:sz w:val="17"/>
              </w:rPr>
              <w:t>Products/Operations/Reports/Settings style launcher</w:t>
            </w:r>
          </w:p>
        </w:tc>
        <w:tc>
          <w:tcPr>
            <w:tcW w:w="2880" w:type="dxa"/>
            <w:vAlign w:val="center"/>
          </w:tcPr>
          <w:p w14:paraId="6C9E356A" w14:textId="77777777" w:rsidR="002B62B7" w:rsidRDefault="00000000">
            <w:r>
              <w:rPr>
                <w:sz w:val="17"/>
              </w:rPr>
              <w:t>Role-aware module launcher</w:t>
            </w:r>
          </w:p>
        </w:tc>
      </w:tr>
    </w:tbl>
    <w:p w14:paraId="5C7146F9" w14:textId="77777777" w:rsidR="002B62B7" w:rsidRDefault="002B62B7"/>
    <w:p w14:paraId="00BC9B39" w14:textId="77777777" w:rsidR="002B62B7" w:rsidRDefault="00000000">
      <w:pPr>
        <w:pStyle w:val="Heading2"/>
      </w:pPr>
      <w:bookmarkStart w:id="22" w:name="_Toc237151558"/>
      <w:r>
        <w:t>5.3 UI state matrix</w:t>
      </w:r>
      <w:bookmarkEnd w:id="22"/>
    </w:p>
    <w:tbl>
      <w:tblPr>
        <w:tblStyle w:val="TableGrid"/>
        <w:tblW w:w="0" w:type="auto"/>
        <w:jc w:val="center"/>
        <w:tblLook w:val="04A0" w:firstRow="1" w:lastRow="0" w:firstColumn="1" w:lastColumn="0" w:noHBand="0" w:noVBand="1"/>
      </w:tblPr>
      <w:tblGrid>
        <w:gridCol w:w="2880"/>
        <w:gridCol w:w="2880"/>
        <w:gridCol w:w="2880"/>
      </w:tblGrid>
      <w:tr w:rsidR="002B62B7" w14:paraId="6F4BD459" w14:textId="77777777">
        <w:trPr>
          <w:jc w:val="center"/>
        </w:trPr>
        <w:tc>
          <w:tcPr>
            <w:tcW w:w="2880" w:type="dxa"/>
            <w:shd w:val="clear" w:color="auto" w:fill="D9EAF7"/>
            <w:vAlign w:val="center"/>
          </w:tcPr>
          <w:p w14:paraId="5E9B883C" w14:textId="77777777" w:rsidR="002B62B7" w:rsidRDefault="00000000">
            <w:r>
              <w:rPr>
                <w:b/>
                <w:sz w:val="18"/>
              </w:rPr>
              <w:t>State</w:t>
            </w:r>
          </w:p>
        </w:tc>
        <w:tc>
          <w:tcPr>
            <w:tcW w:w="2880" w:type="dxa"/>
            <w:shd w:val="clear" w:color="auto" w:fill="D9EAF7"/>
            <w:vAlign w:val="center"/>
          </w:tcPr>
          <w:p w14:paraId="0FC65E49" w14:textId="77777777" w:rsidR="002B62B7" w:rsidRDefault="00000000">
            <w:r>
              <w:rPr>
                <w:b/>
                <w:sz w:val="18"/>
              </w:rPr>
              <w:t>Meaning to confirm</w:t>
            </w:r>
          </w:p>
        </w:tc>
        <w:tc>
          <w:tcPr>
            <w:tcW w:w="2880" w:type="dxa"/>
            <w:shd w:val="clear" w:color="auto" w:fill="D9EAF7"/>
            <w:vAlign w:val="center"/>
          </w:tcPr>
          <w:p w14:paraId="481BD875" w14:textId="77777777" w:rsidR="002B62B7" w:rsidRDefault="00000000">
            <w:r>
              <w:rPr>
                <w:b/>
                <w:sz w:val="18"/>
              </w:rPr>
              <w:t>Required UI behavior</w:t>
            </w:r>
          </w:p>
        </w:tc>
      </w:tr>
      <w:tr w:rsidR="002B62B7" w14:paraId="03647ECF" w14:textId="77777777">
        <w:trPr>
          <w:jc w:val="center"/>
        </w:trPr>
        <w:tc>
          <w:tcPr>
            <w:tcW w:w="2880" w:type="dxa"/>
            <w:vAlign w:val="center"/>
          </w:tcPr>
          <w:p w14:paraId="4B1E3DFC" w14:textId="77777777" w:rsidR="002B62B7" w:rsidRDefault="00000000">
            <w:r>
              <w:rPr>
                <w:sz w:val="17"/>
              </w:rPr>
              <w:t>On</w:t>
            </w:r>
          </w:p>
        </w:tc>
        <w:tc>
          <w:tcPr>
            <w:tcW w:w="2880" w:type="dxa"/>
            <w:vAlign w:val="center"/>
          </w:tcPr>
          <w:p w14:paraId="623CDCDD" w14:textId="77777777" w:rsidR="002B62B7" w:rsidRDefault="00000000">
            <w:r>
              <w:rPr>
                <w:sz w:val="17"/>
              </w:rPr>
              <w:t>Available/active</w:t>
            </w:r>
          </w:p>
        </w:tc>
        <w:tc>
          <w:tcPr>
            <w:tcW w:w="2880" w:type="dxa"/>
            <w:vAlign w:val="center"/>
          </w:tcPr>
          <w:p w14:paraId="53F1EED7" w14:textId="77777777" w:rsidR="002B62B7" w:rsidRDefault="00000000">
            <w:r>
              <w:rPr>
                <w:sz w:val="17"/>
              </w:rPr>
              <w:t>Show as active; allow ordering</w:t>
            </w:r>
          </w:p>
        </w:tc>
      </w:tr>
      <w:tr w:rsidR="002B62B7" w14:paraId="56B30640" w14:textId="77777777">
        <w:trPr>
          <w:jc w:val="center"/>
        </w:trPr>
        <w:tc>
          <w:tcPr>
            <w:tcW w:w="2880" w:type="dxa"/>
            <w:vAlign w:val="center"/>
          </w:tcPr>
          <w:p w14:paraId="4161705D" w14:textId="77777777" w:rsidR="002B62B7" w:rsidRDefault="00000000">
            <w:r>
              <w:rPr>
                <w:sz w:val="17"/>
              </w:rPr>
              <w:t>Off</w:t>
            </w:r>
          </w:p>
        </w:tc>
        <w:tc>
          <w:tcPr>
            <w:tcW w:w="2880" w:type="dxa"/>
            <w:vAlign w:val="center"/>
          </w:tcPr>
          <w:p w14:paraId="52207D38" w14:textId="77777777" w:rsidR="002B62B7" w:rsidRDefault="00000000">
            <w:r>
              <w:rPr>
                <w:sz w:val="17"/>
              </w:rPr>
              <w:t>Unavailable/inactive</w:t>
            </w:r>
          </w:p>
        </w:tc>
        <w:tc>
          <w:tcPr>
            <w:tcW w:w="2880" w:type="dxa"/>
            <w:vAlign w:val="center"/>
          </w:tcPr>
          <w:p w14:paraId="4370BA97" w14:textId="77777777" w:rsidR="002B62B7" w:rsidRDefault="00000000">
            <w:r>
              <w:rPr>
                <w:sz w:val="17"/>
              </w:rPr>
              <w:t xml:space="preserve">Prevent new orders; preserve </w:t>
            </w:r>
            <w:r>
              <w:rPr>
                <w:sz w:val="17"/>
              </w:rPr>
              <w:lastRenderedPageBreak/>
              <w:t>existing orders</w:t>
            </w:r>
          </w:p>
        </w:tc>
      </w:tr>
      <w:tr w:rsidR="002B62B7" w14:paraId="57D4F06F" w14:textId="77777777">
        <w:trPr>
          <w:jc w:val="center"/>
        </w:trPr>
        <w:tc>
          <w:tcPr>
            <w:tcW w:w="2880" w:type="dxa"/>
            <w:vAlign w:val="center"/>
          </w:tcPr>
          <w:p w14:paraId="2D03A576" w14:textId="77777777" w:rsidR="002B62B7" w:rsidRDefault="00000000">
            <w:r>
              <w:rPr>
                <w:sz w:val="17"/>
              </w:rPr>
              <w:lastRenderedPageBreak/>
              <w:t>Partial Changes</w:t>
            </w:r>
          </w:p>
        </w:tc>
        <w:tc>
          <w:tcPr>
            <w:tcW w:w="2880" w:type="dxa"/>
            <w:vAlign w:val="center"/>
          </w:tcPr>
          <w:p w14:paraId="7FEF5C08" w14:textId="77777777" w:rsidR="002B62B7" w:rsidRDefault="00000000">
            <w:r>
              <w:rPr>
                <w:sz w:val="17"/>
              </w:rPr>
              <w:t>Some channel/item attributes changed</w:t>
            </w:r>
          </w:p>
        </w:tc>
        <w:tc>
          <w:tcPr>
            <w:tcW w:w="2880" w:type="dxa"/>
            <w:vAlign w:val="center"/>
          </w:tcPr>
          <w:p w14:paraId="1CAA99A4" w14:textId="77777777" w:rsidR="002B62B7" w:rsidRDefault="00000000">
            <w:r>
              <w:rPr>
                <w:sz w:val="17"/>
              </w:rPr>
              <w:t>Show differences and synchronization state</w:t>
            </w:r>
          </w:p>
        </w:tc>
      </w:tr>
      <w:tr w:rsidR="002B62B7" w14:paraId="5D4A6C7E" w14:textId="77777777">
        <w:trPr>
          <w:jc w:val="center"/>
        </w:trPr>
        <w:tc>
          <w:tcPr>
            <w:tcW w:w="2880" w:type="dxa"/>
            <w:vAlign w:val="center"/>
          </w:tcPr>
          <w:p w14:paraId="1F18B395" w14:textId="77777777" w:rsidR="002B62B7" w:rsidRDefault="00000000">
            <w:r>
              <w:rPr>
                <w:sz w:val="17"/>
              </w:rPr>
              <w:t>Unscheduled</w:t>
            </w:r>
          </w:p>
        </w:tc>
        <w:tc>
          <w:tcPr>
            <w:tcW w:w="2880" w:type="dxa"/>
            <w:vAlign w:val="center"/>
          </w:tcPr>
          <w:p w14:paraId="11AE2C21" w14:textId="77777777" w:rsidR="002B62B7" w:rsidRDefault="00000000">
            <w:r>
              <w:rPr>
                <w:sz w:val="17"/>
              </w:rPr>
              <w:t>No scheduled availability rule</w:t>
            </w:r>
          </w:p>
        </w:tc>
        <w:tc>
          <w:tcPr>
            <w:tcW w:w="2880" w:type="dxa"/>
            <w:vAlign w:val="center"/>
          </w:tcPr>
          <w:p w14:paraId="61DFAF06" w14:textId="77777777" w:rsidR="002B62B7" w:rsidRDefault="00000000">
            <w:r>
              <w:rPr>
                <w:sz w:val="17"/>
              </w:rPr>
              <w:t>Show default availability behavior</w:t>
            </w:r>
          </w:p>
        </w:tc>
      </w:tr>
    </w:tbl>
    <w:p w14:paraId="0B310C85" w14:textId="77777777" w:rsidR="002B62B7" w:rsidRDefault="002B62B7"/>
    <w:p w14:paraId="73BA0F9F" w14:textId="77777777" w:rsidR="002B62B7" w:rsidRDefault="00000000">
      <w:r>
        <w:t>The source explicitly shows these four menu states, but does not define their exact business semantics. Final semantics must be approved in Phase 0. fileciteturn2file2L105-L110</w:t>
      </w:r>
    </w:p>
    <w:p w14:paraId="43F647A3" w14:textId="77777777" w:rsidR="002B62B7" w:rsidRDefault="00000000">
      <w:pPr>
        <w:pStyle w:val="Heading1"/>
      </w:pPr>
      <w:bookmarkStart w:id="23" w:name="_Toc237151559"/>
      <w:r>
        <w:t>6. Phase 2 – Domain Architecture &amp; Backend Foundation</w:t>
      </w:r>
      <w:bookmarkEnd w:id="23"/>
    </w:p>
    <w:p w14:paraId="5A27223D" w14:textId="77777777" w:rsidR="002B62B7" w:rsidRDefault="00000000">
      <w:r>
        <w:t>Objective: build the stable domain foundation before implementing every UI screen.</w:t>
      </w:r>
    </w:p>
    <w:p w14:paraId="2A5958D3" w14:textId="77777777" w:rsidR="002B62B7" w:rsidRDefault="00000000">
      <w:pPr>
        <w:pStyle w:val="Heading2"/>
      </w:pPr>
      <w:bookmarkStart w:id="24" w:name="_Toc237151560"/>
      <w:r>
        <w:t>6.1 Core domains</w:t>
      </w:r>
      <w:bookmarkEnd w:id="24"/>
    </w:p>
    <w:p w14:paraId="40B16840" w14:textId="77777777" w:rsidR="002B62B7" w:rsidRDefault="00000000">
      <w:pPr>
        <w:pStyle w:val="ListBullet"/>
      </w:pPr>
      <w:r>
        <w:t>Identity &amp; Access</w:t>
      </w:r>
    </w:p>
    <w:p w14:paraId="70F931AB" w14:textId="77777777" w:rsidR="002B62B7" w:rsidRDefault="00000000">
      <w:pPr>
        <w:pStyle w:val="ListBullet"/>
      </w:pPr>
      <w:r>
        <w:t>Organization/Outlet</w:t>
      </w:r>
    </w:p>
    <w:p w14:paraId="22F365D5" w14:textId="77777777" w:rsidR="002B62B7" w:rsidRDefault="00000000">
      <w:pPr>
        <w:pStyle w:val="ListBullet"/>
      </w:pPr>
      <w:r>
        <w:t>Menu &amp; Catalog</w:t>
      </w:r>
    </w:p>
    <w:p w14:paraId="6E9667D4" w14:textId="77777777" w:rsidR="002B62B7" w:rsidRDefault="00000000">
      <w:pPr>
        <w:pStyle w:val="ListBullet"/>
      </w:pPr>
      <w:r>
        <w:t>Pricing &amp; Tax</w:t>
      </w:r>
    </w:p>
    <w:p w14:paraId="1B1A2CD9" w14:textId="77777777" w:rsidR="002B62B7" w:rsidRDefault="00000000">
      <w:pPr>
        <w:pStyle w:val="ListBullet"/>
      </w:pPr>
      <w:r>
        <w:t>Order Management</w:t>
      </w:r>
    </w:p>
    <w:p w14:paraId="56374BFC" w14:textId="77777777" w:rsidR="002B62B7" w:rsidRDefault="00000000">
      <w:pPr>
        <w:pStyle w:val="ListBullet"/>
      </w:pPr>
      <w:r>
        <w:t>Kitchen/KOT</w:t>
      </w:r>
    </w:p>
    <w:p w14:paraId="226AE382" w14:textId="77777777" w:rsidR="002B62B7" w:rsidRDefault="00000000">
      <w:pPr>
        <w:pStyle w:val="ListBullet"/>
      </w:pPr>
      <w:r>
        <w:t>Customer/CRM</w:t>
      </w:r>
    </w:p>
    <w:p w14:paraId="79A6A759" w14:textId="77777777" w:rsidR="002B62B7" w:rsidRDefault="00000000">
      <w:pPr>
        <w:pStyle w:val="ListBullet"/>
      </w:pPr>
      <w:r>
        <w:t>Inventory</w:t>
      </w:r>
    </w:p>
    <w:p w14:paraId="096EF939" w14:textId="77777777" w:rsidR="002B62B7" w:rsidRDefault="00000000">
      <w:pPr>
        <w:pStyle w:val="ListBullet"/>
      </w:pPr>
      <w:r>
        <w:t>Purchase &amp; Vendor</w:t>
      </w:r>
    </w:p>
    <w:p w14:paraId="015BA4CD" w14:textId="77777777" w:rsidR="002B62B7" w:rsidRDefault="00000000">
      <w:pPr>
        <w:pStyle w:val="ListBullet"/>
      </w:pPr>
      <w:r>
        <w:t>Payments &amp; Billing</w:t>
      </w:r>
    </w:p>
    <w:p w14:paraId="33CDFC94" w14:textId="77777777" w:rsidR="002B62B7" w:rsidRDefault="00000000">
      <w:pPr>
        <w:pStyle w:val="ListBullet"/>
      </w:pPr>
      <w:r>
        <w:t>Marketing/Promotions</w:t>
      </w:r>
    </w:p>
    <w:p w14:paraId="005F84C6" w14:textId="77777777" w:rsidR="002B62B7" w:rsidRDefault="00000000">
      <w:pPr>
        <w:pStyle w:val="ListBullet"/>
      </w:pPr>
      <w:r>
        <w:t>Reporting &amp; Analytics</w:t>
      </w:r>
    </w:p>
    <w:p w14:paraId="6B755816" w14:textId="77777777" w:rsidR="002B62B7" w:rsidRDefault="00000000">
      <w:pPr>
        <w:pStyle w:val="ListBullet"/>
      </w:pPr>
      <w:r>
        <w:t>Integration Hub</w:t>
      </w:r>
    </w:p>
    <w:p w14:paraId="0FC13660" w14:textId="77777777" w:rsidR="002B62B7" w:rsidRDefault="00000000">
      <w:pPr>
        <w:pStyle w:val="ListBullet"/>
      </w:pPr>
      <w:r>
        <w:t>Notifications</w:t>
      </w:r>
    </w:p>
    <w:p w14:paraId="024FBA33" w14:textId="77777777" w:rsidR="002B62B7" w:rsidRDefault="00000000">
      <w:pPr>
        <w:pStyle w:val="ListBullet"/>
      </w:pPr>
      <w:r>
        <w:t>Audit &amp; Configuration</w:t>
      </w:r>
    </w:p>
    <w:p w14:paraId="47A6E848" w14:textId="77777777" w:rsidR="002B62B7" w:rsidRDefault="00000000">
      <w:pPr>
        <w:pStyle w:val="Heading2"/>
      </w:pPr>
      <w:bookmarkStart w:id="25" w:name="BM_OrderStateMachine"/>
      <w:bookmarkStart w:id="26" w:name="_Toc237151561"/>
      <w:r>
        <w:t>6.2 Order state machine</w:t>
      </w:r>
      <w:bookmarkEnd w:id="26"/>
    </w:p>
    <w:bookmarkEnd w:id="25"/>
    <w:p w14:paraId="6929DD03" w14:textId="77777777" w:rsidR="002B62B7" w:rsidRDefault="00000000">
      <w:r>
        <w:t>Recommended state model; exact states must be aligned with the business:</w:t>
      </w:r>
    </w:p>
    <w:p w14:paraId="0610982E" w14:textId="77777777" w:rsidR="002B62B7" w:rsidRDefault="00000000">
      <w:pPr>
        <w:pStyle w:val="ListNumber"/>
      </w:pPr>
      <w:r>
        <w:t>DRAFT – order being created.</w:t>
      </w:r>
    </w:p>
    <w:p w14:paraId="45AAD941" w14:textId="77777777" w:rsidR="002B62B7" w:rsidRDefault="00000000">
      <w:pPr>
        <w:pStyle w:val="ListNumber"/>
      </w:pPr>
      <w:r>
        <w:t>PLACED – order successfully accepted.</w:t>
      </w:r>
    </w:p>
    <w:p w14:paraId="465D6376" w14:textId="77777777" w:rsidR="002B62B7" w:rsidRDefault="00000000">
      <w:pPr>
        <w:pStyle w:val="ListNumber"/>
      </w:pPr>
      <w:r>
        <w:t>CONFIRMED – order validated and accepted by outlet.</w:t>
      </w:r>
    </w:p>
    <w:p w14:paraId="07BD7F56" w14:textId="77777777" w:rsidR="002B62B7" w:rsidRDefault="00000000">
      <w:pPr>
        <w:pStyle w:val="ListNumber"/>
      </w:pPr>
      <w:r>
        <w:t>KOT_CREATED – kitchen ticket generated.</w:t>
      </w:r>
    </w:p>
    <w:p w14:paraId="0BCAB513" w14:textId="77777777" w:rsidR="002B62B7" w:rsidRDefault="00000000">
      <w:pPr>
        <w:pStyle w:val="ListNumber"/>
      </w:pPr>
      <w:r>
        <w:t>IN_PREPARATION – kitchen processing.</w:t>
      </w:r>
    </w:p>
    <w:p w14:paraId="7A916188" w14:textId="77777777" w:rsidR="002B62B7" w:rsidRDefault="00000000">
      <w:pPr>
        <w:pStyle w:val="ListNumber"/>
      </w:pPr>
      <w:r>
        <w:t>READY – preparation complete.</w:t>
      </w:r>
    </w:p>
    <w:p w14:paraId="3657911F" w14:textId="77777777" w:rsidR="002B62B7" w:rsidRDefault="00000000">
      <w:pPr>
        <w:pStyle w:val="ListNumber"/>
      </w:pPr>
      <w:r>
        <w:t>ASSIGNED – delivery/pickup handoff prepared where applicable.</w:t>
      </w:r>
    </w:p>
    <w:p w14:paraId="58672FB2" w14:textId="77777777" w:rsidR="002B62B7" w:rsidRDefault="00000000">
      <w:pPr>
        <w:pStyle w:val="ListNumber"/>
      </w:pPr>
      <w:r>
        <w:t>OUT_FOR_DELIVERY – delivery dispatched.</w:t>
      </w:r>
    </w:p>
    <w:p w14:paraId="099DACEA" w14:textId="77777777" w:rsidR="002B62B7" w:rsidRDefault="00000000">
      <w:pPr>
        <w:pStyle w:val="ListNumber"/>
      </w:pPr>
      <w:r>
        <w:t>SERVED/HANDED_OVER – customer fulfilment completed.</w:t>
      </w:r>
    </w:p>
    <w:p w14:paraId="00FF3A0B" w14:textId="77777777" w:rsidR="002B62B7" w:rsidRDefault="00000000">
      <w:pPr>
        <w:pStyle w:val="ListNumber"/>
      </w:pPr>
      <w:r>
        <w:t>COMPLETED – financial/operational completion.</w:t>
      </w:r>
    </w:p>
    <w:p w14:paraId="5A6271D7" w14:textId="77777777" w:rsidR="002B62B7" w:rsidRDefault="00000000">
      <w:pPr>
        <w:pStyle w:val="ListNumber"/>
      </w:pPr>
      <w:r>
        <w:t>CANCELLED – order cancelled with reason.</w:t>
      </w:r>
    </w:p>
    <w:p w14:paraId="0DB627A4" w14:textId="77777777" w:rsidR="002B62B7" w:rsidRDefault="00000000">
      <w:pPr>
        <w:pStyle w:val="ListNumber"/>
      </w:pPr>
      <w:r>
        <w:t>FAILED – technical/business failure requiring retry or support.</w:t>
      </w:r>
    </w:p>
    <w:p w14:paraId="201B780D" w14:textId="77777777" w:rsidR="002B62B7" w:rsidRDefault="00000000">
      <w:pPr>
        <w:pStyle w:val="Heading2"/>
      </w:pPr>
      <w:bookmarkStart w:id="27" w:name="_Toc237151562"/>
      <w:r>
        <w:lastRenderedPageBreak/>
        <w:t>6.3 Idempotency requirements</w:t>
      </w:r>
      <w:bookmarkEnd w:id="27"/>
    </w:p>
    <w:p w14:paraId="58D94A69" w14:textId="77777777" w:rsidR="002B62B7" w:rsidRDefault="00000000">
      <w:pPr>
        <w:pStyle w:val="ListBullet"/>
      </w:pPr>
      <w:r>
        <w:t>Every external order must have a channel order identifier.</w:t>
      </w:r>
    </w:p>
    <w:p w14:paraId="2308871F" w14:textId="77777777" w:rsidR="002B62B7" w:rsidRDefault="00000000">
      <w:pPr>
        <w:pStyle w:val="ListBullet"/>
      </w:pPr>
      <w:r>
        <w:t>Every inbound webhook/event must have an idempotency key.</w:t>
      </w:r>
    </w:p>
    <w:p w14:paraId="19347619" w14:textId="77777777" w:rsidR="002B62B7" w:rsidRDefault="00000000">
      <w:pPr>
        <w:pStyle w:val="ListBullet"/>
      </w:pPr>
      <w:r>
        <w:t>Order creation must not create duplicate orders on network retry.</w:t>
      </w:r>
    </w:p>
    <w:p w14:paraId="0CA35BA7" w14:textId="77777777" w:rsidR="002B62B7" w:rsidRDefault="00000000">
      <w:pPr>
        <w:pStyle w:val="ListBullet"/>
      </w:pPr>
      <w:r>
        <w:t>Payment callbacks must be idempotent.</w:t>
      </w:r>
    </w:p>
    <w:p w14:paraId="71FFBC7A" w14:textId="77777777" w:rsidR="002B62B7" w:rsidRDefault="00000000">
      <w:pPr>
        <w:pStyle w:val="ListBullet"/>
      </w:pPr>
      <w:r>
        <w:t>Menu synchronization must be versioned.</w:t>
      </w:r>
    </w:p>
    <w:p w14:paraId="7AEE97F7" w14:textId="77777777" w:rsidR="002B62B7" w:rsidRDefault="00000000">
      <w:pPr>
        <w:pStyle w:val="ListBullet"/>
      </w:pPr>
      <w:r>
        <w:t>Inventory deductions must reference the originating transaction/event.</w:t>
      </w:r>
    </w:p>
    <w:p w14:paraId="2E48E47B" w14:textId="77777777" w:rsidR="002B62B7" w:rsidRDefault="00000000">
      <w:pPr>
        <w:pStyle w:val="Heading2"/>
      </w:pPr>
      <w:bookmarkStart w:id="28" w:name="_Toc237151563"/>
      <w:r>
        <w:t>6.4 API standards</w:t>
      </w:r>
      <w:bookmarkEnd w:id="28"/>
    </w:p>
    <w:p w14:paraId="3D71FF00" w14:textId="77777777" w:rsidR="002B62B7" w:rsidRDefault="00000000">
      <w:pPr>
        <w:pStyle w:val="ListBullet"/>
      </w:pPr>
      <w:r>
        <w:t>REST/JSON or agreed RPC contract with versioned endpoints.</w:t>
      </w:r>
    </w:p>
    <w:p w14:paraId="5950854E" w14:textId="77777777" w:rsidR="002B62B7" w:rsidRDefault="00000000">
      <w:pPr>
        <w:pStyle w:val="ListBullet"/>
      </w:pPr>
      <w:r>
        <w:t>Consistent error object: code, message, field errors, correlation ID.</w:t>
      </w:r>
    </w:p>
    <w:p w14:paraId="0116E72B" w14:textId="77777777" w:rsidR="002B62B7" w:rsidRDefault="00000000">
      <w:pPr>
        <w:pStyle w:val="ListBullet"/>
      </w:pPr>
      <w:r>
        <w:t>Pagination using cursor or page/limit consistently.</w:t>
      </w:r>
    </w:p>
    <w:p w14:paraId="66AF0A53" w14:textId="77777777" w:rsidR="002B62B7" w:rsidRDefault="00000000">
      <w:pPr>
        <w:pStyle w:val="ListBullet"/>
      </w:pPr>
      <w:r>
        <w:t>Filtering and sorting through validated allow-lists.</w:t>
      </w:r>
    </w:p>
    <w:p w14:paraId="642C0AB6" w14:textId="77777777" w:rsidR="002B62B7" w:rsidRDefault="00000000">
      <w:pPr>
        <w:pStyle w:val="ListBullet"/>
      </w:pPr>
      <w:r>
        <w:t>Authentication through short-lived access tokens and secure refresh mechanism.</w:t>
      </w:r>
    </w:p>
    <w:p w14:paraId="08A3D764" w14:textId="77777777" w:rsidR="002B62B7" w:rsidRDefault="00000000">
      <w:pPr>
        <w:pStyle w:val="ListBullet"/>
      </w:pPr>
      <w:r>
        <w:t>RBAC/ABAC checks at service layer, not UI only.</w:t>
      </w:r>
    </w:p>
    <w:p w14:paraId="108AC0B1" w14:textId="77777777" w:rsidR="002B62B7" w:rsidRDefault="00000000">
      <w:pPr>
        <w:pStyle w:val="ListBullet"/>
      </w:pPr>
      <w:proofErr w:type="spellStart"/>
      <w:r>
        <w:t>OpenAPI</w:t>
      </w:r>
      <w:proofErr w:type="spellEnd"/>
      <w:r>
        <w:t xml:space="preserve"> specification maintained as a release artifact.</w:t>
      </w:r>
    </w:p>
    <w:p w14:paraId="360F03F8" w14:textId="77777777" w:rsidR="002B62B7" w:rsidRDefault="00000000">
      <w:pPr>
        <w:pStyle w:val="Heading1"/>
      </w:pPr>
      <w:bookmarkStart w:id="29" w:name="_Toc237151564"/>
      <w:r>
        <w:t>7. Phase 3 – PostgreSQL Database Design</w:t>
      </w:r>
      <w:bookmarkEnd w:id="29"/>
    </w:p>
    <w:p w14:paraId="79180760" w14:textId="77777777" w:rsidR="002B62B7" w:rsidRDefault="00000000">
      <w:r>
        <w:t>Objective: establish a transactional schema that supports high-volume order capture, kitchen operations, menu synchronization, payments and future inventory/finance extensions.</w:t>
      </w:r>
    </w:p>
    <w:p w14:paraId="29DFD640" w14:textId="77777777" w:rsidR="002B62B7" w:rsidRDefault="00000000">
      <w:pPr>
        <w:pStyle w:val="Heading2"/>
      </w:pPr>
      <w:bookmarkStart w:id="30" w:name="_Toc237151565"/>
      <w:r>
        <w:t>7.1 Core schema groups</w:t>
      </w:r>
      <w:bookmarkEnd w:id="30"/>
    </w:p>
    <w:tbl>
      <w:tblPr>
        <w:tblStyle w:val="TableGrid"/>
        <w:tblW w:w="0" w:type="auto"/>
        <w:jc w:val="center"/>
        <w:tblLook w:val="04A0" w:firstRow="1" w:lastRow="0" w:firstColumn="1" w:lastColumn="0" w:noHBand="0" w:noVBand="1"/>
      </w:tblPr>
      <w:tblGrid>
        <w:gridCol w:w="4320"/>
        <w:gridCol w:w="4320"/>
      </w:tblGrid>
      <w:tr w:rsidR="002B62B7" w14:paraId="19834B68" w14:textId="77777777">
        <w:trPr>
          <w:jc w:val="center"/>
        </w:trPr>
        <w:tc>
          <w:tcPr>
            <w:tcW w:w="4320" w:type="dxa"/>
            <w:shd w:val="clear" w:color="auto" w:fill="D9EAF7"/>
            <w:vAlign w:val="center"/>
          </w:tcPr>
          <w:p w14:paraId="0B2B3024" w14:textId="77777777" w:rsidR="002B62B7" w:rsidRDefault="00000000">
            <w:r>
              <w:rPr>
                <w:b/>
                <w:sz w:val="18"/>
              </w:rPr>
              <w:t>Domain</w:t>
            </w:r>
          </w:p>
        </w:tc>
        <w:tc>
          <w:tcPr>
            <w:tcW w:w="4320" w:type="dxa"/>
            <w:shd w:val="clear" w:color="auto" w:fill="D9EAF7"/>
            <w:vAlign w:val="center"/>
          </w:tcPr>
          <w:p w14:paraId="12E29538" w14:textId="77777777" w:rsidR="002B62B7" w:rsidRDefault="00000000">
            <w:r>
              <w:rPr>
                <w:b/>
                <w:sz w:val="18"/>
              </w:rPr>
              <w:t>Recommended tables</w:t>
            </w:r>
          </w:p>
        </w:tc>
      </w:tr>
      <w:tr w:rsidR="002B62B7" w14:paraId="392519FD" w14:textId="77777777">
        <w:trPr>
          <w:jc w:val="center"/>
        </w:trPr>
        <w:tc>
          <w:tcPr>
            <w:tcW w:w="4320" w:type="dxa"/>
            <w:vAlign w:val="center"/>
          </w:tcPr>
          <w:p w14:paraId="5CF081E3" w14:textId="77777777" w:rsidR="002B62B7" w:rsidRDefault="00000000">
            <w:r>
              <w:rPr>
                <w:sz w:val="17"/>
              </w:rPr>
              <w:t>Identity</w:t>
            </w:r>
          </w:p>
        </w:tc>
        <w:tc>
          <w:tcPr>
            <w:tcW w:w="4320" w:type="dxa"/>
            <w:vAlign w:val="center"/>
          </w:tcPr>
          <w:p w14:paraId="11B3C8A5" w14:textId="77777777" w:rsidR="002B62B7" w:rsidRDefault="00000000">
            <w:r>
              <w:rPr>
                <w:sz w:val="17"/>
              </w:rPr>
              <w:t xml:space="preserve">users, roles, permissions, </w:t>
            </w:r>
            <w:proofErr w:type="spellStart"/>
            <w:r>
              <w:rPr>
                <w:sz w:val="17"/>
              </w:rPr>
              <w:t>user_roles</w:t>
            </w:r>
            <w:proofErr w:type="spellEnd"/>
            <w:r>
              <w:rPr>
                <w:sz w:val="17"/>
              </w:rPr>
              <w:t xml:space="preserve">, </w:t>
            </w:r>
            <w:proofErr w:type="spellStart"/>
            <w:r>
              <w:rPr>
                <w:sz w:val="17"/>
              </w:rPr>
              <w:t>role_permissions</w:t>
            </w:r>
            <w:proofErr w:type="spellEnd"/>
            <w:r>
              <w:rPr>
                <w:sz w:val="17"/>
              </w:rPr>
              <w:t>, sessions</w:t>
            </w:r>
          </w:p>
        </w:tc>
      </w:tr>
      <w:tr w:rsidR="002B62B7" w14:paraId="61025B0F" w14:textId="77777777">
        <w:trPr>
          <w:jc w:val="center"/>
        </w:trPr>
        <w:tc>
          <w:tcPr>
            <w:tcW w:w="4320" w:type="dxa"/>
            <w:vAlign w:val="center"/>
          </w:tcPr>
          <w:p w14:paraId="5F62D3A7" w14:textId="77777777" w:rsidR="002B62B7" w:rsidRDefault="00000000">
            <w:r>
              <w:rPr>
                <w:sz w:val="17"/>
              </w:rPr>
              <w:t>Organization</w:t>
            </w:r>
          </w:p>
        </w:tc>
        <w:tc>
          <w:tcPr>
            <w:tcW w:w="4320" w:type="dxa"/>
            <w:vAlign w:val="center"/>
          </w:tcPr>
          <w:p w14:paraId="6D5E9837" w14:textId="77777777" w:rsidR="002B62B7" w:rsidRDefault="00000000">
            <w:r>
              <w:rPr>
                <w:sz w:val="17"/>
              </w:rPr>
              <w:t xml:space="preserve">organizations, outlets, stations, terminals, </w:t>
            </w:r>
            <w:proofErr w:type="spellStart"/>
            <w:r>
              <w:rPr>
                <w:sz w:val="17"/>
              </w:rPr>
              <w:t>business_hours</w:t>
            </w:r>
            <w:proofErr w:type="spellEnd"/>
          </w:p>
        </w:tc>
      </w:tr>
      <w:tr w:rsidR="002B62B7" w14:paraId="08A84303" w14:textId="77777777">
        <w:trPr>
          <w:jc w:val="center"/>
        </w:trPr>
        <w:tc>
          <w:tcPr>
            <w:tcW w:w="4320" w:type="dxa"/>
            <w:vAlign w:val="center"/>
          </w:tcPr>
          <w:p w14:paraId="326C29A3" w14:textId="77777777" w:rsidR="002B62B7" w:rsidRDefault="00000000">
            <w:r>
              <w:rPr>
                <w:sz w:val="17"/>
              </w:rPr>
              <w:t>Catalog</w:t>
            </w:r>
          </w:p>
        </w:tc>
        <w:tc>
          <w:tcPr>
            <w:tcW w:w="4320" w:type="dxa"/>
            <w:vAlign w:val="center"/>
          </w:tcPr>
          <w:p w14:paraId="7A862E39" w14:textId="77777777" w:rsidR="002B62B7" w:rsidRDefault="00000000">
            <w:r>
              <w:rPr>
                <w:sz w:val="17"/>
              </w:rPr>
              <w:t xml:space="preserve">categories, </w:t>
            </w:r>
            <w:proofErr w:type="spellStart"/>
            <w:r>
              <w:rPr>
                <w:sz w:val="17"/>
              </w:rPr>
              <w:t>menu_items</w:t>
            </w:r>
            <w:proofErr w:type="spellEnd"/>
            <w:r>
              <w:rPr>
                <w:sz w:val="17"/>
              </w:rPr>
              <w:t xml:space="preserve">, </w:t>
            </w:r>
            <w:proofErr w:type="spellStart"/>
            <w:r>
              <w:rPr>
                <w:sz w:val="17"/>
              </w:rPr>
              <w:t>item_variants</w:t>
            </w:r>
            <w:proofErr w:type="spellEnd"/>
            <w:r>
              <w:rPr>
                <w:sz w:val="17"/>
              </w:rPr>
              <w:t xml:space="preserve">, modifiers, </w:t>
            </w:r>
            <w:proofErr w:type="spellStart"/>
            <w:r>
              <w:rPr>
                <w:sz w:val="17"/>
              </w:rPr>
              <w:t>modifier_groups</w:t>
            </w:r>
            <w:proofErr w:type="spellEnd"/>
            <w:r>
              <w:rPr>
                <w:sz w:val="17"/>
              </w:rPr>
              <w:t xml:space="preserve">, </w:t>
            </w:r>
            <w:proofErr w:type="spellStart"/>
            <w:r>
              <w:rPr>
                <w:sz w:val="17"/>
              </w:rPr>
              <w:t>menu_channels</w:t>
            </w:r>
            <w:proofErr w:type="spellEnd"/>
          </w:p>
        </w:tc>
      </w:tr>
      <w:tr w:rsidR="002B62B7" w14:paraId="2AD6B7B8" w14:textId="77777777">
        <w:trPr>
          <w:jc w:val="center"/>
        </w:trPr>
        <w:tc>
          <w:tcPr>
            <w:tcW w:w="4320" w:type="dxa"/>
            <w:vAlign w:val="center"/>
          </w:tcPr>
          <w:p w14:paraId="3A1F78C5" w14:textId="77777777" w:rsidR="002B62B7" w:rsidRDefault="00000000">
            <w:r>
              <w:rPr>
                <w:sz w:val="17"/>
              </w:rPr>
              <w:t>Availability</w:t>
            </w:r>
          </w:p>
        </w:tc>
        <w:tc>
          <w:tcPr>
            <w:tcW w:w="4320" w:type="dxa"/>
            <w:vAlign w:val="center"/>
          </w:tcPr>
          <w:p w14:paraId="6468FD9F" w14:textId="77777777" w:rsidR="002B62B7" w:rsidRDefault="00000000">
            <w:proofErr w:type="spellStart"/>
            <w:r>
              <w:rPr>
                <w:sz w:val="17"/>
              </w:rPr>
              <w:t>item_availability</w:t>
            </w:r>
            <w:proofErr w:type="spellEnd"/>
            <w:r>
              <w:rPr>
                <w:sz w:val="17"/>
              </w:rPr>
              <w:t xml:space="preserve">, </w:t>
            </w:r>
            <w:proofErr w:type="spellStart"/>
            <w:r>
              <w:rPr>
                <w:sz w:val="17"/>
              </w:rPr>
              <w:t>availability_schedules</w:t>
            </w:r>
            <w:proofErr w:type="spellEnd"/>
            <w:r>
              <w:rPr>
                <w:sz w:val="17"/>
              </w:rPr>
              <w:t xml:space="preserve">, </w:t>
            </w:r>
            <w:proofErr w:type="spellStart"/>
            <w:r>
              <w:rPr>
                <w:sz w:val="17"/>
              </w:rPr>
              <w:t>channel_item_mapping</w:t>
            </w:r>
            <w:proofErr w:type="spellEnd"/>
          </w:p>
        </w:tc>
      </w:tr>
      <w:tr w:rsidR="002B62B7" w14:paraId="5CB6F63B" w14:textId="77777777">
        <w:trPr>
          <w:jc w:val="center"/>
        </w:trPr>
        <w:tc>
          <w:tcPr>
            <w:tcW w:w="4320" w:type="dxa"/>
            <w:vAlign w:val="center"/>
          </w:tcPr>
          <w:p w14:paraId="0A52EA75" w14:textId="77777777" w:rsidR="002B62B7" w:rsidRDefault="00000000">
            <w:r>
              <w:rPr>
                <w:sz w:val="17"/>
              </w:rPr>
              <w:t>Pricing</w:t>
            </w:r>
          </w:p>
        </w:tc>
        <w:tc>
          <w:tcPr>
            <w:tcW w:w="4320" w:type="dxa"/>
            <w:vAlign w:val="center"/>
          </w:tcPr>
          <w:p w14:paraId="29F95176" w14:textId="77777777" w:rsidR="002B62B7" w:rsidRDefault="00000000">
            <w:proofErr w:type="spellStart"/>
            <w:r>
              <w:rPr>
                <w:sz w:val="17"/>
              </w:rPr>
              <w:t>price_lists</w:t>
            </w:r>
            <w:proofErr w:type="spellEnd"/>
            <w:r>
              <w:rPr>
                <w:sz w:val="17"/>
              </w:rPr>
              <w:t xml:space="preserve">, </w:t>
            </w:r>
            <w:proofErr w:type="spellStart"/>
            <w:r>
              <w:rPr>
                <w:sz w:val="17"/>
              </w:rPr>
              <w:t>item_prices</w:t>
            </w:r>
            <w:proofErr w:type="spellEnd"/>
            <w:r>
              <w:rPr>
                <w:sz w:val="17"/>
              </w:rPr>
              <w:t xml:space="preserve">, taxes, </w:t>
            </w:r>
            <w:proofErr w:type="spellStart"/>
            <w:r>
              <w:rPr>
                <w:sz w:val="17"/>
              </w:rPr>
              <w:t>tax_rules</w:t>
            </w:r>
            <w:proofErr w:type="spellEnd"/>
            <w:r>
              <w:rPr>
                <w:sz w:val="17"/>
              </w:rPr>
              <w:t>, discounts</w:t>
            </w:r>
          </w:p>
        </w:tc>
      </w:tr>
      <w:tr w:rsidR="002B62B7" w14:paraId="2CFAA18E" w14:textId="77777777">
        <w:trPr>
          <w:jc w:val="center"/>
        </w:trPr>
        <w:tc>
          <w:tcPr>
            <w:tcW w:w="4320" w:type="dxa"/>
            <w:vAlign w:val="center"/>
          </w:tcPr>
          <w:p w14:paraId="72111185" w14:textId="77777777" w:rsidR="002B62B7" w:rsidRDefault="00000000">
            <w:r>
              <w:rPr>
                <w:sz w:val="17"/>
              </w:rPr>
              <w:t>Customers</w:t>
            </w:r>
          </w:p>
        </w:tc>
        <w:tc>
          <w:tcPr>
            <w:tcW w:w="4320" w:type="dxa"/>
            <w:vAlign w:val="center"/>
          </w:tcPr>
          <w:p w14:paraId="13D9FE3A" w14:textId="77777777" w:rsidR="002B62B7" w:rsidRDefault="00000000">
            <w:r>
              <w:rPr>
                <w:sz w:val="17"/>
              </w:rPr>
              <w:t xml:space="preserve">customers, </w:t>
            </w:r>
            <w:proofErr w:type="spellStart"/>
            <w:r>
              <w:rPr>
                <w:sz w:val="17"/>
              </w:rPr>
              <w:t>customer_addresses</w:t>
            </w:r>
            <w:proofErr w:type="spellEnd"/>
            <w:r>
              <w:rPr>
                <w:sz w:val="17"/>
              </w:rPr>
              <w:t xml:space="preserve">, </w:t>
            </w:r>
            <w:proofErr w:type="spellStart"/>
            <w:r>
              <w:rPr>
                <w:sz w:val="17"/>
              </w:rPr>
              <w:t>customer_tags</w:t>
            </w:r>
            <w:proofErr w:type="spellEnd"/>
            <w:r>
              <w:rPr>
                <w:sz w:val="17"/>
              </w:rPr>
              <w:t xml:space="preserve">, </w:t>
            </w:r>
            <w:proofErr w:type="spellStart"/>
            <w:r>
              <w:rPr>
                <w:sz w:val="17"/>
              </w:rPr>
              <w:t>customer_notes</w:t>
            </w:r>
            <w:proofErr w:type="spellEnd"/>
          </w:p>
        </w:tc>
      </w:tr>
      <w:tr w:rsidR="002B62B7" w14:paraId="21EE5801" w14:textId="77777777">
        <w:trPr>
          <w:jc w:val="center"/>
        </w:trPr>
        <w:tc>
          <w:tcPr>
            <w:tcW w:w="4320" w:type="dxa"/>
            <w:vAlign w:val="center"/>
          </w:tcPr>
          <w:p w14:paraId="26149E0D" w14:textId="77777777" w:rsidR="002B62B7" w:rsidRDefault="00000000">
            <w:r>
              <w:rPr>
                <w:sz w:val="17"/>
              </w:rPr>
              <w:t>Orders</w:t>
            </w:r>
          </w:p>
        </w:tc>
        <w:tc>
          <w:tcPr>
            <w:tcW w:w="4320" w:type="dxa"/>
            <w:vAlign w:val="center"/>
          </w:tcPr>
          <w:p w14:paraId="00002DEC" w14:textId="77777777" w:rsidR="002B62B7" w:rsidRDefault="00000000">
            <w:r>
              <w:rPr>
                <w:sz w:val="17"/>
              </w:rPr>
              <w:t xml:space="preserve">orders, </w:t>
            </w:r>
            <w:proofErr w:type="spellStart"/>
            <w:r>
              <w:rPr>
                <w:sz w:val="17"/>
              </w:rPr>
              <w:t>order_items</w:t>
            </w:r>
            <w:proofErr w:type="spellEnd"/>
            <w:r>
              <w:rPr>
                <w:sz w:val="17"/>
              </w:rPr>
              <w:t xml:space="preserve">, </w:t>
            </w:r>
            <w:proofErr w:type="spellStart"/>
            <w:r>
              <w:rPr>
                <w:sz w:val="17"/>
              </w:rPr>
              <w:t>order_item_modifiers</w:t>
            </w:r>
            <w:proofErr w:type="spellEnd"/>
            <w:r>
              <w:rPr>
                <w:sz w:val="17"/>
              </w:rPr>
              <w:t xml:space="preserve">, </w:t>
            </w:r>
            <w:proofErr w:type="spellStart"/>
            <w:r>
              <w:rPr>
                <w:sz w:val="17"/>
              </w:rPr>
              <w:t>order_status_history</w:t>
            </w:r>
            <w:proofErr w:type="spellEnd"/>
            <w:r>
              <w:rPr>
                <w:sz w:val="17"/>
              </w:rPr>
              <w:t xml:space="preserve">, </w:t>
            </w:r>
            <w:proofErr w:type="spellStart"/>
            <w:r>
              <w:rPr>
                <w:sz w:val="17"/>
              </w:rPr>
              <w:t>order_payments</w:t>
            </w:r>
            <w:proofErr w:type="spellEnd"/>
          </w:p>
        </w:tc>
      </w:tr>
      <w:tr w:rsidR="002B62B7" w14:paraId="35F24596" w14:textId="77777777">
        <w:trPr>
          <w:jc w:val="center"/>
        </w:trPr>
        <w:tc>
          <w:tcPr>
            <w:tcW w:w="4320" w:type="dxa"/>
            <w:vAlign w:val="center"/>
          </w:tcPr>
          <w:p w14:paraId="4FB2EAB7" w14:textId="77777777" w:rsidR="002B62B7" w:rsidRDefault="00000000">
            <w:r>
              <w:rPr>
                <w:sz w:val="17"/>
              </w:rPr>
              <w:t>Kitchen</w:t>
            </w:r>
          </w:p>
        </w:tc>
        <w:tc>
          <w:tcPr>
            <w:tcW w:w="4320" w:type="dxa"/>
            <w:vAlign w:val="center"/>
          </w:tcPr>
          <w:p w14:paraId="1DE359A1" w14:textId="77777777" w:rsidR="002B62B7" w:rsidRDefault="00000000">
            <w:proofErr w:type="spellStart"/>
            <w:r>
              <w:rPr>
                <w:sz w:val="17"/>
              </w:rPr>
              <w:t>kitchen_orders</w:t>
            </w:r>
            <w:proofErr w:type="spellEnd"/>
            <w:r>
              <w:rPr>
                <w:sz w:val="17"/>
              </w:rPr>
              <w:t xml:space="preserve">, </w:t>
            </w:r>
            <w:proofErr w:type="spellStart"/>
            <w:r>
              <w:rPr>
                <w:sz w:val="17"/>
              </w:rPr>
              <w:t>kot_tickets</w:t>
            </w:r>
            <w:proofErr w:type="spellEnd"/>
            <w:r>
              <w:rPr>
                <w:sz w:val="17"/>
              </w:rPr>
              <w:t xml:space="preserve">, </w:t>
            </w:r>
            <w:proofErr w:type="spellStart"/>
            <w:r>
              <w:rPr>
                <w:sz w:val="17"/>
              </w:rPr>
              <w:t>kot_items</w:t>
            </w:r>
            <w:proofErr w:type="spellEnd"/>
            <w:r>
              <w:rPr>
                <w:sz w:val="17"/>
              </w:rPr>
              <w:t xml:space="preserve">, </w:t>
            </w:r>
            <w:proofErr w:type="spellStart"/>
            <w:r>
              <w:rPr>
                <w:sz w:val="17"/>
              </w:rPr>
              <w:t>kitchen_stations</w:t>
            </w:r>
            <w:proofErr w:type="spellEnd"/>
            <w:r>
              <w:rPr>
                <w:sz w:val="17"/>
              </w:rPr>
              <w:t xml:space="preserve">, </w:t>
            </w:r>
            <w:proofErr w:type="spellStart"/>
            <w:r>
              <w:rPr>
                <w:sz w:val="17"/>
              </w:rPr>
              <w:t>station_routes</w:t>
            </w:r>
            <w:proofErr w:type="spellEnd"/>
          </w:p>
        </w:tc>
      </w:tr>
      <w:tr w:rsidR="002B62B7" w14:paraId="575DADE1" w14:textId="77777777">
        <w:trPr>
          <w:jc w:val="center"/>
        </w:trPr>
        <w:tc>
          <w:tcPr>
            <w:tcW w:w="4320" w:type="dxa"/>
            <w:vAlign w:val="center"/>
          </w:tcPr>
          <w:p w14:paraId="2A646C00" w14:textId="77777777" w:rsidR="002B62B7" w:rsidRDefault="00000000">
            <w:r>
              <w:rPr>
                <w:sz w:val="17"/>
              </w:rPr>
              <w:t>Inventory</w:t>
            </w:r>
          </w:p>
        </w:tc>
        <w:tc>
          <w:tcPr>
            <w:tcW w:w="4320" w:type="dxa"/>
            <w:vAlign w:val="center"/>
          </w:tcPr>
          <w:p w14:paraId="6990140A" w14:textId="77777777" w:rsidR="002B62B7" w:rsidRDefault="00000000">
            <w:r>
              <w:rPr>
                <w:sz w:val="17"/>
              </w:rPr>
              <w:t xml:space="preserve">ingredients, </w:t>
            </w:r>
            <w:proofErr w:type="spellStart"/>
            <w:r>
              <w:rPr>
                <w:sz w:val="17"/>
              </w:rPr>
              <w:t>stock_locations</w:t>
            </w:r>
            <w:proofErr w:type="spellEnd"/>
            <w:r>
              <w:rPr>
                <w:sz w:val="17"/>
              </w:rPr>
              <w:t xml:space="preserve">, </w:t>
            </w:r>
            <w:proofErr w:type="spellStart"/>
            <w:r>
              <w:rPr>
                <w:sz w:val="17"/>
              </w:rPr>
              <w:t>stock_balances</w:t>
            </w:r>
            <w:proofErr w:type="spellEnd"/>
            <w:r>
              <w:rPr>
                <w:sz w:val="17"/>
              </w:rPr>
              <w:t xml:space="preserve">, </w:t>
            </w:r>
            <w:proofErr w:type="spellStart"/>
            <w:r>
              <w:rPr>
                <w:sz w:val="17"/>
              </w:rPr>
              <w:t>stock_movements</w:t>
            </w:r>
            <w:proofErr w:type="spellEnd"/>
            <w:r>
              <w:rPr>
                <w:sz w:val="17"/>
              </w:rPr>
              <w:t xml:space="preserve">, recipes, </w:t>
            </w:r>
            <w:proofErr w:type="spellStart"/>
            <w:r>
              <w:rPr>
                <w:sz w:val="17"/>
              </w:rPr>
              <w:t>recipe_items</w:t>
            </w:r>
            <w:proofErr w:type="spellEnd"/>
            <w:r>
              <w:rPr>
                <w:sz w:val="17"/>
              </w:rPr>
              <w:t>, wastage</w:t>
            </w:r>
          </w:p>
        </w:tc>
      </w:tr>
      <w:tr w:rsidR="002B62B7" w14:paraId="770B735E" w14:textId="77777777">
        <w:trPr>
          <w:jc w:val="center"/>
        </w:trPr>
        <w:tc>
          <w:tcPr>
            <w:tcW w:w="4320" w:type="dxa"/>
            <w:vAlign w:val="center"/>
          </w:tcPr>
          <w:p w14:paraId="3FE4804F" w14:textId="77777777" w:rsidR="002B62B7" w:rsidRDefault="00000000">
            <w:r>
              <w:rPr>
                <w:sz w:val="17"/>
              </w:rPr>
              <w:t>Purchase</w:t>
            </w:r>
          </w:p>
        </w:tc>
        <w:tc>
          <w:tcPr>
            <w:tcW w:w="4320" w:type="dxa"/>
            <w:vAlign w:val="center"/>
          </w:tcPr>
          <w:p w14:paraId="3C1B1BEF" w14:textId="77777777" w:rsidR="002B62B7" w:rsidRDefault="00000000">
            <w:r>
              <w:rPr>
                <w:sz w:val="17"/>
              </w:rPr>
              <w:t xml:space="preserve">vendors, </w:t>
            </w:r>
            <w:proofErr w:type="spellStart"/>
            <w:r>
              <w:rPr>
                <w:sz w:val="17"/>
              </w:rPr>
              <w:t>purchase_orders</w:t>
            </w:r>
            <w:proofErr w:type="spellEnd"/>
            <w:r>
              <w:rPr>
                <w:sz w:val="17"/>
              </w:rPr>
              <w:t xml:space="preserve">, </w:t>
            </w:r>
            <w:proofErr w:type="spellStart"/>
            <w:r>
              <w:rPr>
                <w:sz w:val="17"/>
              </w:rPr>
              <w:t>purchase_order_items</w:t>
            </w:r>
            <w:proofErr w:type="spellEnd"/>
            <w:r>
              <w:rPr>
                <w:sz w:val="17"/>
              </w:rPr>
              <w:t xml:space="preserve">, </w:t>
            </w:r>
            <w:proofErr w:type="spellStart"/>
            <w:r>
              <w:rPr>
                <w:sz w:val="17"/>
              </w:rPr>
              <w:t>goods_receipts</w:t>
            </w:r>
            <w:proofErr w:type="spellEnd"/>
            <w:r>
              <w:rPr>
                <w:sz w:val="17"/>
              </w:rPr>
              <w:t xml:space="preserve">, </w:t>
            </w:r>
            <w:proofErr w:type="spellStart"/>
            <w:r>
              <w:rPr>
                <w:sz w:val="17"/>
              </w:rPr>
              <w:t>goods_receipt_items</w:t>
            </w:r>
            <w:proofErr w:type="spellEnd"/>
          </w:p>
        </w:tc>
      </w:tr>
      <w:tr w:rsidR="002B62B7" w14:paraId="4A8CDAA1" w14:textId="77777777">
        <w:trPr>
          <w:jc w:val="center"/>
        </w:trPr>
        <w:tc>
          <w:tcPr>
            <w:tcW w:w="4320" w:type="dxa"/>
            <w:vAlign w:val="center"/>
          </w:tcPr>
          <w:p w14:paraId="0D55CB4C" w14:textId="77777777" w:rsidR="002B62B7" w:rsidRDefault="00000000">
            <w:r>
              <w:rPr>
                <w:sz w:val="17"/>
              </w:rPr>
              <w:t>Finance</w:t>
            </w:r>
          </w:p>
        </w:tc>
        <w:tc>
          <w:tcPr>
            <w:tcW w:w="4320" w:type="dxa"/>
            <w:vAlign w:val="center"/>
          </w:tcPr>
          <w:p w14:paraId="2F64D6B0" w14:textId="77777777" w:rsidR="002B62B7" w:rsidRDefault="00000000">
            <w:r>
              <w:rPr>
                <w:sz w:val="17"/>
              </w:rPr>
              <w:t xml:space="preserve">invoices, </w:t>
            </w:r>
            <w:proofErr w:type="spellStart"/>
            <w:r>
              <w:rPr>
                <w:sz w:val="17"/>
              </w:rPr>
              <w:t>invoice_items</w:t>
            </w:r>
            <w:proofErr w:type="spellEnd"/>
            <w:r>
              <w:rPr>
                <w:sz w:val="17"/>
              </w:rPr>
              <w:t xml:space="preserve">, payments, refunds, settlements, </w:t>
            </w:r>
            <w:proofErr w:type="spellStart"/>
            <w:r>
              <w:rPr>
                <w:sz w:val="17"/>
              </w:rPr>
              <w:t>ledger_entries</w:t>
            </w:r>
            <w:proofErr w:type="spellEnd"/>
          </w:p>
        </w:tc>
      </w:tr>
      <w:tr w:rsidR="002B62B7" w14:paraId="7690AB9C" w14:textId="77777777">
        <w:trPr>
          <w:jc w:val="center"/>
        </w:trPr>
        <w:tc>
          <w:tcPr>
            <w:tcW w:w="4320" w:type="dxa"/>
            <w:vAlign w:val="center"/>
          </w:tcPr>
          <w:p w14:paraId="18AC3146" w14:textId="77777777" w:rsidR="002B62B7" w:rsidRDefault="00000000">
            <w:r>
              <w:rPr>
                <w:sz w:val="17"/>
              </w:rPr>
              <w:t>Marketing</w:t>
            </w:r>
          </w:p>
        </w:tc>
        <w:tc>
          <w:tcPr>
            <w:tcW w:w="4320" w:type="dxa"/>
            <w:vAlign w:val="center"/>
          </w:tcPr>
          <w:p w14:paraId="20EB1BA7" w14:textId="77777777" w:rsidR="002B62B7" w:rsidRDefault="00000000">
            <w:r>
              <w:rPr>
                <w:sz w:val="17"/>
              </w:rPr>
              <w:t xml:space="preserve">campaigns, coupons, promotions, </w:t>
            </w:r>
            <w:proofErr w:type="spellStart"/>
            <w:r>
              <w:rPr>
                <w:sz w:val="17"/>
              </w:rPr>
              <w:t>loyalty_accounts</w:t>
            </w:r>
            <w:proofErr w:type="spellEnd"/>
            <w:r>
              <w:rPr>
                <w:sz w:val="17"/>
              </w:rPr>
              <w:t xml:space="preserve">, </w:t>
            </w:r>
            <w:proofErr w:type="spellStart"/>
            <w:r>
              <w:rPr>
                <w:sz w:val="17"/>
              </w:rPr>
              <w:t>loyalty_transactions</w:t>
            </w:r>
            <w:proofErr w:type="spellEnd"/>
          </w:p>
        </w:tc>
      </w:tr>
      <w:tr w:rsidR="002B62B7" w14:paraId="44C9AE56" w14:textId="77777777">
        <w:trPr>
          <w:jc w:val="center"/>
        </w:trPr>
        <w:tc>
          <w:tcPr>
            <w:tcW w:w="4320" w:type="dxa"/>
            <w:vAlign w:val="center"/>
          </w:tcPr>
          <w:p w14:paraId="271466A0" w14:textId="77777777" w:rsidR="002B62B7" w:rsidRDefault="00000000">
            <w:r>
              <w:rPr>
                <w:sz w:val="17"/>
              </w:rPr>
              <w:t>Integration</w:t>
            </w:r>
          </w:p>
        </w:tc>
        <w:tc>
          <w:tcPr>
            <w:tcW w:w="4320" w:type="dxa"/>
            <w:vAlign w:val="center"/>
          </w:tcPr>
          <w:p w14:paraId="54B1D1C7" w14:textId="77777777" w:rsidR="002B62B7" w:rsidRDefault="00000000">
            <w:r>
              <w:rPr>
                <w:sz w:val="17"/>
              </w:rPr>
              <w:t xml:space="preserve">integrations, </w:t>
            </w:r>
            <w:proofErr w:type="spellStart"/>
            <w:r>
              <w:rPr>
                <w:sz w:val="17"/>
              </w:rPr>
              <w:t>channel_accounts</w:t>
            </w:r>
            <w:proofErr w:type="spellEnd"/>
            <w:r>
              <w:rPr>
                <w:sz w:val="17"/>
              </w:rPr>
              <w:t xml:space="preserve">, </w:t>
            </w:r>
            <w:proofErr w:type="spellStart"/>
            <w:r>
              <w:rPr>
                <w:sz w:val="17"/>
              </w:rPr>
              <w:t>inbound_events</w:t>
            </w:r>
            <w:proofErr w:type="spellEnd"/>
            <w:r>
              <w:rPr>
                <w:sz w:val="17"/>
              </w:rPr>
              <w:t xml:space="preserve">, </w:t>
            </w:r>
            <w:proofErr w:type="spellStart"/>
            <w:r>
              <w:rPr>
                <w:sz w:val="17"/>
              </w:rPr>
              <w:t>outbound_events</w:t>
            </w:r>
            <w:proofErr w:type="spellEnd"/>
            <w:r>
              <w:rPr>
                <w:sz w:val="17"/>
              </w:rPr>
              <w:t xml:space="preserve">, </w:t>
            </w:r>
            <w:proofErr w:type="spellStart"/>
            <w:r>
              <w:rPr>
                <w:sz w:val="17"/>
              </w:rPr>
              <w:t>sync_jobs</w:t>
            </w:r>
            <w:proofErr w:type="spellEnd"/>
          </w:p>
        </w:tc>
      </w:tr>
      <w:tr w:rsidR="002B62B7" w14:paraId="222272A6" w14:textId="77777777">
        <w:trPr>
          <w:jc w:val="center"/>
        </w:trPr>
        <w:tc>
          <w:tcPr>
            <w:tcW w:w="4320" w:type="dxa"/>
            <w:vAlign w:val="center"/>
          </w:tcPr>
          <w:p w14:paraId="0831FA6E" w14:textId="77777777" w:rsidR="002B62B7" w:rsidRDefault="00000000">
            <w:r>
              <w:rPr>
                <w:sz w:val="17"/>
              </w:rPr>
              <w:t>Audit</w:t>
            </w:r>
          </w:p>
        </w:tc>
        <w:tc>
          <w:tcPr>
            <w:tcW w:w="4320" w:type="dxa"/>
            <w:vAlign w:val="center"/>
          </w:tcPr>
          <w:p w14:paraId="0060F1A2" w14:textId="77777777" w:rsidR="002B62B7" w:rsidRDefault="00000000">
            <w:proofErr w:type="spellStart"/>
            <w:r>
              <w:rPr>
                <w:sz w:val="17"/>
              </w:rPr>
              <w:t>audit_logs</w:t>
            </w:r>
            <w:proofErr w:type="spellEnd"/>
            <w:r>
              <w:rPr>
                <w:sz w:val="17"/>
              </w:rPr>
              <w:t xml:space="preserve">, </w:t>
            </w:r>
            <w:proofErr w:type="spellStart"/>
            <w:r>
              <w:rPr>
                <w:sz w:val="17"/>
              </w:rPr>
              <w:t>configuration_changes</w:t>
            </w:r>
            <w:proofErr w:type="spellEnd"/>
            <w:r>
              <w:rPr>
                <w:sz w:val="17"/>
              </w:rPr>
              <w:t xml:space="preserve">, </w:t>
            </w:r>
            <w:proofErr w:type="spellStart"/>
            <w:r>
              <w:rPr>
                <w:sz w:val="17"/>
              </w:rPr>
              <w:t>access_logs</w:t>
            </w:r>
            <w:proofErr w:type="spellEnd"/>
          </w:p>
        </w:tc>
      </w:tr>
      <w:tr w:rsidR="002B62B7" w14:paraId="68B0EF72" w14:textId="77777777">
        <w:trPr>
          <w:jc w:val="center"/>
        </w:trPr>
        <w:tc>
          <w:tcPr>
            <w:tcW w:w="4320" w:type="dxa"/>
            <w:vAlign w:val="center"/>
          </w:tcPr>
          <w:p w14:paraId="1E9516E3" w14:textId="77777777" w:rsidR="002B62B7" w:rsidRDefault="00000000">
            <w:r>
              <w:rPr>
                <w:sz w:val="17"/>
              </w:rPr>
              <w:t>Reporting</w:t>
            </w:r>
          </w:p>
        </w:tc>
        <w:tc>
          <w:tcPr>
            <w:tcW w:w="4320" w:type="dxa"/>
            <w:vAlign w:val="center"/>
          </w:tcPr>
          <w:p w14:paraId="589BB664" w14:textId="77777777" w:rsidR="002B62B7" w:rsidRDefault="00000000">
            <w:proofErr w:type="spellStart"/>
            <w:r>
              <w:rPr>
                <w:sz w:val="17"/>
              </w:rPr>
              <w:t>daily_sales_summary</w:t>
            </w:r>
            <w:proofErr w:type="spellEnd"/>
            <w:r>
              <w:rPr>
                <w:sz w:val="17"/>
              </w:rPr>
              <w:t xml:space="preserve">, </w:t>
            </w:r>
            <w:proofErr w:type="spellStart"/>
            <w:r>
              <w:rPr>
                <w:sz w:val="17"/>
              </w:rPr>
              <w:t>hourly_sales_summary</w:t>
            </w:r>
            <w:proofErr w:type="spellEnd"/>
            <w:r>
              <w:rPr>
                <w:sz w:val="17"/>
              </w:rPr>
              <w:t xml:space="preserve">, </w:t>
            </w:r>
            <w:proofErr w:type="spellStart"/>
            <w:r>
              <w:rPr>
                <w:sz w:val="17"/>
              </w:rPr>
              <w:t>item_sales_summary</w:t>
            </w:r>
            <w:proofErr w:type="spellEnd"/>
            <w:r>
              <w:rPr>
                <w:sz w:val="17"/>
              </w:rPr>
              <w:t xml:space="preserve">, </w:t>
            </w:r>
            <w:proofErr w:type="spellStart"/>
            <w:r>
              <w:rPr>
                <w:sz w:val="17"/>
              </w:rPr>
              <w:t>payment_summary</w:t>
            </w:r>
            <w:proofErr w:type="spellEnd"/>
          </w:p>
        </w:tc>
      </w:tr>
    </w:tbl>
    <w:p w14:paraId="66DECF70" w14:textId="77777777" w:rsidR="002B62B7" w:rsidRDefault="002B62B7"/>
    <w:p w14:paraId="0CC8F287" w14:textId="77777777" w:rsidR="002B62B7" w:rsidRDefault="00000000">
      <w:pPr>
        <w:pStyle w:val="Heading2"/>
      </w:pPr>
      <w:bookmarkStart w:id="31" w:name="_Toc237151566"/>
      <w:r>
        <w:t>7.2 Key database relationships</w:t>
      </w:r>
      <w:bookmarkEnd w:id="31"/>
    </w:p>
    <w:p w14:paraId="140CDBAB" w14:textId="77777777" w:rsidR="002B62B7" w:rsidRDefault="00000000">
      <w:r>
        <w:t>Outlet → Terminal → User sessions</w:t>
      </w:r>
      <w:r>
        <w:br/>
        <w:t>Category → Menu Item → Variant/Modifier</w:t>
      </w:r>
      <w:r>
        <w:br/>
        <w:t>Menu Item ↔ Channel Mapping</w:t>
      </w:r>
      <w:r>
        <w:br/>
        <w:t>Customer → Order → Order Item → KOT Item</w:t>
      </w:r>
      <w:r>
        <w:br/>
        <w:t>Order → Invoice → Payment/Refund</w:t>
      </w:r>
      <w:r>
        <w:br/>
        <w:t>Menu Item → Recipe → Ingredient → Stock Movement</w:t>
      </w:r>
      <w:r>
        <w:br/>
        <w:t>Purchase Order → Goods Receipt → Stock Movement</w:t>
      </w:r>
      <w:r>
        <w:br/>
        <w:t>Integration Account → Inbound Event → Order/Sync Job</w:t>
      </w:r>
    </w:p>
    <w:p w14:paraId="4C53F28E" w14:textId="77777777" w:rsidR="002B62B7" w:rsidRDefault="00000000">
      <w:pPr>
        <w:pStyle w:val="Heading2"/>
      </w:pPr>
      <w:bookmarkStart w:id="32" w:name="_Toc237151567"/>
      <w:r>
        <w:t>7.3 Database engineering rules</w:t>
      </w:r>
      <w:bookmarkEnd w:id="32"/>
    </w:p>
    <w:p w14:paraId="4B8D1DB5" w14:textId="77777777" w:rsidR="002B62B7" w:rsidRDefault="00000000">
      <w:pPr>
        <w:pStyle w:val="ListBullet"/>
      </w:pPr>
      <w:r>
        <w:t>Use UUID or another globally unique identifier strategy for distributed integrations.</w:t>
      </w:r>
    </w:p>
    <w:p w14:paraId="7FB986B6" w14:textId="77777777" w:rsidR="002B62B7" w:rsidRDefault="00000000">
      <w:pPr>
        <w:pStyle w:val="ListBullet"/>
      </w:pPr>
      <w:r>
        <w:t>Keep immutable transaction records; use status history instead of destructive updates for critical workflows.</w:t>
      </w:r>
    </w:p>
    <w:p w14:paraId="0B71EBC8" w14:textId="77777777" w:rsidR="002B62B7" w:rsidRDefault="00000000">
      <w:pPr>
        <w:pStyle w:val="ListBullet"/>
      </w:pPr>
      <w:r>
        <w:t xml:space="preserve">Add </w:t>
      </w:r>
      <w:proofErr w:type="spellStart"/>
      <w:r>
        <w:t>created_at</w:t>
      </w:r>
      <w:proofErr w:type="spellEnd"/>
      <w:r>
        <w:t xml:space="preserve">, </w:t>
      </w:r>
      <w:proofErr w:type="spellStart"/>
      <w:r>
        <w:t>updated_at</w:t>
      </w:r>
      <w:proofErr w:type="spellEnd"/>
      <w:r>
        <w:t xml:space="preserve">, </w:t>
      </w:r>
      <w:proofErr w:type="spellStart"/>
      <w:r>
        <w:t>created_by</w:t>
      </w:r>
      <w:proofErr w:type="spellEnd"/>
      <w:r>
        <w:t xml:space="preserve">, </w:t>
      </w:r>
      <w:proofErr w:type="spellStart"/>
      <w:r>
        <w:t>updated_by</w:t>
      </w:r>
      <w:proofErr w:type="spellEnd"/>
      <w:r>
        <w:t xml:space="preserve"> where appropriate.</w:t>
      </w:r>
    </w:p>
    <w:p w14:paraId="2C6F0E48" w14:textId="77777777" w:rsidR="002B62B7" w:rsidRDefault="00000000">
      <w:pPr>
        <w:pStyle w:val="ListBullet"/>
      </w:pPr>
      <w:r>
        <w:t>Use unique constraints for outlet-scoped business identifiers.</w:t>
      </w:r>
    </w:p>
    <w:p w14:paraId="3B83A398" w14:textId="77777777" w:rsidR="002B62B7" w:rsidRDefault="00000000">
      <w:pPr>
        <w:pStyle w:val="ListBullet"/>
      </w:pPr>
      <w:r>
        <w:t>Index foreign keys and high-selectivity filters.</w:t>
      </w:r>
    </w:p>
    <w:p w14:paraId="4427C3FA" w14:textId="77777777" w:rsidR="002B62B7" w:rsidRDefault="00000000">
      <w:pPr>
        <w:pStyle w:val="ListBullet"/>
      </w:pPr>
      <w:r>
        <w:t>Use partial/compound indexes for operational queues such as active orders and pending KOTs.</w:t>
      </w:r>
    </w:p>
    <w:p w14:paraId="44962BC8" w14:textId="77777777" w:rsidR="002B62B7" w:rsidRDefault="00000000">
      <w:pPr>
        <w:pStyle w:val="ListBullet"/>
      </w:pPr>
      <w:r>
        <w:t>Use database migrations only; never manual schema edits in production.</w:t>
      </w:r>
    </w:p>
    <w:p w14:paraId="501A68F4" w14:textId="77777777" w:rsidR="002B62B7" w:rsidRDefault="00000000">
      <w:pPr>
        <w:pStyle w:val="ListBullet"/>
      </w:pPr>
      <w:r>
        <w:t>Define retention/archive strategy for high-volume order/event/audit data.</w:t>
      </w:r>
    </w:p>
    <w:p w14:paraId="2039358E" w14:textId="77777777" w:rsidR="002B62B7" w:rsidRDefault="00000000">
      <w:pPr>
        <w:pStyle w:val="ListBullet"/>
      </w:pPr>
      <w:r>
        <w:t>Use transactions for order + payment + inventory operations where atomicity is required.</w:t>
      </w:r>
    </w:p>
    <w:p w14:paraId="4DC8450D" w14:textId="77777777" w:rsidR="002B62B7" w:rsidRDefault="00000000">
      <w:pPr>
        <w:pStyle w:val="Heading1"/>
      </w:pPr>
      <w:bookmarkStart w:id="33" w:name="_Toc237151568"/>
      <w:r>
        <w:t>8. Phase 4 – Menu &amp; Catalog Management</w:t>
      </w:r>
      <w:bookmarkEnd w:id="33"/>
    </w:p>
    <w:p w14:paraId="170DF3F8" w14:textId="77777777" w:rsidR="002B62B7" w:rsidRDefault="00000000">
      <w:r>
        <w:t>The reference devotes most of its pages to menu/category and availability configuration. This makes catalog management a core module, not a minor master-data screen.</w:t>
      </w:r>
    </w:p>
    <w:p w14:paraId="0D552852" w14:textId="77777777" w:rsidR="002B62B7" w:rsidRDefault="00000000">
      <w:pPr>
        <w:pStyle w:val="Heading2"/>
      </w:pPr>
      <w:bookmarkStart w:id="34" w:name="_Toc237151569"/>
      <w:r>
        <w:t>8.1 Category catalogue represented in the source</w:t>
      </w:r>
      <w:bookmarkEnd w:id="34"/>
    </w:p>
    <w:p w14:paraId="16F8803F" w14:textId="77777777" w:rsidR="002B62B7" w:rsidRDefault="00000000">
      <w:r>
        <w:t xml:space="preserve">The source lists categories including Breakfast, Meal Box (Online), Rice Bowls (Online), Cold Beverage, Hot Beverages, </w:t>
      </w:r>
      <w:proofErr w:type="gramStart"/>
      <w:r>
        <w:t>Soup(</w:t>
      </w:r>
      <w:proofErr w:type="gramEnd"/>
      <w:r>
        <w:t xml:space="preserve">Veg), Meals, </w:t>
      </w:r>
      <w:proofErr w:type="gramStart"/>
      <w:r>
        <w:t>Soup(</w:t>
      </w:r>
      <w:proofErr w:type="gramEnd"/>
      <w:r>
        <w:t xml:space="preserve">Non-Veg), Chinese Starters (Veg/Non-Veg), Tandoori Starters (Veg/Non-Veg), Curries (Veg/Non-Veg), Roti, Noodles (Veg/Non-Veg), Biryani (Veg/Non-Veg), </w:t>
      </w:r>
      <w:proofErr w:type="spellStart"/>
      <w:r>
        <w:t>Flavour</w:t>
      </w:r>
      <w:proofErr w:type="spellEnd"/>
      <w:r>
        <w:t xml:space="preserve"> Rice (Veg/Non-Veg), Dessert, Fresh Juice, Meals N.I, Butter Milk &amp; Lassi, MOCKTAILS, Milk Shakes and Extra items. fileciteturn1file1L41-L99</w:t>
      </w:r>
    </w:p>
    <w:p w14:paraId="565CBC0A" w14:textId="77777777" w:rsidR="002B62B7" w:rsidRDefault="00000000">
      <w:pPr>
        <w:pStyle w:val="Heading2"/>
      </w:pPr>
      <w:bookmarkStart w:id="35" w:name="_Toc237151570"/>
      <w:r>
        <w:t>8.2 Menu item management</w:t>
      </w:r>
      <w:bookmarkEnd w:id="35"/>
    </w:p>
    <w:p w14:paraId="3EA6AC97" w14:textId="77777777" w:rsidR="002B62B7" w:rsidRDefault="00000000">
      <w:pPr>
        <w:pStyle w:val="ListBullet"/>
      </w:pPr>
      <w:r>
        <w:t>Create/edit item.</w:t>
      </w:r>
    </w:p>
    <w:p w14:paraId="1B37F858" w14:textId="77777777" w:rsidR="002B62B7" w:rsidRDefault="00000000">
      <w:pPr>
        <w:pStyle w:val="ListBullet"/>
      </w:pPr>
      <w:r>
        <w:t>Assign category and subcategory where required.</w:t>
      </w:r>
    </w:p>
    <w:p w14:paraId="4D3F197E" w14:textId="77777777" w:rsidR="002B62B7" w:rsidRDefault="00000000">
      <w:pPr>
        <w:pStyle w:val="ListBullet"/>
      </w:pPr>
      <w:r>
        <w:t>Set internal name and online display name.</w:t>
      </w:r>
    </w:p>
    <w:p w14:paraId="08C1C23B" w14:textId="77777777" w:rsidR="002B62B7" w:rsidRDefault="00000000">
      <w:pPr>
        <w:pStyle w:val="ListBullet"/>
      </w:pPr>
      <w:r>
        <w:t>Configure channel visibility.</w:t>
      </w:r>
    </w:p>
    <w:p w14:paraId="0C45018B" w14:textId="77777777" w:rsidR="002B62B7" w:rsidRDefault="00000000">
      <w:pPr>
        <w:pStyle w:val="ListBullet"/>
      </w:pPr>
      <w:r>
        <w:t>Configure price(s) and effective dates.</w:t>
      </w:r>
    </w:p>
    <w:p w14:paraId="4E58D623" w14:textId="77777777" w:rsidR="002B62B7" w:rsidRDefault="00000000">
      <w:pPr>
        <w:pStyle w:val="ListBullet"/>
      </w:pPr>
      <w:r>
        <w:t>Configure tax category.</w:t>
      </w:r>
    </w:p>
    <w:p w14:paraId="411BCFBC" w14:textId="77777777" w:rsidR="002B62B7" w:rsidRDefault="00000000">
      <w:pPr>
        <w:pStyle w:val="ListBullet"/>
      </w:pPr>
      <w:r>
        <w:t>Configure item availability state.</w:t>
      </w:r>
    </w:p>
    <w:p w14:paraId="62FD4306" w14:textId="77777777" w:rsidR="002B62B7" w:rsidRDefault="00000000">
      <w:pPr>
        <w:pStyle w:val="ListBullet"/>
      </w:pPr>
      <w:r>
        <w:t>Configure scheduled availability.</w:t>
      </w:r>
    </w:p>
    <w:p w14:paraId="29013451" w14:textId="77777777" w:rsidR="002B62B7" w:rsidRDefault="00000000">
      <w:pPr>
        <w:pStyle w:val="ListBullet"/>
      </w:pPr>
      <w:r>
        <w:lastRenderedPageBreak/>
        <w:t>Configure stock/availability dependency.</w:t>
      </w:r>
    </w:p>
    <w:p w14:paraId="2E40D9EC" w14:textId="77777777" w:rsidR="002B62B7" w:rsidRDefault="00000000">
      <w:pPr>
        <w:pStyle w:val="ListBullet"/>
      </w:pPr>
      <w:r>
        <w:t>Configure modifiers/add-ons.</w:t>
      </w:r>
    </w:p>
    <w:p w14:paraId="08F50C0D" w14:textId="77777777" w:rsidR="002B62B7" w:rsidRDefault="00000000">
      <w:pPr>
        <w:pStyle w:val="ListBullet"/>
      </w:pPr>
      <w:r>
        <w:t>Configure preparation/KOT station.</w:t>
      </w:r>
    </w:p>
    <w:p w14:paraId="3BDC15FB" w14:textId="77777777" w:rsidR="002B62B7" w:rsidRDefault="00000000">
      <w:pPr>
        <w:pStyle w:val="ListBullet"/>
      </w:pPr>
      <w:r>
        <w:t>Support bulk enable/disable operations.</w:t>
      </w:r>
    </w:p>
    <w:p w14:paraId="05440E10" w14:textId="77777777" w:rsidR="002B62B7" w:rsidRDefault="00000000">
      <w:pPr>
        <w:pStyle w:val="ListBullet"/>
      </w:pPr>
      <w:r>
        <w:t>Maintain audit history.</w:t>
      </w:r>
    </w:p>
    <w:p w14:paraId="1EDC210E" w14:textId="77777777" w:rsidR="002B62B7" w:rsidRDefault="00000000">
      <w:pPr>
        <w:pStyle w:val="Heading2"/>
      </w:pPr>
      <w:bookmarkStart w:id="36" w:name="_Toc237151571"/>
      <w:r>
        <w:t>8.3 Channel synchronization</w:t>
      </w:r>
      <w:bookmarkEnd w:id="36"/>
    </w:p>
    <w:p w14:paraId="7DECD420" w14:textId="77777777" w:rsidR="002B62B7" w:rsidRDefault="00000000">
      <w:r>
        <w:t>The reference explicitly exposes Online/Recent/All and Swiggy/Zomato views, along with a stock update action and online display name. fileciteturn2file0L16-L28</w:t>
      </w:r>
    </w:p>
    <w:p w14:paraId="0192B8C1" w14:textId="77777777" w:rsidR="002B62B7" w:rsidRDefault="00000000">
      <w:pPr>
        <w:pStyle w:val="ListNumber"/>
      </w:pPr>
      <w:r>
        <w:t>Admin changes item availability.</w:t>
      </w:r>
    </w:p>
    <w:p w14:paraId="74C67198" w14:textId="77777777" w:rsidR="002B62B7" w:rsidRDefault="00000000">
      <w:pPr>
        <w:pStyle w:val="ListNumber"/>
      </w:pPr>
      <w:r>
        <w:t>System validates permission and outlet/channel mapping.</w:t>
      </w:r>
    </w:p>
    <w:p w14:paraId="7C00B7DF" w14:textId="77777777" w:rsidR="002B62B7" w:rsidRDefault="00000000">
      <w:pPr>
        <w:pStyle w:val="ListNumber"/>
      </w:pPr>
      <w:r>
        <w:t>Change is stored with a version number.</w:t>
      </w:r>
    </w:p>
    <w:p w14:paraId="429AE1B8" w14:textId="77777777" w:rsidR="002B62B7" w:rsidRDefault="00000000">
      <w:pPr>
        <w:pStyle w:val="ListNumber"/>
      </w:pPr>
      <w:r>
        <w:t>Integration job generates channel-specific payload.</w:t>
      </w:r>
    </w:p>
    <w:p w14:paraId="4AD2257D" w14:textId="77777777" w:rsidR="002B62B7" w:rsidRDefault="00000000">
      <w:pPr>
        <w:pStyle w:val="ListNumber"/>
      </w:pPr>
      <w:r>
        <w:t>Payload is queued.</w:t>
      </w:r>
    </w:p>
    <w:p w14:paraId="7AF4F77C" w14:textId="77777777" w:rsidR="002B62B7" w:rsidRDefault="00000000">
      <w:pPr>
        <w:pStyle w:val="ListNumber"/>
      </w:pPr>
      <w:r>
        <w:t>Adapter sends to external channel.</w:t>
      </w:r>
    </w:p>
    <w:p w14:paraId="22C75067" w14:textId="77777777" w:rsidR="002B62B7" w:rsidRDefault="00000000">
      <w:pPr>
        <w:pStyle w:val="ListNumber"/>
      </w:pPr>
      <w:r>
        <w:t>Response is persisted.</w:t>
      </w:r>
    </w:p>
    <w:p w14:paraId="536438BD" w14:textId="77777777" w:rsidR="002B62B7" w:rsidRDefault="00000000">
      <w:pPr>
        <w:pStyle w:val="ListNumber"/>
      </w:pPr>
      <w:r>
        <w:t>UI shows synchronized/failed/pending state.</w:t>
      </w:r>
    </w:p>
    <w:p w14:paraId="46E182C7" w14:textId="77777777" w:rsidR="002B62B7" w:rsidRDefault="00000000">
      <w:pPr>
        <w:pStyle w:val="ListNumber"/>
      </w:pPr>
      <w:r>
        <w:t>Retry is safe and idempotent.</w:t>
      </w:r>
    </w:p>
    <w:p w14:paraId="5462D725" w14:textId="77777777" w:rsidR="002B62B7" w:rsidRDefault="00000000">
      <w:pPr>
        <w:pStyle w:val="ListNumber"/>
      </w:pPr>
      <w:r>
        <w:t>Audit record stores who changed what and when.</w:t>
      </w:r>
    </w:p>
    <w:p w14:paraId="6EE491E3" w14:textId="77777777" w:rsidR="002B62B7" w:rsidRDefault="00000000">
      <w:pPr>
        <w:pStyle w:val="Heading1"/>
      </w:pPr>
      <w:bookmarkStart w:id="37" w:name="_Toc237151572"/>
      <w:r>
        <w:t>9. Phase 5 – Order Management &amp; POS</w:t>
      </w:r>
      <w:bookmarkEnd w:id="37"/>
    </w:p>
    <w:p w14:paraId="51BD9D70" w14:textId="77777777" w:rsidR="002B62B7" w:rsidRDefault="00000000">
      <w:r>
        <w:t>The reference screens show operational views for live/running orders, running tables, all orders and online order activity. fileciteturn2file0L11-L15</w:t>
      </w:r>
    </w:p>
    <w:p w14:paraId="724DA1C8" w14:textId="77777777" w:rsidR="002B62B7" w:rsidRDefault="00000000">
      <w:pPr>
        <w:pStyle w:val="Heading2"/>
      </w:pPr>
      <w:bookmarkStart w:id="38" w:name="_Toc237151573"/>
      <w:r>
        <w:t>9.1 Order types</w:t>
      </w:r>
      <w:bookmarkEnd w:id="38"/>
    </w:p>
    <w:p w14:paraId="27447C87" w14:textId="77777777" w:rsidR="002B62B7" w:rsidRDefault="00000000">
      <w:pPr>
        <w:pStyle w:val="ListBullet"/>
      </w:pPr>
      <w:r>
        <w:t>Dine-in</w:t>
      </w:r>
    </w:p>
    <w:p w14:paraId="096A1F16" w14:textId="77777777" w:rsidR="002B62B7" w:rsidRDefault="00000000">
      <w:pPr>
        <w:pStyle w:val="ListBullet"/>
      </w:pPr>
      <w:r>
        <w:t>Pickup</w:t>
      </w:r>
    </w:p>
    <w:p w14:paraId="473752E1" w14:textId="77777777" w:rsidR="002B62B7" w:rsidRDefault="00000000">
      <w:pPr>
        <w:pStyle w:val="ListBullet"/>
      </w:pPr>
      <w:r>
        <w:t>Delivery</w:t>
      </w:r>
    </w:p>
    <w:p w14:paraId="30734AF2" w14:textId="77777777" w:rsidR="002B62B7" w:rsidRDefault="00000000">
      <w:pPr>
        <w:pStyle w:val="ListBullet"/>
      </w:pPr>
      <w:r>
        <w:t>External online/aggregator order</w:t>
      </w:r>
    </w:p>
    <w:p w14:paraId="7D63E605" w14:textId="77777777" w:rsidR="008F1ACF" w:rsidRPr="008F1ACF" w:rsidRDefault="008F1ACF">
      <w:pPr>
        <w:pStyle w:val="ListBullet"/>
      </w:pPr>
      <w:r w:rsidRPr="008F1ACF">
        <w:t>Room service / in-room dining, linked to guest name, room number and stay folio</w:t>
      </w:r>
    </w:p>
    <w:p w14:paraId="46AA747F" w14:textId="77777777" w:rsidR="008F1ACF" w:rsidRPr="008F1ACF" w:rsidRDefault="008F1ACF">
      <w:pPr>
        <w:pStyle w:val="ListBullet"/>
      </w:pPr>
      <w:r w:rsidRPr="008F1ACF">
        <w:t>Banquet/event order, supporting bulk quantities, pre-order menus and guaranteed headcount</w:t>
      </w:r>
    </w:p>
    <w:p w14:paraId="520EEB26" w14:textId="144402AF" w:rsidR="002B62B7" w:rsidRDefault="008F1ACF">
      <w:pPr>
        <w:pStyle w:val="ListBullet"/>
      </w:pPr>
      <w:r w:rsidRPr="008F1ACF">
        <w:t>Additional order types only if confirmed during discovery</w:t>
      </w:r>
    </w:p>
    <w:p w14:paraId="215FE45A" w14:textId="77777777" w:rsidR="002B62B7" w:rsidRDefault="00000000">
      <w:pPr>
        <w:pStyle w:val="Heading2"/>
      </w:pPr>
      <w:bookmarkStart w:id="39" w:name="_Toc237151574"/>
      <w:r>
        <w:t>9.2 Order creation sequence</w:t>
      </w:r>
      <w:bookmarkEnd w:id="39"/>
    </w:p>
    <w:p w14:paraId="76C81879" w14:textId="77777777" w:rsidR="002B62B7" w:rsidRDefault="00000000">
      <w:pPr>
        <w:pStyle w:val="ListNumber"/>
      </w:pPr>
      <w:r>
        <w:t>Select outlet/terminal/session.</w:t>
      </w:r>
    </w:p>
    <w:p w14:paraId="755FDA9B" w14:textId="77777777" w:rsidR="002B62B7" w:rsidRDefault="00000000">
      <w:pPr>
        <w:pStyle w:val="ListNumber"/>
      </w:pPr>
      <w:r>
        <w:t>Select order type.</w:t>
      </w:r>
    </w:p>
    <w:p w14:paraId="795267DD" w14:textId="77777777" w:rsidR="002B62B7" w:rsidRDefault="00000000">
      <w:pPr>
        <w:pStyle w:val="ListNumber"/>
      </w:pPr>
      <w:r>
        <w:t>Select table/customer/delivery information as applicable.</w:t>
      </w:r>
    </w:p>
    <w:p w14:paraId="6967775A" w14:textId="77777777" w:rsidR="002B62B7" w:rsidRDefault="00000000">
      <w:pPr>
        <w:pStyle w:val="ListNumber"/>
      </w:pPr>
      <w:r>
        <w:t>Add menu items.</w:t>
      </w:r>
    </w:p>
    <w:p w14:paraId="415AB174" w14:textId="77777777" w:rsidR="002B62B7" w:rsidRDefault="00000000">
      <w:pPr>
        <w:pStyle w:val="ListNumber"/>
      </w:pPr>
      <w:r>
        <w:t>Apply modifiers and notes.</w:t>
      </w:r>
    </w:p>
    <w:p w14:paraId="4F568F59" w14:textId="77777777" w:rsidR="002B62B7" w:rsidRDefault="00000000">
      <w:pPr>
        <w:pStyle w:val="ListNumber"/>
      </w:pPr>
      <w:r>
        <w:t>Validate item availability.</w:t>
      </w:r>
    </w:p>
    <w:p w14:paraId="46C62BDD" w14:textId="77777777" w:rsidR="002B62B7" w:rsidRDefault="00000000">
      <w:pPr>
        <w:pStyle w:val="ListNumber"/>
      </w:pPr>
      <w:r>
        <w:t>Calculate item subtotal.</w:t>
      </w:r>
    </w:p>
    <w:p w14:paraId="3B8D91A8" w14:textId="77777777" w:rsidR="002B62B7" w:rsidRDefault="00000000">
      <w:pPr>
        <w:pStyle w:val="ListNumber"/>
      </w:pPr>
      <w:r>
        <w:t>Calculate discounts/promotions.</w:t>
      </w:r>
    </w:p>
    <w:p w14:paraId="4119A1BD" w14:textId="77777777" w:rsidR="002B62B7" w:rsidRDefault="00000000">
      <w:pPr>
        <w:pStyle w:val="ListNumber"/>
      </w:pPr>
      <w:r>
        <w:t>Calculate taxes and charges.</w:t>
      </w:r>
    </w:p>
    <w:p w14:paraId="0F5EA2FC" w14:textId="77777777" w:rsidR="002B62B7" w:rsidRDefault="00000000">
      <w:pPr>
        <w:pStyle w:val="ListNumber"/>
      </w:pPr>
      <w:r>
        <w:lastRenderedPageBreak/>
        <w:t>Calculate grand total.</w:t>
      </w:r>
    </w:p>
    <w:p w14:paraId="3C9F506C" w14:textId="77777777" w:rsidR="002B62B7" w:rsidRDefault="00000000">
      <w:pPr>
        <w:pStyle w:val="ListNumber"/>
      </w:pPr>
      <w:r>
        <w:t>Select payment or mark payment pending based on order type.</w:t>
      </w:r>
    </w:p>
    <w:p w14:paraId="46DD25E3" w14:textId="77777777" w:rsidR="002B62B7" w:rsidRDefault="00000000">
      <w:pPr>
        <w:pStyle w:val="ListNumber"/>
      </w:pPr>
      <w:r>
        <w:t>Create order transaction.</w:t>
      </w:r>
    </w:p>
    <w:p w14:paraId="2D034976" w14:textId="77777777" w:rsidR="002B62B7" w:rsidRDefault="00000000">
      <w:pPr>
        <w:pStyle w:val="ListNumber"/>
      </w:pPr>
      <w:r>
        <w:t>Generate KOT if required.</w:t>
      </w:r>
    </w:p>
    <w:p w14:paraId="7225FF18" w14:textId="77777777" w:rsidR="002B62B7" w:rsidRDefault="00000000">
      <w:pPr>
        <w:pStyle w:val="ListNumber"/>
      </w:pPr>
      <w:r>
        <w:t>Publish real-time update to kitchen/order board.</w:t>
      </w:r>
    </w:p>
    <w:p w14:paraId="36B823A5" w14:textId="77777777" w:rsidR="002B62B7" w:rsidRDefault="00000000">
      <w:pPr>
        <w:pStyle w:val="ListNumber"/>
      </w:pPr>
      <w:r>
        <w:t>Return order number and printable/displayable receipt.</w:t>
      </w:r>
    </w:p>
    <w:p w14:paraId="513C4862" w14:textId="77777777" w:rsidR="002B62B7" w:rsidRDefault="00000000">
      <w:pPr>
        <w:pStyle w:val="Heading2"/>
      </w:pPr>
      <w:bookmarkStart w:id="40" w:name="_Toc237151575"/>
      <w:r>
        <w:t>9.3 All Orders</w:t>
      </w:r>
      <w:bookmarkEnd w:id="40"/>
    </w:p>
    <w:p w14:paraId="10B1B078" w14:textId="77777777" w:rsidR="002B62B7" w:rsidRDefault="00000000">
      <w:pPr>
        <w:pStyle w:val="ListBullet"/>
      </w:pPr>
      <w:r>
        <w:t>Date/time range filter.</w:t>
      </w:r>
    </w:p>
    <w:p w14:paraId="0BCBAF68" w14:textId="77777777" w:rsidR="002B62B7" w:rsidRDefault="00000000">
      <w:pPr>
        <w:pStyle w:val="ListBullet"/>
      </w:pPr>
      <w:r>
        <w:t>Order type filter.</w:t>
      </w:r>
    </w:p>
    <w:p w14:paraId="2014EB05" w14:textId="77777777" w:rsidR="002B62B7" w:rsidRDefault="00000000">
      <w:pPr>
        <w:pStyle w:val="ListBullet"/>
      </w:pPr>
      <w:r>
        <w:t>Order status filter.</w:t>
      </w:r>
    </w:p>
    <w:p w14:paraId="5D88E82B" w14:textId="77777777" w:rsidR="002B62B7" w:rsidRDefault="00000000">
      <w:pPr>
        <w:pStyle w:val="ListBullet"/>
      </w:pPr>
      <w:r>
        <w:t>Order/customer search.</w:t>
      </w:r>
    </w:p>
    <w:p w14:paraId="683FB327" w14:textId="77777777" w:rsidR="002B62B7" w:rsidRDefault="00000000">
      <w:pPr>
        <w:pStyle w:val="ListBullet"/>
      </w:pPr>
      <w:r>
        <w:t>Payment status filter.</w:t>
      </w:r>
    </w:p>
    <w:p w14:paraId="6EC8D0D5" w14:textId="77777777" w:rsidR="002B62B7" w:rsidRDefault="00000000">
      <w:pPr>
        <w:pStyle w:val="ListBullet"/>
      </w:pPr>
      <w:r>
        <w:t>Order detail drawer/page.</w:t>
      </w:r>
    </w:p>
    <w:p w14:paraId="29006A46" w14:textId="77777777" w:rsidR="002B62B7" w:rsidRDefault="00000000">
      <w:pPr>
        <w:pStyle w:val="ListBullet"/>
      </w:pPr>
      <w:r>
        <w:t>Invoice generation/print where permitted.</w:t>
      </w:r>
    </w:p>
    <w:p w14:paraId="0FF9D2AE" w14:textId="77777777" w:rsidR="002B62B7" w:rsidRDefault="00000000">
      <w:pPr>
        <w:pStyle w:val="ListBullet"/>
      </w:pPr>
      <w:r>
        <w:t>Export with permission.</w:t>
      </w:r>
    </w:p>
    <w:p w14:paraId="7E14091E" w14:textId="77777777" w:rsidR="002B62B7" w:rsidRDefault="00000000">
      <w:pPr>
        <w:pStyle w:val="ListBullet"/>
      </w:pPr>
      <w:r>
        <w:t>Refund/cancellation actions with reason and audit.</w:t>
      </w:r>
    </w:p>
    <w:p w14:paraId="61AEAEAB" w14:textId="77777777" w:rsidR="002B62B7" w:rsidRDefault="00000000">
      <w:pPr>
        <w:pStyle w:val="ListBullet"/>
      </w:pPr>
      <w:r>
        <w:t>Operational timeline showing created → kitchen → fulfilment → completion.</w:t>
      </w:r>
    </w:p>
    <w:p w14:paraId="056FD02F" w14:textId="77777777" w:rsidR="002B62B7" w:rsidRDefault="00000000">
      <w:pPr>
        <w:pStyle w:val="Heading2"/>
      </w:pPr>
      <w:bookmarkStart w:id="41" w:name="_Toc237151576"/>
      <w:r>
        <w:t>9.4 Live Orders / Running Orders</w:t>
      </w:r>
      <w:bookmarkEnd w:id="41"/>
    </w:p>
    <w:p w14:paraId="2D924A6E" w14:textId="77777777" w:rsidR="002B62B7" w:rsidRDefault="00000000">
      <w:pPr>
        <w:pStyle w:val="ListBullet"/>
      </w:pPr>
      <w:r>
        <w:t>Real-time refresh or push updates.</w:t>
      </w:r>
    </w:p>
    <w:p w14:paraId="603E3001" w14:textId="77777777" w:rsidR="002B62B7" w:rsidRDefault="00000000">
      <w:pPr>
        <w:pStyle w:val="ListBullet"/>
      </w:pPr>
      <w:r>
        <w:t>Separate running and pending sections.</w:t>
      </w:r>
    </w:p>
    <w:p w14:paraId="4CC49298" w14:textId="77777777" w:rsidR="002B62B7" w:rsidRDefault="00000000">
      <w:pPr>
        <w:pStyle w:val="ListBullet"/>
      </w:pPr>
      <w:r>
        <w:t>Dine-in/pickup/delivery segmentation.</w:t>
      </w:r>
    </w:p>
    <w:p w14:paraId="2C38B134" w14:textId="77777777" w:rsidR="002B62B7" w:rsidRDefault="00000000">
      <w:pPr>
        <w:pStyle w:val="ListBullet"/>
      </w:pPr>
      <w:r>
        <w:t>Elapsed preparation/fulfilment time.</w:t>
      </w:r>
    </w:p>
    <w:p w14:paraId="15F2E585" w14:textId="77777777" w:rsidR="002B62B7" w:rsidRDefault="00000000">
      <w:pPr>
        <w:pStyle w:val="ListBullet"/>
      </w:pPr>
      <w:r>
        <w:t>Priority/SLA indication.</w:t>
      </w:r>
    </w:p>
    <w:p w14:paraId="225BD9B0" w14:textId="77777777" w:rsidR="002B62B7" w:rsidRDefault="00000000">
      <w:pPr>
        <w:pStyle w:val="ListBullet"/>
      </w:pPr>
      <w:r>
        <w:t>Operator actions based on permission.</w:t>
      </w:r>
    </w:p>
    <w:p w14:paraId="38BAFB85" w14:textId="77777777" w:rsidR="002B62B7" w:rsidRDefault="00000000">
      <w:pPr>
        <w:pStyle w:val="ListBullet"/>
      </w:pPr>
      <w:r>
        <w:t>No duplicate status transitions.</w:t>
      </w:r>
    </w:p>
    <w:p w14:paraId="784FFB33" w14:textId="77777777" w:rsidR="002B62B7" w:rsidRDefault="00000000">
      <w:pPr>
        <w:pStyle w:val="Heading1"/>
      </w:pPr>
      <w:bookmarkStart w:id="42" w:name="_Toc237151577"/>
      <w:r>
        <w:t>10. Phase 6 – Kitchen / KOT Management</w:t>
      </w:r>
      <w:bookmarkEnd w:id="42"/>
    </w:p>
    <w:p w14:paraId="2F64C439" w14:textId="77777777" w:rsidR="002B62B7" w:rsidRDefault="00000000">
      <w:r>
        <w:t>The source shows a KOT listing with order type, customer name/phone, item count, item names, status, bill print date, completion duration, created time and actions. fileciteturn2file0L15-L15</w:t>
      </w:r>
    </w:p>
    <w:p w14:paraId="47C87960" w14:textId="77777777" w:rsidR="002B62B7" w:rsidRDefault="00000000">
      <w:pPr>
        <w:pStyle w:val="Heading2"/>
      </w:pPr>
      <w:bookmarkStart w:id="43" w:name="_Toc237151578"/>
      <w:r>
        <w:t>10.1 Recommended kitchen flow</w:t>
      </w:r>
      <w:bookmarkEnd w:id="43"/>
    </w:p>
    <w:p w14:paraId="70E53A54" w14:textId="77777777" w:rsidR="002B62B7" w:rsidRDefault="00000000">
      <w:pPr>
        <w:pStyle w:val="ListNumber"/>
      </w:pPr>
      <w:r>
        <w:t>Order accepted.</w:t>
      </w:r>
    </w:p>
    <w:p w14:paraId="24FB9C48" w14:textId="77777777" w:rsidR="002B62B7" w:rsidRDefault="00000000">
      <w:pPr>
        <w:pStyle w:val="ListNumber"/>
      </w:pPr>
      <w:r>
        <w:t>KOT generated.</w:t>
      </w:r>
    </w:p>
    <w:p w14:paraId="63A7420F" w14:textId="77777777" w:rsidR="002B62B7" w:rsidRDefault="00000000">
      <w:pPr>
        <w:pStyle w:val="ListNumber"/>
      </w:pPr>
      <w:r>
        <w:t>KOT routed to station.</w:t>
      </w:r>
    </w:p>
    <w:p w14:paraId="229E135E" w14:textId="77777777" w:rsidR="002B62B7" w:rsidRDefault="00000000">
      <w:pPr>
        <w:pStyle w:val="ListNumber"/>
      </w:pPr>
      <w:r>
        <w:t>Station acknowledges ticket.</w:t>
      </w:r>
    </w:p>
    <w:p w14:paraId="2559AF6D" w14:textId="77777777" w:rsidR="002B62B7" w:rsidRDefault="00000000">
      <w:pPr>
        <w:pStyle w:val="ListNumber"/>
      </w:pPr>
      <w:r>
        <w:t>Items move to preparation.</w:t>
      </w:r>
    </w:p>
    <w:p w14:paraId="7CABBDDD" w14:textId="77777777" w:rsidR="002B62B7" w:rsidRDefault="00000000">
      <w:pPr>
        <w:pStyle w:val="ListNumber"/>
      </w:pPr>
      <w:r>
        <w:t>Items become ready.</w:t>
      </w:r>
    </w:p>
    <w:p w14:paraId="639FBC3F" w14:textId="77777777" w:rsidR="002B62B7" w:rsidRDefault="00000000">
      <w:pPr>
        <w:pStyle w:val="ListNumber"/>
      </w:pPr>
      <w:r>
        <w:t>KOT is completed.</w:t>
      </w:r>
    </w:p>
    <w:p w14:paraId="0205AB8F" w14:textId="77777777" w:rsidR="002B62B7" w:rsidRDefault="00000000">
      <w:pPr>
        <w:pStyle w:val="ListNumber"/>
      </w:pPr>
      <w:r>
        <w:t>Order moves to fulfilment/serve/handover.</w:t>
      </w:r>
    </w:p>
    <w:p w14:paraId="2E934B4A" w14:textId="77777777" w:rsidR="002B62B7" w:rsidRDefault="00000000">
      <w:pPr>
        <w:pStyle w:val="Heading2"/>
      </w:pPr>
      <w:bookmarkStart w:id="44" w:name="BM_KitchenRules"/>
      <w:bookmarkStart w:id="45" w:name="_Toc237151579"/>
      <w:r>
        <w:t>10.2 Kitchen rules</w:t>
      </w:r>
      <w:bookmarkEnd w:id="45"/>
    </w:p>
    <w:bookmarkEnd w:id="44"/>
    <w:p w14:paraId="63BC3485" w14:textId="77777777" w:rsidR="002B62B7" w:rsidRDefault="00000000">
      <w:pPr>
        <w:pStyle w:val="ListBullet"/>
      </w:pPr>
      <w:r>
        <w:t>A KOT must be traceable to one order and its items.</w:t>
      </w:r>
    </w:p>
    <w:p w14:paraId="4637AC9B" w14:textId="77777777" w:rsidR="002B62B7" w:rsidRDefault="00000000">
      <w:pPr>
        <w:pStyle w:val="ListBullet"/>
      </w:pPr>
      <w:r>
        <w:lastRenderedPageBreak/>
        <w:t>Item-level status is required if split preparation is possible.</w:t>
      </w:r>
    </w:p>
    <w:p w14:paraId="60E58B6D" w14:textId="77777777" w:rsidR="002B62B7" w:rsidRDefault="00000000">
      <w:pPr>
        <w:pStyle w:val="ListBullet"/>
      </w:pPr>
      <w:r>
        <w:t>KOT changes must be auditable.</w:t>
      </w:r>
    </w:p>
    <w:p w14:paraId="6122BB9F" w14:textId="77777777" w:rsidR="002B62B7" w:rsidRDefault="00000000">
      <w:pPr>
        <w:pStyle w:val="ListBullet"/>
      </w:pPr>
      <w:r>
        <w:t>Cancellation after preparation begins requires a reason and permission.</w:t>
      </w:r>
    </w:p>
    <w:p w14:paraId="0C84B99A" w14:textId="77777777" w:rsidR="002B62B7" w:rsidRDefault="00000000">
      <w:pPr>
        <w:pStyle w:val="ListBullet"/>
      </w:pPr>
      <w:r>
        <w:t>Preparation duration should be computed from timestamps, not manually typed.</w:t>
      </w:r>
    </w:p>
    <w:p w14:paraId="74A89BEC" w14:textId="77777777" w:rsidR="008F1ACF" w:rsidRDefault="00000000">
      <w:pPr>
        <w:pStyle w:val="ListBullet"/>
      </w:pPr>
      <w:r>
        <w:t>Kitchen display should recover state after browser/device restart.</w:t>
      </w:r>
    </w:p>
    <w:p w14:paraId="5F4A9CFD" w14:textId="77777777" w:rsidR="008F1ACF" w:rsidRDefault="008F1ACF">
      <w:pPr>
        <w:pStyle w:val="ListBullet"/>
      </w:pPr>
      <w:r>
        <w:t>Kitchen display shows one panel per station with live queue count and average ticket age.</w:t>
      </w:r>
    </w:p>
    <w:p w14:paraId="512A4077" w14:textId="77777777" w:rsidR="008F1ACF" w:rsidRDefault="008F1ACF">
      <w:pPr>
        <w:pStyle w:val="ListBullet"/>
      </w:pPr>
      <w:r>
        <w:t xml:space="preserve">Tickets are </w:t>
      </w:r>
      <w:proofErr w:type="spellStart"/>
      <w:r>
        <w:t>colour</w:t>
      </w:r>
      <w:proofErr w:type="spellEnd"/>
      <w:r>
        <w:t>-coded by elapsed time against a configurable SLA threshold (for example green/amber/red).</w:t>
      </w:r>
    </w:p>
    <w:p w14:paraId="228B91DD" w14:textId="77777777" w:rsidR="008F1ACF" w:rsidRDefault="008F1ACF">
      <w:pPr>
        <w:pStyle w:val="ListBullet"/>
      </w:pPr>
      <w:r>
        <w:t>An expo/pass screen consolidates all stations' items for a single order into one bump view before release.</w:t>
      </w:r>
    </w:p>
    <w:p w14:paraId="2214BDE4" w14:textId="77777777" w:rsidR="008F1ACF" w:rsidRDefault="008F1ACF">
      <w:pPr>
        <w:pStyle w:val="ListBullet"/>
      </w:pPr>
      <w:r>
        <w:t>New and ageing tickets trigger an audible and visual alert distinguishable from routine updates.</w:t>
      </w:r>
    </w:p>
    <w:p w14:paraId="5AD0FF91" w14:textId="07E12A9C" w:rsidR="002B62B7" w:rsidRDefault="008F1ACF">
      <w:pPr>
        <w:pStyle w:val="ListBullet"/>
      </w:pPr>
      <w:r>
        <w:t>Items can be rerouted to an alternate station of the same type when one station's queue exceeds its configured capacity.</w:t>
      </w:r>
    </w:p>
    <w:p w14:paraId="1EE9477A" w14:textId="77777777" w:rsidR="002B62B7" w:rsidRDefault="00000000">
      <w:pPr>
        <w:pStyle w:val="Heading1"/>
      </w:pPr>
      <w:bookmarkStart w:id="46" w:name="_Toc237151580"/>
      <w:r>
        <w:t>11. Phase 7 – Online Aggregator &amp; Integration Hub</w:t>
      </w:r>
      <w:bookmarkEnd w:id="46"/>
    </w:p>
    <w:p w14:paraId="7667D913" w14:textId="77777777" w:rsidR="002B62B7" w:rsidRDefault="00000000">
      <w:r>
        <w:t>The source shows Swiggy and Zomato as online channels and exposes online order activity. fileciteturn2file0L17-L28</w:t>
      </w:r>
    </w:p>
    <w:p w14:paraId="08FFB23B" w14:textId="77777777" w:rsidR="002B62B7" w:rsidRDefault="00000000">
      <w:pPr>
        <w:pStyle w:val="Heading2"/>
      </w:pPr>
      <w:bookmarkStart w:id="47" w:name="_Toc237151581"/>
      <w:r>
        <w:t>11.1 Integration adapter architecture</w:t>
      </w:r>
      <w:bookmarkEnd w:id="47"/>
    </w:p>
    <w:p w14:paraId="54652C84" w14:textId="77777777" w:rsidR="002B62B7" w:rsidRDefault="00000000">
      <w:r>
        <w:t>Integration Hub</w:t>
      </w:r>
      <w:r>
        <w:br/>
        <w:t xml:space="preserve">  ├─ Channel Account Manager</w:t>
      </w:r>
      <w:r>
        <w:br/>
        <w:t xml:space="preserve">  ├─ Inbound Webhook Receiver</w:t>
      </w:r>
      <w:r>
        <w:br/>
        <w:t xml:space="preserve">  ├─ Outbound API Client</w:t>
      </w:r>
      <w:r>
        <w:br/>
        <w:t xml:space="preserve">  ├─ Mapping Engine</w:t>
      </w:r>
      <w:r>
        <w:br/>
        <w:t xml:space="preserve">  ├─ Retry/Dead-letter Queue</w:t>
      </w:r>
      <w:r>
        <w:br/>
        <w:t xml:space="preserve">  ├─ Sync Status Store</w:t>
      </w:r>
      <w:r>
        <w:br/>
        <w:t xml:space="preserve">  └─ Reconciliation Service</w:t>
      </w:r>
    </w:p>
    <w:p w14:paraId="4869AECD" w14:textId="77777777" w:rsidR="002B62B7" w:rsidRDefault="00000000">
      <w:pPr>
        <w:pStyle w:val="Heading2"/>
      </w:pPr>
      <w:bookmarkStart w:id="48" w:name="_Toc237151582"/>
      <w:r>
        <w:t>11.2 Inbound order workflow</w:t>
      </w:r>
      <w:bookmarkEnd w:id="48"/>
    </w:p>
    <w:p w14:paraId="1963C910" w14:textId="77777777" w:rsidR="002B62B7" w:rsidRDefault="00000000">
      <w:pPr>
        <w:pStyle w:val="ListNumber"/>
      </w:pPr>
      <w:r>
        <w:t>Receive webhook/polling event.</w:t>
      </w:r>
    </w:p>
    <w:p w14:paraId="24253571" w14:textId="77777777" w:rsidR="002B62B7" w:rsidRDefault="00000000">
      <w:pPr>
        <w:pStyle w:val="ListNumber"/>
      </w:pPr>
      <w:r>
        <w:t>Authenticate/verify source.</w:t>
      </w:r>
    </w:p>
    <w:p w14:paraId="42800698" w14:textId="77777777" w:rsidR="002B62B7" w:rsidRDefault="00000000">
      <w:pPr>
        <w:pStyle w:val="ListNumber"/>
      </w:pPr>
      <w:r>
        <w:t>Persist raw event before business processing.</w:t>
      </w:r>
    </w:p>
    <w:p w14:paraId="4489C731" w14:textId="77777777" w:rsidR="002B62B7" w:rsidRDefault="00000000">
      <w:pPr>
        <w:pStyle w:val="ListNumber"/>
      </w:pPr>
      <w:r>
        <w:t>Check idempotency.</w:t>
      </w:r>
    </w:p>
    <w:p w14:paraId="74AB71B3" w14:textId="77777777" w:rsidR="002B62B7" w:rsidRDefault="00000000">
      <w:pPr>
        <w:pStyle w:val="ListNumber"/>
      </w:pPr>
      <w:r>
        <w:t>Map external item/channel identifiers to internal IDs.</w:t>
      </w:r>
    </w:p>
    <w:p w14:paraId="7035C421" w14:textId="77777777" w:rsidR="002B62B7" w:rsidRDefault="00000000">
      <w:pPr>
        <w:pStyle w:val="ListNumber"/>
      </w:pPr>
      <w:r>
        <w:t>Validate availability and pricing policy.</w:t>
      </w:r>
    </w:p>
    <w:p w14:paraId="59B2199A" w14:textId="77777777" w:rsidR="002B62B7" w:rsidRDefault="00000000">
      <w:pPr>
        <w:pStyle w:val="ListNumber"/>
      </w:pPr>
      <w:r>
        <w:t>Create/update internal order.</w:t>
      </w:r>
    </w:p>
    <w:p w14:paraId="208D0D47" w14:textId="77777777" w:rsidR="002B62B7" w:rsidRDefault="00000000">
      <w:pPr>
        <w:pStyle w:val="ListNumber"/>
      </w:pPr>
      <w:r>
        <w:t>Generate KOT.</w:t>
      </w:r>
    </w:p>
    <w:p w14:paraId="5E431896" w14:textId="77777777" w:rsidR="002B62B7" w:rsidRDefault="00000000">
      <w:pPr>
        <w:pStyle w:val="ListNumber"/>
      </w:pPr>
      <w:r>
        <w:t>Acknowledge external channel.</w:t>
      </w:r>
    </w:p>
    <w:p w14:paraId="4F130A62" w14:textId="77777777" w:rsidR="002B62B7" w:rsidRDefault="00000000">
      <w:pPr>
        <w:pStyle w:val="ListNumber"/>
      </w:pPr>
      <w:r>
        <w:t>Publish status to UI.</w:t>
      </w:r>
    </w:p>
    <w:p w14:paraId="28822DEA" w14:textId="77777777" w:rsidR="002B62B7" w:rsidRDefault="00000000">
      <w:pPr>
        <w:pStyle w:val="ListNumber"/>
      </w:pPr>
      <w:r>
        <w:t>Record processing outcome and correlation ID.</w:t>
      </w:r>
    </w:p>
    <w:p w14:paraId="25283B75" w14:textId="77777777" w:rsidR="002B62B7" w:rsidRDefault="00000000">
      <w:pPr>
        <w:pStyle w:val="Heading2"/>
      </w:pPr>
      <w:bookmarkStart w:id="49" w:name="_Toc237151583"/>
      <w:r>
        <w:t>11.3 Failure handling</w:t>
      </w:r>
      <w:bookmarkEnd w:id="49"/>
    </w:p>
    <w:p w14:paraId="137DBBFE" w14:textId="77777777" w:rsidR="002B62B7" w:rsidRDefault="00000000">
      <w:pPr>
        <w:pStyle w:val="ListBullet"/>
      </w:pPr>
      <w:r>
        <w:t>Temporary network error → exponential retry.</w:t>
      </w:r>
    </w:p>
    <w:p w14:paraId="59A1B37F" w14:textId="77777777" w:rsidR="002B62B7" w:rsidRDefault="00000000">
      <w:pPr>
        <w:pStyle w:val="ListBullet"/>
      </w:pPr>
      <w:r>
        <w:t>Duplicate event → return idempotent success/no duplicate order.</w:t>
      </w:r>
    </w:p>
    <w:p w14:paraId="2B700021" w14:textId="77777777" w:rsidR="002B62B7" w:rsidRDefault="00000000">
      <w:pPr>
        <w:pStyle w:val="ListBullet"/>
      </w:pPr>
      <w:r>
        <w:lastRenderedPageBreak/>
        <w:t>Unknown item mapping → quarantine event and alert operator.</w:t>
      </w:r>
    </w:p>
    <w:p w14:paraId="02C1C889" w14:textId="77777777" w:rsidR="002B62B7" w:rsidRDefault="00000000">
      <w:pPr>
        <w:pStyle w:val="ListBullet"/>
      </w:pPr>
      <w:r>
        <w:t>Invalid price/tax mapping → quarantine or business-defined fallback.</w:t>
      </w:r>
    </w:p>
    <w:p w14:paraId="5F36DB60" w14:textId="77777777" w:rsidR="002B62B7" w:rsidRDefault="00000000">
      <w:pPr>
        <w:pStyle w:val="ListBullet"/>
      </w:pPr>
      <w:r>
        <w:t>External API rejection → persist error and expose manual retry.</w:t>
      </w:r>
    </w:p>
    <w:p w14:paraId="5E1F5CD0" w14:textId="77777777" w:rsidR="008F1ACF" w:rsidRDefault="00000000">
      <w:pPr>
        <w:pStyle w:val="ListBullet"/>
      </w:pPr>
      <w:r>
        <w:t>Repeated failure → dead-letter queue and operational alert.</w:t>
      </w:r>
    </w:p>
    <w:p w14:paraId="36E45140" w14:textId="77777777" w:rsidR="008F1ACF" w:rsidRDefault="008F1ACF">
      <w:pPr>
        <w:pStyle w:val="ListBullet"/>
      </w:pPr>
      <w:r>
        <w:t>Kitchen queue depth per station is monitored against a configurable capacity threshold; breaching it can auto-pause or auto-86 affected items on the originating channel.</w:t>
      </w:r>
    </w:p>
    <w:p w14:paraId="3724F661" w14:textId="77777777" w:rsidR="008F1ACF" w:rsidRDefault="008F1ACF">
      <w:pPr>
        <w:pStyle w:val="ListBullet"/>
      </w:pPr>
      <w:r>
        <w:t>Peak-hour and multi-outlet concurrent order-ingestion targets must be defined and load-tested before go-live, in addition to the steady-state performance targets in Phase 15.</w:t>
      </w:r>
    </w:p>
    <w:p w14:paraId="13FF2182" w14:textId="77777777" w:rsidR="008F1ACF" w:rsidRDefault="008F1ACF" w:rsidP="008F1ACF">
      <w:pPr>
        <w:pStyle w:val="Heading2"/>
      </w:pPr>
      <w:bookmarkStart w:id="50" w:name="BM_OnlineOrdersDashboard"/>
      <w:bookmarkStart w:id="51" w:name="_Toc237151584"/>
      <w:r>
        <w:t>11.4 Online orders live monitoring screen</w:t>
      </w:r>
      <w:bookmarkEnd w:id="51"/>
    </w:p>
    <w:bookmarkEnd w:id="50"/>
    <w:p w14:paraId="21E913D7" w14:textId="77777777" w:rsidR="008F1ACF" w:rsidRDefault="008F1ACF" w:rsidP="008F1ACF">
      <w:r w:rsidRPr="008F1ACF">
        <w:t>This screen consolidates every inbound online/aggregator order across platforms into one real-time operational view, separate from the sales-focused KPI dashboard in Phase 11.</w:t>
      </w:r>
    </w:p>
    <w:p w14:paraId="1AF6F50A" w14:textId="77777777" w:rsidR="008F1ACF" w:rsidRDefault="008F1ACF" w:rsidP="008F1ACF">
      <w:pPr>
        <w:pStyle w:val="ListBullet"/>
      </w:pPr>
      <w:r>
        <w:t>Summary bar showing live order count, count per platform, orders breaching SLA, and orders currently paused or failed.</w:t>
      </w:r>
    </w:p>
    <w:p w14:paraId="12C4369A" w14:textId="77777777" w:rsidR="008F1ACF" w:rsidRDefault="008F1ACF" w:rsidP="008F1ACF">
      <w:pPr>
        <w:pStyle w:val="ListBullet"/>
      </w:pPr>
      <w:r>
        <w:t xml:space="preserve">Platform filter (Swiggy, Zomato, Swiggy </w:t>
      </w:r>
      <w:proofErr w:type="spellStart"/>
      <w:r>
        <w:t>Instamart</w:t>
      </w:r>
      <w:proofErr w:type="spellEnd"/>
      <w:r>
        <w:t>, ONDC, others) and outlet filter for multi-outlet organizations.</w:t>
      </w:r>
    </w:p>
    <w:p w14:paraId="718426B9" w14:textId="77777777" w:rsidR="008F1ACF" w:rsidRDefault="008F1ACF" w:rsidP="008F1ACF">
      <w:pPr>
        <w:pStyle w:val="ListBullet"/>
      </w:pPr>
      <w:r>
        <w:t>Live list of orders sorted oldest-first by default, with manual sort by platform, status or value.</w:t>
      </w:r>
    </w:p>
    <w:p w14:paraId="4DC50527" w14:textId="77777777" w:rsidR="008F1ACF" w:rsidRDefault="008F1ACF" w:rsidP="008F1ACF">
      <w:pPr>
        <w:pStyle w:val="ListBullet"/>
      </w:pPr>
      <w:r>
        <w:t xml:space="preserve">Auto-refresh via real-time push; no manual </w:t>
      </w:r>
      <w:proofErr w:type="gramStart"/>
      <w:r>
        <w:t>reload</w:t>
      </w:r>
      <w:proofErr w:type="gramEnd"/>
      <w:r>
        <w:t xml:space="preserve"> required to see a new order.</w:t>
      </w:r>
    </w:p>
    <w:p w14:paraId="77B6C91C" w14:textId="77777777" w:rsidR="008F1ACF" w:rsidRDefault="008F1ACF" w:rsidP="008F1ACF">
      <w:pPr>
        <w:pStyle w:val="ListBullet"/>
      </w:pPr>
      <w:r>
        <w:t>Consolidated across outlets for a duty-manager/NOC view, and scoped to a single outlet for outlet-level staff, per permission.</w:t>
      </w:r>
    </w:p>
    <w:tbl>
      <w:tblPr>
        <w:tblStyle w:val="TableGrid"/>
        <w:tblW w:w="0" w:type="auto"/>
        <w:tblLook w:val="04A0" w:firstRow="1" w:lastRow="0" w:firstColumn="1" w:lastColumn="0" w:noHBand="0" w:noVBand="1"/>
      </w:tblPr>
      <w:tblGrid>
        <w:gridCol w:w="4428"/>
        <w:gridCol w:w="4428"/>
      </w:tblGrid>
      <w:tr w:rsidR="008F1ACF" w14:paraId="1D832443" w14:textId="77777777" w:rsidTr="008F1ACF">
        <w:tc>
          <w:tcPr>
            <w:tcW w:w="4428" w:type="dxa"/>
          </w:tcPr>
          <w:p w14:paraId="7095D41A" w14:textId="2BFCDC7A" w:rsidR="008F1ACF" w:rsidRDefault="008F1ACF" w:rsidP="008F1ACF">
            <w:r>
              <w:t>Field</w:t>
            </w:r>
          </w:p>
        </w:tc>
        <w:tc>
          <w:tcPr>
            <w:tcW w:w="4428" w:type="dxa"/>
          </w:tcPr>
          <w:p w14:paraId="3EF6CF80" w14:textId="1EA3107C" w:rsidR="008F1ACF" w:rsidRDefault="008F1ACF" w:rsidP="008F1ACF">
            <w:r>
              <w:t>Description</w:t>
            </w:r>
          </w:p>
        </w:tc>
      </w:tr>
      <w:tr w:rsidR="008F1ACF" w14:paraId="74FDDDD8" w14:textId="77777777" w:rsidTr="008F1ACF">
        <w:tc>
          <w:tcPr>
            <w:tcW w:w="4428" w:type="dxa"/>
          </w:tcPr>
          <w:p w14:paraId="4B12F21C" w14:textId="70BC288E" w:rsidR="008F1ACF" w:rsidRDefault="008F1ACF" w:rsidP="008F1ACF">
            <w:r>
              <w:t>Platform &amp; platform order ID</w:t>
            </w:r>
          </w:p>
        </w:tc>
        <w:tc>
          <w:tcPr>
            <w:tcW w:w="4428" w:type="dxa"/>
          </w:tcPr>
          <w:p w14:paraId="30DEF8DC" w14:textId="7D6CC2AC" w:rsidR="008F1ACF" w:rsidRDefault="008F1ACF" w:rsidP="008F1ACF">
            <w:r>
              <w:t>Source channel and the external order reference.</w:t>
            </w:r>
          </w:p>
        </w:tc>
      </w:tr>
      <w:tr w:rsidR="008F1ACF" w14:paraId="4119340A" w14:textId="77777777" w:rsidTr="008F1ACF">
        <w:tc>
          <w:tcPr>
            <w:tcW w:w="4428" w:type="dxa"/>
          </w:tcPr>
          <w:p w14:paraId="4A34A413" w14:textId="507540B0" w:rsidR="008F1ACF" w:rsidRDefault="008F1ACF" w:rsidP="008F1ACF">
            <w:r>
              <w:t>Order age / timer</w:t>
            </w:r>
          </w:p>
        </w:tc>
        <w:tc>
          <w:tcPr>
            <w:tcW w:w="4428" w:type="dxa"/>
          </w:tcPr>
          <w:p w14:paraId="60874970" w14:textId="3D3F71AF" w:rsidR="008F1ACF" w:rsidRDefault="008F1ACF" w:rsidP="008F1ACF">
            <w:r>
              <w:t>Elapsed time since order received, counting up.</w:t>
            </w:r>
          </w:p>
        </w:tc>
      </w:tr>
      <w:tr w:rsidR="008F1ACF" w14:paraId="5199CB19" w14:textId="77777777" w:rsidTr="008F1ACF">
        <w:tc>
          <w:tcPr>
            <w:tcW w:w="4428" w:type="dxa"/>
          </w:tcPr>
          <w:p w14:paraId="7EEE421D" w14:textId="45F926EF" w:rsidR="008F1ACF" w:rsidRDefault="008F1ACF" w:rsidP="008F1ACF">
            <w:r>
              <w:t>SLA indicator</w:t>
            </w:r>
          </w:p>
        </w:tc>
        <w:tc>
          <w:tcPr>
            <w:tcW w:w="4428" w:type="dxa"/>
          </w:tcPr>
          <w:p w14:paraId="156B549D" w14:textId="025768EF" w:rsidR="008F1ACF" w:rsidRDefault="008F1ACF" w:rsidP="008F1ACF">
            <w:proofErr w:type="spellStart"/>
            <w:r>
              <w:t>Colour</w:t>
            </w:r>
            <w:proofErr w:type="spellEnd"/>
            <w:r>
              <w:t>-coded against the configured acceptance/preparation threshold (green/amber/red).</w:t>
            </w:r>
          </w:p>
        </w:tc>
      </w:tr>
      <w:tr w:rsidR="008F1ACF" w14:paraId="5F11EE39" w14:textId="77777777" w:rsidTr="008F1ACF">
        <w:tc>
          <w:tcPr>
            <w:tcW w:w="4428" w:type="dxa"/>
          </w:tcPr>
          <w:p w14:paraId="1411638A" w14:textId="6E613E96" w:rsidR="008F1ACF" w:rsidRDefault="008F1ACF" w:rsidP="008F1ACF">
            <w:r>
              <w:t>Customer name &amp; masked phone</w:t>
            </w:r>
          </w:p>
        </w:tc>
        <w:tc>
          <w:tcPr>
            <w:tcW w:w="4428" w:type="dxa"/>
          </w:tcPr>
          <w:p w14:paraId="7A24565C" w14:textId="23AAEF51" w:rsidR="008F1ACF" w:rsidRDefault="008F1ACF" w:rsidP="008F1ACF">
            <w:r>
              <w:t>Customer identity as supplied by the platform.</w:t>
            </w:r>
          </w:p>
        </w:tc>
      </w:tr>
      <w:tr w:rsidR="008F1ACF" w14:paraId="324E2CFD" w14:textId="77777777" w:rsidTr="008F1ACF">
        <w:tc>
          <w:tcPr>
            <w:tcW w:w="4428" w:type="dxa"/>
          </w:tcPr>
          <w:p w14:paraId="4DECE2A3" w14:textId="6FABB357" w:rsidR="008F1ACF" w:rsidRDefault="008F1ACF" w:rsidP="008F1ACF">
            <w:r>
              <w:t>Item summary</w:t>
            </w:r>
          </w:p>
        </w:tc>
        <w:tc>
          <w:tcPr>
            <w:tcW w:w="4428" w:type="dxa"/>
          </w:tcPr>
          <w:p w14:paraId="13BF7091" w14:textId="290C044C" w:rsidR="008F1ACF" w:rsidRDefault="008F1ACF" w:rsidP="008F1ACF">
            <w:r>
              <w:t>Item count and expandable full item list with modifiers.</w:t>
            </w:r>
          </w:p>
        </w:tc>
      </w:tr>
      <w:tr w:rsidR="008F1ACF" w14:paraId="146D5296" w14:textId="77777777" w:rsidTr="008F1ACF">
        <w:tc>
          <w:tcPr>
            <w:tcW w:w="4428" w:type="dxa"/>
          </w:tcPr>
          <w:p w14:paraId="7C20B63B" w14:textId="4D0D9C78" w:rsidR="008F1ACF" w:rsidRDefault="008F1ACF" w:rsidP="008F1ACF">
            <w:r>
              <w:t>Order value</w:t>
            </w:r>
          </w:p>
        </w:tc>
        <w:tc>
          <w:tcPr>
            <w:tcW w:w="4428" w:type="dxa"/>
          </w:tcPr>
          <w:p w14:paraId="0DFBEADA" w14:textId="1E387EAA" w:rsidR="008F1ACF" w:rsidRDefault="008F1ACF" w:rsidP="008F1ACF">
            <w:r>
              <w:t>Item subtotal, discounts, taxes and grand total.</w:t>
            </w:r>
          </w:p>
        </w:tc>
      </w:tr>
      <w:tr w:rsidR="008F1ACF" w14:paraId="018F98D8" w14:textId="77777777" w:rsidTr="008F1ACF">
        <w:tc>
          <w:tcPr>
            <w:tcW w:w="4428" w:type="dxa"/>
          </w:tcPr>
          <w:p w14:paraId="41061078" w14:textId="785FF5C7" w:rsidR="008F1ACF" w:rsidRDefault="008F1ACF" w:rsidP="008F1ACF">
            <w:r>
              <w:t>Payment status</w:t>
            </w:r>
          </w:p>
        </w:tc>
        <w:tc>
          <w:tcPr>
            <w:tcW w:w="4428" w:type="dxa"/>
          </w:tcPr>
          <w:p w14:paraId="20B2AC7A" w14:textId="1464D213" w:rsidR="008F1ACF" w:rsidRDefault="008F1ACF" w:rsidP="008F1ACF">
            <w:r>
              <w:t>Prepaid (platform-settled) or cash-on-delivery, with payment state.</w:t>
            </w:r>
          </w:p>
        </w:tc>
      </w:tr>
      <w:tr w:rsidR="008F1ACF" w14:paraId="6F2C278A" w14:textId="77777777" w:rsidTr="008F1ACF">
        <w:tc>
          <w:tcPr>
            <w:tcW w:w="4428" w:type="dxa"/>
          </w:tcPr>
          <w:p w14:paraId="7CE745BF" w14:textId="7ADBE343" w:rsidR="008F1ACF" w:rsidRDefault="008F1ACF" w:rsidP="008F1ACF">
            <w:r>
              <w:t>Order status</w:t>
            </w:r>
          </w:p>
        </w:tc>
        <w:tc>
          <w:tcPr>
            <w:tcW w:w="4428" w:type="dxa"/>
          </w:tcPr>
          <w:p w14:paraId="4F6BA1D4" w14:textId="60AA82AA" w:rsidR="008F1ACF" w:rsidRDefault="008F1ACF" w:rsidP="008F1ACF">
            <w:r>
              <w:t>New, accepted, preparing, ready, rider assigned, picked up, delivered, cancelled.</w:t>
            </w:r>
          </w:p>
        </w:tc>
      </w:tr>
      <w:tr w:rsidR="008F1ACF" w14:paraId="33D47E40" w14:textId="77777777" w:rsidTr="008F1ACF">
        <w:tc>
          <w:tcPr>
            <w:tcW w:w="4428" w:type="dxa"/>
          </w:tcPr>
          <w:p w14:paraId="0BF5DE0F" w14:textId="0863A162" w:rsidR="008F1ACF" w:rsidRDefault="008F1ACF" w:rsidP="008F1ACF">
            <w:r>
              <w:t>KOT status link</w:t>
            </w:r>
          </w:p>
        </w:tc>
        <w:tc>
          <w:tcPr>
            <w:tcW w:w="4428" w:type="dxa"/>
          </w:tcPr>
          <w:p w14:paraId="7254A1EA" w14:textId="7132D61C" w:rsidR="008F1ACF" w:rsidRDefault="008F1ACF" w:rsidP="008F1ACF">
            <w:r>
              <w:t>Linked KOT and its kitchen-station status.</w:t>
            </w:r>
          </w:p>
        </w:tc>
      </w:tr>
      <w:tr w:rsidR="008F1ACF" w14:paraId="44FE4B66" w14:textId="77777777" w:rsidTr="008F1ACF">
        <w:tc>
          <w:tcPr>
            <w:tcW w:w="4428" w:type="dxa"/>
          </w:tcPr>
          <w:p w14:paraId="79FC3AFB" w14:textId="464CE223" w:rsidR="008F1ACF" w:rsidRDefault="008F1ACF" w:rsidP="008F1ACF">
            <w:r>
              <w:t>Delivery/rider details</w:t>
            </w:r>
          </w:p>
        </w:tc>
        <w:tc>
          <w:tcPr>
            <w:tcW w:w="4428" w:type="dxa"/>
          </w:tcPr>
          <w:p w14:paraId="5C6FB84D" w14:textId="0E8C3D32" w:rsidR="008F1ACF" w:rsidRDefault="008F1ACF" w:rsidP="008F1ACF">
            <w:r>
              <w:t>Rider name, phone and ETA where delivery is platform-owned.</w:t>
            </w:r>
          </w:p>
        </w:tc>
      </w:tr>
      <w:tr w:rsidR="008F1ACF" w14:paraId="085010D7" w14:textId="77777777" w:rsidTr="008F1ACF">
        <w:tc>
          <w:tcPr>
            <w:tcW w:w="4428" w:type="dxa"/>
          </w:tcPr>
          <w:p w14:paraId="6A9F5155" w14:textId="351470E5" w:rsidR="008F1ACF" w:rsidRDefault="008F1ACF" w:rsidP="008F1ACF">
            <w:r>
              <w:t>Cancellation/refund flag</w:t>
            </w:r>
          </w:p>
        </w:tc>
        <w:tc>
          <w:tcPr>
            <w:tcW w:w="4428" w:type="dxa"/>
          </w:tcPr>
          <w:p w14:paraId="7D001C71" w14:textId="6C3BD0D6" w:rsidR="008F1ACF" w:rsidRDefault="008F1ACF" w:rsidP="008F1ACF">
            <w:r>
              <w:t>Present if a cancellation or refund event was received from the platform.</w:t>
            </w:r>
          </w:p>
        </w:tc>
      </w:tr>
      <w:tr w:rsidR="008F1ACF" w14:paraId="4D2BFFB0" w14:textId="77777777" w:rsidTr="008F1ACF">
        <w:tc>
          <w:tcPr>
            <w:tcW w:w="4428" w:type="dxa"/>
          </w:tcPr>
          <w:p w14:paraId="02A2D044" w14:textId="4DC7A52A" w:rsidR="008F1ACF" w:rsidRDefault="008F1ACF" w:rsidP="008F1ACF">
            <w:r>
              <w:t>Actions</w:t>
            </w:r>
          </w:p>
        </w:tc>
        <w:tc>
          <w:tcPr>
            <w:tcW w:w="4428" w:type="dxa"/>
          </w:tcPr>
          <w:p w14:paraId="3B1C711C" w14:textId="7F182D2C" w:rsidR="008F1ACF" w:rsidRDefault="008F1ACF" w:rsidP="008F1ACF">
            <w:r>
              <w:t>Accept/reject, print KOT, mark ready, escalate — shown per permission and order status.</w:t>
            </w:r>
          </w:p>
        </w:tc>
      </w:tr>
    </w:tbl>
    <w:p w14:paraId="3C37FD63" w14:textId="77777777" w:rsidR="008F1ACF" w:rsidRDefault="008F1ACF" w:rsidP="008F1ACF"/>
    <w:p w14:paraId="6758B643" w14:textId="77777777" w:rsidR="008F1ACF" w:rsidRDefault="008F1ACF" w:rsidP="008F1ACF">
      <w:pPr>
        <w:pStyle w:val="ListBullet"/>
      </w:pPr>
      <w:r>
        <w:t>A new order triggers a distinct audible and visual alert until it is acknowledged.</w:t>
      </w:r>
    </w:p>
    <w:p w14:paraId="56535E21" w14:textId="77777777" w:rsidR="008F1ACF" w:rsidRDefault="008F1ACF" w:rsidP="008F1ACF">
      <w:pPr>
        <w:pStyle w:val="ListBullet"/>
      </w:pPr>
      <w:r>
        <w:lastRenderedPageBreak/>
        <w:t>An SLA breach (order not accepted or not ready within its configured threshold) escalates visually and, if configured, notifies the duty manager.</w:t>
      </w:r>
    </w:p>
    <w:p w14:paraId="1C8334EB" w14:textId="77777777" w:rsidR="008F1ACF" w:rsidRDefault="008F1ACF" w:rsidP="008F1ACF">
      <w:pPr>
        <w:pStyle w:val="ListBullet"/>
      </w:pPr>
      <w:r>
        <w:t>A quarantined or failed integration event (per Phase 7 failure handling) appears here as an actionable item, not only in a technical log.</w:t>
      </w:r>
    </w:p>
    <w:p w14:paraId="568AE724" w14:textId="0DA560E7" w:rsidR="002B62B7" w:rsidRPr="008F1ACF" w:rsidRDefault="008F1ACF" w:rsidP="008F1ACF">
      <w:pPr>
        <w:pStyle w:val="ListBullet"/>
      </w:pPr>
      <w:r>
        <w:t>Selecting an order opens the same order-detail view used in All Orders, keeping timeline and audit history consistent across screens.</w:t>
      </w:r>
    </w:p>
    <w:p w14:paraId="29D224D3" w14:textId="77777777" w:rsidR="002B62B7" w:rsidRDefault="00000000">
      <w:pPr>
        <w:pStyle w:val="Heading1"/>
      </w:pPr>
      <w:bookmarkStart w:id="52" w:name="_Toc237151585"/>
      <w:r>
        <w:t>12. Phase 8 – Inventory, Recipe/BOM, Purchase &amp; Stores</w:t>
      </w:r>
      <w:bookmarkEnd w:id="52"/>
    </w:p>
    <w:p w14:paraId="7DDB76D5" w14:textId="77777777" w:rsidR="002B62B7" w:rsidRDefault="00000000">
      <w:r>
        <w:t>Inventory is not fully described in the supplied pages; the architecture should therefore be designed as an extensible domain and confirmed in discovery.</w:t>
      </w:r>
    </w:p>
    <w:p w14:paraId="676AD4D2" w14:textId="77777777" w:rsidR="002B62B7" w:rsidRDefault="00000000">
      <w:pPr>
        <w:pStyle w:val="Heading2"/>
      </w:pPr>
      <w:bookmarkStart w:id="53" w:name="_Toc237151586"/>
      <w:r>
        <w:t>12.1 Inventory master</w:t>
      </w:r>
      <w:bookmarkEnd w:id="53"/>
    </w:p>
    <w:p w14:paraId="0873577B" w14:textId="77777777" w:rsidR="002B62B7" w:rsidRDefault="00000000">
      <w:pPr>
        <w:pStyle w:val="ListBullet"/>
      </w:pPr>
      <w:r>
        <w:t>Ingredient/material master.</w:t>
      </w:r>
    </w:p>
    <w:p w14:paraId="4BEFBF55" w14:textId="77777777" w:rsidR="002B62B7" w:rsidRDefault="00000000">
      <w:pPr>
        <w:pStyle w:val="ListBullet"/>
      </w:pPr>
      <w:r>
        <w:t>Unit of measure and conversion.</w:t>
      </w:r>
    </w:p>
    <w:p w14:paraId="478BFBD1" w14:textId="77777777" w:rsidR="002B62B7" w:rsidRDefault="00000000">
      <w:pPr>
        <w:pStyle w:val="ListBullet"/>
      </w:pPr>
      <w:r>
        <w:t>Stock location/store.</w:t>
      </w:r>
    </w:p>
    <w:p w14:paraId="604855E5" w14:textId="77777777" w:rsidR="002B62B7" w:rsidRDefault="00000000">
      <w:pPr>
        <w:pStyle w:val="ListBullet"/>
      </w:pPr>
      <w:r>
        <w:t>Opening stock.</w:t>
      </w:r>
    </w:p>
    <w:p w14:paraId="52140B48" w14:textId="77777777" w:rsidR="002B62B7" w:rsidRDefault="00000000">
      <w:pPr>
        <w:pStyle w:val="ListBullet"/>
      </w:pPr>
      <w:r>
        <w:t>Minimum/reorder level.</w:t>
      </w:r>
    </w:p>
    <w:p w14:paraId="6601A1DF" w14:textId="77777777" w:rsidR="002B62B7" w:rsidRDefault="00000000">
      <w:pPr>
        <w:pStyle w:val="ListBullet"/>
      </w:pPr>
      <w:r>
        <w:t>Supplier/vendor mapping.</w:t>
      </w:r>
    </w:p>
    <w:p w14:paraId="67ABC43F" w14:textId="77777777" w:rsidR="002B62B7" w:rsidRDefault="00000000">
      <w:pPr>
        <w:pStyle w:val="ListBullet"/>
      </w:pPr>
      <w:r>
        <w:t>Batch/lot and expiry if required.</w:t>
      </w:r>
    </w:p>
    <w:p w14:paraId="439495BB" w14:textId="77777777" w:rsidR="002B62B7" w:rsidRDefault="00000000">
      <w:pPr>
        <w:pStyle w:val="ListBullet"/>
      </w:pPr>
      <w:r>
        <w:t>Costing method.</w:t>
      </w:r>
    </w:p>
    <w:p w14:paraId="3640EF8A" w14:textId="77777777" w:rsidR="002B62B7" w:rsidRDefault="00000000">
      <w:pPr>
        <w:pStyle w:val="ListBullet"/>
      </w:pPr>
      <w:r>
        <w:t>Wastage reason.</w:t>
      </w:r>
    </w:p>
    <w:p w14:paraId="74325B58" w14:textId="77777777" w:rsidR="002B62B7" w:rsidRDefault="00000000">
      <w:pPr>
        <w:pStyle w:val="Heading2"/>
      </w:pPr>
      <w:bookmarkStart w:id="54" w:name="_Toc237151587"/>
      <w:r>
        <w:t>12.2 Recommended stock movement model</w:t>
      </w:r>
      <w:bookmarkEnd w:id="54"/>
    </w:p>
    <w:tbl>
      <w:tblPr>
        <w:tblStyle w:val="TableGrid"/>
        <w:tblW w:w="0" w:type="auto"/>
        <w:jc w:val="center"/>
        <w:tblLook w:val="04A0" w:firstRow="1" w:lastRow="0" w:firstColumn="1" w:lastColumn="0" w:noHBand="0" w:noVBand="1"/>
      </w:tblPr>
      <w:tblGrid>
        <w:gridCol w:w="2880"/>
        <w:gridCol w:w="2880"/>
        <w:gridCol w:w="2880"/>
      </w:tblGrid>
      <w:tr w:rsidR="002B62B7" w14:paraId="031561B9" w14:textId="77777777">
        <w:trPr>
          <w:jc w:val="center"/>
        </w:trPr>
        <w:tc>
          <w:tcPr>
            <w:tcW w:w="2880" w:type="dxa"/>
            <w:shd w:val="clear" w:color="auto" w:fill="D9EAF7"/>
            <w:vAlign w:val="center"/>
          </w:tcPr>
          <w:p w14:paraId="4AE7337B" w14:textId="77777777" w:rsidR="002B62B7" w:rsidRDefault="00000000">
            <w:r>
              <w:rPr>
                <w:b/>
                <w:sz w:val="18"/>
              </w:rPr>
              <w:t>Movement</w:t>
            </w:r>
          </w:p>
        </w:tc>
        <w:tc>
          <w:tcPr>
            <w:tcW w:w="2880" w:type="dxa"/>
            <w:shd w:val="clear" w:color="auto" w:fill="D9EAF7"/>
            <w:vAlign w:val="center"/>
          </w:tcPr>
          <w:p w14:paraId="22AEE0E8" w14:textId="77777777" w:rsidR="002B62B7" w:rsidRDefault="00000000">
            <w:r>
              <w:rPr>
                <w:b/>
                <w:sz w:val="18"/>
              </w:rPr>
              <w:t>Source transaction</w:t>
            </w:r>
          </w:p>
        </w:tc>
        <w:tc>
          <w:tcPr>
            <w:tcW w:w="2880" w:type="dxa"/>
            <w:shd w:val="clear" w:color="auto" w:fill="D9EAF7"/>
            <w:vAlign w:val="center"/>
          </w:tcPr>
          <w:p w14:paraId="29F6FB59" w14:textId="77777777" w:rsidR="002B62B7" w:rsidRDefault="00000000">
            <w:r>
              <w:rPr>
                <w:b/>
                <w:sz w:val="18"/>
              </w:rPr>
              <w:t>Effect</w:t>
            </w:r>
          </w:p>
        </w:tc>
      </w:tr>
      <w:tr w:rsidR="002B62B7" w14:paraId="3E60C877" w14:textId="77777777">
        <w:trPr>
          <w:jc w:val="center"/>
        </w:trPr>
        <w:tc>
          <w:tcPr>
            <w:tcW w:w="2880" w:type="dxa"/>
            <w:vAlign w:val="center"/>
          </w:tcPr>
          <w:p w14:paraId="6652A842" w14:textId="77777777" w:rsidR="002B62B7" w:rsidRDefault="00000000">
            <w:r>
              <w:rPr>
                <w:sz w:val="17"/>
              </w:rPr>
              <w:t>RECEIPT</w:t>
            </w:r>
          </w:p>
        </w:tc>
        <w:tc>
          <w:tcPr>
            <w:tcW w:w="2880" w:type="dxa"/>
            <w:vAlign w:val="center"/>
          </w:tcPr>
          <w:p w14:paraId="0C0DD2B6" w14:textId="77777777" w:rsidR="002B62B7" w:rsidRDefault="00000000">
            <w:r>
              <w:rPr>
                <w:sz w:val="17"/>
              </w:rPr>
              <w:t>Goods receipt</w:t>
            </w:r>
          </w:p>
        </w:tc>
        <w:tc>
          <w:tcPr>
            <w:tcW w:w="2880" w:type="dxa"/>
            <w:vAlign w:val="center"/>
          </w:tcPr>
          <w:p w14:paraId="0959355C" w14:textId="77777777" w:rsidR="002B62B7" w:rsidRDefault="00000000">
            <w:r>
              <w:rPr>
                <w:sz w:val="17"/>
              </w:rPr>
              <w:t>Increase stock</w:t>
            </w:r>
          </w:p>
        </w:tc>
      </w:tr>
      <w:tr w:rsidR="002B62B7" w14:paraId="600D807F" w14:textId="77777777">
        <w:trPr>
          <w:jc w:val="center"/>
        </w:trPr>
        <w:tc>
          <w:tcPr>
            <w:tcW w:w="2880" w:type="dxa"/>
            <w:vAlign w:val="center"/>
          </w:tcPr>
          <w:p w14:paraId="21F73FFE" w14:textId="77777777" w:rsidR="002B62B7" w:rsidRDefault="00000000">
            <w:r>
              <w:rPr>
                <w:sz w:val="17"/>
              </w:rPr>
              <w:t>ISSUE</w:t>
            </w:r>
          </w:p>
        </w:tc>
        <w:tc>
          <w:tcPr>
            <w:tcW w:w="2880" w:type="dxa"/>
            <w:vAlign w:val="center"/>
          </w:tcPr>
          <w:p w14:paraId="255EC70C" w14:textId="77777777" w:rsidR="002B62B7" w:rsidRDefault="00000000">
            <w:r>
              <w:rPr>
                <w:sz w:val="17"/>
              </w:rPr>
              <w:t>Store issue</w:t>
            </w:r>
          </w:p>
        </w:tc>
        <w:tc>
          <w:tcPr>
            <w:tcW w:w="2880" w:type="dxa"/>
            <w:vAlign w:val="center"/>
          </w:tcPr>
          <w:p w14:paraId="4006CDAF" w14:textId="77777777" w:rsidR="002B62B7" w:rsidRDefault="00000000">
            <w:r>
              <w:rPr>
                <w:sz w:val="17"/>
              </w:rPr>
              <w:t>Decrease stock</w:t>
            </w:r>
          </w:p>
        </w:tc>
      </w:tr>
      <w:tr w:rsidR="002B62B7" w14:paraId="133CDF12" w14:textId="77777777">
        <w:trPr>
          <w:jc w:val="center"/>
        </w:trPr>
        <w:tc>
          <w:tcPr>
            <w:tcW w:w="2880" w:type="dxa"/>
            <w:vAlign w:val="center"/>
          </w:tcPr>
          <w:p w14:paraId="010784BF" w14:textId="77777777" w:rsidR="002B62B7" w:rsidRDefault="00000000">
            <w:r>
              <w:rPr>
                <w:sz w:val="17"/>
              </w:rPr>
              <w:t>CONSUMPTION</w:t>
            </w:r>
          </w:p>
        </w:tc>
        <w:tc>
          <w:tcPr>
            <w:tcW w:w="2880" w:type="dxa"/>
            <w:vAlign w:val="center"/>
          </w:tcPr>
          <w:p w14:paraId="187C497D" w14:textId="77777777" w:rsidR="002B62B7" w:rsidRDefault="00000000">
            <w:r>
              <w:rPr>
                <w:sz w:val="17"/>
              </w:rPr>
              <w:t>Recipe/order</w:t>
            </w:r>
          </w:p>
        </w:tc>
        <w:tc>
          <w:tcPr>
            <w:tcW w:w="2880" w:type="dxa"/>
            <w:vAlign w:val="center"/>
          </w:tcPr>
          <w:p w14:paraId="731BF96E" w14:textId="77777777" w:rsidR="002B62B7" w:rsidRDefault="00000000">
            <w:r>
              <w:rPr>
                <w:sz w:val="17"/>
              </w:rPr>
              <w:t>Decrease stock</w:t>
            </w:r>
          </w:p>
        </w:tc>
      </w:tr>
      <w:tr w:rsidR="002B62B7" w14:paraId="0548147B" w14:textId="77777777">
        <w:trPr>
          <w:jc w:val="center"/>
        </w:trPr>
        <w:tc>
          <w:tcPr>
            <w:tcW w:w="2880" w:type="dxa"/>
            <w:vAlign w:val="center"/>
          </w:tcPr>
          <w:p w14:paraId="21467934" w14:textId="77777777" w:rsidR="002B62B7" w:rsidRDefault="00000000">
            <w:r>
              <w:rPr>
                <w:sz w:val="17"/>
              </w:rPr>
              <w:t>WASTAGE</w:t>
            </w:r>
          </w:p>
        </w:tc>
        <w:tc>
          <w:tcPr>
            <w:tcW w:w="2880" w:type="dxa"/>
            <w:vAlign w:val="center"/>
          </w:tcPr>
          <w:p w14:paraId="27A47431" w14:textId="77777777" w:rsidR="002B62B7" w:rsidRDefault="00000000">
            <w:r>
              <w:rPr>
                <w:sz w:val="17"/>
              </w:rPr>
              <w:t>Wastage record</w:t>
            </w:r>
          </w:p>
        </w:tc>
        <w:tc>
          <w:tcPr>
            <w:tcW w:w="2880" w:type="dxa"/>
            <w:vAlign w:val="center"/>
          </w:tcPr>
          <w:p w14:paraId="6B0A4D65" w14:textId="77777777" w:rsidR="002B62B7" w:rsidRDefault="00000000">
            <w:r>
              <w:rPr>
                <w:sz w:val="17"/>
              </w:rPr>
              <w:t>Decrease stock</w:t>
            </w:r>
          </w:p>
        </w:tc>
      </w:tr>
      <w:tr w:rsidR="002B62B7" w14:paraId="4A58EE20" w14:textId="77777777">
        <w:trPr>
          <w:jc w:val="center"/>
        </w:trPr>
        <w:tc>
          <w:tcPr>
            <w:tcW w:w="2880" w:type="dxa"/>
            <w:vAlign w:val="center"/>
          </w:tcPr>
          <w:p w14:paraId="39465EAB" w14:textId="77777777" w:rsidR="002B62B7" w:rsidRDefault="00000000">
            <w:r>
              <w:rPr>
                <w:sz w:val="17"/>
              </w:rPr>
              <w:t>TRANSFER_OUT</w:t>
            </w:r>
          </w:p>
        </w:tc>
        <w:tc>
          <w:tcPr>
            <w:tcW w:w="2880" w:type="dxa"/>
            <w:vAlign w:val="center"/>
          </w:tcPr>
          <w:p w14:paraId="5BAA917F" w14:textId="77777777" w:rsidR="002B62B7" w:rsidRDefault="00000000">
            <w:r>
              <w:rPr>
                <w:sz w:val="17"/>
              </w:rPr>
              <w:t>Inter-store transfer</w:t>
            </w:r>
          </w:p>
        </w:tc>
        <w:tc>
          <w:tcPr>
            <w:tcW w:w="2880" w:type="dxa"/>
            <w:vAlign w:val="center"/>
          </w:tcPr>
          <w:p w14:paraId="399CAB00" w14:textId="77777777" w:rsidR="002B62B7" w:rsidRDefault="00000000">
            <w:r>
              <w:rPr>
                <w:sz w:val="17"/>
              </w:rPr>
              <w:t>Decrease source</w:t>
            </w:r>
          </w:p>
        </w:tc>
      </w:tr>
      <w:tr w:rsidR="002B62B7" w14:paraId="199DA976" w14:textId="77777777">
        <w:trPr>
          <w:jc w:val="center"/>
        </w:trPr>
        <w:tc>
          <w:tcPr>
            <w:tcW w:w="2880" w:type="dxa"/>
            <w:vAlign w:val="center"/>
          </w:tcPr>
          <w:p w14:paraId="50B41445" w14:textId="77777777" w:rsidR="002B62B7" w:rsidRDefault="00000000">
            <w:r>
              <w:rPr>
                <w:sz w:val="17"/>
              </w:rPr>
              <w:t>TRANSFER_IN</w:t>
            </w:r>
          </w:p>
        </w:tc>
        <w:tc>
          <w:tcPr>
            <w:tcW w:w="2880" w:type="dxa"/>
            <w:vAlign w:val="center"/>
          </w:tcPr>
          <w:p w14:paraId="277A8252" w14:textId="77777777" w:rsidR="002B62B7" w:rsidRDefault="00000000">
            <w:r>
              <w:rPr>
                <w:sz w:val="17"/>
              </w:rPr>
              <w:t>Inter-store transfer</w:t>
            </w:r>
          </w:p>
        </w:tc>
        <w:tc>
          <w:tcPr>
            <w:tcW w:w="2880" w:type="dxa"/>
            <w:vAlign w:val="center"/>
          </w:tcPr>
          <w:p w14:paraId="21E642CE" w14:textId="77777777" w:rsidR="002B62B7" w:rsidRDefault="00000000">
            <w:r>
              <w:rPr>
                <w:sz w:val="17"/>
              </w:rPr>
              <w:t>Increase destination</w:t>
            </w:r>
          </w:p>
        </w:tc>
      </w:tr>
      <w:tr w:rsidR="002B62B7" w14:paraId="31CF4E8D" w14:textId="77777777">
        <w:trPr>
          <w:jc w:val="center"/>
        </w:trPr>
        <w:tc>
          <w:tcPr>
            <w:tcW w:w="2880" w:type="dxa"/>
            <w:vAlign w:val="center"/>
          </w:tcPr>
          <w:p w14:paraId="507AD86D" w14:textId="77777777" w:rsidR="002B62B7" w:rsidRDefault="00000000">
            <w:r>
              <w:rPr>
                <w:sz w:val="17"/>
              </w:rPr>
              <w:t>ADJUSTMENT+</w:t>
            </w:r>
          </w:p>
        </w:tc>
        <w:tc>
          <w:tcPr>
            <w:tcW w:w="2880" w:type="dxa"/>
            <w:vAlign w:val="center"/>
          </w:tcPr>
          <w:p w14:paraId="13CDAF28" w14:textId="77777777" w:rsidR="002B62B7" w:rsidRDefault="00000000">
            <w:r>
              <w:rPr>
                <w:sz w:val="17"/>
              </w:rPr>
              <w:t>Approved adjustment</w:t>
            </w:r>
          </w:p>
        </w:tc>
        <w:tc>
          <w:tcPr>
            <w:tcW w:w="2880" w:type="dxa"/>
            <w:vAlign w:val="center"/>
          </w:tcPr>
          <w:p w14:paraId="54C5580A" w14:textId="77777777" w:rsidR="002B62B7" w:rsidRDefault="00000000">
            <w:r>
              <w:rPr>
                <w:sz w:val="17"/>
              </w:rPr>
              <w:t>Increase stock</w:t>
            </w:r>
          </w:p>
        </w:tc>
      </w:tr>
      <w:tr w:rsidR="002B62B7" w14:paraId="758271D5" w14:textId="77777777">
        <w:trPr>
          <w:jc w:val="center"/>
        </w:trPr>
        <w:tc>
          <w:tcPr>
            <w:tcW w:w="2880" w:type="dxa"/>
            <w:vAlign w:val="center"/>
          </w:tcPr>
          <w:p w14:paraId="790545AB" w14:textId="77777777" w:rsidR="002B62B7" w:rsidRDefault="00000000">
            <w:r>
              <w:rPr>
                <w:sz w:val="17"/>
              </w:rPr>
              <w:t>ADJUSTMENT-</w:t>
            </w:r>
          </w:p>
        </w:tc>
        <w:tc>
          <w:tcPr>
            <w:tcW w:w="2880" w:type="dxa"/>
            <w:vAlign w:val="center"/>
          </w:tcPr>
          <w:p w14:paraId="5A4EB824" w14:textId="77777777" w:rsidR="002B62B7" w:rsidRDefault="00000000">
            <w:r>
              <w:rPr>
                <w:sz w:val="17"/>
              </w:rPr>
              <w:t>Approved adjustment</w:t>
            </w:r>
          </w:p>
        </w:tc>
        <w:tc>
          <w:tcPr>
            <w:tcW w:w="2880" w:type="dxa"/>
            <w:vAlign w:val="center"/>
          </w:tcPr>
          <w:p w14:paraId="18FB2335" w14:textId="77777777" w:rsidR="002B62B7" w:rsidRDefault="00000000">
            <w:r>
              <w:rPr>
                <w:sz w:val="17"/>
              </w:rPr>
              <w:t>Decrease stock</w:t>
            </w:r>
          </w:p>
        </w:tc>
      </w:tr>
      <w:tr w:rsidR="002B62B7" w14:paraId="7128071C" w14:textId="77777777">
        <w:trPr>
          <w:jc w:val="center"/>
        </w:trPr>
        <w:tc>
          <w:tcPr>
            <w:tcW w:w="2880" w:type="dxa"/>
            <w:vAlign w:val="center"/>
          </w:tcPr>
          <w:p w14:paraId="2855E075" w14:textId="77777777" w:rsidR="002B62B7" w:rsidRDefault="00000000">
            <w:r>
              <w:rPr>
                <w:sz w:val="17"/>
              </w:rPr>
              <w:t>RETURN</w:t>
            </w:r>
          </w:p>
        </w:tc>
        <w:tc>
          <w:tcPr>
            <w:tcW w:w="2880" w:type="dxa"/>
            <w:vAlign w:val="center"/>
          </w:tcPr>
          <w:p w14:paraId="0190A786" w14:textId="77777777" w:rsidR="002B62B7" w:rsidRDefault="00000000">
            <w:r>
              <w:rPr>
                <w:sz w:val="17"/>
              </w:rPr>
              <w:t>Purchase/supplier return</w:t>
            </w:r>
          </w:p>
        </w:tc>
        <w:tc>
          <w:tcPr>
            <w:tcW w:w="2880" w:type="dxa"/>
            <w:vAlign w:val="center"/>
          </w:tcPr>
          <w:p w14:paraId="257769F1" w14:textId="77777777" w:rsidR="002B62B7" w:rsidRDefault="00000000">
            <w:r>
              <w:rPr>
                <w:sz w:val="17"/>
              </w:rPr>
              <w:t>Decrease stock</w:t>
            </w:r>
          </w:p>
        </w:tc>
      </w:tr>
    </w:tbl>
    <w:p w14:paraId="27A5AA3B" w14:textId="77777777" w:rsidR="002B62B7" w:rsidRDefault="002B62B7"/>
    <w:p w14:paraId="19806EA1" w14:textId="77777777" w:rsidR="002B62B7" w:rsidRDefault="00000000">
      <w:pPr>
        <w:pStyle w:val="Heading2"/>
      </w:pPr>
      <w:bookmarkStart w:id="55" w:name="_Toc237151588"/>
      <w:r>
        <w:t>12.3 Recipe/BOM approach</w:t>
      </w:r>
      <w:bookmarkEnd w:id="55"/>
    </w:p>
    <w:p w14:paraId="6F20DE1E" w14:textId="77777777" w:rsidR="002B62B7" w:rsidRDefault="00000000">
      <w:pPr>
        <w:pStyle w:val="ListNumber"/>
      </w:pPr>
      <w:r>
        <w:t>Define recipe for each sellable menu item where inventory automation is required.</w:t>
      </w:r>
    </w:p>
    <w:p w14:paraId="5AF6179D" w14:textId="77777777" w:rsidR="002B62B7" w:rsidRDefault="00000000">
      <w:pPr>
        <w:pStyle w:val="ListNumber"/>
      </w:pPr>
      <w:r>
        <w:t>Each recipe references ingredients and quantities.</w:t>
      </w:r>
    </w:p>
    <w:p w14:paraId="2DF4BF79" w14:textId="77777777" w:rsidR="002B62B7" w:rsidRDefault="00000000">
      <w:pPr>
        <w:pStyle w:val="ListNumber"/>
      </w:pPr>
      <w:r>
        <w:t>Order completion/consumption event creates stock-consumption movements.</w:t>
      </w:r>
    </w:p>
    <w:p w14:paraId="21624BD7" w14:textId="77777777" w:rsidR="002B62B7" w:rsidRDefault="00000000">
      <w:pPr>
        <w:pStyle w:val="ListNumber"/>
      </w:pPr>
      <w:r>
        <w:t>Wastage and manual adjustments remain separate transaction types.</w:t>
      </w:r>
    </w:p>
    <w:p w14:paraId="53044A80" w14:textId="77777777" w:rsidR="002B62B7" w:rsidRDefault="00000000">
      <w:pPr>
        <w:pStyle w:val="ListNumber"/>
      </w:pPr>
      <w:r>
        <w:t>Reversals are compensating transactions rather than destructive edits.</w:t>
      </w:r>
    </w:p>
    <w:p w14:paraId="66AAF0B5" w14:textId="77777777" w:rsidR="002B62B7" w:rsidRDefault="00000000">
      <w:pPr>
        <w:pStyle w:val="Heading1"/>
      </w:pPr>
      <w:bookmarkStart w:id="56" w:name="_Toc237151589"/>
      <w:r>
        <w:lastRenderedPageBreak/>
        <w:t>13. Phase 9 – Billing, Payments, Tax &amp; Finance</w:t>
      </w:r>
      <w:bookmarkEnd w:id="56"/>
    </w:p>
    <w:p w14:paraId="46E13249" w14:textId="77777777" w:rsidR="002B62B7" w:rsidRDefault="00000000">
      <w:pPr>
        <w:pStyle w:val="Heading2"/>
      </w:pPr>
      <w:bookmarkStart w:id="57" w:name="_Toc237151590"/>
      <w:r>
        <w:t>13.1 Billing components</w:t>
      </w:r>
      <w:bookmarkEnd w:id="57"/>
    </w:p>
    <w:p w14:paraId="4852EEE3" w14:textId="77777777" w:rsidR="002B62B7" w:rsidRDefault="00000000">
      <w:pPr>
        <w:pStyle w:val="ListBullet"/>
      </w:pPr>
      <w:r>
        <w:t>Bill/invoice numbering.</w:t>
      </w:r>
    </w:p>
    <w:p w14:paraId="30A36889" w14:textId="77777777" w:rsidR="002B62B7" w:rsidRDefault="00000000">
      <w:pPr>
        <w:pStyle w:val="ListBullet"/>
      </w:pPr>
      <w:r>
        <w:t>Customer billing details.</w:t>
      </w:r>
    </w:p>
    <w:p w14:paraId="07EE2318" w14:textId="77777777" w:rsidR="002B62B7" w:rsidRDefault="00000000">
      <w:pPr>
        <w:pStyle w:val="ListBullet"/>
      </w:pPr>
      <w:r>
        <w:t>Itemized charges.</w:t>
      </w:r>
    </w:p>
    <w:p w14:paraId="55C50298" w14:textId="77777777" w:rsidR="002B62B7" w:rsidRDefault="00000000">
      <w:pPr>
        <w:pStyle w:val="ListBullet"/>
      </w:pPr>
      <w:r>
        <w:t>Discounts.</w:t>
      </w:r>
    </w:p>
    <w:p w14:paraId="020167E0" w14:textId="77777777" w:rsidR="002B62B7" w:rsidRDefault="00000000">
      <w:pPr>
        <w:pStyle w:val="ListBullet"/>
      </w:pPr>
      <w:r>
        <w:t>Taxes.</w:t>
      </w:r>
    </w:p>
    <w:p w14:paraId="0AFAAA03" w14:textId="77777777" w:rsidR="002B62B7" w:rsidRDefault="00000000">
      <w:pPr>
        <w:pStyle w:val="ListBullet"/>
      </w:pPr>
      <w:r>
        <w:t>Service/delivery/other charges if applicable.</w:t>
      </w:r>
    </w:p>
    <w:p w14:paraId="4D58D9F5" w14:textId="77777777" w:rsidR="002B62B7" w:rsidRDefault="00000000">
      <w:pPr>
        <w:pStyle w:val="ListBullet"/>
      </w:pPr>
      <w:r>
        <w:t>Payment method.</w:t>
      </w:r>
    </w:p>
    <w:p w14:paraId="64AE648F" w14:textId="77777777" w:rsidR="002B62B7" w:rsidRDefault="00000000">
      <w:pPr>
        <w:pStyle w:val="ListBullet"/>
      </w:pPr>
      <w:r>
        <w:t>Payment status.</w:t>
      </w:r>
    </w:p>
    <w:p w14:paraId="1154A755" w14:textId="77777777" w:rsidR="002B62B7" w:rsidRDefault="00000000">
      <w:pPr>
        <w:pStyle w:val="ListBullet"/>
      </w:pPr>
      <w:r>
        <w:t>Refund/void handling.</w:t>
      </w:r>
    </w:p>
    <w:p w14:paraId="77A41223" w14:textId="77777777" w:rsidR="002B62B7" w:rsidRDefault="00000000">
      <w:pPr>
        <w:pStyle w:val="ListBullet"/>
      </w:pPr>
      <w:r>
        <w:t>Settlement and reconciliation.</w:t>
      </w:r>
    </w:p>
    <w:p w14:paraId="6C58B3A3" w14:textId="77777777" w:rsidR="002B62B7" w:rsidRDefault="00000000">
      <w:pPr>
        <w:pStyle w:val="Heading2"/>
      </w:pPr>
      <w:bookmarkStart w:id="58" w:name="_Toc237151591"/>
      <w:r>
        <w:t>13.2 Payment state machine</w:t>
      </w:r>
      <w:bookmarkEnd w:id="58"/>
    </w:p>
    <w:p w14:paraId="21F055D9" w14:textId="77777777" w:rsidR="002B62B7" w:rsidRDefault="00000000">
      <w:pPr>
        <w:pStyle w:val="ListBullet"/>
      </w:pPr>
      <w:r>
        <w:t>INITIATED → PENDING → SUCCESS</w:t>
      </w:r>
    </w:p>
    <w:p w14:paraId="1C1A3363" w14:textId="77777777" w:rsidR="002B62B7" w:rsidRDefault="00000000">
      <w:pPr>
        <w:pStyle w:val="ListBullet"/>
      </w:pPr>
      <w:r>
        <w:t>INITIATED → FAILED</w:t>
      </w:r>
    </w:p>
    <w:p w14:paraId="3432105E" w14:textId="77777777" w:rsidR="002B62B7" w:rsidRDefault="00000000">
      <w:pPr>
        <w:pStyle w:val="ListBullet"/>
      </w:pPr>
      <w:r>
        <w:t>SUCCESS → REFUNDED/PARTIALLY_REFUNDED</w:t>
      </w:r>
    </w:p>
    <w:p w14:paraId="7FAAB0D9" w14:textId="77777777" w:rsidR="002B62B7" w:rsidRDefault="00000000">
      <w:pPr>
        <w:pStyle w:val="ListBullet"/>
      </w:pPr>
      <w:r>
        <w:t>All transitions must be immutable/auditable.</w:t>
      </w:r>
    </w:p>
    <w:p w14:paraId="524F78B4" w14:textId="77777777" w:rsidR="002B62B7" w:rsidRDefault="00000000">
      <w:pPr>
        <w:pStyle w:val="Heading2"/>
      </w:pPr>
      <w:bookmarkStart w:id="59" w:name="_Toc237151592"/>
      <w:r>
        <w:t>13.3 Finance reconciliation</w:t>
      </w:r>
      <w:bookmarkEnd w:id="59"/>
    </w:p>
    <w:p w14:paraId="4DD6859B" w14:textId="77777777" w:rsidR="002B62B7" w:rsidRDefault="00000000">
      <w:pPr>
        <w:pStyle w:val="ListNumber"/>
      </w:pPr>
      <w:r>
        <w:t>Collect POS transactions.</w:t>
      </w:r>
    </w:p>
    <w:p w14:paraId="39D05A95" w14:textId="77777777" w:rsidR="002B62B7" w:rsidRDefault="00000000">
      <w:pPr>
        <w:pStyle w:val="ListNumber"/>
      </w:pPr>
      <w:r>
        <w:t>Collect online channel transactions.</w:t>
      </w:r>
    </w:p>
    <w:p w14:paraId="092FE6B7" w14:textId="77777777" w:rsidR="002B62B7" w:rsidRDefault="00000000">
      <w:pPr>
        <w:pStyle w:val="ListNumber"/>
      </w:pPr>
      <w:r>
        <w:t>Collect payment gateway transactions where applicable.</w:t>
      </w:r>
    </w:p>
    <w:p w14:paraId="0DB2B321" w14:textId="77777777" w:rsidR="002B62B7" w:rsidRDefault="00000000">
      <w:pPr>
        <w:pStyle w:val="ListNumber"/>
      </w:pPr>
      <w:r>
        <w:t>Match by order/payment/reference IDs.</w:t>
      </w:r>
    </w:p>
    <w:p w14:paraId="1B8EB8C1" w14:textId="77777777" w:rsidR="002B62B7" w:rsidRDefault="00000000">
      <w:pPr>
        <w:pStyle w:val="ListNumber"/>
      </w:pPr>
      <w:r>
        <w:t>Identify unmatched or partial settlements.</w:t>
      </w:r>
    </w:p>
    <w:p w14:paraId="4D528DB1" w14:textId="77777777" w:rsidR="002B62B7" w:rsidRDefault="00000000">
      <w:pPr>
        <w:pStyle w:val="ListNumber"/>
      </w:pPr>
      <w:r>
        <w:t>Generate reconciliation report.</w:t>
      </w:r>
    </w:p>
    <w:p w14:paraId="7312A760" w14:textId="77777777" w:rsidR="002B62B7" w:rsidRDefault="00000000">
      <w:pPr>
        <w:pStyle w:val="ListNumber"/>
      </w:pPr>
      <w:r>
        <w:t>Post approved accounting entries or export to accounting system.</w:t>
      </w:r>
    </w:p>
    <w:p w14:paraId="2DABF32E" w14:textId="77777777" w:rsidR="002B62B7" w:rsidRDefault="00000000">
      <w:pPr>
        <w:pStyle w:val="Heading1"/>
      </w:pPr>
      <w:bookmarkStart w:id="60" w:name="_Toc237151593"/>
      <w:r>
        <w:t>14. Phase 10 – CRM, Marketing Automation &amp; Promotions</w:t>
      </w:r>
      <w:bookmarkEnd w:id="60"/>
    </w:p>
    <w:p w14:paraId="389CF55E" w14:textId="77777777" w:rsidR="002B62B7" w:rsidRDefault="00000000">
      <w:r>
        <w:t>The reference navigation includes CRM and Marketing Automation labels, although detailed business rules are not provided in the visible source pages. Therefore this module should be implemented after the core transaction engine and after requirements confirmation.</w:t>
      </w:r>
    </w:p>
    <w:p w14:paraId="787DDFD3" w14:textId="77777777" w:rsidR="002B62B7" w:rsidRDefault="00000000">
      <w:pPr>
        <w:pStyle w:val="Heading2"/>
      </w:pPr>
      <w:bookmarkStart w:id="61" w:name="_Toc237151594"/>
      <w:r>
        <w:t>14.1 CRM baseline</w:t>
      </w:r>
      <w:bookmarkEnd w:id="61"/>
    </w:p>
    <w:p w14:paraId="1000A933" w14:textId="77777777" w:rsidR="002B62B7" w:rsidRDefault="00000000">
      <w:pPr>
        <w:pStyle w:val="ListBullet"/>
      </w:pPr>
      <w:r>
        <w:t>Customer profile.</w:t>
      </w:r>
    </w:p>
    <w:p w14:paraId="0467D3A3" w14:textId="77777777" w:rsidR="002B62B7" w:rsidRDefault="00000000">
      <w:pPr>
        <w:pStyle w:val="ListBullet"/>
      </w:pPr>
      <w:r>
        <w:t>Contact details.</w:t>
      </w:r>
    </w:p>
    <w:p w14:paraId="1E2EB9FB" w14:textId="77777777" w:rsidR="002B62B7" w:rsidRDefault="00000000">
      <w:pPr>
        <w:pStyle w:val="ListBullet"/>
      </w:pPr>
      <w:r>
        <w:t>Addresses.</w:t>
      </w:r>
    </w:p>
    <w:p w14:paraId="01A19AA5" w14:textId="77777777" w:rsidR="002B62B7" w:rsidRDefault="00000000">
      <w:pPr>
        <w:pStyle w:val="ListBullet"/>
      </w:pPr>
      <w:r>
        <w:t>Order history.</w:t>
      </w:r>
    </w:p>
    <w:p w14:paraId="2FB651DB" w14:textId="77777777" w:rsidR="002B62B7" w:rsidRDefault="00000000">
      <w:pPr>
        <w:pStyle w:val="ListBullet"/>
      </w:pPr>
      <w:r>
        <w:t>Preferences/tags.</w:t>
      </w:r>
    </w:p>
    <w:p w14:paraId="006F14F5" w14:textId="77777777" w:rsidR="002B62B7" w:rsidRDefault="00000000">
      <w:pPr>
        <w:pStyle w:val="ListBullet"/>
      </w:pPr>
      <w:r>
        <w:t>Consent/preferences where applicable.</w:t>
      </w:r>
    </w:p>
    <w:p w14:paraId="4083A42D" w14:textId="77777777" w:rsidR="002B62B7" w:rsidRDefault="00000000">
      <w:pPr>
        <w:pStyle w:val="ListBullet"/>
      </w:pPr>
      <w:r>
        <w:t>Feedback/complaints.</w:t>
      </w:r>
    </w:p>
    <w:p w14:paraId="153E3824" w14:textId="77777777" w:rsidR="002B62B7" w:rsidRDefault="00000000">
      <w:pPr>
        <w:pStyle w:val="ListBullet"/>
      </w:pPr>
      <w:r>
        <w:t>Loyalty identifier if approved.</w:t>
      </w:r>
    </w:p>
    <w:p w14:paraId="0EFC85FD" w14:textId="77777777" w:rsidR="002B62B7" w:rsidRDefault="00000000">
      <w:pPr>
        <w:pStyle w:val="Heading2"/>
      </w:pPr>
      <w:bookmarkStart w:id="62" w:name="_Toc237151595"/>
      <w:r>
        <w:lastRenderedPageBreak/>
        <w:t>14.2 Promotion engine</w:t>
      </w:r>
      <w:bookmarkEnd w:id="62"/>
    </w:p>
    <w:p w14:paraId="08ACE446" w14:textId="77777777" w:rsidR="002B62B7" w:rsidRDefault="00000000">
      <w:pPr>
        <w:pStyle w:val="ListBullet"/>
      </w:pPr>
      <w:r>
        <w:t>Promotion definition.</w:t>
      </w:r>
    </w:p>
    <w:p w14:paraId="6BBE0F18" w14:textId="77777777" w:rsidR="002B62B7" w:rsidRDefault="00000000">
      <w:pPr>
        <w:pStyle w:val="ListBullet"/>
      </w:pPr>
      <w:r>
        <w:t>Eligibility rules.</w:t>
      </w:r>
    </w:p>
    <w:p w14:paraId="7555F85D" w14:textId="77777777" w:rsidR="002B62B7" w:rsidRDefault="00000000">
      <w:pPr>
        <w:pStyle w:val="ListBullet"/>
      </w:pPr>
      <w:r>
        <w:t>Item/category/outlet scope.</w:t>
      </w:r>
    </w:p>
    <w:p w14:paraId="7E25F04F" w14:textId="77777777" w:rsidR="002B62B7" w:rsidRDefault="00000000">
      <w:pPr>
        <w:pStyle w:val="ListBullet"/>
      </w:pPr>
      <w:r>
        <w:t>Date/time window.</w:t>
      </w:r>
    </w:p>
    <w:p w14:paraId="1080EF87" w14:textId="77777777" w:rsidR="002B62B7" w:rsidRDefault="00000000">
      <w:pPr>
        <w:pStyle w:val="ListBullet"/>
      </w:pPr>
      <w:r>
        <w:t>Usage limits.</w:t>
      </w:r>
    </w:p>
    <w:p w14:paraId="3D71C604" w14:textId="77777777" w:rsidR="002B62B7" w:rsidRDefault="00000000">
      <w:pPr>
        <w:pStyle w:val="ListBullet"/>
      </w:pPr>
      <w:r>
        <w:t>Coupon code.</w:t>
      </w:r>
    </w:p>
    <w:p w14:paraId="50C6553A" w14:textId="77777777" w:rsidR="002B62B7" w:rsidRDefault="00000000">
      <w:pPr>
        <w:pStyle w:val="ListBullet"/>
      </w:pPr>
      <w:r>
        <w:t>Stacking/exclusion rules.</w:t>
      </w:r>
    </w:p>
    <w:p w14:paraId="63C080BD" w14:textId="77777777" w:rsidR="002B62B7" w:rsidRDefault="00000000">
      <w:pPr>
        <w:pStyle w:val="ListBullet"/>
      </w:pPr>
      <w:r>
        <w:t>Approval and audit.</w:t>
      </w:r>
    </w:p>
    <w:p w14:paraId="6B17B75D" w14:textId="77777777" w:rsidR="002B62B7" w:rsidRDefault="00000000">
      <w:pPr>
        <w:pStyle w:val="ListBullet"/>
      </w:pPr>
      <w:r>
        <w:t>Promotion impact reporting.</w:t>
      </w:r>
    </w:p>
    <w:p w14:paraId="07E2496C" w14:textId="77777777" w:rsidR="002B62B7" w:rsidRDefault="00000000">
      <w:pPr>
        <w:pStyle w:val="Heading1"/>
      </w:pPr>
      <w:bookmarkStart w:id="63" w:name="_Toc237151596"/>
      <w:r>
        <w:t>15. Phase 11 – Dashboard, Reporting &amp; Analytics</w:t>
      </w:r>
      <w:bookmarkEnd w:id="63"/>
    </w:p>
    <w:p w14:paraId="0F277799" w14:textId="77777777" w:rsidR="002B62B7" w:rsidRDefault="00000000">
      <w:r>
        <w:t>The first reference screen is strongly dashboard-oriented, showing sales statistics, sales visualization, order-type summaries, online orders and item performance. fileciteturn2file0L11-L12</w:t>
      </w:r>
    </w:p>
    <w:p w14:paraId="7823E75E" w14:textId="77777777" w:rsidR="002B62B7" w:rsidRDefault="00000000">
      <w:pPr>
        <w:pStyle w:val="Heading2"/>
      </w:pPr>
      <w:bookmarkStart w:id="64" w:name="_Toc237151597"/>
      <w:r>
        <w:t>15.1 Dashboard KPI layer</w:t>
      </w:r>
      <w:bookmarkEnd w:id="64"/>
    </w:p>
    <w:tbl>
      <w:tblPr>
        <w:tblStyle w:val="TableGrid"/>
        <w:tblW w:w="0" w:type="auto"/>
        <w:jc w:val="center"/>
        <w:tblLook w:val="04A0" w:firstRow="1" w:lastRow="0" w:firstColumn="1" w:lastColumn="0" w:noHBand="0" w:noVBand="1"/>
      </w:tblPr>
      <w:tblGrid>
        <w:gridCol w:w="2880"/>
        <w:gridCol w:w="2880"/>
        <w:gridCol w:w="2880"/>
      </w:tblGrid>
      <w:tr w:rsidR="002B62B7" w14:paraId="6BAA728D" w14:textId="77777777">
        <w:trPr>
          <w:jc w:val="center"/>
        </w:trPr>
        <w:tc>
          <w:tcPr>
            <w:tcW w:w="2880" w:type="dxa"/>
            <w:shd w:val="clear" w:color="auto" w:fill="D9EAF7"/>
            <w:vAlign w:val="center"/>
          </w:tcPr>
          <w:p w14:paraId="14700999" w14:textId="77777777" w:rsidR="002B62B7" w:rsidRDefault="00000000">
            <w:r>
              <w:rPr>
                <w:b/>
                <w:sz w:val="18"/>
              </w:rPr>
              <w:t>KPI</w:t>
            </w:r>
          </w:p>
        </w:tc>
        <w:tc>
          <w:tcPr>
            <w:tcW w:w="2880" w:type="dxa"/>
            <w:shd w:val="clear" w:color="auto" w:fill="D9EAF7"/>
            <w:vAlign w:val="center"/>
          </w:tcPr>
          <w:p w14:paraId="292CDD38" w14:textId="77777777" w:rsidR="002B62B7" w:rsidRDefault="00000000">
            <w:r>
              <w:rPr>
                <w:b/>
                <w:sz w:val="18"/>
              </w:rPr>
              <w:t>Calculation principle</w:t>
            </w:r>
          </w:p>
        </w:tc>
        <w:tc>
          <w:tcPr>
            <w:tcW w:w="2880" w:type="dxa"/>
            <w:shd w:val="clear" w:color="auto" w:fill="D9EAF7"/>
            <w:vAlign w:val="center"/>
          </w:tcPr>
          <w:p w14:paraId="392F6E62" w14:textId="77777777" w:rsidR="002B62B7" w:rsidRDefault="00000000">
            <w:r>
              <w:rPr>
                <w:b/>
                <w:sz w:val="18"/>
              </w:rPr>
              <w:t>Drill-down</w:t>
            </w:r>
          </w:p>
        </w:tc>
      </w:tr>
      <w:tr w:rsidR="002B62B7" w14:paraId="46E8F16A" w14:textId="77777777">
        <w:trPr>
          <w:jc w:val="center"/>
        </w:trPr>
        <w:tc>
          <w:tcPr>
            <w:tcW w:w="2880" w:type="dxa"/>
            <w:vAlign w:val="center"/>
          </w:tcPr>
          <w:p w14:paraId="04F979F8" w14:textId="77777777" w:rsidR="002B62B7" w:rsidRDefault="00000000">
            <w:r>
              <w:rPr>
                <w:sz w:val="17"/>
              </w:rPr>
              <w:t>Gross Sales</w:t>
            </w:r>
          </w:p>
        </w:tc>
        <w:tc>
          <w:tcPr>
            <w:tcW w:w="2880" w:type="dxa"/>
            <w:vAlign w:val="center"/>
          </w:tcPr>
          <w:p w14:paraId="71C8E48D" w14:textId="77777777" w:rsidR="002B62B7" w:rsidRDefault="00000000">
            <w:r>
              <w:rPr>
                <w:sz w:val="17"/>
              </w:rPr>
              <w:t>Sum of qualifying sales before selected deductions</w:t>
            </w:r>
          </w:p>
        </w:tc>
        <w:tc>
          <w:tcPr>
            <w:tcW w:w="2880" w:type="dxa"/>
            <w:vAlign w:val="center"/>
          </w:tcPr>
          <w:p w14:paraId="42F4DDAC" w14:textId="77777777" w:rsidR="002B62B7" w:rsidRDefault="00000000">
            <w:r>
              <w:rPr>
                <w:sz w:val="17"/>
              </w:rPr>
              <w:t>Orders/items/outlet</w:t>
            </w:r>
          </w:p>
        </w:tc>
      </w:tr>
      <w:tr w:rsidR="002B62B7" w14:paraId="2218EC2F" w14:textId="77777777">
        <w:trPr>
          <w:jc w:val="center"/>
        </w:trPr>
        <w:tc>
          <w:tcPr>
            <w:tcW w:w="2880" w:type="dxa"/>
            <w:vAlign w:val="center"/>
          </w:tcPr>
          <w:p w14:paraId="718258DB" w14:textId="77777777" w:rsidR="002B62B7" w:rsidRDefault="00000000">
            <w:r>
              <w:rPr>
                <w:sz w:val="17"/>
              </w:rPr>
              <w:t>Net Sales</w:t>
            </w:r>
          </w:p>
        </w:tc>
        <w:tc>
          <w:tcPr>
            <w:tcW w:w="2880" w:type="dxa"/>
            <w:vAlign w:val="center"/>
          </w:tcPr>
          <w:p w14:paraId="3097B23C" w14:textId="77777777" w:rsidR="002B62B7" w:rsidRDefault="00000000">
            <w:r>
              <w:rPr>
                <w:sz w:val="17"/>
              </w:rPr>
              <w:t>Gross sales minus configured deductions</w:t>
            </w:r>
          </w:p>
        </w:tc>
        <w:tc>
          <w:tcPr>
            <w:tcW w:w="2880" w:type="dxa"/>
            <w:vAlign w:val="center"/>
          </w:tcPr>
          <w:p w14:paraId="469D7832" w14:textId="77777777" w:rsidR="002B62B7" w:rsidRDefault="00000000">
            <w:r>
              <w:rPr>
                <w:sz w:val="17"/>
              </w:rPr>
              <w:t>Order/payment</w:t>
            </w:r>
          </w:p>
        </w:tc>
      </w:tr>
      <w:tr w:rsidR="002B62B7" w14:paraId="45D5BEB2" w14:textId="77777777">
        <w:trPr>
          <w:jc w:val="center"/>
        </w:trPr>
        <w:tc>
          <w:tcPr>
            <w:tcW w:w="2880" w:type="dxa"/>
            <w:vAlign w:val="center"/>
          </w:tcPr>
          <w:p w14:paraId="31298EA2" w14:textId="77777777" w:rsidR="002B62B7" w:rsidRDefault="00000000">
            <w:r>
              <w:rPr>
                <w:sz w:val="17"/>
              </w:rPr>
              <w:t>Order Count</w:t>
            </w:r>
          </w:p>
        </w:tc>
        <w:tc>
          <w:tcPr>
            <w:tcW w:w="2880" w:type="dxa"/>
            <w:vAlign w:val="center"/>
          </w:tcPr>
          <w:p w14:paraId="2251A23D" w14:textId="77777777" w:rsidR="002B62B7" w:rsidRDefault="00000000">
            <w:r>
              <w:rPr>
                <w:sz w:val="17"/>
              </w:rPr>
              <w:t>Count of completed/qualifying orders</w:t>
            </w:r>
          </w:p>
        </w:tc>
        <w:tc>
          <w:tcPr>
            <w:tcW w:w="2880" w:type="dxa"/>
            <w:vAlign w:val="center"/>
          </w:tcPr>
          <w:p w14:paraId="30C9B948" w14:textId="77777777" w:rsidR="002B62B7" w:rsidRDefault="00000000">
            <w:r>
              <w:rPr>
                <w:sz w:val="17"/>
              </w:rPr>
              <w:t>Order list</w:t>
            </w:r>
          </w:p>
        </w:tc>
      </w:tr>
      <w:tr w:rsidR="002B62B7" w14:paraId="1F11C55E" w14:textId="77777777">
        <w:trPr>
          <w:jc w:val="center"/>
        </w:trPr>
        <w:tc>
          <w:tcPr>
            <w:tcW w:w="2880" w:type="dxa"/>
            <w:vAlign w:val="center"/>
          </w:tcPr>
          <w:p w14:paraId="34018DB4" w14:textId="77777777" w:rsidR="002B62B7" w:rsidRDefault="00000000">
            <w:r>
              <w:rPr>
                <w:sz w:val="17"/>
              </w:rPr>
              <w:t>Average Order Value</w:t>
            </w:r>
          </w:p>
        </w:tc>
        <w:tc>
          <w:tcPr>
            <w:tcW w:w="2880" w:type="dxa"/>
            <w:vAlign w:val="center"/>
          </w:tcPr>
          <w:p w14:paraId="3AA60077" w14:textId="77777777" w:rsidR="002B62B7" w:rsidRDefault="00000000">
            <w:r>
              <w:rPr>
                <w:sz w:val="17"/>
              </w:rPr>
              <w:t>Net sales / order count</w:t>
            </w:r>
          </w:p>
        </w:tc>
        <w:tc>
          <w:tcPr>
            <w:tcW w:w="2880" w:type="dxa"/>
            <w:vAlign w:val="center"/>
          </w:tcPr>
          <w:p w14:paraId="0D6CB96A" w14:textId="77777777" w:rsidR="002B62B7" w:rsidRDefault="00000000">
            <w:r>
              <w:rPr>
                <w:sz w:val="17"/>
              </w:rPr>
              <w:t>Order list</w:t>
            </w:r>
          </w:p>
        </w:tc>
      </w:tr>
      <w:tr w:rsidR="002B62B7" w14:paraId="32E751D5" w14:textId="77777777">
        <w:trPr>
          <w:jc w:val="center"/>
        </w:trPr>
        <w:tc>
          <w:tcPr>
            <w:tcW w:w="2880" w:type="dxa"/>
            <w:vAlign w:val="center"/>
          </w:tcPr>
          <w:p w14:paraId="07CD60EC" w14:textId="77777777" w:rsidR="002B62B7" w:rsidRDefault="00000000">
            <w:r>
              <w:rPr>
                <w:sz w:val="17"/>
              </w:rPr>
              <w:t>Dine-in Sales</w:t>
            </w:r>
          </w:p>
        </w:tc>
        <w:tc>
          <w:tcPr>
            <w:tcW w:w="2880" w:type="dxa"/>
            <w:vAlign w:val="center"/>
          </w:tcPr>
          <w:p w14:paraId="6D0BF2EE" w14:textId="77777777" w:rsidR="002B62B7" w:rsidRDefault="00000000">
            <w:r>
              <w:rPr>
                <w:sz w:val="17"/>
              </w:rPr>
              <w:t>Sales from dine-in orders</w:t>
            </w:r>
          </w:p>
        </w:tc>
        <w:tc>
          <w:tcPr>
            <w:tcW w:w="2880" w:type="dxa"/>
            <w:vAlign w:val="center"/>
          </w:tcPr>
          <w:p w14:paraId="7E739350" w14:textId="77777777" w:rsidR="002B62B7" w:rsidRDefault="00000000">
            <w:r>
              <w:rPr>
                <w:sz w:val="17"/>
              </w:rPr>
              <w:t>Orders</w:t>
            </w:r>
          </w:p>
        </w:tc>
      </w:tr>
      <w:tr w:rsidR="002B62B7" w14:paraId="77D1E1A4" w14:textId="77777777">
        <w:trPr>
          <w:jc w:val="center"/>
        </w:trPr>
        <w:tc>
          <w:tcPr>
            <w:tcW w:w="2880" w:type="dxa"/>
            <w:vAlign w:val="center"/>
          </w:tcPr>
          <w:p w14:paraId="6F3B3643" w14:textId="77777777" w:rsidR="002B62B7" w:rsidRDefault="00000000">
            <w:r>
              <w:rPr>
                <w:sz w:val="17"/>
              </w:rPr>
              <w:t>Pickup Sales</w:t>
            </w:r>
          </w:p>
        </w:tc>
        <w:tc>
          <w:tcPr>
            <w:tcW w:w="2880" w:type="dxa"/>
            <w:vAlign w:val="center"/>
          </w:tcPr>
          <w:p w14:paraId="4D9D9908" w14:textId="77777777" w:rsidR="002B62B7" w:rsidRDefault="00000000">
            <w:r>
              <w:rPr>
                <w:sz w:val="17"/>
              </w:rPr>
              <w:t>Sales from pickup orders</w:t>
            </w:r>
          </w:p>
        </w:tc>
        <w:tc>
          <w:tcPr>
            <w:tcW w:w="2880" w:type="dxa"/>
            <w:vAlign w:val="center"/>
          </w:tcPr>
          <w:p w14:paraId="3204A8F1" w14:textId="77777777" w:rsidR="002B62B7" w:rsidRDefault="00000000">
            <w:r>
              <w:rPr>
                <w:sz w:val="17"/>
              </w:rPr>
              <w:t>Orders</w:t>
            </w:r>
          </w:p>
        </w:tc>
      </w:tr>
      <w:tr w:rsidR="002B62B7" w14:paraId="15DF77BE" w14:textId="77777777">
        <w:trPr>
          <w:jc w:val="center"/>
        </w:trPr>
        <w:tc>
          <w:tcPr>
            <w:tcW w:w="2880" w:type="dxa"/>
            <w:vAlign w:val="center"/>
          </w:tcPr>
          <w:p w14:paraId="49CA4458" w14:textId="77777777" w:rsidR="002B62B7" w:rsidRDefault="00000000">
            <w:r>
              <w:rPr>
                <w:sz w:val="17"/>
              </w:rPr>
              <w:t>Delivery Sales</w:t>
            </w:r>
          </w:p>
        </w:tc>
        <w:tc>
          <w:tcPr>
            <w:tcW w:w="2880" w:type="dxa"/>
            <w:vAlign w:val="center"/>
          </w:tcPr>
          <w:p w14:paraId="6FACAFDE" w14:textId="77777777" w:rsidR="002B62B7" w:rsidRDefault="00000000">
            <w:r>
              <w:rPr>
                <w:sz w:val="17"/>
              </w:rPr>
              <w:t>Sales from delivery orders</w:t>
            </w:r>
          </w:p>
        </w:tc>
        <w:tc>
          <w:tcPr>
            <w:tcW w:w="2880" w:type="dxa"/>
            <w:vAlign w:val="center"/>
          </w:tcPr>
          <w:p w14:paraId="4EE3D7ED" w14:textId="77777777" w:rsidR="002B62B7" w:rsidRDefault="00000000">
            <w:r>
              <w:rPr>
                <w:sz w:val="17"/>
              </w:rPr>
              <w:t>Orders</w:t>
            </w:r>
          </w:p>
        </w:tc>
      </w:tr>
      <w:tr w:rsidR="002B62B7" w14:paraId="116124BC" w14:textId="77777777">
        <w:trPr>
          <w:jc w:val="center"/>
        </w:trPr>
        <w:tc>
          <w:tcPr>
            <w:tcW w:w="2880" w:type="dxa"/>
            <w:vAlign w:val="center"/>
          </w:tcPr>
          <w:p w14:paraId="390162EE" w14:textId="77777777" w:rsidR="002B62B7" w:rsidRDefault="00000000">
            <w:r>
              <w:rPr>
                <w:sz w:val="17"/>
              </w:rPr>
              <w:t>Online Sales</w:t>
            </w:r>
          </w:p>
        </w:tc>
        <w:tc>
          <w:tcPr>
            <w:tcW w:w="2880" w:type="dxa"/>
            <w:vAlign w:val="center"/>
          </w:tcPr>
          <w:p w14:paraId="053D1311" w14:textId="77777777" w:rsidR="002B62B7" w:rsidRDefault="00000000">
            <w:r>
              <w:rPr>
                <w:sz w:val="17"/>
              </w:rPr>
              <w:t>Sales from configured online channels</w:t>
            </w:r>
          </w:p>
        </w:tc>
        <w:tc>
          <w:tcPr>
            <w:tcW w:w="2880" w:type="dxa"/>
            <w:vAlign w:val="center"/>
          </w:tcPr>
          <w:p w14:paraId="1311150C" w14:textId="77777777" w:rsidR="002B62B7" w:rsidRDefault="00000000">
            <w:r>
              <w:rPr>
                <w:sz w:val="17"/>
              </w:rPr>
              <w:t>Channel/order</w:t>
            </w:r>
          </w:p>
        </w:tc>
      </w:tr>
      <w:tr w:rsidR="002B62B7" w14:paraId="5341F698" w14:textId="77777777">
        <w:trPr>
          <w:jc w:val="center"/>
        </w:trPr>
        <w:tc>
          <w:tcPr>
            <w:tcW w:w="2880" w:type="dxa"/>
            <w:vAlign w:val="center"/>
          </w:tcPr>
          <w:p w14:paraId="56CAFCB0" w14:textId="77777777" w:rsidR="002B62B7" w:rsidRDefault="00000000">
            <w:r>
              <w:rPr>
                <w:sz w:val="17"/>
              </w:rPr>
              <w:t>Top Items</w:t>
            </w:r>
          </w:p>
        </w:tc>
        <w:tc>
          <w:tcPr>
            <w:tcW w:w="2880" w:type="dxa"/>
            <w:vAlign w:val="center"/>
          </w:tcPr>
          <w:p w14:paraId="444CD536" w14:textId="77777777" w:rsidR="002B62B7" w:rsidRDefault="00000000">
            <w:r>
              <w:rPr>
                <w:sz w:val="17"/>
              </w:rPr>
              <w:t>Rank by quantity or revenue</w:t>
            </w:r>
          </w:p>
        </w:tc>
        <w:tc>
          <w:tcPr>
            <w:tcW w:w="2880" w:type="dxa"/>
            <w:vAlign w:val="center"/>
          </w:tcPr>
          <w:p w14:paraId="529C5A53" w14:textId="77777777" w:rsidR="002B62B7" w:rsidRDefault="00000000">
            <w:r>
              <w:rPr>
                <w:sz w:val="17"/>
              </w:rPr>
              <w:t>Item sales</w:t>
            </w:r>
          </w:p>
        </w:tc>
      </w:tr>
      <w:tr w:rsidR="002B62B7" w14:paraId="1719A880" w14:textId="77777777">
        <w:trPr>
          <w:jc w:val="center"/>
        </w:trPr>
        <w:tc>
          <w:tcPr>
            <w:tcW w:w="2880" w:type="dxa"/>
            <w:vAlign w:val="center"/>
          </w:tcPr>
          <w:p w14:paraId="249E1A42" w14:textId="77777777" w:rsidR="002B62B7" w:rsidRDefault="00000000">
            <w:r>
              <w:rPr>
                <w:sz w:val="17"/>
              </w:rPr>
              <w:t>Payment Mix</w:t>
            </w:r>
          </w:p>
        </w:tc>
        <w:tc>
          <w:tcPr>
            <w:tcW w:w="2880" w:type="dxa"/>
            <w:vAlign w:val="center"/>
          </w:tcPr>
          <w:p w14:paraId="6062252D" w14:textId="77777777" w:rsidR="002B62B7" w:rsidRDefault="00000000">
            <w:r>
              <w:rPr>
                <w:sz w:val="17"/>
              </w:rPr>
              <w:t>Sales grouped by payment method</w:t>
            </w:r>
          </w:p>
        </w:tc>
        <w:tc>
          <w:tcPr>
            <w:tcW w:w="2880" w:type="dxa"/>
            <w:vAlign w:val="center"/>
          </w:tcPr>
          <w:p w14:paraId="303908F7" w14:textId="77777777" w:rsidR="002B62B7" w:rsidRDefault="00000000">
            <w:r>
              <w:rPr>
                <w:sz w:val="17"/>
              </w:rPr>
              <w:t>Payment transactions</w:t>
            </w:r>
          </w:p>
        </w:tc>
      </w:tr>
      <w:tr w:rsidR="002B62B7" w14:paraId="7A55EDB8" w14:textId="77777777">
        <w:trPr>
          <w:jc w:val="center"/>
        </w:trPr>
        <w:tc>
          <w:tcPr>
            <w:tcW w:w="2880" w:type="dxa"/>
            <w:vAlign w:val="center"/>
          </w:tcPr>
          <w:p w14:paraId="4E61F5E4" w14:textId="77777777" w:rsidR="002B62B7" w:rsidRDefault="00000000">
            <w:r>
              <w:rPr>
                <w:sz w:val="17"/>
              </w:rPr>
              <w:t>KOT Duration</w:t>
            </w:r>
          </w:p>
        </w:tc>
        <w:tc>
          <w:tcPr>
            <w:tcW w:w="2880" w:type="dxa"/>
            <w:vAlign w:val="center"/>
          </w:tcPr>
          <w:p w14:paraId="1F22F8EF" w14:textId="77777777" w:rsidR="002B62B7" w:rsidRDefault="00000000">
            <w:r>
              <w:rPr>
                <w:sz w:val="17"/>
              </w:rPr>
              <w:t>Completion timestamp minus creation/start</w:t>
            </w:r>
          </w:p>
        </w:tc>
        <w:tc>
          <w:tcPr>
            <w:tcW w:w="2880" w:type="dxa"/>
            <w:vAlign w:val="center"/>
          </w:tcPr>
          <w:p w14:paraId="1BB498C8" w14:textId="77777777" w:rsidR="002B62B7" w:rsidRDefault="00000000">
            <w:r>
              <w:rPr>
                <w:sz w:val="17"/>
              </w:rPr>
              <w:t>KOT detail</w:t>
            </w:r>
          </w:p>
        </w:tc>
      </w:tr>
    </w:tbl>
    <w:p w14:paraId="4D8DAD78" w14:textId="77777777" w:rsidR="002B62B7" w:rsidRDefault="002B62B7"/>
    <w:p w14:paraId="4F44B7B9" w14:textId="77777777" w:rsidR="002B62B7" w:rsidRDefault="00000000">
      <w:pPr>
        <w:pStyle w:val="Heading2"/>
      </w:pPr>
      <w:bookmarkStart w:id="65" w:name="_Toc237151598"/>
      <w:r>
        <w:t>15.2 Reporting layers</w:t>
      </w:r>
      <w:bookmarkEnd w:id="65"/>
    </w:p>
    <w:p w14:paraId="1A4919F6" w14:textId="77777777" w:rsidR="002B62B7" w:rsidRDefault="00000000">
      <w:pPr>
        <w:pStyle w:val="ListBullet"/>
      </w:pPr>
      <w:r>
        <w:t>Operational reports – current orders, pending KOT, online failures.</w:t>
      </w:r>
    </w:p>
    <w:p w14:paraId="0175BF79" w14:textId="77777777" w:rsidR="002B62B7" w:rsidRDefault="00000000">
      <w:pPr>
        <w:pStyle w:val="ListBullet"/>
      </w:pPr>
      <w:r>
        <w:t>Sales reports – daily/hourly/category/item/channel.</w:t>
      </w:r>
    </w:p>
    <w:p w14:paraId="1D3F34EA" w14:textId="77777777" w:rsidR="002B62B7" w:rsidRDefault="00000000">
      <w:pPr>
        <w:pStyle w:val="ListBullet"/>
      </w:pPr>
      <w:r>
        <w:t>Payment reports – method-wise, settlement and reconciliation.</w:t>
      </w:r>
    </w:p>
    <w:p w14:paraId="1CDDB214" w14:textId="77777777" w:rsidR="002B62B7" w:rsidRDefault="00000000">
      <w:pPr>
        <w:pStyle w:val="ListBullet"/>
      </w:pPr>
      <w:r>
        <w:t>Inventory reports – stock, consumption, wastage, movement.</w:t>
      </w:r>
    </w:p>
    <w:p w14:paraId="000569AC" w14:textId="77777777" w:rsidR="002B62B7" w:rsidRDefault="00000000">
      <w:pPr>
        <w:pStyle w:val="ListBullet"/>
      </w:pPr>
      <w:r>
        <w:t>Purchase reports – vendor, PO, receipt and price history.</w:t>
      </w:r>
    </w:p>
    <w:p w14:paraId="6AB39062" w14:textId="77777777" w:rsidR="002B62B7" w:rsidRDefault="00000000">
      <w:pPr>
        <w:pStyle w:val="ListBullet"/>
      </w:pPr>
      <w:r>
        <w:t>Finance reports – invoice, tax, refund and ledger export.</w:t>
      </w:r>
    </w:p>
    <w:p w14:paraId="05B6FE33" w14:textId="77777777" w:rsidR="002B62B7" w:rsidRDefault="00000000">
      <w:pPr>
        <w:pStyle w:val="ListBullet"/>
      </w:pPr>
      <w:r>
        <w:t>Customer reports – repeat customers, frequency, average spend.</w:t>
      </w:r>
    </w:p>
    <w:p w14:paraId="4A373241" w14:textId="77777777" w:rsidR="008F1ACF" w:rsidRDefault="00000000">
      <w:pPr>
        <w:pStyle w:val="ListBullet"/>
      </w:pPr>
      <w:r>
        <w:t>Management dashboards – outlet comparison and trends.</w:t>
      </w:r>
    </w:p>
    <w:p w14:paraId="5842941D" w14:textId="428FC413" w:rsidR="002B62B7" w:rsidRDefault="008F1ACF">
      <w:pPr>
        <w:pStyle w:val="ListBullet"/>
      </w:pPr>
      <w:r>
        <w:t>Live operations dashboard – real-time KOT backlog per station and outlet, delayed-ticket alerts against SLA, and aggregator channel health, for kitchen and duty-manager monitoring.</w:t>
      </w:r>
    </w:p>
    <w:p w14:paraId="0D38EF1C" w14:textId="77777777" w:rsidR="002B62B7" w:rsidRDefault="00000000">
      <w:pPr>
        <w:pStyle w:val="Heading1"/>
      </w:pPr>
      <w:bookmarkStart w:id="66" w:name="_Toc237151599"/>
      <w:r>
        <w:lastRenderedPageBreak/>
        <w:t>16. Phase 12 – Security, Audit &amp; Compliance</w:t>
      </w:r>
      <w:bookmarkEnd w:id="66"/>
    </w:p>
    <w:p w14:paraId="5C39BF17" w14:textId="77777777" w:rsidR="002B62B7" w:rsidRDefault="00000000">
      <w:pPr>
        <w:pStyle w:val="Heading2"/>
      </w:pPr>
      <w:bookmarkStart w:id="67" w:name="BM_RBAC"/>
      <w:bookmarkStart w:id="68" w:name="_Toc237151600"/>
      <w:r>
        <w:t>16.1 RBAC</w:t>
      </w:r>
      <w:bookmarkEnd w:id="68"/>
    </w:p>
    <w:tbl>
      <w:tblPr>
        <w:tblStyle w:val="TableGrid"/>
        <w:tblW w:w="0" w:type="auto"/>
        <w:jc w:val="center"/>
        <w:tblLook w:val="04A0" w:firstRow="1" w:lastRow="0" w:firstColumn="1" w:lastColumn="0" w:noHBand="0" w:noVBand="1"/>
      </w:tblPr>
      <w:tblGrid>
        <w:gridCol w:w="4320"/>
        <w:gridCol w:w="4320"/>
      </w:tblGrid>
      <w:tr w:rsidR="002B62B7" w14:paraId="50047848" w14:textId="77777777">
        <w:trPr>
          <w:jc w:val="center"/>
        </w:trPr>
        <w:tc>
          <w:tcPr>
            <w:tcW w:w="4320" w:type="dxa"/>
            <w:shd w:val="clear" w:color="auto" w:fill="D9EAF7"/>
            <w:vAlign w:val="center"/>
          </w:tcPr>
          <w:bookmarkEnd w:id="67"/>
          <w:p w14:paraId="2E64BEDB" w14:textId="77777777" w:rsidR="002B62B7" w:rsidRDefault="00000000">
            <w:r>
              <w:rPr>
                <w:b/>
                <w:sz w:val="18"/>
              </w:rPr>
              <w:t>Role family</w:t>
            </w:r>
          </w:p>
        </w:tc>
        <w:tc>
          <w:tcPr>
            <w:tcW w:w="4320" w:type="dxa"/>
            <w:shd w:val="clear" w:color="auto" w:fill="D9EAF7"/>
            <w:vAlign w:val="center"/>
          </w:tcPr>
          <w:p w14:paraId="69FAA7CE" w14:textId="77777777" w:rsidR="002B62B7" w:rsidRDefault="00000000">
            <w:r>
              <w:rPr>
                <w:b/>
                <w:sz w:val="18"/>
              </w:rPr>
              <w:t>Typical permissions</w:t>
            </w:r>
          </w:p>
        </w:tc>
      </w:tr>
      <w:tr w:rsidR="002B62B7" w14:paraId="22B37DBE" w14:textId="77777777">
        <w:trPr>
          <w:jc w:val="center"/>
        </w:trPr>
        <w:tc>
          <w:tcPr>
            <w:tcW w:w="4320" w:type="dxa"/>
            <w:vAlign w:val="center"/>
          </w:tcPr>
          <w:p w14:paraId="568731F4" w14:textId="77777777" w:rsidR="002B62B7" w:rsidRDefault="00000000">
            <w:r>
              <w:rPr>
                <w:sz w:val="17"/>
              </w:rPr>
              <w:t>Super Admin</w:t>
            </w:r>
          </w:p>
        </w:tc>
        <w:tc>
          <w:tcPr>
            <w:tcW w:w="4320" w:type="dxa"/>
            <w:vAlign w:val="center"/>
          </w:tcPr>
          <w:p w14:paraId="1B9448A4" w14:textId="77777777" w:rsidR="002B62B7" w:rsidRDefault="00000000">
            <w:r>
              <w:rPr>
                <w:sz w:val="17"/>
              </w:rPr>
              <w:t>Platform configuration and cross-outlet administration</w:t>
            </w:r>
          </w:p>
        </w:tc>
      </w:tr>
      <w:tr w:rsidR="002B62B7" w14:paraId="6968BE9D" w14:textId="77777777">
        <w:trPr>
          <w:jc w:val="center"/>
        </w:trPr>
        <w:tc>
          <w:tcPr>
            <w:tcW w:w="4320" w:type="dxa"/>
            <w:vAlign w:val="center"/>
          </w:tcPr>
          <w:p w14:paraId="5AEBA469" w14:textId="77777777" w:rsidR="002B62B7" w:rsidRDefault="00000000">
            <w:r>
              <w:rPr>
                <w:sz w:val="17"/>
              </w:rPr>
              <w:t>Outlet Manager</w:t>
            </w:r>
          </w:p>
        </w:tc>
        <w:tc>
          <w:tcPr>
            <w:tcW w:w="4320" w:type="dxa"/>
            <w:vAlign w:val="center"/>
          </w:tcPr>
          <w:p w14:paraId="1D0F2770" w14:textId="77777777" w:rsidR="002B62B7" w:rsidRDefault="00000000">
            <w:r>
              <w:rPr>
                <w:sz w:val="17"/>
              </w:rPr>
              <w:t>Outlet operations, reports, controlled configuration</w:t>
            </w:r>
          </w:p>
        </w:tc>
      </w:tr>
      <w:tr w:rsidR="002B62B7" w14:paraId="6FBD5F09" w14:textId="77777777">
        <w:trPr>
          <w:jc w:val="center"/>
        </w:trPr>
        <w:tc>
          <w:tcPr>
            <w:tcW w:w="4320" w:type="dxa"/>
            <w:vAlign w:val="center"/>
          </w:tcPr>
          <w:p w14:paraId="72657F73" w14:textId="77777777" w:rsidR="002B62B7" w:rsidRDefault="00000000">
            <w:r>
              <w:rPr>
                <w:sz w:val="17"/>
              </w:rPr>
              <w:t>POS Operator/Cashier</w:t>
            </w:r>
          </w:p>
        </w:tc>
        <w:tc>
          <w:tcPr>
            <w:tcW w:w="4320" w:type="dxa"/>
            <w:vAlign w:val="center"/>
          </w:tcPr>
          <w:p w14:paraId="3AD746A1" w14:textId="77777777" w:rsidR="002B62B7" w:rsidRDefault="00000000">
            <w:r>
              <w:rPr>
                <w:sz w:val="17"/>
              </w:rPr>
              <w:t>Create orders, collect payments, print bills</w:t>
            </w:r>
          </w:p>
        </w:tc>
      </w:tr>
      <w:tr w:rsidR="002B62B7" w14:paraId="52ACCBD7" w14:textId="77777777">
        <w:trPr>
          <w:jc w:val="center"/>
        </w:trPr>
        <w:tc>
          <w:tcPr>
            <w:tcW w:w="4320" w:type="dxa"/>
            <w:vAlign w:val="center"/>
          </w:tcPr>
          <w:p w14:paraId="4EF3C039" w14:textId="77777777" w:rsidR="002B62B7" w:rsidRDefault="00000000">
            <w:r>
              <w:rPr>
                <w:sz w:val="17"/>
              </w:rPr>
              <w:t>Kitchen User</w:t>
            </w:r>
          </w:p>
        </w:tc>
        <w:tc>
          <w:tcPr>
            <w:tcW w:w="4320" w:type="dxa"/>
            <w:vAlign w:val="center"/>
          </w:tcPr>
          <w:p w14:paraId="78223088" w14:textId="77777777" w:rsidR="002B62B7" w:rsidRDefault="00000000">
            <w:r>
              <w:rPr>
                <w:sz w:val="17"/>
              </w:rPr>
              <w:t>View/update KOT within assigned stations</w:t>
            </w:r>
          </w:p>
        </w:tc>
      </w:tr>
      <w:tr w:rsidR="002B62B7" w14:paraId="697BE7D0" w14:textId="77777777">
        <w:trPr>
          <w:jc w:val="center"/>
        </w:trPr>
        <w:tc>
          <w:tcPr>
            <w:tcW w:w="4320" w:type="dxa"/>
            <w:vAlign w:val="center"/>
          </w:tcPr>
          <w:p w14:paraId="4A14C974" w14:textId="77777777" w:rsidR="002B62B7" w:rsidRDefault="00000000">
            <w:r>
              <w:rPr>
                <w:sz w:val="17"/>
              </w:rPr>
              <w:t>Menu Admin</w:t>
            </w:r>
          </w:p>
        </w:tc>
        <w:tc>
          <w:tcPr>
            <w:tcW w:w="4320" w:type="dxa"/>
            <w:vAlign w:val="center"/>
          </w:tcPr>
          <w:p w14:paraId="1A813285" w14:textId="77777777" w:rsidR="002B62B7" w:rsidRDefault="00000000">
            <w:r>
              <w:rPr>
                <w:sz w:val="17"/>
              </w:rPr>
              <w:t>Catalog, pricing/availability within permission</w:t>
            </w:r>
          </w:p>
        </w:tc>
      </w:tr>
      <w:tr w:rsidR="002B62B7" w14:paraId="6A9CFA66" w14:textId="77777777">
        <w:trPr>
          <w:jc w:val="center"/>
        </w:trPr>
        <w:tc>
          <w:tcPr>
            <w:tcW w:w="4320" w:type="dxa"/>
            <w:vAlign w:val="center"/>
          </w:tcPr>
          <w:p w14:paraId="51790C0D" w14:textId="77777777" w:rsidR="002B62B7" w:rsidRDefault="00000000">
            <w:r>
              <w:rPr>
                <w:sz w:val="17"/>
              </w:rPr>
              <w:t>Inventory User</w:t>
            </w:r>
          </w:p>
        </w:tc>
        <w:tc>
          <w:tcPr>
            <w:tcW w:w="4320" w:type="dxa"/>
            <w:vAlign w:val="center"/>
          </w:tcPr>
          <w:p w14:paraId="2BD0215F" w14:textId="77777777" w:rsidR="002B62B7" w:rsidRDefault="00000000">
            <w:r>
              <w:rPr>
                <w:sz w:val="17"/>
              </w:rPr>
              <w:t>Stock, receipts, issues, adjustments</w:t>
            </w:r>
          </w:p>
        </w:tc>
      </w:tr>
      <w:tr w:rsidR="002B62B7" w14:paraId="034698D7" w14:textId="77777777">
        <w:trPr>
          <w:jc w:val="center"/>
        </w:trPr>
        <w:tc>
          <w:tcPr>
            <w:tcW w:w="4320" w:type="dxa"/>
            <w:vAlign w:val="center"/>
          </w:tcPr>
          <w:p w14:paraId="233F006F" w14:textId="77777777" w:rsidR="002B62B7" w:rsidRDefault="00000000">
            <w:r>
              <w:rPr>
                <w:sz w:val="17"/>
              </w:rPr>
              <w:t>Purchase User</w:t>
            </w:r>
          </w:p>
        </w:tc>
        <w:tc>
          <w:tcPr>
            <w:tcW w:w="4320" w:type="dxa"/>
            <w:vAlign w:val="center"/>
          </w:tcPr>
          <w:p w14:paraId="430072F2" w14:textId="77777777" w:rsidR="002B62B7" w:rsidRDefault="00000000">
            <w:r>
              <w:rPr>
                <w:sz w:val="17"/>
              </w:rPr>
              <w:t>Vendors, PO, GRN</w:t>
            </w:r>
          </w:p>
        </w:tc>
      </w:tr>
      <w:tr w:rsidR="002B62B7" w14:paraId="60A72F9A" w14:textId="77777777">
        <w:trPr>
          <w:jc w:val="center"/>
        </w:trPr>
        <w:tc>
          <w:tcPr>
            <w:tcW w:w="4320" w:type="dxa"/>
            <w:vAlign w:val="center"/>
          </w:tcPr>
          <w:p w14:paraId="46622B4C" w14:textId="77777777" w:rsidR="002B62B7" w:rsidRDefault="00000000">
            <w:r>
              <w:rPr>
                <w:sz w:val="17"/>
              </w:rPr>
              <w:t>Finance User</w:t>
            </w:r>
          </w:p>
        </w:tc>
        <w:tc>
          <w:tcPr>
            <w:tcW w:w="4320" w:type="dxa"/>
            <w:vAlign w:val="center"/>
          </w:tcPr>
          <w:p w14:paraId="3F23EF7C" w14:textId="77777777" w:rsidR="002B62B7" w:rsidRDefault="00000000">
            <w:r>
              <w:rPr>
                <w:sz w:val="17"/>
              </w:rPr>
              <w:t>Invoices, payments, refunds, settlements</w:t>
            </w:r>
          </w:p>
        </w:tc>
      </w:tr>
      <w:tr w:rsidR="002B62B7" w14:paraId="32476B8F" w14:textId="77777777">
        <w:trPr>
          <w:jc w:val="center"/>
        </w:trPr>
        <w:tc>
          <w:tcPr>
            <w:tcW w:w="4320" w:type="dxa"/>
            <w:vAlign w:val="center"/>
          </w:tcPr>
          <w:p w14:paraId="08DA12B2" w14:textId="77777777" w:rsidR="002B62B7" w:rsidRDefault="00000000">
            <w:r>
              <w:rPr>
                <w:sz w:val="17"/>
              </w:rPr>
              <w:t>Marketing/CRM User</w:t>
            </w:r>
          </w:p>
        </w:tc>
        <w:tc>
          <w:tcPr>
            <w:tcW w:w="4320" w:type="dxa"/>
            <w:vAlign w:val="center"/>
          </w:tcPr>
          <w:p w14:paraId="310BF1C9" w14:textId="77777777" w:rsidR="002B62B7" w:rsidRDefault="00000000">
            <w:r>
              <w:rPr>
                <w:sz w:val="17"/>
              </w:rPr>
              <w:t>Customer and promotion workflows</w:t>
            </w:r>
          </w:p>
        </w:tc>
      </w:tr>
      <w:tr w:rsidR="002B62B7" w14:paraId="50D8C1E0" w14:textId="77777777">
        <w:trPr>
          <w:jc w:val="center"/>
        </w:trPr>
        <w:tc>
          <w:tcPr>
            <w:tcW w:w="4320" w:type="dxa"/>
            <w:vAlign w:val="center"/>
          </w:tcPr>
          <w:p w14:paraId="78F627FC" w14:textId="77777777" w:rsidR="002B62B7" w:rsidRDefault="00000000">
            <w:r>
              <w:rPr>
                <w:sz w:val="17"/>
              </w:rPr>
              <w:t>Auditor/Read Only</w:t>
            </w:r>
          </w:p>
        </w:tc>
        <w:tc>
          <w:tcPr>
            <w:tcW w:w="4320" w:type="dxa"/>
            <w:vAlign w:val="center"/>
          </w:tcPr>
          <w:p w14:paraId="1668E2FD" w14:textId="77777777" w:rsidR="002B62B7" w:rsidRDefault="00000000">
            <w:r>
              <w:rPr>
                <w:sz w:val="17"/>
              </w:rPr>
              <w:t>Read-only reports/audit</w:t>
            </w:r>
          </w:p>
        </w:tc>
      </w:tr>
    </w:tbl>
    <w:p w14:paraId="26929088" w14:textId="77777777" w:rsidR="002B62B7" w:rsidRDefault="002B62B7"/>
    <w:p w14:paraId="5FBF894C" w14:textId="77777777" w:rsidR="002B62B7" w:rsidRDefault="00000000">
      <w:pPr>
        <w:pStyle w:val="Heading2"/>
      </w:pPr>
      <w:bookmarkStart w:id="69" w:name="_Toc237151601"/>
      <w:r>
        <w:t>16.2 Mandatory controls</w:t>
      </w:r>
      <w:bookmarkEnd w:id="69"/>
    </w:p>
    <w:p w14:paraId="520304EC" w14:textId="77777777" w:rsidR="002B62B7" w:rsidRDefault="00000000">
      <w:pPr>
        <w:pStyle w:val="ListBullet"/>
      </w:pPr>
      <w:r>
        <w:t>Least privilege.</w:t>
      </w:r>
    </w:p>
    <w:p w14:paraId="58E0A32E" w14:textId="77777777" w:rsidR="002B62B7" w:rsidRDefault="00000000">
      <w:pPr>
        <w:pStyle w:val="ListBullet"/>
      </w:pPr>
      <w:r>
        <w:t>MFA for administrative accounts where supported.</w:t>
      </w:r>
    </w:p>
    <w:p w14:paraId="3CE1068F" w14:textId="77777777" w:rsidR="002B62B7" w:rsidRDefault="00000000">
      <w:pPr>
        <w:pStyle w:val="ListBullet"/>
      </w:pPr>
      <w:r>
        <w:t>Password/session controls.</w:t>
      </w:r>
    </w:p>
    <w:p w14:paraId="1FC5768A" w14:textId="77777777" w:rsidR="002B62B7" w:rsidRDefault="00000000">
      <w:pPr>
        <w:pStyle w:val="ListBullet"/>
      </w:pPr>
      <w:r>
        <w:t>Encryption in transit and at rest.</w:t>
      </w:r>
    </w:p>
    <w:p w14:paraId="756156C2" w14:textId="77777777" w:rsidR="002B62B7" w:rsidRDefault="00000000">
      <w:pPr>
        <w:pStyle w:val="ListBullet"/>
      </w:pPr>
      <w:r>
        <w:t>Secrets stored in a secret manager.</w:t>
      </w:r>
    </w:p>
    <w:p w14:paraId="324A4D62" w14:textId="77777777" w:rsidR="002B62B7" w:rsidRDefault="00000000">
      <w:pPr>
        <w:pStyle w:val="ListBullet"/>
      </w:pPr>
      <w:r>
        <w:t>Audit logging for configuration, price, menu status, refunds, cancellations and permission changes.</w:t>
      </w:r>
    </w:p>
    <w:p w14:paraId="67877AA5" w14:textId="77777777" w:rsidR="002B62B7" w:rsidRDefault="00000000">
      <w:pPr>
        <w:pStyle w:val="ListBullet"/>
      </w:pPr>
      <w:r>
        <w:t>Rate limiting on public/integration endpoints.</w:t>
      </w:r>
    </w:p>
    <w:p w14:paraId="5379082C" w14:textId="77777777" w:rsidR="002B62B7" w:rsidRDefault="00000000">
      <w:pPr>
        <w:pStyle w:val="ListBullet"/>
      </w:pPr>
      <w:r>
        <w:t>Input validation and output encoding.</w:t>
      </w:r>
    </w:p>
    <w:p w14:paraId="653B5FF7" w14:textId="77777777" w:rsidR="002B62B7" w:rsidRDefault="00000000">
      <w:pPr>
        <w:pStyle w:val="ListBullet"/>
      </w:pPr>
      <w:r>
        <w:t>Dependency and container vulnerability scanning.</w:t>
      </w:r>
    </w:p>
    <w:p w14:paraId="31DD7AB8" w14:textId="77777777" w:rsidR="002B62B7" w:rsidRDefault="00000000">
      <w:pPr>
        <w:pStyle w:val="ListBullet"/>
      </w:pPr>
      <w:r>
        <w:t>Regular backup restore testing.</w:t>
      </w:r>
    </w:p>
    <w:p w14:paraId="18B9C594" w14:textId="77777777" w:rsidR="002B62B7" w:rsidRDefault="00000000">
      <w:pPr>
        <w:pStyle w:val="ListBullet"/>
      </w:pPr>
      <w:r>
        <w:t>Production access through controlled identities.</w:t>
      </w:r>
    </w:p>
    <w:p w14:paraId="29DD855A" w14:textId="77777777" w:rsidR="002B62B7" w:rsidRDefault="00000000">
      <w:pPr>
        <w:pStyle w:val="Heading1"/>
      </w:pPr>
      <w:bookmarkStart w:id="70" w:name="_Toc237151602"/>
      <w:r>
        <w:t>17. Phase 13 – DevOps, Infrastructure &amp; Observability</w:t>
      </w:r>
      <w:bookmarkEnd w:id="70"/>
    </w:p>
    <w:p w14:paraId="32518538" w14:textId="77777777" w:rsidR="002B62B7" w:rsidRDefault="00000000">
      <w:pPr>
        <w:pStyle w:val="Heading2"/>
      </w:pPr>
      <w:bookmarkStart w:id="71" w:name="_Toc237151603"/>
      <w:r>
        <w:t>17.1 CI/CD pipeline</w:t>
      </w:r>
      <w:bookmarkEnd w:id="71"/>
    </w:p>
    <w:p w14:paraId="7C707FAB" w14:textId="77777777" w:rsidR="002B62B7" w:rsidRDefault="00000000">
      <w:pPr>
        <w:pStyle w:val="ListNumber"/>
      </w:pPr>
      <w:r>
        <w:t>Developer creates branch.</w:t>
      </w:r>
    </w:p>
    <w:p w14:paraId="02DECA85" w14:textId="77777777" w:rsidR="002B62B7" w:rsidRDefault="00000000">
      <w:pPr>
        <w:pStyle w:val="ListNumber"/>
      </w:pPr>
      <w:r>
        <w:t>Lint + static analysis.</w:t>
      </w:r>
    </w:p>
    <w:p w14:paraId="380C0C7C" w14:textId="77777777" w:rsidR="002B62B7" w:rsidRDefault="00000000">
      <w:pPr>
        <w:pStyle w:val="ListNumber"/>
      </w:pPr>
      <w:r>
        <w:t>Unit tests.</w:t>
      </w:r>
    </w:p>
    <w:p w14:paraId="4147C56B" w14:textId="77777777" w:rsidR="002B62B7" w:rsidRDefault="00000000">
      <w:pPr>
        <w:pStyle w:val="ListNumber"/>
      </w:pPr>
      <w:r>
        <w:t>Build frontend/backend.</w:t>
      </w:r>
    </w:p>
    <w:p w14:paraId="796D7894" w14:textId="77777777" w:rsidR="002B62B7" w:rsidRDefault="00000000">
      <w:pPr>
        <w:pStyle w:val="ListNumber"/>
      </w:pPr>
      <w:r>
        <w:t>Dependency/security scan.</w:t>
      </w:r>
    </w:p>
    <w:p w14:paraId="77B7B661" w14:textId="77777777" w:rsidR="002B62B7" w:rsidRDefault="00000000">
      <w:pPr>
        <w:pStyle w:val="ListNumber"/>
      </w:pPr>
      <w:r>
        <w:t>Container build.</w:t>
      </w:r>
    </w:p>
    <w:p w14:paraId="5DDCA7BD" w14:textId="77777777" w:rsidR="002B62B7" w:rsidRDefault="00000000">
      <w:pPr>
        <w:pStyle w:val="ListNumber"/>
      </w:pPr>
      <w:r>
        <w:t>Integration tests.</w:t>
      </w:r>
    </w:p>
    <w:p w14:paraId="751BEB47" w14:textId="77777777" w:rsidR="002B62B7" w:rsidRDefault="00000000">
      <w:pPr>
        <w:pStyle w:val="ListNumber"/>
      </w:pPr>
      <w:r>
        <w:t>Database migration validation.</w:t>
      </w:r>
    </w:p>
    <w:p w14:paraId="4B1DF908" w14:textId="77777777" w:rsidR="002B62B7" w:rsidRDefault="00000000">
      <w:pPr>
        <w:pStyle w:val="ListNumber"/>
      </w:pPr>
      <w:r>
        <w:t>Deploy to DEV.</w:t>
      </w:r>
    </w:p>
    <w:p w14:paraId="57E773A8" w14:textId="77777777" w:rsidR="002B62B7" w:rsidRDefault="00000000">
      <w:pPr>
        <w:pStyle w:val="ListNumber"/>
      </w:pPr>
      <w:r>
        <w:t>QA approval.</w:t>
      </w:r>
    </w:p>
    <w:p w14:paraId="654CE65F" w14:textId="77777777" w:rsidR="002B62B7" w:rsidRDefault="00000000">
      <w:pPr>
        <w:pStyle w:val="ListNumber"/>
      </w:pPr>
      <w:r>
        <w:t>Deploy to UAT/STAGING.</w:t>
      </w:r>
    </w:p>
    <w:p w14:paraId="522EAB65" w14:textId="77777777" w:rsidR="002B62B7" w:rsidRDefault="00000000">
      <w:pPr>
        <w:pStyle w:val="ListNumber"/>
      </w:pPr>
      <w:r>
        <w:t>Business approval.</w:t>
      </w:r>
    </w:p>
    <w:p w14:paraId="63721635" w14:textId="77777777" w:rsidR="002B62B7" w:rsidRDefault="00000000">
      <w:pPr>
        <w:pStyle w:val="ListNumber"/>
      </w:pPr>
      <w:r>
        <w:t>Production change approval.</w:t>
      </w:r>
    </w:p>
    <w:p w14:paraId="2ACAEB43" w14:textId="77777777" w:rsidR="002B62B7" w:rsidRDefault="00000000">
      <w:pPr>
        <w:pStyle w:val="ListNumber"/>
      </w:pPr>
      <w:r>
        <w:lastRenderedPageBreak/>
        <w:t>Production deployment.</w:t>
      </w:r>
    </w:p>
    <w:p w14:paraId="45B0346B" w14:textId="77777777" w:rsidR="002B62B7" w:rsidRDefault="00000000">
      <w:pPr>
        <w:pStyle w:val="ListNumber"/>
      </w:pPr>
      <w:r>
        <w:t>Smoke test.</w:t>
      </w:r>
    </w:p>
    <w:p w14:paraId="13D7C6DD" w14:textId="77777777" w:rsidR="002B62B7" w:rsidRDefault="00000000">
      <w:pPr>
        <w:pStyle w:val="ListNumber"/>
      </w:pPr>
      <w:r>
        <w:t>Release monitoring.</w:t>
      </w:r>
    </w:p>
    <w:p w14:paraId="57F4C587" w14:textId="77777777" w:rsidR="002B62B7" w:rsidRDefault="00000000">
      <w:pPr>
        <w:pStyle w:val="Heading2"/>
      </w:pPr>
      <w:bookmarkStart w:id="72" w:name="_Toc237151604"/>
      <w:r>
        <w:t>17.2 Observability</w:t>
      </w:r>
      <w:bookmarkEnd w:id="72"/>
    </w:p>
    <w:p w14:paraId="644AC38D" w14:textId="77777777" w:rsidR="002B62B7" w:rsidRDefault="00000000">
      <w:pPr>
        <w:pStyle w:val="ListBullet"/>
      </w:pPr>
      <w:r>
        <w:t>Application logs with correlation ID.</w:t>
      </w:r>
    </w:p>
    <w:p w14:paraId="233CED90" w14:textId="77777777" w:rsidR="002B62B7" w:rsidRDefault="00000000">
      <w:pPr>
        <w:pStyle w:val="ListBullet"/>
      </w:pPr>
      <w:r>
        <w:t>API latency and error metrics.</w:t>
      </w:r>
    </w:p>
    <w:p w14:paraId="73727205" w14:textId="77777777" w:rsidR="002B62B7" w:rsidRDefault="00000000">
      <w:pPr>
        <w:pStyle w:val="ListBullet"/>
      </w:pPr>
      <w:r>
        <w:t>Order creation success/failure rate.</w:t>
      </w:r>
    </w:p>
    <w:p w14:paraId="088D1950" w14:textId="77777777" w:rsidR="002B62B7" w:rsidRDefault="00000000">
      <w:pPr>
        <w:pStyle w:val="ListBullet"/>
      </w:pPr>
      <w:r>
        <w:t>KOT processing latency.</w:t>
      </w:r>
    </w:p>
    <w:p w14:paraId="2810D054" w14:textId="77777777" w:rsidR="002B62B7" w:rsidRDefault="00000000">
      <w:pPr>
        <w:pStyle w:val="ListBullet"/>
      </w:pPr>
      <w:r>
        <w:t>External integration success/failure/retry counts.</w:t>
      </w:r>
    </w:p>
    <w:p w14:paraId="2814FE2F" w14:textId="77777777" w:rsidR="002B62B7" w:rsidRDefault="00000000">
      <w:pPr>
        <w:pStyle w:val="ListBullet"/>
      </w:pPr>
      <w:r>
        <w:t>Database CPU/connections/locks/slow queries.</w:t>
      </w:r>
    </w:p>
    <w:p w14:paraId="4868187B" w14:textId="77777777" w:rsidR="002B62B7" w:rsidRDefault="00000000">
      <w:pPr>
        <w:pStyle w:val="ListBullet"/>
      </w:pPr>
      <w:r>
        <w:t>Queue depth and dead-letter counts.</w:t>
      </w:r>
    </w:p>
    <w:p w14:paraId="5C80047E" w14:textId="77777777" w:rsidR="002B62B7" w:rsidRDefault="00000000">
      <w:pPr>
        <w:pStyle w:val="ListBullet"/>
      </w:pPr>
      <w:r>
        <w:t>Infrastructure health.</w:t>
      </w:r>
    </w:p>
    <w:p w14:paraId="36393F80" w14:textId="77777777" w:rsidR="002B62B7" w:rsidRDefault="00000000">
      <w:pPr>
        <w:pStyle w:val="ListBullet"/>
      </w:pPr>
      <w:r>
        <w:t>Business alerts such as sudden order failure or channel disconnect.</w:t>
      </w:r>
    </w:p>
    <w:p w14:paraId="4D45D04A" w14:textId="77777777" w:rsidR="002B62B7" w:rsidRDefault="00000000">
      <w:pPr>
        <w:pStyle w:val="Heading1"/>
      </w:pPr>
      <w:bookmarkStart w:id="73" w:name="_Toc237151605"/>
      <w:r>
        <w:t>18. Phase 14 – Comprehensive Testing Strategy</w:t>
      </w:r>
      <w:bookmarkEnd w:id="73"/>
    </w:p>
    <w:p w14:paraId="0A5488F8" w14:textId="77777777" w:rsidR="002B62B7" w:rsidRDefault="00000000">
      <w:pPr>
        <w:pStyle w:val="Heading2"/>
      </w:pPr>
      <w:bookmarkStart w:id="74" w:name="_Toc237151606"/>
      <w:r>
        <w:t>18.1 Test levels</w:t>
      </w:r>
      <w:bookmarkEnd w:id="74"/>
    </w:p>
    <w:tbl>
      <w:tblPr>
        <w:tblStyle w:val="TableGrid"/>
        <w:tblW w:w="0" w:type="auto"/>
        <w:jc w:val="center"/>
        <w:tblLook w:val="04A0" w:firstRow="1" w:lastRow="0" w:firstColumn="1" w:lastColumn="0" w:noHBand="0" w:noVBand="1"/>
      </w:tblPr>
      <w:tblGrid>
        <w:gridCol w:w="4320"/>
        <w:gridCol w:w="4320"/>
      </w:tblGrid>
      <w:tr w:rsidR="002B62B7" w14:paraId="3DA9BD85" w14:textId="77777777">
        <w:trPr>
          <w:jc w:val="center"/>
        </w:trPr>
        <w:tc>
          <w:tcPr>
            <w:tcW w:w="4320" w:type="dxa"/>
            <w:shd w:val="clear" w:color="auto" w:fill="D9EAF7"/>
            <w:vAlign w:val="center"/>
          </w:tcPr>
          <w:p w14:paraId="68173CA7" w14:textId="77777777" w:rsidR="002B62B7" w:rsidRDefault="00000000">
            <w:r>
              <w:rPr>
                <w:b/>
                <w:sz w:val="18"/>
              </w:rPr>
              <w:t>Level</w:t>
            </w:r>
          </w:p>
        </w:tc>
        <w:tc>
          <w:tcPr>
            <w:tcW w:w="4320" w:type="dxa"/>
            <w:shd w:val="clear" w:color="auto" w:fill="D9EAF7"/>
            <w:vAlign w:val="center"/>
          </w:tcPr>
          <w:p w14:paraId="5E7EB319" w14:textId="77777777" w:rsidR="002B62B7" w:rsidRDefault="00000000">
            <w:r>
              <w:rPr>
                <w:b/>
                <w:sz w:val="18"/>
              </w:rPr>
              <w:t>Coverage</w:t>
            </w:r>
          </w:p>
        </w:tc>
      </w:tr>
      <w:tr w:rsidR="002B62B7" w14:paraId="05B17B4E" w14:textId="77777777">
        <w:trPr>
          <w:jc w:val="center"/>
        </w:trPr>
        <w:tc>
          <w:tcPr>
            <w:tcW w:w="4320" w:type="dxa"/>
            <w:vAlign w:val="center"/>
          </w:tcPr>
          <w:p w14:paraId="33D85F53" w14:textId="77777777" w:rsidR="002B62B7" w:rsidRDefault="00000000">
            <w:r>
              <w:rPr>
                <w:sz w:val="17"/>
              </w:rPr>
              <w:t>Unit</w:t>
            </w:r>
          </w:p>
        </w:tc>
        <w:tc>
          <w:tcPr>
            <w:tcW w:w="4320" w:type="dxa"/>
            <w:vAlign w:val="center"/>
          </w:tcPr>
          <w:p w14:paraId="0ECDBBFC" w14:textId="77777777" w:rsidR="002B62B7" w:rsidRDefault="00000000">
            <w:r>
              <w:rPr>
                <w:sz w:val="17"/>
              </w:rPr>
              <w:t>Pricing, tax, state transitions, validation, permission logic</w:t>
            </w:r>
          </w:p>
        </w:tc>
      </w:tr>
      <w:tr w:rsidR="002B62B7" w14:paraId="11F3E34E" w14:textId="77777777">
        <w:trPr>
          <w:jc w:val="center"/>
        </w:trPr>
        <w:tc>
          <w:tcPr>
            <w:tcW w:w="4320" w:type="dxa"/>
            <w:vAlign w:val="center"/>
          </w:tcPr>
          <w:p w14:paraId="04D42120" w14:textId="77777777" w:rsidR="002B62B7" w:rsidRDefault="00000000">
            <w:r>
              <w:rPr>
                <w:sz w:val="17"/>
              </w:rPr>
              <w:t>Component/UI</w:t>
            </w:r>
          </w:p>
        </w:tc>
        <w:tc>
          <w:tcPr>
            <w:tcW w:w="4320" w:type="dxa"/>
            <w:vAlign w:val="center"/>
          </w:tcPr>
          <w:p w14:paraId="59078E88" w14:textId="77777777" w:rsidR="002B62B7" w:rsidRDefault="00000000">
            <w:r>
              <w:rPr>
                <w:sz w:val="17"/>
              </w:rPr>
              <w:t>Forms, tables, filters, dashboard widgets, POS controls</w:t>
            </w:r>
          </w:p>
        </w:tc>
      </w:tr>
      <w:tr w:rsidR="002B62B7" w14:paraId="312E0AB3" w14:textId="77777777">
        <w:trPr>
          <w:jc w:val="center"/>
        </w:trPr>
        <w:tc>
          <w:tcPr>
            <w:tcW w:w="4320" w:type="dxa"/>
            <w:vAlign w:val="center"/>
          </w:tcPr>
          <w:p w14:paraId="5463F064" w14:textId="77777777" w:rsidR="002B62B7" w:rsidRDefault="00000000">
            <w:r>
              <w:rPr>
                <w:sz w:val="17"/>
              </w:rPr>
              <w:t>API</w:t>
            </w:r>
          </w:p>
        </w:tc>
        <w:tc>
          <w:tcPr>
            <w:tcW w:w="4320" w:type="dxa"/>
            <w:vAlign w:val="center"/>
          </w:tcPr>
          <w:p w14:paraId="190A09FE" w14:textId="77777777" w:rsidR="002B62B7" w:rsidRDefault="00000000">
            <w:r>
              <w:rPr>
                <w:sz w:val="17"/>
              </w:rPr>
              <w:t>CRUD, authorization, validation, idempotency, pagination</w:t>
            </w:r>
          </w:p>
        </w:tc>
      </w:tr>
      <w:tr w:rsidR="002B62B7" w14:paraId="4EE98C9F" w14:textId="77777777">
        <w:trPr>
          <w:jc w:val="center"/>
        </w:trPr>
        <w:tc>
          <w:tcPr>
            <w:tcW w:w="4320" w:type="dxa"/>
            <w:vAlign w:val="center"/>
          </w:tcPr>
          <w:p w14:paraId="4E5D3C0F" w14:textId="77777777" w:rsidR="002B62B7" w:rsidRDefault="00000000">
            <w:r>
              <w:rPr>
                <w:sz w:val="17"/>
              </w:rPr>
              <w:t>Integration</w:t>
            </w:r>
          </w:p>
        </w:tc>
        <w:tc>
          <w:tcPr>
            <w:tcW w:w="4320" w:type="dxa"/>
            <w:vAlign w:val="center"/>
          </w:tcPr>
          <w:p w14:paraId="69D5ECC7" w14:textId="77777777" w:rsidR="002B62B7" w:rsidRDefault="00000000">
            <w:r>
              <w:rPr>
                <w:sz w:val="17"/>
              </w:rPr>
              <w:t>Payment, aggregator, printer/KOT, inventory</w:t>
            </w:r>
          </w:p>
        </w:tc>
      </w:tr>
      <w:tr w:rsidR="002B62B7" w14:paraId="6C496702" w14:textId="77777777">
        <w:trPr>
          <w:jc w:val="center"/>
        </w:trPr>
        <w:tc>
          <w:tcPr>
            <w:tcW w:w="4320" w:type="dxa"/>
            <w:vAlign w:val="center"/>
          </w:tcPr>
          <w:p w14:paraId="70C4930A" w14:textId="77777777" w:rsidR="002B62B7" w:rsidRDefault="00000000">
            <w:r>
              <w:rPr>
                <w:sz w:val="17"/>
              </w:rPr>
              <w:t>End-to-end</w:t>
            </w:r>
          </w:p>
        </w:tc>
        <w:tc>
          <w:tcPr>
            <w:tcW w:w="4320" w:type="dxa"/>
            <w:vAlign w:val="center"/>
          </w:tcPr>
          <w:p w14:paraId="4049DA53" w14:textId="77777777" w:rsidR="002B62B7" w:rsidRDefault="00000000">
            <w:r>
              <w:rPr>
                <w:sz w:val="17"/>
              </w:rPr>
              <w:t>Complete order-to-payment workflows</w:t>
            </w:r>
          </w:p>
        </w:tc>
      </w:tr>
      <w:tr w:rsidR="002B62B7" w14:paraId="5B631E87" w14:textId="77777777">
        <w:trPr>
          <w:jc w:val="center"/>
        </w:trPr>
        <w:tc>
          <w:tcPr>
            <w:tcW w:w="4320" w:type="dxa"/>
            <w:vAlign w:val="center"/>
          </w:tcPr>
          <w:p w14:paraId="5701B528" w14:textId="77777777" w:rsidR="002B62B7" w:rsidRDefault="00000000">
            <w:r>
              <w:rPr>
                <w:sz w:val="17"/>
              </w:rPr>
              <w:t>Regression</w:t>
            </w:r>
          </w:p>
        </w:tc>
        <w:tc>
          <w:tcPr>
            <w:tcW w:w="4320" w:type="dxa"/>
            <w:vAlign w:val="center"/>
          </w:tcPr>
          <w:p w14:paraId="778F9C11" w14:textId="77777777" w:rsidR="002B62B7" w:rsidRDefault="00000000">
            <w:r>
              <w:rPr>
                <w:sz w:val="17"/>
              </w:rPr>
              <w:t>Existing functionality after every release</w:t>
            </w:r>
          </w:p>
        </w:tc>
      </w:tr>
      <w:tr w:rsidR="002B62B7" w14:paraId="11D0DB53" w14:textId="77777777">
        <w:trPr>
          <w:jc w:val="center"/>
        </w:trPr>
        <w:tc>
          <w:tcPr>
            <w:tcW w:w="4320" w:type="dxa"/>
            <w:vAlign w:val="center"/>
          </w:tcPr>
          <w:p w14:paraId="0496FFAE" w14:textId="77777777" w:rsidR="002B62B7" w:rsidRDefault="00000000">
            <w:r>
              <w:rPr>
                <w:sz w:val="17"/>
              </w:rPr>
              <w:t>Performance</w:t>
            </w:r>
          </w:p>
        </w:tc>
        <w:tc>
          <w:tcPr>
            <w:tcW w:w="4320" w:type="dxa"/>
            <w:vAlign w:val="center"/>
          </w:tcPr>
          <w:p w14:paraId="2FDB797F" w14:textId="77777777" w:rsidR="002B62B7" w:rsidRDefault="00000000">
            <w:r>
              <w:rPr>
                <w:sz w:val="17"/>
              </w:rPr>
              <w:t>Concurrent order creation, dashboard queries, integration spikes</w:t>
            </w:r>
          </w:p>
        </w:tc>
      </w:tr>
      <w:tr w:rsidR="002B62B7" w14:paraId="7E8CEA3D" w14:textId="77777777">
        <w:trPr>
          <w:jc w:val="center"/>
        </w:trPr>
        <w:tc>
          <w:tcPr>
            <w:tcW w:w="4320" w:type="dxa"/>
            <w:vAlign w:val="center"/>
          </w:tcPr>
          <w:p w14:paraId="147ABEFF" w14:textId="77777777" w:rsidR="002B62B7" w:rsidRDefault="00000000">
            <w:r>
              <w:rPr>
                <w:sz w:val="17"/>
              </w:rPr>
              <w:t>Security</w:t>
            </w:r>
          </w:p>
        </w:tc>
        <w:tc>
          <w:tcPr>
            <w:tcW w:w="4320" w:type="dxa"/>
            <w:vAlign w:val="center"/>
          </w:tcPr>
          <w:p w14:paraId="43FDE6D2" w14:textId="77777777" w:rsidR="002B62B7" w:rsidRDefault="00000000">
            <w:r>
              <w:rPr>
                <w:sz w:val="17"/>
              </w:rPr>
              <w:t>Auth, RBAC, injection, session, secrets, API abuse</w:t>
            </w:r>
          </w:p>
        </w:tc>
      </w:tr>
      <w:tr w:rsidR="002B62B7" w14:paraId="627B8F90" w14:textId="77777777">
        <w:trPr>
          <w:jc w:val="center"/>
        </w:trPr>
        <w:tc>
          <w:tcPr>
            <w:tcW w:w="4320" w:type="dxa"/>
            <w:vAlign w:val="center"/>
          </w:tcPr>
          <w:p w14:paraId="7F033233" w14:textId="77777777" w:rsidR="002B62B7" w:rsidRDefault="00000000">
            <w:r>
              <w:rPr>
                <w:sz w:val="17"/>
              </w:rPr>
              <w:t>Recovery</w:t>
            </w:r>
          </w:p>
        </w:tc>
        <w:tc>
          <w:tcPr>
            <w:tcW w:w="4320" w:type="dxa"/>
            <w:vAlign w:val="center"/>
          </w:tcPr>
          <w:p w14:paraId="38A9BB19" w14:textId="77777777" w:rsidR="002B62B7" w:rsidRDefault="00000000">
            <w:r>
              <w:rPr>
                <w:sz w:val="17"/>
              </w:rPr>
              <w:t>DB restore, queue retry, failed deployment, external outage</w:t>
            </w:r>
          </w:p>
        </w:tc>
      </w:tr>
      <w:tr w:rsidR="002B62B7" w14:paraId="2CB337E5" w14:textId="77777777">
        <w:trPr>
          <w:jc w:val="center"/>
        </w:trPr>
        <w:tc>
          <w:tcPr>
            <w:tcW w:w="4320" w:type="dxa"/>
            <w:vAlign w:val="center"/>
          </w:tcPr>
          <w:p w14:paraId="393F6D37" w14:textId="77777777" w:rsidR="002B62B7" w:rsidRDefault="00000000">
            <w:r>
              <w:rPr>
                <w:sz w:val="17"/>
              </w:rPr>
              <w:t>UAT</w:t>
            </w:r>
          </w:p>
        </w:tc>
        <w:tc>
          <w:tcPr>
            <w:tcW w:w="4320" w:type="dxa"/>
            <w:vAlign w:val="center"/>
          </w:tcPr>
          <w:p w14:paraId="514DB205" w14:textId="77777777" w:rsidR="002B62B7" w:rsidRDefault="00000000">
            <w:r>
              <w:rPr>
                <w:sz w:val="17"/>
              </w:rPr>
              <w:t>Real restaurant workflows and acceptance criteria</w:t>
            </w:r>
          </w:p>
        </w:tc>
      </w:tr>
    </w:tbl>
    <w:p w14:paraId="72740A01" w14:textId="77777777" w:rsidR="002B62B7" w:rsidRDefault="002B62B7"/>
    <w:p w14:paraId="68B0C2F2" w14:textId="77777777" w:rsidR="002B62B7" w:rsidRDefault="00000000">
      <w:pPr>
        <w:pStyle w:val="Heading2"/>
      </w:pPr>
      <w:bookmarkStart w:id="75" w:name="_Toc237151607"/>
      <w:r>
        <w:t>18.2 Critical end-to-end scenarios</w:t>
      </w:r>
      <w:bookmarkEnd w:id="75"/>
    </w:p>
    <w:p w14:paraId="60339E0C" w14:textId="77777777" w:rsidR="002B62B7" w:rsidRDefault="00000000">
      <w:pPr>
        <w:pStyle w:val="ListBullet"/>
      </w:pPr>
      <w:r>
        <w:t>Dine-in order → KOT → serve → payment → completion.</w:t>
      </w:r>
    </w:p>
    <w:p w14:paraId="37430DEC" w14:textId="77777777" w:rsidR="002B62B7" w:rsidRDefault="00000000">
      <w:pPr>
        <w:pStyle w:val="ListBullet"/>
      </w:pPr>
      <w:r>
        <w:t>Pickup order → KOT → ready → customer handover.</w:t>
      </w:r>
    </w:p>
    <w:p w14:paraId="2279EF3A" w14:textId="77777777" w:rsidR="002B62B7" w:rsidRDefault="00000000">
      <w:pPr>
        <w:pStyle w:val="ListBullet"/>
      </w:pPr>
      <w:r>
        <w:t>Delivery order → KOT → dispatch → delivered → payment/settlement.</w:t>
      </w:r>
    </w:p>
    <w:p w14:paraId="3ADB4B67" w14:textId="77777777" w:rsidR="002B62B7" w:rsidRDefault="00000000">
      <w:pPr>
        <w:pStyle w:val="ListBullet"/>
      </w:pPr>
      <w:r>
        <w:t>Online aggregator order → inbound event → mapping → KOT → fulfilment → status callback.</w:t>
      </w:r>
    </w:p>
    <w:p w14:paraId="09E88543" w14:textId="77777777" w:rsidR="002B62B7" w:rsidRDefault="00000000">
      <w:pPr>
        <w:pStyle w:val="ListBullet"/>
      </w:pPr>
      <w:r>
        <w:t>Item switched OFF → new orders blocked → existing order remains valid.</w:t>
      </w:r>
    </w:p>
    <w:p w14:paraId="384D22D2" w14:textId="77777777" w:rsidR="002B62B7" w:rsidRDefault="00000000">
      <w:pPr>
        <w:pStyle w:val="ListBullet"/>
      </w:pPr>
      <w:r>
        <w:t>Item switched ON → item becomes orderable after successful channel sync.</w:t>
      </w:r>
    </w:p>
    <w:p w14:paraId="023DB712" w14:textId="77777777" w:rsidR="002B62B7" w:rsidRDefault="00000000">
      <w:pPr>
        <w:pStyle w:val="ListBullet"/>
      </w:pPr>
      <w:r>
        <w:t>Partial channel change → only intended channel configuration changes.</w:t>
      </w:r>
    </w:p>
    <w:p w14:paraId="14A4ECC8" w14:textId="77777777" w:rsidR="002B62B7" w:rsidRDefault="00000000">
      <w:pPr>
        <w:pStyle w:val="ListBullet"/>
      </w:pPr>
      <w:r>
        <w:t>Duplicate webhook → one internal order only.</w:t>
      </w:r>
    </w:p>
    <w:p w14:paraId="161C73D3" w14:textId="77777777" w:rsidR="002B62B7" w:rsidRDefault="00000000">
      <w:pPr>
        <w:pStyle w:val="ListBullet"/>
      </w:pPr>
      <w:r>
        <w:t>Payment callback repeated → one payment transaction only.</w:t>
      </w:r>
    </w:p>
    <w:p w14:paraId="5C9434DA" w14:textId="77777777" w:rsidR="002B62B7" w:rsidRDefault="00000000">
      <w:pPr>
        <w:pStyle w:val="ListBullet"/>
      </w:pPr>
      <w:r>
        <w:t>Cancellation after KOT → permission/reason/audit validation.</w:t>
      </w:r>
    </w:p>
    <w:p w14:paraId="3CBC68CF" w14:textId="77777777" w:rsidR="002B62B7" w:rsidRDefault="00000000">
      <w:pPr>
        <w:pStyle w:val="ListBullet"/>
      </w:pPr>
      <w:r>
        <w:t>Refund → payment/order/report reconciliation.</w:t>
      </w:r>
    </w:p>
    <w:p w14:paraId="230DB055" w14:textId="77777777" w:rsidR="002B62B7" w:rsidRDefault="00000000">
      <w:pPr>
        <w:pStyle w:val="ListBullet"/>
      </w:pPr>
      <w:r>
        <w:lastRenderedPageBreak/>
        <w:t>Stock shortage → defined behavior: block/substitute/alert, according to approved business rule.</w:t>
      </w:r>
    </w:p>
    <w:p w14:paraId="5F326C44" w14:textId="77777777" w:rsidR="002B62B7" w:rsidRDefault="00000000">
      <w:pPr>
        <w:pStyle w:val="Heading1"/>
      </w:pPr>
      <w:bookmarkStart w:id="76" w:name="_Toc237151608"/>
      <w:r>
        <w:t>19. Phase 15 – Performance &amp; Scalability Engineering</w:t>
      </w:r>
      <w:bookmarkEnd w:id="76"/>
    </w:p>
    <w:p w14:paraId="2C70602B" w14:textId="77777777" w:rsidR="002B62B7" w:rsidRDefault="00000000">
      <w:pPr>
        <w:pStyle w:val="Heading2"/>
      </w:pPr>
      <w:bookmarkStart w:id="77" w:name="BM_PerfTargets"/>
      <w:bookmarkStart w:id="78" w:name="_Toc237151609"/>
      <w:r>
        <w:t>19.1 Initial performance targets to validate</w:t>
      </w:r>
      <w:bookmarkEnd w:id="78"/>
    </w:p>
    <w:tbl>
      <w:tblPr>
        <w:tblStyle w:val="TableGrid"/>
        <w:tblW w:w="0" w:type="auto"/>
        <w:jc w:val="center"/>
        <w:tblLook w:val="04A0" w:firstRow="1" w:lastRow="0" w:firstColumn="1" w:lastColumn="0" w:noHBand="0" w:noVBand="1"/>
      </w:tblPr>
      <w:tblGrid>
        <w:gridCol w:w="2880"/>
        <w:gridCol w:w="2880"/>
        <w:gridCol w:w="2880"/>
      </w:tblGrid>
      <w:tr w:rsidR="002B62B7" w14:paraId="0E226B40" w14:textId="77777777">
        <w:trPr>
          <w:jc w:val="center"/>
        </w:trPr>
        <w:tc>
          <w:tcPr>
            <w:tcW w:w="2880" w:type="dxa"/>
            <w:shd w:val="clear" w:color="auto" w:fill="D9EAF7"/>
            <w:vAlign w:val="center"/>
          </w:tcPr>
          <w:bookmarkEnd w:id="77"/>
          <w:p w14:paraId="6E2627F0" w14:textId="77777777" w:rsidR="002B62B7" w:rsidRDefault="00000000">
            <w:r>
              <w:rPr>
                <w:b/>
                <w:sz w:val="18"/>
              </w:rPr>
              <w:t>Area</w:t>
            </w:r>
          </w:p>
        </w:tc>
        <w:tc>
          <w:tcPr>
            <w:tcW w:w="2880" w:type="dxa"/>
            <w:shd w:val="clear" w:color="auto" w:fill="D9EAF7"/>
            <w:vAlign w:val="center"/>
          </w:tcPr>
          <w:p w14:paraId="48D7059E" w14:textId="77777777" w:rsidR="002B62B7" w:rsidRDefault="00000000">
            <w:r>
              <w:rPr>
                <w:b/>
                <w:sz w:val="18"/>
              </w:rPr>
              <w:t>Recommended starting target</w:t>
            </w:r>
          </w:p>
        </w:tc>
        <w:tc>
          <w:tcPr>
            <w:tcW w:w="2880" w:type="dxa"/>
            <w:shd w:val="clear" w:color="auto" w:fill="D9EAF7"/>
            <w:vAlign w:val="center"/>
          </w:tcPr>
          <w:p w14:paraId="7BFF59BC" w14:textId="77777777" w:rsidR="002B62B7" w:rsidRDefault="00000000">
            <w:r>
              <w:rPr>
                <w:b/>
                <w:sz w:val="18"/>
              </w:rPr>
              <w:t>Validation</w:t>
            </w:r>
          </w:p>
        </w:tc>
      </w:tr>
      <w:tr w:rsidR="002B62B7" w14:paraId="52994C03" w14:textId="77777777">
        <w:trPr>
          <w:jc w:val="center"/>
        </w:trPr>
        <w:tc>
          <w:tcPr>
            <w:tcW w:w="2880" w:type="dxa"/>
            <w:vAlign w:val="center"/>
          </w:tcPr>
          <w:p w14:paraId="597923BB" w14:textId="77777777" w:rsidR="002B62B7" w:rsidRDefault="00000000">
            <w:r>
              <w:rPr>
                <w:sz w:val="17"/>
              </w:rPr>
              <w:t>POS order save</w:t>
            </w:r>
          </w:p>
        </w:tc>
        <w:tc>
          <w:tcPr>
            <w:tcW w:w="2880" w:type="dxa"/>
            <w:vAlign w:val="center"/>
          </w:tcPr>
          <w:p w14:paraId="175CA097" w14:textId="77777777" w:rsidR="002B62B7" w:rsidRDefault="00000000">
            <w:r>
              <w:rPr>
                <w:sz w:val="17"/>
              </w:rPr>
              <w:t xml:space="preserve">p95 &lt; 500 </w:t>
            </w:r>
            <w:proofErr w:type="spellStart"/>
            <w:r>
              <w:rPr>
                <w:sz w:val="17"/>
              </w:rPr>
              <w:t>ms</w:t>
            </w:r>
            <w:proofErr w:type="spellEnd"/>
            <w:r>
              <w:rPr>
                <w:sz w:val="17"/>
              </w:rPr>
              <w:t xml:space="preserve"> excluding external dependency</w:t>
            </w:r>
          </w:p>
        </w:tc>
        <w:tc>
          <w:tcPr>
            <w:tcW w:w="2880" w:type="dxa"/>
            <w:vAlign w:val="center"/>
          </w:tcPr>
          <w:p w14:paraId="57898AA9" w14:textId="77777777" w:rsidR="002B62B7" w:rsidRDefault="00000000">
            <w:r>
              <w:rPr>
                <w:sz w:val="17"/>
              </w:rPr>
              <w:t>Load test</w:t>
            </w:r>
          </w:p>
        </w:tc>
      </w:tr>
      <w:tr w:rsidR="002B62B7" w14:paraId="46DAF5D1" w14:textId="77777777">
        <w:trPr>
          <w:jc w:val="center"/>
        </w:trPr>
        <w:tc>
          <w:tcPr>
            <w:tcW w:w="2880" w:type="dxa"/>
            <w:vAlign w:val="center"/>
          </w:tcPr>
          <w:p w14:paraId="5E05E807" w14:textId="77777777" w:rsidR="002B62B7" w:rsidRDefault="00000000">
            <w:r>
              <w:rPr>
                <w:sz w:val="17"/>
              </w:rPr>
              <w:t>Dashboard initial data</w:t>
            </w:r>
          </w:p>
        </w:tc>
        <w:tc>
          <w:tcPr>
            <w:tcW w:w="2880" w:type="dxa"/>
            <w:vAlign w:val="center"/>
          </w:tcPr>
          <w:p w14:paraId="23A345B0" w14:textId="77777777" w:rsidR="002B62B7" w:rsidRDefault="00000000">
            <w:r>
              <w:rPr>
                <w:sz w:val="17"/>
              </w:rPr>
              <w:t>p95 &lt; 2 seconds for standard date range</w:t>
            </w:r>
          </w:p>
        </w:tc>
        <w:tc>
          <w:tcPr>
            <w:tcW w:w="2880" w:type="dxa"/>
            <w:vAlign w:val="center"/>
          </w:tcPr>
          <w:p w14:paraId="49B52F0E" w14:textId="77777777" w:rsidR="002B62B7" w:rsidRDefault="00000000">
            <w:r>
              <w:rPr>
                <w:sz w:val="17"/>
              </w:rPr>
              <w:t>Performance test</w:t>
            </w:r>
          </w:p>
        </w:tc>
      </w:tr>
      <w:tr w:rsidR="002B62B7" w14:paraId="73919FD9" w14:textId="77777777">
        <w:trPr>
          <w:jc w:val="center"/>
        </w:trPr>
        <w:tc>
          <w:tcPr>
            <w:tcW w:w="2880" w:type="dxa"/>
            <w:vAlign w:val="center"/>
          </w:tcPr>
          <w:p w14:paraId="59152293" w14:textId="77777777" w:rsidR="002B62B7" w:rsidRDefault="00000000">
            <w:r>
              <w:rPr>
                <w:sz w:val="17"/>
              </w:rPr>
              <w:t>KOT update</w:t>
            </w:r>
          </w:p>
        </w:tc>
        <w:tc>
          <w:tcPr>
            <w:tcW w:w="2880" w:type="dxa"/>
            <w:vAlign w:val="center"/>
          </w:tcPr>
          <w:p w14:paraId="1ADC3E77" w14:textId="77777777" w:rsidR="002B62B7" w:rsidRDefault="00000000">
            <w:r>
              <w:rPr>
                <w:sz w:val="17"/>
              </w:rPr>
              <w:t>Near-real-time, target &lt; 1 second internal propagation</w:t>
            </w:r>
          </w:p>
        </w:tc>
        <w:tc>
          <w:tcPr>
            <w:tcW w:w="2880" w:type="dxa"/>
            <w:vAlign w:val="center"/>
          </w:tcPr>
          <w:p w14:paraId="0E5525A3" w14:textId="77777777" w:rsidR="002B62B7" w:rsidRDefault="00000000">
            <w:r>
              <w:rPr>
                <w:sz w:val="17"/>
              </w:rPr>
              <w:t>Event test</w:t>
            </w:r>
          </w:p>
        </w:tc>
      </w:tr>
      <w:tr w:rsidR="002B62B7" w14:paraId="056FE1D6" w14:textId="77777777">
        <w:trPr>
          <w:jc w:val="center"/>
        </w:trPr>
        <w:tc>
          <w:tcPr>
            <w:tcW w:w="2880" w:type="dxa"/>
            <w:vAlign w:val="center"/>
          </w:tcPr>
          <w:p w14:paraId="34AE4C88" w14:textId="77777777" w:rsidR="002B62B7" w:rsidRDefault="00000000">
            <w:r>
              <w:rPr>
                <w:sz w:val="17"/>
              </w:rPr>
              <w:t>Search/list APIs</w:t>
            </w:r>
          </w:p>
        </w:tc>
        <w:tc>
          <w:tcPr>
            <w:tcW w:w="2880" w:type="dxa"/>
            <w:vAlign w:val="center"/>
          </w:tcPr>
          <w:p w14:paraId="1DBACB42" w14:textId="77777777" w:rsidR="002B62B7" w:rsidRDefault="00000000">
            <w:r>
              <w:rPr>
                <w:sz w:val="17"/>
              </w:rPr>
              <w:t xml:space="preserve">p95 &lt; 500 </w:t>
            </w:r>
            <w:proofErr w:type="spellStart"/>
            <w:r>
              <w:rPr>
                <w:sz w:val="17"/>
              </w:rPr>
              <w:t>ms</w:t>
            </w:r>
            <w:proofErr w:type="spellEnd"/>
            <w:r>
              <w:rPr>
                <w:sz w:val="17"/>
              </w:rPr>
              <w:t xml:space="preserve"> under expected load</w:t>
            </w:r>
          </w:p>
        </w:tc>
        <w:tc>
          <w:tcPr>
            <w:tcW w:w="2880" w:type="dxa"/>
            <w:vAlign w:val="center"/>
          </w:tcPr>
          <w:p w14:paraId="22147241" w14:textId="77777777" w:rsidR="002B62B7" w:rsidRDefault="00000000">
            <w:r>
              <w:rPr>
                <w:sz w:val="17"/>
              </w:rPr>
              <w:t>Load test</w:t>
            </w:r>
          </w:p>
        </w:tc>
      </w:tr>
      <w:tr w:rsidR="002B62B7" w14:paraId="7CB824AE" w14:textId="77777777">
        <w:trPr>
          <w:jc w:val="center"/>
        </w:trPr>
        <w:tc>
          <w:tcPr>
            <w:tcW w:w="2880" w:type="dxa"/>
            <w:vAlign w:val="center"/>
          </w:tcPr>
          <w:p w14:paraId="30378764" w14:textId="77777777" w:rsidR="002B62B7" w:rsidRDefault="00000000">
            <w:r>
              <w:rPr>
                <w:sz w:val="17"/>
              </w:rPr>
              <w:t>External integration</w:t>
            </w:r>
          </w:p>
        </w:tc>
        <w:tc>
          <w:tcPr>
            <w:tcW w:w="2880" w:type="dxa"/>
            <w:vAlign w:val="center"/>
          </w:tcPr>
          <w:p w14:paraId="5D51C717" w14:textId="77777777" w:rsidR="002B62B7" w:rsidRDefault="00000000">
            <w:r>
              <w:rPr>
                <w:sz w:val="17"/>
              </w:rPr>
              <w:t>Async; user UI should not block on slow partner APIs</w:t>
            </w:r>
          </w:p>
        </w:tc>
        <w:tc>
          <w:tcPr>
            <w:tcW w:w="2880" w:type="dxa"/>
            <w:vAlign w:val="center"/>
          </w:tcPr>
          <w:p w14:paraId="254FAD4D" w14:textId="77777777" w:rsidR="002B62B7" w:rsidRDefault="00000000">
            <w:r>
              <w:rPr>
                <w:sz w:val="17"/>
              </w:rPr>
              <w:t>Failure test</w:t>
            </w:r>
          </w:p>
        </w:tc>
      </w:tr>
      <w:tr w:rsidR="002B62B7" w14:paraId="3EE6BFB2" w14:textId="77777777">
        <w:trPr>
          <w:jc w:val="center"/>
        </w:trPr>
        <w:tc>
          <w:tcPr>
            <w:tcW w:w="2880" w:type="dxa"/>
            <w:vAlign w:val="center"/>
          </w:tcPr>
          <w:p w14:paraId="3F6432E1" w14:textId="77777777" w:rsidR="002B62B7" w:rsidRDefault="00000000">
            <w:r>
              <w:rPr>
                <w:sz w:val="17"/>
              </w:rPr>
              <w:t>Database</w:t>
            </w:r>
          </w:p>
        </w:tc>
        <w:tc>
          <w:tcPr>
            <w:tcW w:w="2880" w:type="dxa"/>
            <w:vAlign w:val="center"/>
          </w:tcPr>
          <w:p w14:paraId="0200AB66" w14:textId="77777777" w:rsidR="002B62B7" w:rsidRDefault="00000000">
            <w:r>
              <w:rPr>
                <w:sz w:val="17"/>
              </w:rPr>
              <w:t>No unbounded full-table scans on critical paths</w:t>
            </w:r>
          </w:p>
        </w:tc>
        <w:tc>
          <w:tcPr>
            <w:tcW w:w="2880" w:type="dxa"/>
            <w:vAlign w:val="center"/>
          </w:tcPr>
          <w:p w14:paraId="6EBC0A5F" w14:textId="77777777" w:rsidR="002B62B7" w:rsidRDefault="00000000">
            <w:r>
              <w:rPr>
                <w:sz w:val="17"/>
              </w:rPr>
              <w:t>Query plan review</w:t>
            </w:r>
          </w:p>
        </w:tc>
      </w:tr>
    </w:tbl>
    <w:p w14:paraId="3554F0B2" w14:textId="77777777" w:rsidR="002B62B7" w:rsidRDefault="002B62B7"/>
    <w:tbl>
      <w:tblPr>
        <w:tblStyle w:val="TableGrid"/>
        <w:tblW w:w="0" w:type="auto"/>
        <w:tblLook w:val="04A0" w:firstRow="1" w:lastRow="0" w:firstColumn="1" w:lastColumn="0" w:noHBand="0" w:noVBand="1"/>
      </w:tblPr>
      <w:tblGrid>
        <w:gridCol w:w="8640"/>
      </w:tblGrid>
      <w:tr w:rsidR="002B62B7" w14:paraId="7C8AD5A9" w14:textId="77777777">
        <w:tc>
          <w:tcPr>
            <w:tcW w:w="8640" w:type="dxa"/>
            <w:shd w:val="clear" w:color="auto" w:fill="FFF2CC"/>
          </w:tcPr>
          <w:p w14:paraId="16A2BF1F" w14:textId="77777777" w:rsidR="002B62B7" w:rsidRDefault="00000000">
            <w:r>
              <w:rPr>
                <w:b/>
              </w:rPr>
              <w:t>Important</w:t>
            </w:r>
            <w:r>
              <w:rPr>
                <w:b/>
              </w:rPr>
              <w:br/>
            </w:r>
            <w:r>
              <w:t>These are engineering targets proposed for planning, not source requirements. Replace them with formally approved SLAs/SLOs after traffic and outlet volumes are known.</w:t>
            </w:r>
          </w:p>
        </w:tc>
      </w:tr>
    </w:tbl>
    <w:p w14:paraId="7533A695" w14:textId="77777777" w:rsidR="002B62B7" w:rsidRDefault="002B62B7"/>
    <w:p w14:paraId="598A9B70" w14:textId="77777777" w:rsidR="002B62B7" w:rsidRDefault="00000000">
      <w:pPr>
        <w:pStyle w:val="Heading1"/>
      </w:pPr>
      <w:bookmarkStart w:id="79" w:name="_Toc237151610"/>
      <w:r>
        <w:t>20. Phase 16 – Deployment, Migration &amp; Rollout</w:t>
      </w:r>
      <w:bookmarkEnd w:id="79"/>
    </w:p>
    <w:p w14:paraId="3579F486" w14:textId="77777777" w:rsidR="002B62B7" w:rsidRDefault="00000000">
      <w:pPr>
        <w:pStyle w:val="Heading2"/>
      </w:pPr>
      <w:bookmarkStart w:id="80" w:name="_Toc237151611"/>
      <w:r>
        <w:t>20.1 Rollout strategy</w:t>
      </w:r>
      <w:bookmarkEnd w:id="80"/>
    </w:p>
    <w:p w14:paraId="22A6948B" w14:textId="77777777" w:rsidR="002B62B7" w:rsidRDefault="00000000">
      <w:pPr>
        <w:pStyle w:val="ListNumber"/>
      </w:pPr>
      <w:r>
        <w:t>Pilot with one outlet or controlled test environment.</w:t>
      </w:r>
    </w:p>
    <w:p w14:paraId="6B9D667E" w14:textId="77777777" w:rsidR="002B62B7" w:rsidRDefault="00000000">
      <w:pPr>
        <w:pStyle w:val="ListNumber"/>
      </w:pPr>
      <w:r>
        <w:t>Load representative menu and configuration.</w:t>
      </w:r>
    </w:p>
    <w:p w14:paraId="1071F35A" w14:textId="77777777" w:rsidR="002B62B7" w:rsidRDefault="00000000">
      <w:pPr>
        <w:pStyle w:val="ListNumber"/>
      </w:pPr>
      <w:r>
        <w:t>Validate POS/order/KOT/payment workflows.</w:t>
      </w:r>
    </w:p>
    <w:p w14:paraId="7E9175AB" w14:textId="77777777" w:rsidR="002B62B7" w:rsidRDefault="00000000">
      <w:pPr>
        <w:pStyle w:val="ListNumber"/>
      </w:pPr>
      <w:r>
        <w:t>Validate online integrations if applicable.</w:t>
      </w:r>
    </w:p>
    <w:p w14:paraId="2D5C273F" w14:textId="77777777" w:rsidR="002B62B7" w:rsidRDefault="00000000">
      <w:pPr>
        <w:pStyle w:val="ListNumber"/>
      </w:pPr>
      <w:r>
        <w:t>Run parallel validation against existing process.</w:t>
      </w:r>
    </w:p>
    <w:p w14:paraId="435A54C2" w14:textId="77777777" w:rsidR="002B62B7" w:rsidRDefault="00000000">
      <w:pPr>
        <w:pStyle w:val="ListNumber"/>
      </w:pPr>
      <w:r>
        <w:t>Train outlet users.</w:t>
      </w:r>
    </w:p>
    <w:p w14:paraId="7B726B24" w14:textId="77777777" w:rsidR="002B62B7" w:rsidRDefault="00000000">
      <w:pPr>
        <w:pStyle w:val="ListNumber"/>
      </w:pPr>
      <w:r>
        <w:t>Go live during controlled window.</w:t>
      </w:r>
    </w:p>
    <w:p w14:paraId="6F854E05" w14:textId="77777777" w:rsidR="002B62B7" w:rsidRDefault="00000000">
      <w:pPr>
        <w:pStyle w:val="ListNumber"/>
      </w:pPr>
      <w:r>
        <w:t>Hypercare for first operating period.</w:t>
      </w:r>
    </w:p>
    <w:p w14:paraId="680EFF17" w14:textId="77777777" w:rsidR="002B62B7" w:rsidRDefault="00000000">
      <w:pPr>
        <w:pStyle w:val="ListNumber"/>
      </w:pPr>
      <w:r>
        <w:t>Measure defects and operational KPIs.</w:t>
      </w:r>
    </w:p>
    <w:p w14:paraId="225CF724" w14:textId="77777777" w:rsidR="002B62B7" w:rsidRDefault="00000000">
      <w:pPr>
        <w:pStyle w:val="ListNumber"/>
      </w:pPr>
      <w:r>
        <w:t>Roll out to additional outlets in waves.</w:t>
      </w:r>
    </w:p>
    <w:p w14:paraId="6381D520" w14:textId="77777777" w:rsidR="002B62B7" w:rsidRDefault="00000000">
      <w:pPr>
        <w:pStyle w:val="Heading2"/>
      </w:pPr>
      <w:bookmarkStart w:id="81" w:name="_Toc237151612"/>
      <w:r>
        <w:t>20.2 Data migration</w:t>
      </w:r>
      <w:bookmarkEnd w:id="81"/>
    </w:p>
    <w:p w14:paraId="06DA1D8C" w14:textId="77777777" w:rsidR="002B62B7" w:rsidRDefault="00000000">
      <w:pPr>
        <w:pStyle w:val="ListBullet"/>
      </w:pPr>
      <w:r>
        <w:t>Extract existing menu master.</w:t>
      </w:r>
    </w:p>
    <w:p w14:paraId="78AC2D11" w14:textId="77777777" w:rsidR="002B62B7" w:rsidRDefault="00000000">
      <w:pPr>
        <w:pStyle w:val="ListBullet"/>
      </w:pPr>
      <w:r>
        <w:t>Normalize categories and item names.</w:t>
      </w:r>
    </w:p>
    <w:p w14:paraId="0049E1A3" w14:textId="77777777" w:rsidR="002B62B7" w:rsidRDefault="00000000">
      <w:pPr>
        <w:pStyle w:val="ListBullet"/>
      </w:pPr>
      <w:r>
        <w:t>Map external channel IDs.</w:t>
      </w:r>
    </w:p>
    <w:p w14:paraId="2D61D274" w14:textId="77777777" w:rsidR="002B62B7" w:rsidRDefault="00000000">
      <w:pPr>
        <w:pStyle w:val="ListBullet"/>
      </w:pPr>
      <w:r>
        <w:t>Load prices and taxes.</w:t>
      </w:r>
    </w:p>
    <w:p w14:paraId="1CD37460" w14:textId="77777777" w:rsidR="002B62B7" w:rsidRDefault="00000000">
      <w:pPr>
        <w:pStyle w:val="ListBullet"/>
      </w:pPr>
      <w:r>
        <w:t>Load customers if approved.</w:t>
      </w:r>
    </w:p>
    <w:p w14:paraId="77244CA1" w14:textId="77777777" w:rsidR="002B62B7" w:rsidRDefault="00000000">
      <w:pPr>
        <w:pStyle w:val="ListBullet"/>
      </w:pPr>
      <w:r>
        <w:t>Load opening inventory if in scope.</w:t>
      </w:r>
    </w:p>
    <w:p w14:paraId="469CC0D0" w14:textId="77777777" w:rsidR="002B62B7" w:rsidRDefault="00000000">
      <w:pPr>
        <w:pStyle w:val="ListBullet"/>
      </w:pPr>
      <w:r>
        <w:t>Validate record counts and totals.</w:t>
      </w:r>
    </w:p>
    <w:p w14:paraId="069DBD03" w14:textId="77777777" w:rsidR="002B62B7" w:rsidRDefault="00000000">
      <w:pPr>
        <w:pStyle w:val="ListBullet"/>
      </w:pPr>
      <w:r>
        <w:t>Run reconciliation report.</w:t>
      </w:r>
    </w:p>
    <w:p w14:paraId="6C68E092" w14:textId="77777777" w:rsidR="002B62B7" w:rsidRDefault="00000000">
      <w:pPr>
        <w:pStyle w:val="ListBullet"/>
      </w:pPr>
      <w:r>
        <w:lastRenderedPageBreak/>
        <w:t>Obtain business sign-off before cutover.</w:t>
      </w:r>
    </w:p>
    <w:p w14:paraId="0E7C41FE" w14:textId="77777777" w:rsidR="002B62B7" w:rsidRDefault="00000000">
      <w:pPr>
        <w:pStyle w:val="Heading2"/>
      </w:pPr>
      <w:bookmarkStart w:id="82" w:name="_Toc237151613"/>
      <w:r>
        <w:t>20.3 Rollback plan</w:t>
      </w:r>
      <w:bookmarkEnd w:id="82"/>
    </w:p>
    <w:p w14:paraId="4FFC77FA" w14:textId="77777777" w:rsidR="002B62B7" w:rsidRDefault="00000000">
      <w:pPr>
        <w:pStyle w:val="ListBullet"/>
      </w:pPr>
      <w:r>
        <w:t>Freeze deployment.</w:t>
      </w:r>
    </w:p>
    <w:p w14:paraId="23938F55" w14:textId="77777777" w:rsidR="002B62B7" w:rsidRDefault="00000000">
      <w:pPr>
        <w:pStyle w:val="ListBullet"/>
      </w:pPr>
      <w:r>
        <w:t>Preserve transaction/event data.</w:t>
      </w:r>
    </w:p>
    <w:p w14:paraId="6EEE7DBA" w14:textId="77777777" w:rsidR="002B62B7" w:rsidRDefault="00000000">
      <w:pPr>
        <w:pStyle w:val="ListBullet"/>
      </w:pPr>
      <w:r>
        <w:t>Disable affected integration if required.</w:t>
      </w:r>
    </w:p>
    <w:p w14:paraId="4E5A3E35" w14:textId="77777777" w:rsidR="002B62B7" w:rsidRDefault="00000000">
      <w:pPr>
        <w:pStyle w:val="ListBullet"/>
      </w:pPr>
      <w:r>
        <w:t>Restore application version.</w:t>
      </w:r>
    </w:p>
    <w:p w14:paraId="771157FC" w14:textId="77777777" w:rsidR="002B62B7" w:rsidRDefault="00000000">
      <w:pPr>
        <w:pStyle w:val="ListBullet"/>
      </w:pPr>
      <w:r>
        <w:t>Do not delete transactions; reconcile compensating transactions.</w:t>
      </w:r>
    </w:p>
    <w:p w14:paraId="6F694B7D" w14:textId="77777777" w:rsidR="002B62B7" w:rsidRDefault="00000000">
      <w:pPr>
        <w:pStyle w:val="ListBullet"/>
      </w:pPr>
      <w:r>
        <w:t>Verify database health and operational flows.</w:t>
      </w:r>
    </w:p>
    <w:p w14:paraId="3581FECF" w14:textId="77777777" w:rsidR="002B62B7" w:rsidRDefault="00000000">
      <w:pPr>
        <w:pStyle w:val="ListBullet"/>
      </w:pPr>
      <w:r>
        <w:t>Communicate rollback and recovery status.</w:t>
      </w:r>
    </w:p>
    <w:p w14:paraId="5719238A" w14:textId="77777777" w:rsidR="002B62B7" w:rsidRDefault="00000000">
      <w:pPr>
        <w:pStyle w:val="Heading1"/>
      </w:pPr>
      <w:bookmarkStart w:id="83" w:name="BM_MasterRoadmap"/>
      <w:bookmarkStart w:id="84" w:name="_Toc237151614"/>
      <w:r>
        <w:t>21. Master Development Roadmap</w:t>
      </w:r>
      <w:bookmarkEnd w:id="84"/>
    </w:p>
    <w:tbl>
      <w:tblPr>
        <w:tblStyle w:val="TableGrid"/>
        <w:tblW w:w="0" w:type="auto"/>
        <w:jc w:val="center"/>
        <w:tblLook w:val="04A0" w:firstRow="1" w:lastRow="0" w:firstColumn="1" w:lastColumn="0" w:noHBand="0" w:noVBand="1"/>
      </w:tblPr>
      <w:tblGrid>
        <w:gridCol w:w="2837"/>
        <w:gridCol w:w="1643"/>
        <w:gridCol w:w="2599"/>
        <w:gridCol w:w="1777"/>
      </w:tblGrid>
      <w:tr w:rsidR="002B62B7" w14:paraId="73EEA6F8" w14:textId="77777777">
        <w:trPr>
          <w:jc w:val="center"/>
        </w:trPr>
        <w:tc>
          <w:tcPr>
            <w:tcW w:w="2160" w:type="dxa"/>
            <w:shd w:val="clear" w:color="auto" w:fill="D9EAF7"/>
            <w:vAlign w:val="center"/>
          </w:tcPr>
          <w:bookmarkEnd w:id="83"/>
          <w:p w14:paraId="7A7544E3" w14:textId="77777777" w:rsidR="002B62B7" w:rsidRDefault="00000000">
            <w:r>
              <w:rPr>
                <w:b/>
                <w:sz w:val="18"/>
              </w:rPr>
              <w:t>Phase</w:t>
            </w:r>
          </w:p>
        </w:tc>
        <w:tc>
          <w:tcPr>
            <w:tcW w:w="2160" w:type="dxa"/>
            <w:shd w:val="clear" w:color="auto" w:fill="D9EAF7"/>
            <w:vAlign w:val="center"/>
          </w:tcPr>
          <w:p w14:paraId="7FE0BDE9" w14:textId="77777777" w:rsidR="002B62B7" w:rsidRDefault="00000000">
            <w:r>
              <w:rPr>
                <w:b/>
                <w:sz w:val="18"/>
              </w:rPr>
              <w:t>Duration</w:t>
            </w:r>
          </w:p>
        </w:tc>
        <w:tc>
          <w:tcPr>
            <w:tcW w:w="2160" w:type="dxa"/>
            <w:shd w:val="clear" w:color="auto" w:fill="D9EAF7"/>
            <w:vAlign w:val="center"/>
          </w:tcPr>
          <w:p w14:paraId="6BE280D0" w14:textId="77777777" w:rsidR="002B62B7" w:rsidRDefault="00000000">
            <w:r>
              <w:rPr>
                <w:b/>
                <w:sz w:val="18"/>
              </w:rPr>
              <w:t>Primary outputs</w:t>
            </w:r>
          </w:p>
        </w:tc>
        <w:tc>
          <w:tcPr>
            <w:tcW w:w="2160" w:type="dxa"/>
            <w:shd w:val="clear" w:color="auto" w:fill="D9EAF7"/>
            <w:vAlign w:val="center"/>
          </w:tcPr>
          <w:p w14:paraId="6B749E6D" w14:textId="77777777" w:rsidR="002B62B7" w:rsidRDefault="00000000">
            <w:r>
              <w:rPr>
                <w:b/>
                <w:sz w:val="18"/>
              </w:rPr>
              <w:t>Exit gate</w:t>
            </w:r>
          </w:p>
        </w:tc>
      </w:tr>
      <w:tr w:rsidR="002B62B7" w14:paraId="2080DD60" w14:textId="77777777">
        <w:trPr>
          <w:jc w:val="center"/>
        </w:trPr>
        <w:tc>
          <w:tcPr>
            <w:tcW w:w="2160" w:type="dxa"/>
            <w:vAlign w:val="center"/>
          </w:tcPr>
          <w:p w14:paraId="25885D2D" w14:textId="77777777" w:rsidR="002B62B7" w:rsidRDefault="00000000">
            <w:r>
              <w:rPr>
                <w:sz w:val="17"/>
              </w:rPr>
              <w:t>0. Discovery</w:t>
            </w:r>
          </w:p>
        </w:tc>
        <w:tc>
          <w:tcPr>
            <w:tcW w:w="2160" w:type="dxa"/>
            <w:vAlign w:val="center"/>
          </w:tcPr>
          <w:p w14:paraId="7B6B3C2B" w14:textId="77777777" w:rsidR="002B62B7" w:rsidRDefault="00000000">
            <w:r>
              <w:rPr>
                <w:sz w:val="17"/>
              </w:rPr>
              <w:t>2–3 weeks</w:t>
            </w:r>
          </w:p>
        </w:tc>
        <w:tc>
          <w:tcPr>
            <w:tcW w:w="2160" w:type="dxa"/>
            <w:vAlign w:val="center"/>
          </w:tcPr>
          <w:p w14:paraId="5BF03FFF" w14:textId="77777777" w:rsidR="002B62B7" w:rsidRDefault="00000000">
            <w:r>
              <w:rPr>
                <w:sz w:val="17"/>
              </w:rPr>
              <w:t>BRD, workflows, backlog, decisions</w:t>
            </w:r>
          </w:p>
        </w:tc>
        <w:tc>
          <w:tcPr>
            <w:tcW w:w="2160" w:type="dxa"/>
            <w:vAlign w:val="center"/>
          </w:tcPr>
          <w:p w14:paraId="2AD3F593" w14:textId="77777777" w:rsidR="002B62B7" w:rsidRDefault="00000000">
            <w:r>
              <w:rPr>
                <w:sz w:val="17"/>
              </w:rPr>
              <w:t>Requirements sign-off</w:t>
            </w:r>
          </w:p>
        </w:tc>
      </w:tr>
      <w:tr w:rsidR="002B62B7" w14:paraId="3CFFF37C" w14:textId="77777777">
        <w:trPr>
          <w:jc w:val="center"/>
        </w:trPr>
        <w:tc>
          <w:tcPr>
            <w:tcW w:w="2160" w:type="dxa"/>
            <w:vAlign w:val="center"/>
          </w:tcPr>
          <w:p w14:paraId="0AB95E9B" w14:textId="77777777" w:rsidR="002B62B7" w:rsidRDefault="00000000">
            <w:r>
              <w:rPr>
                <w:sz w:val="17"/>
              </w:rPr>
              <w:t>1. UX/UI</w:t>
            </w:r>
          </w:p>
        </w:tc>
        <w:tc>
          <w:tcPr>
            <w:tcW w:w="2160" w:type="dxa"/>
            <w:vAlign w:val="center"/>
          </w:tcPr>
          <w:p w14:paraId="046F12AA" w14:textId="77777777" w:rsidR="002B62B7" w:rsidRDefault="00000000">
            <w:r>
              <w:rPr>
                <w:sz w:val="17"/>
              </w:rPr>
              <w:t>3–4 weeks</w:t>
            </w:r>
          </w:p>
        </w:tc>
        <w:tc>
          <w:tcPr>
            <w:tcW w:w="2160" w:type="dxa"/>
            <w:vAlign w:val="center"/>
          </w:tcPr>
          <w:p w14:paraId="342BB9A2" w14:textId="77777777" w:rsidR="002B62B7" w:rsidRDefault="00000000">
            <w:r>
              <w:rPr>
                <w:sz w:val="17"/>
              </w:rPr>
              <w:t>Design system, prototypes</w:t>
            </w:r>
          </w:p>
        </w:tc>
        <w:tc>
          <w:tcPr>
            <w:tcW w:w="2160" w:type="dxa"/>
            <w:vAlign w:val="center"/>
          </w:tcPr>
          <w:p w14:paraId="0C7D4655" w14:textId="77777777" w:rsidR="002B62B7" w:rsidRDefault="00000000">
            <w:r>
              <w:rPr>
                <w:sz w:val="17"/>
              </w:rPr>
              <w:t>UX approval</w:t>
            </w:r>
          </w:p>
        </w:tc>
      </w:tr>
      <w:tr w:rsidR="002B62B7" w14:paraId="3B0756DE" w14:textId="77777777">
        <w:trPr>
          <w:jc w:val="center"/>
        </w:trPr>
        <w:tc>
          <w:tcPr>
            <w:tcW w:w="2160" w:type="dxa"/>
            <w:vAlign w:val="center"/>
          </w:tcPr>
          <w:p w14:paraId="422CB643" w14:textId="77777777" w:rsidR="002B62B7" w:rsidRDefault="00000000">
            <w:r>
              <w:rPr>
                <w:sz w:val="17"/>
              </w:rPr>
              <w:t>2. Architecture/Foundation</w:t>
            </w:r>
          </w:p>
        </w:tc>
        <w:tc>
          <w:tcPr>
            <w:tcW w:w="2160" w:type="dxa"/>
            <w:vAlign w:val="center"/>
          </w:tcPr>
          <w:p w14:paraId="4858F67D" w14:textId="77777777" w:rsidR="002B62B7" w:rsidRDefault="00000000">
            <w:r>
              <w:rPr>
                <w:sz w:val="17"/>
              </w:rPr>
              <w:t>2–3 weeks</w:t>
            </w:r>
          </w:p>
        </w:tc>
        <w:tc>
          <w:tcPr>
            <w:tcW w:w="2160" w:type="dxa"/>
            <w:vAlign w:val="center"/>
          </w:tcPr>
          <w:p w14:paraId="17F5048F" w14:textId="77777777" w:rsidR="002B62B7" w:rsidRDefault="00000000">
            <w:r>
              <w:rPr>
                <w:sz w:val="17"/>
              </w:rPr>
              <w:t>HLD, API standards, repo, CI/CD</w:t>
            </w:r>
          </w:p>
        </w:tc>
        <w:tc>
          <w:tcPr>
            <w:tcW w:w="2160" w:type="dxa"/>
            <w:vAlign w:val="center"/>
          </w:tcPr>
          <w:p w14:paraId="2DBCB20D" w14:textId="77777777" w:rsidR="002B62B7" w:rsidRDefault="00000000">
            <w:r>
              <w:rPr>
                <w:sz w:val="17"/>
              </w:rPr>
              <w:t>Architecture review</w:t>
            </w:r>
          </w:p>
        </w:tc>
      </w:tr>
      <w:tr w:rsidR="002B62B7" w14:paraId="033DEAE6" w14:textId="77777777">
        <w:trPr>
          <w:jc w:val="center"/>
        </w:trPr>
        <w:tc>
          <w:tcPr>
            <w:tcW w:w="2160" w:type="dxa"/>
            <w:vAlign w:val="center"/>
          </w:tcPr>
          <w:p w14:paraId="239C5AB1" w14:textId="77777777" w:rsidR="002B62B7" w:rsidRDefault="00000000">
            <w:r>
              <w:rPr>
                <w:sz w:val="17"/>
              </w:rPr>
              <w:t>3. Database</w:t>
            </w:r>
          </w:p>
        </w:tc>
        <w:tc>
          <w:tcPr>
            <w:tcW w:w="2160" w:type="dxa"/>
            <w:vAlign w:val="center"/>
          </w:tcPr>
          <w:p w14:paraId="404FFC30" w14:textId="77777777" w:rsidR="002B62B7" w:rsidRDefault="00000000">
            <w:r>
              <w:rPr>
                <w:sz w:val="17"/>
              </w:rPr>
              <w:t>2–3 weeks</w:t>
            </w:r>
          </w:p>
        </w:tc>
        <w:tc>
          <w:tcPr>
            <w:tcW w:w="2160" w:type="dxa"/>
            <w:vAlign w:val="center"/>
          </w:tcPr>
          <w:p w14:paraId="578A86A4" w14:textId="77777777" w:rsidR="002B62B7" w:rsidRDefault="00000000">
            <w:r>
              <w:rPr>
                <w:sz w:val="17"/>
              </w:rPr>
              <w:t>Schema, migrations, seed strategy</w:t>
            </w:r>
          </w:p>
        </w:tc>
        <w:tc>
          <w:tcPr>
            <w:tcW w:w="2160" w:type="dxa"/>
            <w:vAlign w:val="center"/>
          </w:tcPr>
          <w:p w14:paraId="785C2D2C" w14:textId="77777777" w:rsidR="002B62B7" w:rsidRDefault="00000000">
            <w:r>
              <w:rPr>
                <w:sz w:val="17"/>
              </w:rPr>
              <w:t>DB review</w:t>
            </w:r>
          </w:p>
        </w:tc>
      </w:tr>
      <w:tr w:rsidR="002B62B7" w14:paraId="6B3DC7FE" w14:textId="77777777">
        <w:trPr>
          <w:jc w:val="center"/>
        </w:trPr>
        <w:tc>
          <w:tcPr>
            <w:tcW w:w="2160" w:type="dxa"/>
            <w:vAlign w:val="center"/>
          </w:tcPr>
          <w:p w14:paraId="79691B0B" w14:textId="77777777" w:rsidR="002B62B7" w:rsidRDefault="00000000">
            <w:r>
              <w:rPr>
                <w:sz w:val="17"/>
              </w:rPr>
              <w:t>4. Menu</w:t>
            </w:r>
          </w:p>
        </w:tc>
        <w:tc>
          <w:tcPr>
            <w:tcW w:w="2160" w:type="dxa"/>
            <w:vAlign w:val="center"/>
          </w:tcPr>
          <w:p w14:paraId="503F7C9E" w14:textId="77777777" w:rsidR="002B62B7" w:rsidRDefault="00000000">
            <w:r>
              <w:rPr>
                <w:sz w:val="17"/>
              </w:rPr>
              <w:t>3–4 weeks</w:t>
            </w:r>
          </w:p>
        </w:tc>
        <w:tc>
          <w:tcPr>
            <w:tcW w:w="2160" w:type="dxa"/>
            <w:vAlign w:val="center"/>
          </w:tcPr>
          <w:p w14:paraId="2E9CA17A" w14:textId="77777777" w:rsidR="002B62B7" w:rsidRDefault="00000000">
            <w:r>
              <w:rPr>
                <w:sz w:val="17"/>
              </w:rPr>
              <w:t>Catalog and availability</w:t>
            </w:r>
          </w:p>
        </w:tc>
        <w:tc>
          <w:tcPr>
            <w:tcW w:w="2160" w:type="dxa"/>
            <w:vAlign w:val="center"/>
          </w:tcPr>
          <w:p w14:paraId="49EB8443" w14:textId="77777777" w:rsidR="002B62B7" w:rsidRDefault="00000000">
            <w:r>
              <w:rPr>
                <w:sz w:val="17"/>
              </w:rPr>
              <w:t>Menu UAT</w:t>
            </w:r>
          </w:p>
        </w:tc>
      </w:tr>
      <w:tr w:rsidR="002B62B7" w14:paraId="1DF30C35" w14:textId="77777777">
        <w:trPr>
          <w:jc w:val="center"/>
        </w:trPr>
        <w:tc>
          <w:tcPr>
            <w:tcW w:w="2160" w:type="dxa"/>
            <w:vAlign w:val="center"/>
          </w:tcPr>
          <w:p w14:paraId="3C2E4A51" w14:textId="77777777" w:rsidR="002B62B7" w:rsidRDefault="00000000">
            <w:r>
              <w:rPr>
                <w:sz w:val="17"/>
              </w:rPr>
              <w:t>5. POS/Orders</w:t>
            </w:r>
          </w:p>
        </w:tc>
        <w:tc>
          <w:tcPr>
            <w:tcW w:w="2160" w:type="dxa"/>
            <w:vAlign w:val="center"/>
          </w:tcPr>
          <w:p w14:paraId="56E5E6C2" w14:textId="77777777" w:rsidR="002B62B7" w:rsidRDefault="00000000">
            <w:r>
              <w:rPr>
                <w:sz w:val="17"/>
              </w:rPr>
              <w:t>4–6 weeks</w:t>
            </w:r>
          </w:p>
        </w:tc>
        <w:tc>
          <w:tcPr>
            <w:tcW w:w="2160" w:type="dxa"/>
            <w:vAlign w:val="center"/>
          </w:tcPr>
          <w:p w14:paraId="4CD27871" w14:textId="77777777" w:rsidR="002B62B7" w:rsidRDefault="00000000">
            <w:r>
              <w:rPr>
                <w:sz w:val="17"/>
              </w:rPr>
              <w:t>Order lifecycle and billing</w:t>
            </w:r>
          </w:p>
        </w:tc>
        <w:tc>
          <w:tcPr>
            <w:tcW w:w="2160" w:type="dxa"/>
            <w:vAlign w:val="center"/>
          </w:tcPr>
          <w:p w14:paraId="41636A55" w14:textId="77777777" w:rsidR="002B62B7" w:rsidRDefault="00000000">
            <w:r>
              <w:rPr>
                <w:sz w:val="17"/>
              </w:rPr>
              <w:t>Order UAT</w:t>
            </w:r>
          </w:p>
        </w:tc>
      </w:tr>
      <w:tr w:rsidR="002B62B7" w14:paraId="67EE31D7" w14:textId="77777777">
        <w:trPr>
          <w:jc w:val="center"/>
        </w:trPr>
        <w:tc>
          <w:tcPr>
            <w:tcW w:w="2160" w:type="dxa"/>
            <w:vAlign w:val="center"/>
          </w:tcPr>
          <w:p w14:paraId="1028121E" w14:textId="77777777" w:rsidR="002B62B7" w:rsidRDefault="00000000">
            <w:r>
              <w:rPr>
                <w:sz w:val="17"/>
              </w:rPr>
              <w:t>6. KOT</w:t>
            </w:r>
          </w:p>
        </w:tc>
        <w:tc>
          <w:tcPr>
            <w:tcW w:w="2160" w:type="dxa"/>
            <w:vAlign w:val="center"/>
          </w:tcPr>
          <w:p w14:paraId="6C4BB999" w14:textId="77777777" w:rsidR="002B62B7" w:rsidRDefault="00000000">
            <w:r>
              <w:rPr>
                <w:sz w:val="17"/>
              </w:rPr>
              <w:t>2–3 weeks</w:t>
            </w:r>
          </w:p>
        </w:tc>
        <w:tc>
          <w:tcPr>
            <w:tcW w:w="2160" w:type="dxa"/>
            <w:vAlign w:val="center"/>
          </w:tcPr>
          <w:p w14:paraId="301C2555" w14:textId="77777777" w:rsidR="002B62B7" w:rsidRDefault="00000000">
            <w:r>
              <w:rPr>
                <w:sz w:val="17"/>
              </w:rPr>
              <w:t>Kitchen workflow</w:t>
            </w:r>
          </w:p>
        </w:tc>
        <w:tc>
          <w:tcPr>
            <w:tcW w:w="2160" w:type="dxa"/>
            <w:vAlign w:val="center"/>
          </w:tcPr>
          <w:p w14:paraId="42D1065F" w14:textId="77777777" w:rsidR="002B62B7" w:rsidRDefault="00000000">
            <w:r>
              <w:rPr>
                <w:sz w:val="17"/>
              </w:rPr>
              <w:t>Kitchen UAT</w:t>
            </w:r>
          </w:p>
        </w:tc>
      </w:tr>
      <w:tr w:rsidR="002B62B7" w14:paraId="03A4C670" w14:textId="77777777">
        <w:trPr>
          <w:jc w:val="center"/>
        </w:trPr>
        <w:tc>
          <w:tcPr>
            <w:tcW w:w="2160" w:type="dxa"/>
            <w:vAlign w:val="center"/>
          </w:tcPr>
          <w:p w14:paraId="37FB0250" w14:textId="77777777" w:rsidR="002B62B7" w:rsidRDefault="00000000">
            <w:r>
              <w:rPr>
                <w:sz w:val="17"/>
              </w:rPr>
              <w:t>7. Integrations</w:t>
            </w:r>
          </w:p>
        </w:tc>
        <w:tc>
          <w:tcPr>
            <w:tcW w:w="2160" w:type="dxa"/>
            <w:vAlign w:val="center"/>
          </w:tcPr>
          <w:p w14:paraId="33947E8C" w14:textId="77777777" w:rsidR="002B62B7" w:rsidRDefault="00000000">
            <w:r>
              <w:rPr>
                <w:sz w:val="17"/>
              </w:rPr>
              <w:t>4–6 weeks</w:t>
            </w:r>
          </w:p>
        </w:tc>
        <w:tc>
          <w:tcPr>
            <w:tcW w:w="2160" w:type="dxa"/>
            <w:vAlign w:val="center"/>
          </w:tcPr>
          <w:p w14:paraId="62C77F46" w14:textId="77777777" w:rsidR="002B62B7" w:rsidRDefault="00000000">
            <w:r>
              <w:rPr>
                <w:sz w:val="17"/>
              </w:rPr>
              <w:t>Aggregator/payment adapters</w:t>
            </w:r>
          </w:p>
        </w:tc>
        <w:tc>
          <w:tcPr>
            <w:tcW w:w="2160" w:type="dxa"/>
            <w:vAlign w:val="center"/>
          </w:tcPr>
          <w:p w14:paraId="1A6A8609" w14:textId="77777777" w:rsidR="002B62B7" w:rsidRDefault="00000000">
            <w:r>
              <w:rPr>
                <w:sz w:val="17"/>
              </w:rPr>
              <w:t>Integration certification</w:t>
            </w:r>
          </w:p>
        </w:tc>
      </w:tr>
      <w:tr w:rsidR="002B62B7" w14:paraId="4123E14F" w14:textId="77777777">
        <w:trPr>
          <w:jc w:val="center"/>
        </w:trPr>
        <w:tc>
          <w:tcPr>
            <w:tcW w:w="2160" w:type="dxa"/>
            <w:vAlign w:val="center"/>
          </w:tcPr>
          <w:p w14:paraId="635D6EE2" w14:textId="77777777" w:rsidR="002B62B7" w:rsidRDefault="00000000">
            <w:r>
              <w:rPr>
                <w:sz w:val="17"/>
              </w:rPr>
              <w:t>8. Inventory/Purchase</w:t>
            </w:r>
          </w:p>
        </w:tc>
        <w:tc>
          <w:tcPr>
            <w:tcW w:w="2160" w:type="dxa"/>
            <w:vAlign w:val="center"/>
          </w:tcPr>
          <w:p w14:paraId="1273B6C9" w14:textId="77777777" w:rsidR="002B62B7" w:rsidRDefault="00000000">
            <w:r>
              <w:rPr>
                <w:sz w:val="17"/>
              </w:rPr>
              <w:t>4–6 weeks</w:t>
            </w:r>
          </w:p>
        </w:tc>
        <w:tc>
          <w:tcPr>
            <w:tcW w:w="2160" w:type="dxa"/>
            <w:vAlign w:val="center"/>
          </w:tcPr>
          <w:p w14:paraId="7C37F8F5" w14:textId="77777777" w:rsidR="002B62B7" w:rsidRDefault="00000000">
            <w:r>
              <w:rPr>
                <w:sz w:val="17"/>
              </w:rPr>
              <w:t>Stock and purchase</w:t>
            </w:r>
          </w:p>
        </w:tc>
        <w:tc>
          <w:tcPr>
            <w:tcW w:w="2160" w:type="dxa"/>
            <w:vAlign w:val="center"/>
          </w:tcPr>
          <w:p w14:paraId="0A56DB33" w14:textId="77777777" w:rsidR="002B62B7" w:rsidRDefault="00000000">
            <w:r>
              <w:rPr>
                <w:sz w:val="17"/>
              </w:rPr>
              <w:t>Inventory UAT</w:t>
            </w:r>
          </w:p>
        </w:tc>
      </w:tr>
      <w:tr w:rsidR="002B62B7" w14:paraId="4E8FB00A" w14:textId="77777777">
        <w:trPr>
          <w:jc w:val="center"/>
        </w:trPr>
        <w:tc>
          <w:tcPr>
            <w:tcW w:w="2160" w:type="dxa"/>
            <w:vAlign w:val="center"/>
          </w:tcPr>
          <w:p w14:paraId="18876CDE" w14:textId="77777777" w:rsidR="002B62B7" w:rsidRDefault="00000000">
            <w:r>
              <w:rPr>
                <w:sz w:val="17"/>
              </w:rPr>
              <w:t>9. Finance</w:t>
            </w:r>
          </w:p>
        </w:tc>
        <w:tc>
          <w:tcPr>
            <w:tcW w:w="2160" w:type="dxa"/>
            <w:vAlign w:val="center"/>
          </w:tcPr>
          <w:p w14:paraId="1E6839F9" w14:textId="77777777" w:rsidR="002B62B7" w:rsidRDefault="00000000">
            <w:r>
              <w:rPr>
                <w:sz w:val="17"/>
              </w:rPr>
              <w:t>3–4 weeks</w:t>
            </w:r>
          </w:p>
        </w:tc>
        <w:tc>
          <w:tcPr>
            <w:tcW w:w="2160" w:type="dxa"/>
            <w:vAlign w:val="center"/>
          </w:tcPr>
          <w:p w14:paraId="1F84B736" w14:textId="77777777" w:rsidR="002B62B7" w:rsidRDefault="00000000">
            <w:r>
              <w:rPr>
                <w:sz w:val="17"/>
              </w:rPr>
              <w:t>Invoices/payment/reconciliation</w:t>
            </w:r>
          </w:p>
        </w:tc>
        <w:tc>
          <w:tcPr>
            <w:tcW w:w="2160" w:type="dxa"/>
            <w:vAlign w:val="center"/>
          </w:tcPr>
          <w:p w14:paraId="41755D79" w14:textId="77777777" w:rsidR="002B62B7" w:rsidRDefault="00000000">
            <w:r>
              <w:rPr>
                <w:sz w:val="17"/>
              </w:rPr>
              <w:t>Finance sign-off</w:t>
            </w:r>
          </w:p>
        </w:tc>
      </w:tr>
      <w:tr w:rsidR="002B62B7" w14:paraId="64FC90C7" w14:textId="77777777">
        <w:trPr>
          <w:jc w:val="center"/>
        </w:trPr>
        <w:tc>
          <w:tcPr>
            <w:tcW w:w="2160" w:type="dxa"/>
            <w:vAlign w:val="center"/>
          </w:tcPr>
          <w:p w14:paraId="79615B9A" w14:textId="77777777" w:rsidR="002B62B7" w:rsidRDefault="00000000">
            <w:r>
              <w:rPr>
                <w:sz w:val="17"/>
              </w:rPr>
              <w:t>10. CRM/Marketing</w:t>
            </w:r>
          </w:p>
        </w:tc>
        <w:tc>
          <w:tcPr>
            <w:tcW w:w="2160" w:type="dxa"/>
            <w:vAlign w:val="center"/>
          </w:tcPr>
          <w:p w14:paraId="27041955" w14:textId="77777777" w:rsidR="002B62B7" w:rsidRDefault="00000000">
            <w:r>
              <w:rPr>
                <w:sz w:val="17"/>
              </w:rPr>
              <w:t>3–5 weeks</w:t>
            </w:r>
          </w:p>
        </w:tc>
        <w:tc>
          <w:tcPr>
            <w:tcW w:w="2160" w:type="dxa"/>
            <w:vAlign w:val="center"/>
          </w:tcPr>
          <w:p w14:paraId="634CAB6B" w14:textId="77777777" w:rsidR="002B62B7" w:rsidRDefault="00000000">
            <w:r>
              <w:rPr>
                <w:sz w:val="17"/>
              </w:rPr>
              <w:t>Customer/promotion workflows</w:t>
            </w:r>
          </w:p>
        </w:tc>
        <w:tc>
          <w:tcPr>
            <w:tcW w:w="2160" w:type="dxa"/>
            <w:vAlign w:val="center"/>
          </w:tcPr>
          <w:p w14:paraId="0F590409" w14:textId="77777777" w:rsidR="002B62B7" w:rsidRDefault="00000000">
            <w:r>
              <w:rPr>
                <w:sz w:val="17"/>
              </w:rPr>
              <w:t>Marketing UAT</w:t>
            </w:r>
          </w:p>
        </w:tc>
      </w:tr>
      <w:tr w:rsidR="002B62B7" w14:paraId="4FF957CE" w14:textId="77777777">
        <w:trPr>
          <w:jc w:val="center"/>
        </w:trPr>
        <w:tc>
          <w:tcPr>
            <w:tcW w:w="2160" w:type="dxa"/>
            <w:vAlign w:val="center"/>
          </w:tcPr>
          <w:p w14:paraId="484B1562" w14:textId="77777777" w:rsidR="002B62B7" w:rsidRDefault="00000000">
            <w:r>
              <w:rPr>
                <w:sz w:val="17"/>
              </w:rPr>
              <w:t>11. Reporting</w:t>
            </w:r>
          </w:p>
        </w:tc>
        <w:tc>
          <w:tcPr>
            <w:tcW w:w="2160" w:type="dxa"/>
            <w:vAlign w:val="center"/>
          </w:tcPr>
          <w:p w14:paraId="03802A72" w14:textId="77777777" w:rsidR="002B62B7" w:rsidRDefault="00000000">
            <w:r>
              <w:rPr>
                <w:sz w:val="17"/>
              </w:rPr>
              <w:t>3–4 weeks</w:t>
            </w:r>
          </w:p>
        </w:tc>
        <w:tc>
          <w:tcPr>
            <w:tcW w:w="2160" w:type="dxa"/>
            <w:vAlign w:val="center"/>
          </w:tcPr>
          <w:p w14:paraId="66E902B8" w14:textId="77777777" w:rsidR="002B62B7" w:rsidRDefault="00000000">
            <w:r>
              <w:rPr>
                <w:sz w:val="17"/>
              </w:rPr>
              <w:t>Dashboard/reports</w:t>
            </w:r>
          </w:p>
        </w:tc>
        <w:tc>
          <w:tcPr>
            <w:tcW w:w="2160" w:type="dxa"/>
            <w:vAlign w:val="center"/>
          </w:tcPr>
          <w:p w14:paraId="141A4C99" w14:textId="77777777" w:rsidR="002B62B7" w:rsidRDefault="00000000">
            <w:r>
              <w:rPr>
                <w:sz w:val="17"/>
              </w:rPr>
              <w:t>KPI sign-off</w:t>
            </w:r>
          </w:p>
        </w:tc>
      </w:tr>
      <w:tr w:rsidR="002B62B7" w14:paraId="35BDCD7E" w14:textId="77777777">
        <w:trPr>
          <w:jc w:val="center"/>
        </w:trPr>
        <w:tc>
          <w:tcPr>
            <w:tcW w:w="2160" w:type="dxa"/>
            <w:vAlign w:val="center"/>
          </w:tcPr>
          <w:p w14:paraId="2BAA6BF4" w14:textId="77777777" w:rsidR="002B62B7" w:rsidRDefault="00000000">
            <w:r>
              <w:rPr>
                <w:sz w:val="17"/>
              </w:rPr>
              <w:t>12–15. Security/DevOps/Test/Performance</w:t>
            </w:r>
          </w:p>
        </w:tc>
        <w:tc>
          <w:tcPr>
            <w:tcW w:w="2160" w:type="dxa"/>
            <w:vAlign w:val="center"/>
          </w:tcPr>
          <w:p w14:paraId="43FC3B9E" w14:textId="77777777" w:rsidR="002B62B7" w:rsidRDefault="00000000">
            <w:r>
              <w:rPr>
                <w:sz w:val="17"/>
              </w:rPr>
              <w:t>4–6 weeks</w:t>
            </w:r>
          </w:p>
        </w:tc>
        <w:tc>
          <w:tcPr>
            <w:tcW w:w="2160" w:type="dxa"/>
            <w:vAlign w:val="center"/>
          </w:tcPr>
          <w:p w14:paraId="3E87FD48" w14:textId="77777777" w:rsidR="002B62B7" w:rsidRDefault="00000000">
            <w:r>
              <w:rPr>
                <w:sz w:val="17"/>
              </w:rPr>
              <w:t>Hardening and release readiness</w:t>
            </w:r>
          </w:p>
        </w:tc>
        <w:tc>
          <w:tcPr>
            <w:tcW w:w="2160" w:type="dxa"/>
            <w:vAlign w:val="center"/>
          </w:tcPr>
          <w:p w14:paraId="020C87AE" w14:textId="77777777" w:rsidR="002B62B7" w:rsidRDefault="00000000">
            <w:r>
              <w:rPr>
                <w:sz w:val="17"/>
              </w:rPr>
              <w:t>Go-live approval</w:t>
            </w:r>
          </w:p>
        </w:tc>
      </w:tr>
      <w:tr w:rsidR="002B62B7" w14:paraId="57DCC04D" w14:textId="77777777">
        <w:trPr>
          <w:jc w:val="center"/>
        </w:trPr>
        <w:tc>
          <w:tcPr>
            <w:tcW w:w="2160" w:type="dxa"/>
            <w:vAlign w:val="center"/>
          </w:tcPr>
          <w:p w14:paraId="4D8125DA" w14:textId="77777777" w:rsidR="002B62B7" w:rsidRDefault="00000000">
            <w:r>
              <w:rPr>
                <w:sz w:val="17"/>
              </w:rPr>
              <w:t>16. Pilot/Rollout</w:t>
            </w:r>
          </w:p>
        </w:tc>
        <w:tc>
          <w:tcPr>
            <w:tcW w:w="2160" w:type="dxa"/>
            <w:vAlign w:val="center"/>
          </w:tcPr>
          <w:p w14:paraId="6E960D2F" w14:textId="77777777" w:rsidR="002B62B7" w:rsidRDefault="00000000">
            <w:r>
              <w:rPr>
                <w:sz w:val="17"/>
              </w:rPr>
              <w:t>2–4 weeks</w:t>
            </w:r>
          </w:p>
        </w:tc>
        <w:tc>
          <w:tcPr>
            <w:tcW w:w="2160" w:type="dxa"/>
            <w:vAlign w:val="center"/>
          </w:tcPr>
          <w:p w14:paraId="0D84C0FC" w14:textId="77777777" w:rsidR="002B62B7" w:rsidRDefault="00000000">
            <w:r>
              <w:rPr>
                <w:sz w:val="17"/>
              </w:rPr>
              <w:t>Production pilot and rollout</w:t>
            </w:r>
          </w:p>
        </w:tc>
        <w:tc>
          <w:tcPr>
            <w:tcW w:w="2160" w:type="dxa"/>
            <w:vAlign w:val="center"/>
          </w:tcPr>
          <w:p w14:paraId="38EC2F3B" w14:textId="77777777" w:rsidR="002B62B7" w:rsidRDefault="00000000">
            <w:r>
              <w:rPr>
                <w:sz w:val="17"/>
              </w:rPr>
              <w:t>Production acceptance</w:t>
            </w:r>
          </w:p>
        </w:tc>
      </w:tr>
    </w:tbl>
    <w:p w14:paraId="4ACA29F5" w14:textId="77777777" w:rsidR="002B62B7" w:rsidRDefault="002B62B7"/>
    <w:p w14:paraId="48B869A1" w14:textId="77777777" w:rsidR="002B62B7" w:rsidRDefault="00000000">
      <w:r>
        <w:t>With parallel workstreams, a practical first production release could be approximately 16–24 weeks, subject to scope, team size, integration certification and whether inventory/finance/CRM are included in the first release. This is a planning estimate, not a source-stated deadline.</w:t>
      </w:r>
    </w:p>
    <w:p w14:paraId="65B92638" w14:textId="77777777" w:rsidR="002B62B7" w:rsidRDefault="00000000">
      <w:pPr>
        <w:pStyle w:val="Heading1"/>
      </w:pPr>
      <w:bookmarkStart w:id="85" w:name="BM_SprintPlan"/>
      <w:bookmarkStart w:id="86" w:name="_Toc237151615"/>
      <w:r>
        <w:t>22. Sprint-by-Sprint Development Plan</w:t>
      </w:r>
      <w:bookmarkEnd w:id="86"/>
    </w:p>
    <w:tbl>
      <w:tblPr>
        <w:tblStyle w:val="TableGrid"/>
        <w:tblW w:w="0" w:type="auto"/>
        <w:jc w:val="center"/>
        <w:tblLook w:val="04A0" w:firstRow="1" w:lastRow="0" w:firstColumn="1" w:lastColumn="0" w:noHBand="0" w:noVBand="1"/>
      </w:tblPr>
      <w:tblGrid>
        <w:gridCol w:w="2880"/>
        <w:gridCol w:w="2880"/>
        <w:gridCol w:w="2880"/>
      </w:tblGrid>
      <w:tr w:rsidR="002B62B7" w14:paraId="7E5F1438" w14:textId="77777777">
        <w:trPr>
          <w:jc w:val="center"/>
        </w:trPr>
        <w:tc>
          <w:tcPr>
            <w:tcW w:w="2880" w:type="dxa"/>
            <w:shd w:val="clear" w:color="auto" w:fill="D9EAF7"/>
            <w:vAlign w:val="center"/>
          </w:tcPr>
          <w:bookmarkEnd w:id="85"/>
          <w:p w14:paraId="0AFC1F4B" w14:textId="77777777" w:rsidR="002B62B7" w:rsidRDefault="00000000">
            <w:r>
              <w:rPr>
                <w:b/>
                <w:sz w:val="18"/>
              </w:rPr>
              <w:t>Sprint</w:t>
            </w:r>
          </w:p>
        </w:tc>
        <w:tc>
          <w:tcPr>
            <w:tcW w:w="2880" w:type="dxa"/>
            <w:shd w:val="clear" w:color="auto" w:fill="D9EAF7"/>
            <w:vAlign w:val="center"/>
          </w:tcPr>
          <w:p w14:paraId="054937C6" w14:textId="77777777" w:rsidR="002B62B7" w:rsidRDefault="00000000">
            <w:r>
              <w:rPr>
                <w:b/>
                <w:sz w:val="18"/>
              </w:rPr>
              <w:t>Focus</w:t>
            </w:r>
          </w:p>
        </w:tc>
        <w:tc>
          <w:tcPr>
            <w:tcW w:w="2880" w:type="dxa"/>
            <w:shd w:val="clear" w:color="auto" w:fill="D9EAF7"/>
            <w:vAlign w:val="center"/>
          </w:tcPr>
          <w:p w14:paraId="64ED4AE5" w14:textId="77777777" w:rsidR="002B62B7" w:rsidRDefault="00000000">
            <w:r>
              <w:rPr>
                <w:b/>
                <w:sz w:val="18"/>
              </w:rPr>
              <w:t>Major deliverables</w:t>
            </w:r>
          </w:p>
        </w:tc>
      </w:tr>
      <w:tr w:rsidR="002B62B7" w14:paraId="4809C195" w14:textId="77777777">
        <w:trPr>
          <w:jc w:val="center"/>
        </w:trPr>
        <w:tc>
          <w:tcPr>
            <w:tcW w:w="2880" w:type="dxa"/>
            <w:vAlign w:val="center"/>
          </w:tcPr>
          <w:p w14:paraId="2097B12A" w14:textId="77777777" w:rsidR="002B62B7" w:rsidRDefault="00000000">
            <w:r>
              <w:rPr>
                <w:sz w:val="17"/>
              </w:rPr>
              <w:t>Sprint 0</w:t>
            </w:r>
          </w:p>
        </w:tc>
        <w:tc>
          <w:tcPr>
            <w:tcW w:w="2880" w:type="dxa"/>
            <w:vAlign w:val="center"/>
          </w:tcPr>
          <w:p w14:paraId="767465CE" w14:textId="77777777" w:rsidR="002B62B7" w:rsidRDefault="00000000">
            <w:r>
              <w:rPr>
                <w:sz w:val="17"/>
              </w:rPr>
              <w:t>Discovery</w:t>
            </w:r>
          </w:p>
        </w:tc>
        <w:tc>
          <w:tcPr>
            <w:tcW w:w="2880" w:type="dxa"/>
            <w:vAlign w:val="center"/>
          </w:tcPr>
          <w:p w14:paraId="6A728FF6" w14:textId="77777777" w:rsidR="002B62B7" w:rsidRDefault="00000000">
            <w:r>
              <w:rPr>
                <w:sz w:val="17"/>
              </w:rPr>
              <w:t>Stakeholder workshops, process maps, requirement register, architecture decisions</w:t>
            </w:r>
          </w:p>
        </w:tc>
      </w:tr>
      <w:tr w:rsidR="002B62B7" w14:paraId="40DA1218" w14:textId="77777777">
        <w:trPr>
          <w:jc w:val="center"/>
        </w:trPr>
        <w:tc>
          <w:tcPr>
            <w:tcW w:w="2880" w:type="dxa"/>
            <w:vAlign w:val="center"/>
          </w:tcPr>
          <w:p w14:paraId="39545C94" w14:textId="77777777" w:rsidR="002B62B7" w:rsidRDefault="00000000">
            <w:r>
              <w:rPr>
                <w:sz w:val="17"/>
              </w:rPr>
              <w:t>Sprint 1</w:t>
            </w:r>
          </w:p>
        </w:tc>
        <w:tc>
          <w:tcPr>
            <w:tcW w:w="2880" w:type="dxa"/>
            <w:vAlign w:val="center"/>
          </w:tcPr>
          <w:p w14:paraId="74705F5F" w14:textId="77777777" w:rsidR="002B62B7" w:rsidRDefault="00000000">
            <w:r>
              <w:rPr>
                <w:sz w:val="17"/>
              </w:rPr>
              <w:t>Foundation</w:t>
            </w:r>
          </w:p>
        </w:tc>
        <w:tc>
          <w:tcPr>
            <w:tcW w:w="2880" w:type="dxa"/>
            <w:vAlign w:val="center"/>
          </w:tcPr>
          <w:p w14:paraId="1607B5E7" w14:textId="77777777" w:rsidR="002B62B7" w:rsidRDefault="00000000">
            <w:r>
              <w:rPr>
                <w:sz w:val="17"/>
              </w:rPr>
              <w:t>Repository, CI/CD, auth skeleton, base layout, database migration framework</w:t>
            </w:r>
          </w:p>
        </w:tc>
      </w:tr>
      <w:tr w:rsidR="002B62B7" w14:paraId="2C6098AE" w14:textId="77777777">
        <w:trPr>
          <w:jc w:val="center"/>
        </w:trPr>
        <w:tc>
          <w:tcPr>
            <w:tcW w:w="2880" w:type="dxa"/>
            <w:vAlign w:val="center"/>
          </w:tcPr>
          <w:p w14:paraId="08F4FEE2" w14:textId="77777777" w:rsidR="002B62B7" w:rsidRDefault="00000000">
            <w:r>
              <w:rPr>
                <w:sz w:val="17"/>
              </w:rPr>
              <w:t>Sprint 2</w:t>
            </w:r>
          </w:p>
        </w:tc>
        <w:tc>
          <w:tcPr>
            <w:tcW w:w="2880" w:type="dxa"/>
            <w:vAlign w:val="center"/>
          </w:tcPr>
          <w:p w14:paraId="39E2E79D" w14:textId="77777777" w:rsidR="002B62B7" w:rsidRDefault="00000000">
            <w:r>
              <w:rPr>
                <w:sz w:val="17"/>
              </w:rPr>
              <w:t>Master data</w:t>
            </w:r>
          </w:p>
        </w:tc>
        <w:tc>
          <w:tcPr>
            <w:tcW w:w="2880" w:type="dxa"/>
            <w:vAlign w:val="center"/>
          </w:tcPr>
          <w:p w14:paraId="50DC3EC3" w14:textId="77777777" w:rsidR="002B62B7" w:rsidRDefault="00000000">
            <w:r>
              <w:rPr>
                <w:sz w:val="17"/>
              </w:rPr>
              <w:t>Outlet, users, roles, categories, initial menu item CRUD</w:t>
            </w:r>
          </w:p>
        </w:tc>
      </w:tr>
      <w:tr w:rsidR="002B62B7" w14:paraId="755EF6C0" w14:textId="77777777">
        <w:trPr>
          <w:jc w:val="center"/>
        </w:trPr>
        <w:tc>
          <w:tcPr>
            <w:tcW w:w="2880" w:type="dxa"/>
            <w:vAlign w:val="center"/>
          </w:tcPr>
          <w:p w14:paraId="10CE1CE3" w14:textId="77777777" w:rsidR="002B62B7" w:rsidRDefault="00000000">
            <w:r>
              <w:rPr>
                <w:sz w:val="17"/>
              </w:rPr>
              <w:t>Sprint 3</w:t>
            </w:r>
          </w:p>
        </w:tc>
        <w:tc>
          <w:tcPr>
            <w:tcW w:w="2880" w:type="dxa"/>
            <w:vAlign w:val="center"/>
          </w:tcPr>
          <w:p w14:paraId="4E36E37E" w14:textId="77777777" w:rsidR="002B62B7" w:rsidRDefault="00000000">
            <w:r>
              <w:rPr>
                <w:sz w:val="17"/>
              </w:rPr>
              <w:t>Menu</w:t>
            </w:r>
          </w:p>
        </w:tc>
        <w:tc>
          <w:tcPr>
            <w:tcW w:w="2880" w:type="dxa"/>
            <w:vAlign w:val="center"/>
          </w:tcPr>
          <w:p w14:paraId="2AC22700" w14:textId="77777777" w:rsidR="002B62B7" w:rsidRDefault="00000000">
            <w:r>
              <w:rPr>
                <w:sz w:val="17"/>
              </w:rPr>
              <w:t>Pricing, status, availability schedules, channel mapping</w:t>
            </w:r>
          </w:p>
        </w:tc>
      </w:tr>
      <w:tr w:rsidR="002B62B7" w14:paraId="5AA86DC9" w14:textId="77777777">
        <w:trPr>
          <w:jc w:val="center"/>
        </w:trPr>
        <w:tc>
          <w:tcPr>
            <w:tcW w:w="2880" w:type="dxa"/>
            <w:vAlign w:val="center"/>
          </w:tcPr>
          <w:p w14:paraId="572D1617" w14:textId="77777777" w:rsidR="002B62B7" w:rsidRDefault="00000000">
            <w:r>
              <w:rPr>
                <w:sz w:val="17"/>
              </w:rPr>
              <w:t>Sprint 4</w:t>
            </w:r>
          </w:p>
        </w:tc>
        <w:tc>
          <w:tcPr>
            <w:tcW w:w="2880" w:type="dxa"/>
            <w:vAlign w:val="center"/>
          </w:tcPr>
          <w:p w14:paraId="77B55162" w14:textId="77777777" w:rsidR="002B62B7" w:rsidRDefault="00000000">
            <w:r>
              <w:rPr>
                <w:sz w:val="17"/>
              </w:rPr>
              <w:t>POS</w:t>
            </w:r>
          </w:p>
        </w:tc>
        <w:tc>
          <w:tcPr>
            <w:tcW w:w="2880" w:type="dxa"/>
            <w:vAlign w:val="center"/>
          </w:tcPr>
          <w:p w14:paraId="0200256D" w14:textId="77777777" w:rsidR="002B62B7" w:rsidRDefault="00000000">
            <w:r>
              <w:rPr>
                <w:sz w:val="17"/>
              </w:rPr>
              <w:t xml:space="preserve">Order creation, cart, modifiers, </w:t>
            </w:r>
            <w:r>
              <w:rPr>
                <w:sz w:val="17"/>
              </w:rPr>
              <w:lastRenderedPageBreak/>
              <w:t>pricing/tax engine</w:t>
            </w:r>
          </w:p>
        </w:tc>
      </w:tr>
      <w:tr w:rsidR="002B62B7" w14:paraId="0044A122" w14:textId="77777777">
        <w:trPr>
          <w:jc w:val="center"/>
        </w:trPr>
        <w:tc>
          <w:tcPr>
            <w:tcW w:w="2880" w:type="dxa"/>
            <w:vAlign w:val="center"/>
          </w:tcPr>
          <w:p w14:paraId="0A8891CA" w14:textId="77777777" w:rsidR="002B62B7" w:rsidRDefault="00000000">
            <w:r>
              <w:rPr>
                <w:sz w:val="17"/>
              </w:rPr>
              <w:lastRenderedPageBreak/>
              <w:t>Sprint 5</w:t>
            </w:r>
          </w:p>
        </w:tc>
        <w:tc>
          <w:tcPr>
            <w:tcW w:w="2880" w:type="dxa"/>
            <w:vAlign w:val="center"/>
          </w:tcPr>
          <w:p w14:paraId="344DADBA" w14:textId="77777777" w:rsidR="002B62B7" w:rsidRDefault="00000000">
            <w:r>
              <w:rPr>
                <w:sz w:val="17"/>
              </w:rPr>
              <w:t>Order lifecycle</w:t>
            </w:r>
          </w:p>
        </w:tc>
        <w:tc>
          <w:tcPr>
            <w:tcW w:w="2880" w:type="dxa"/>
            <w:vAlign w:val="center"/>
          </w:tcPr>
          <w:p w14:paraId="230E8D04" w14:textId="77777777" w:rsidR="002B62B7" w:rsidRDefault="00000000">
            <w:r>
              <w:rPr>
                <w:sz w:val="17"/>
              </w:rPr>
              <w:t>Order states, order list, detail, cancellations</w:t>
            </w:r>
          </w:p>
        </w:tc>
      </w:tr>
      <w:tr w:rsidR="002B62B7" w14:paraId="5721B21E" w14:textId="77777777">
        <w:trPr>
          <w:jc w:val="center"/>
        </w:trPr>
        <w:tc>
          <w:tcPr>
            <w:tcW w:w="2880" w:type="dxa"/>
            <w:vAlign w:val="center"/>
          </w:tcPr>
          <w:p w14:paraId="63E63E30" w14:textId="77777777" w:rsidR="002B62B7" w:rsidRDefault="00000000">
            <w:r>
              <w:rPr>
                <w:sz w:val="17"/>
              </w:rPr>
              <w:t>Sprint 6</w:t>
            </w:r>
          </w:p>
        </w:tc>
        <w:tc>
          <w:tcPr>
            <w:tcW w:w="2880" w:type="dxa"/>
            <w:vAlign w:val="center"/>
          </w:tcPr>
          <w:p w14:paraId="12EC910E" w14:textId="77777777" w:rsidR="002B62B7" w:rsidRDefault="00000000">
            <w:r>
              <w:rPr>
                <w:sz w:val="17"/>
              </w:rPr>
              <w:t>KOT</w:t>
            </w:r>
          </w:p>
        </w:tc>
        <w:tc>
          <w:tcPr>
            <w:tcW w:w="2880" w:type="dxa"/>
            <w:vAlign w:val="center"/>
          </w:tcPr>
          <w:p w14:paraId="1885913E" w14:textId="77777777" w:rsidR="002B62B7" w:rsidRDefault="00000000">
            <w:r>
              <w:rPr>
                <w:sz w:val="17"/>
              </w:rPr>
              <w:t>KOT generation, kitchen queue, status updates</w:t>
            </w:r>
          </w:p>
        </w:tc>
      </w:tr>
      <w:tr w:rsidR="002B62B7" w14:paraId="244DD5C1" w14:textId="77777777">
        <w:trPr>
          <w:jc w:val="center"/>
        </w:trPr>
        <w:tc>
          <w:tcPr>
            <w:tcW w:w="2880" w:type="dxa"/>
            <w:vAlign w:val="center"/>
          </w:tcPr>
          <w:p w14:paraId="42BB0463" w14:textId="77777777" w:rsidR="002B62B7" w:rsidRDefault="00000000">
            <w:r>
              <w:rPr>
                <w:sz w:val="17"/>
              </w:rPr>
              <w:t>Sprint 7</w:t>
            </w:r>
          </w:p>
        </w:tc>
        <w:tc>
          <w:tcPr>
            <w:tcW w:w="2880" w:type="dxa"/>
            <w:vAlign w:val="center"/>
          </w:tcPr>
          <w:p w14:paraId="1BA41B7D" w14:textId="77777777" w:rsidR="002B62B7" w:rsidRDefault="00000000">
            <w:r>
              <w:rPr>
                <w:sz w:val="17"/>
              </w:rPr>
              <w:t>Billing</w:t>
            </w:r>
          </w:p>
        </w:tc>
        <w:tc>
          <w:tcPr>
            <w:tcW w:w="2880" w:type="dxa"/>
            <w:vAlign w:val="center"/>
          </w:tcPr>
          <w:p w14:paraId="01BF55DE" w14:textId="77777777" w:rsidR="002B62B7" w:rsidRDefault="00000000">
            <w:r>
              <w:rPr>
                <w:sz w:val="17"/>
              </w:rPr>
              <w:t>Invoice, payment recording, receipt</w:t>
            </w:r>
          </w:p>
        </w:tc>
      </w:tr>
      <w:tr w:rsidR="002B62B7" w14:paraId="5E6992A6" w14:textId="77777777">
        <w:trPr>
          <w:jc w:val="center"/>
        </w:trPr>
        <w:tc>
          <w:tcPr>
            <w:tcW w:w="2880" w:type="dxa"/>
            <w:vAlign w:val="center"/>
          </w:tcPr>
          <w:p w14:paraId="590E181E" w14:textId="77777777" w:rsidR="002B62B7" w:rsidRDefault="00000000">
            <w:r>
              <w:rPr>
                <w:sz w:val="17"/>
              </w:rPr>
              <w:t>Sprint 8</w:t>
            </w:r>
          </w:p>
        </w:tc>
        <w:tc>
          <w:tcPr>
            <w:tcW w:w="2880" w:type="dxa"/>
            <w:vAlign w:val="center"/>
          </w:tcPr>
          <w:p w14:paraId="0CC020ED" w14:textId="77777777" w:rsidR="002B62B7" w:rsidRDefault="00000000">
            <w:r>
              <w:rPr>
                <w:sz w:val="17"/>
              </w:rPr>
              <w:t>Online integration</w:t>
            </w:r>
          </w:p>
        </w:tc>
        <w:tc>
          <w:tcPr>
            <w:tcW w:w="2880" w:type="dxa"/>
            <w:vAlign w:val="center"/>
          </w:tcPr>
          <w:p w14:paraId="41BBD866" w14:textId="77777777" w:rsidR="002B62B7" w:rsidRDefault="00000000">
            <w:r>
              <w:rPr>
                <w:sz w:val="17"/>
              </w:rPr>
              <w:t>Inbound event receiver, mapping, idempotency</w:t>
            </w:r>
          </w:p>
        </w:tc>
      </w:tr>
      <w:tr w:rsidR="002B62B7" w14:paraId="1FE15C11" w14:textId="77777777">
        <w:trPr>
          <w:jc w:val="center"/>
        </w:trPr>
        <w:tc>
          <w:tcPr>
            <w:tcW w:w="2880" w:type="dxa"/>
            <w:vAlign w:val="center"/>
          </w:tcPr>
          <w:p w14:paraId="132BE318" w14:textId="77777777" w:rsidR="002B62B7" w:rsidRDefault="00000000">
            <w:r>
              <w:rPr>
                <w:sz w:val="17"/>
              </w:rPr>
              <w:t>Sprint 9</w:t>
            </w:r>
          </w:p>
        </w:tc>
        <w:tc>
          <w:tcPr>
            <w:tcW w:w="2880" w:type="dxa"/>
            <w:vAlign w:val="center"/>
          </w:tcPr>
          <w:p w14:paraId="15B3BBB4" w14:textId="77777777" w:rsidR="002B62B7" w:rsidRDefault="00000000">
            <w:r>
              <w:rPr>
                <w:sz w:val="17"/>
              </w:rPr>
              <w:t>Outbound sync</w:t>
            </w:r>
          </w:p>
        </w:tc>
        <w:tc>
          <w:tcPr>
            <w:tcW w:w="2880" w:type="dxa"/>
            <w:vAlign w:val="center"/>
          </w:tcPr>
          <w:p w14:paraId="2B34B3C5" w14:textId="77777777" w:rsidR="002B62B7" w:rsidRDefault="00000000">
            <w:r>
              <w:rPr>
                <w:sz w:val="17"/>
              </w:rPr>
              <w:t>Menu sync/status, retries, reconciliation</w:t>
            </w:r>
          </w:p>
        </w:tc>
      </w:tr>
      <w:tr w:rsidR="002B62B7" w14:paraId="05D8A8B0" w14:textId="77777777">
        <w:trPr>
          <w:jc w:val="center"/>
        </w:trPr>
        <w:tc>
          <w:tcPr>
            <w:tcW w:w="2880" w:type="dxa"/>
            <w:vAlign w:val="center"/>
          </w:tcPr>
          <w:p w14:paraId="2395C74D" w14:textId="77777777" w:rsidR="002B62B7" w:rsidRDefault="00000000">
            <w:r>
              <w:rPr>
                <w:sz w:val="17"/>
              </w:rPr>
              <w:t>Sprint 10</w:t>
            </w:r>
          </w:p>
        </w:tc>
        <w:tc>
          <w:tcPr>
            <w:tcW w:w="2880" w:type="dxa"/>
            <w:vAlign w:val="center"/>
          </w:tcPr>
          <w:p w14:paraId="440BA79E" w14:textId="77777777" w:rsidR="002B62B7" w:rsidRDefault="00000000">
            <w:r>
              <w:rPr>
                <w:sz w:val="17"/>
              </w:rPr>
              <w:t>Inventory</w:t>
            </w:r>
          </w:p>
        </w:tc>
        <w:tc>
          <w:tcPr>
            <w:tcW w:w="2880" w:type="dxa"/>
            <w:vAlign w:val="center"/>
          </w:tcPr>
          <w:p w14:paraId="0E2A3FA7" w14:textId="77777777" w:rsidR="002B62B7" w:rsidRDefault="00000000">
            <w:r>
              <w:rPr>
                <w:sz w:val="17"/>
              </w:rPr>
              <w:t>Ingredient/stock master, movements, adjustments</w:t>
            </w:r>
          </w:p>
        </w:tc>
      </w:tr>
      <w:tr w:rsidR="002B62B7" w14:paraId="39480BBB" w14:textId="77777777">
        <w:trPr>
          <w:jc w:val="center"/>
        </w:trPr>
        <w:tc>
          <w:tcPr>
            <w:tcW w:w="2880" w:type="dxa"/>
            <w:vAlign w:val="center"/>
          </w:tcPr>
          <w:p w14:paraId="63CC1232" w14:textId="77777777" w:rsidR="002B62B7" w:rsidRDefault="00000000">
            <w:r>
              <w:rPr>
                <w:sz w:val="17"/>
              </w:rPr>
              <w:t>Sprint 11</w:t>
            </w:r>
          </w:p>
        </w:tc>
        <w:tc>
          <w:tcPr>
            <w:tcW w:w="2880" w:type="dxa"/>
            <w:vAlign w:val="center"/>
          </w:tcPr>
          <w:p w14:paraId="26E2F317" w14:textId="77777777" w:rsidR="002B62B7" w:rsidRDefault="00000000">
            <w:r>
              <w:rPr>
                <w:sz w:val="17"/>
              </w:rPr>
              <w:t>Purchase</w:t>
            </w:r>
          </w:p>
        </w:tc>
        <w:tc>
          <w:tcPr>
            <w:tcW w:w="2880" w:type="dxa"/>
            <w:vAlign w:val="center"/>
          </w:tcPr>
          <w:p w14:paraId="6B94748C" w14:textId="77777777" w:rsidR="002B62B7" w:rsidRDefault="00000000">
            <w:r>
              <w:rPr>
                <w:sz w:val="17"/>
              </w:rPr>
              <w:t>Vendor, PO, GRN, stock receipt</w:t>
            </w:r>
          </w:p>
        </w:tc>
      </w:tr>
      <w:tr w:rsidR="002B62B7" w14:paraId="27E85DC4" w14:textId="77777777">
        <w:trPr>
          <w:jc w:val="center"/>
        </w:trPr>
        <w:tc>
          <w:tcPr>
            <w:tcW w:w="2880" w:type="dxa"/>
            <w:vAlign w:val="center"/>
          </w:tcPr>
          <w:p w14:paraId="1BF6DBEE" w14:textId="77777777" w:rsidR="002B62B7" w:rsidRDefault="00000000">
            <w:r>
              <w:rPr>
                <w:sz w:val="17"/>
              </w:rPr>
              <w:t>Sprint 12</w:t>
            </w:r>
          </w:p>
        </w:tc>
        <w:tc>
          <w:tcPr>
            <w:tcW w:w="2880" w:type="dxa"/>
            <w:vAlign w:val="center"/>
          </w:tcPr>
          <w:p w14:paraId="685FE884" w14:textId="77777777" w:rsidR="002B62B7" w:rsidRDefault="00000000">
            <w:r>
              <w:rPr>
                <w:sz w:val="17"/>
              </w:rPr>
              <w:t>Finance</w:t>
            </w:r>
          </w:p>
        </w:tc>
        <w:tc>
          <w:tcPr>
            <w:tcW w:w="2880" w:type="dxa"/>
            <w:vAlign w:val="center"/>
          </w:tcPr>
          <w:p w14:paraId="4267EC7D" w14:textId="77777777" w:rsidR="002B62B7" w:rsidRDefault="00000000">
            <w:r>
              <w:rPr>
                <w:sz w:val="17"/>
              </w:rPr>
              <w:t>Refunds, settlement, reconciliation</w:t>
            </w:r>
          </w:p>
        </w:tc>
      </w:tr>
      <w:tr w:rsidR="002B62B7" w14:paraId="489BE2A5" w14:textId="77777777">
        <w:trPr>
          <w:jc w:val="center"/>
        </w:trPr>
        <w:tc>
          <w:tcPr>
            <w:tcW w:w="2880" w:type="dxa"/>
            <w:vAlign w:val="center"/>
          </w:tcPr>
          <w:p w14:paraId="1861E054" w14:textId="77777777" w:rsidR="002B62B7" w:rsidRDefault="00000000">
            <w:r>
              <w:rPr>
                <w:sz w:val="17"/>
              </w:rPr>
              <w:t>Sprint 13</w:t>
            </w:r>
          </w:p>
        </w:tc>
        <w:tc>
          <w:tcPr>
            <w:tcW w:w="2880" w:type="dxa"/>
            <w:vAlign w:val="center"/>
          </w:tcPr>
          <w:p w14:paraId="7DE7ABDC" w14:textId="77777777" w:rsidR="002B62B7" w:rsidRDefault="00000000">
            <w:r>
              <w:rPr>
                <w:sz w:val="17"/>
              </w:rPr>
              <w:t>CRM/Marketing</w:t>
            </w:r>
          </w:p>
        </w:tc>
        <w:tc>
          <w:tcPr>
            <w:tcW w:w="2880" w:type="dxa"/>
            <w:vAlign w:val="center"/>
          </w:tcPr>
          <w:p w14:paraId="3BB923B6" w14:textId="77777777" w:rsidR="002B62B7" w:rsidRDefault="00000000">
            <w:r>
              <w:rPr>
                <w:sz w:val="17"/>
              </w:rPr>
              <w:t>Customer history, promotions, basic campaigns</w:t>
            </w:r>
          </w:p>
        </w:tc>
      </w:tr>
      <w:tr w:rsidR="002B62B7" w14:paraId="762E9D47" w14:textId="77777777">
        <w:trPr>
          <w:jc w:val="center"/>
        </w:trPr>
        <w:tc>
          <w:tcPr>
            <w:tcW w:w="2880" w:type="dxa"/>
            <w:vAlign w:val="center"/>
          </w:tcPr>
          <w:p w14:paraId="1F52B281" w14:textId="77777777" w:rsidR="002B62B7" w:rsidRDefault="00000000">
            <w:r>
              <w:rPr>
                <w:sz w:val="17"/>
              </w:rPr>
              <w:t>Sprint 14</w:t>
            </w:r>
          </w:p>
        </w:tc>
        <w:tc>
          <w:tcPr>
            <w:tcW w:w="2880" w:type="dxa"/>
            <w:vAlign w:val="center"/>
          </w:tcPr>
          <w:p w14:paraId="4296BB2E" w14:textId="77777777" w:rsidR="002B62B7" w:rsidRDefault="00000000">
            <w:r>
              <w:rPr>
                <w:sz w:val="17"/>
              </w:rPr>
              <w:t>Reports</w:t>
            </w:r>
          </w:p>
        </w:tc>
        <w:tc>
          <w:tcPr>
            <w:tcW w:w="2880" w:type="dxa"/>
            <w:vAlign w:val="center"/>
          </w:tcPr>
          <w:p w14:paraId="2B97B605" w14:textId="77777777" w:rsidR="002B62B7" w:rsidRDefault="00000000">
            <w:r>
              <w:rPr>
                <w:sz w:val="17"/>
              </w:rPr>
              <w:t>Dashboard KPIs, exports, operational reports</w:t>
            </w:r>
          </w:p>
        </w:tc>
      </w:tr>
      <w:tr w:rsidR="002B62B7" w14:paraId="30C4689F" w14:textId="77777777">
        <w:trPr>
          <w:jc w:val="center"/>
        </w:trPr>
        <w:tc>
          <w:tcPr>
            <w:tcW w:w="2880" w:type="dxa"/>
            <w:vAlign w:val="center"/>
          </w:tcPr>
          <w:p w14:paraId="7554A739" w14:textId="77777777" w:rsidR="002B62B7" w:rsidRDefault="00000000">
            <w:r>
              <w:rPr>
                <w:sz w:val="17"/>
              </w:rPr>
              <w:t>Sprint 15</w:t>
            </w:r>
          </w:p>
        </w:tc>
        <w:tc>
          <w:tcPr>
            <w:tcW w:w="2880" w:type="dxa"/>
            <w:vAlign w:val="center"/>
          </w:tcPr>
          <w:p w14:paraId="4BA02E6B" w14:textId="77777777" w:rsidR="002B62B7" w:rsidRDefault="00000000">
            <w:r>
              <w:rPr>
                <w:sz w:val="17"/>
              </w:rPr>
              <w:t>Hardening</w:t>
            </w:r>
          </w:p>
        </w:tc>
        <w:tc>
          <w:tcPr>
            <w:tcW w:w="2880" w:type="dxa"/>
            <w:vAlign w:val="center"/>
          </w:tcPr>
          <w:p w14:paraId="5B218A53" w14:textId="77777777" w:rsidR="002B62B7" w:rsidRDefault="00000000">
            <w:r>
              <w:rPr>
                <w:sz w:val="17"/>
              </w:rPr>
              <w:t>Security, performance, regression, observability</w:t>
            </w:r>
          </w:p>
        </w:tc>
      </w:tr>
      <w:tr w:rsidR="002B62B7" w14:paraId="1C9DCF76" w14:textId="77777777">
        <w:trPr>
          <w:jc w:val="center"/>
        </w:trPr>
        <w:tc>
          <w:tcPr>
            <w:tcW w:w="2880" w:type="dxa"/>
            <w:vAlign w:val="center"/>
          </w:tcPr>
          <w:p w14:paraId="79EE66C3" w14:textId="77777777" w:rsidR="002B62B7" w:rsidRDefault="00000000">
            <w:r>
              <w:rPr>
                <w:sz w:val="17"/>
              </w:rPr>
              <w:t>Sprint 16</w:t>
            </w:r>
          </w:p>
        </w:tc>
        <w:tc>
          <w:tcPr>
            <w:tcW w:w="2880" w:type="dxa"/>
            <w:vAlign w:val="center"/>
          </w:tcPr>
          <w:p w14:paraId="49E94039" w14:textId="77777777" w:rsidR="002B62B7" w:rsidRDefault="00000000">
            <w:r>
              <w:rPr>
                <w:sz w:val="17"/>
              </w:rPr>
              <w:t>UAT</w:t>
            </w:r>
          </w:p>
        </w:tc>
        <w:tc>
          <w:tcPr>
            <w:tcW w:w="2880" w:type="dxa"/>
            <w:vAlign w:val="center"/>
          </w:tcPr>
          <w:p w14:paraId="1451AE71" w14:textId="77777777" w:rsidR="002B62B7" w:rsidRDefault="00000000">
            <w:r>
              <w:rPr>
                <w:sz w:val="17"/>
              </w:rPr>
              <w:t>Business scenarios, defect closure, training</w:t>
            </w:r>
          </w:p>
        </w:tc>
      </w:tr>
      <w:tr w:rsidR="002B62B7" w14:paraId="59AA9A43" w14:textId="77777777">
        <w:trPr>
          <w:jc w:val="center"/>
        </w:trPr>
        <w:tc>
          <w:tcPr>
            <w:tcW w:w="2880" w:type="dxa"/>
            <w:vAlign w:val="center"/>
          </w:tcPr>
          <w:p w14:paraId="6D2CB45C" w14:textId="77777777" w:rsidR="002B62B7" w:rsidRDefault="00000000">
            <w:r>
              <w:rPr>
                <w:sz w:val="17"/>
              </w:rPr>
              <w:t>Sprint 17</w:t>
            </w:r>
          </w:p>
        </w:tc>
        <w:tc>
          <w:tcPr>
            <w:tcW w:w="2880" w:type="dxa"/>
            <w:vAlign w:val="center"/>
          </w:tcPr>
          <w:p w14:paraId="67102D19" w14:textId="77777777" w:rsidR="002B62B7" w:rsidRDefault="00000000">
            <w:r>
              <w:rPr>
                <w:sz w:val="17"/>
              </w:rPr>
              <w:t>Pilot</w:t>
            </w:r>
          </w:p>
        </w:tc>
        <w:tc>
          <w:tcPr>
            <w:tcW w:w="2880" w:type="dxa"/>
            <w:vAlign w:val="center"/>
          </w:tcPr>
          <w:p w14:paraId="729F05B3" w14:textId="77777777" w:rsidR="002B62B7" w:rsidRDefault="00000000">
            <w:r>
              <w:rPr>
                <w:sz w:val="17"/>
              </w:rPr>
              <w:t xml:space="preserve">Production pilot, </w:t>
            </w:r>
            <w:proofErr w:type="spellStart"/>
            <w:r>
              <w:rPr>
                <w:sz w:val="17"/>
              </w:rPr>
              <w:t>hypercare</w:t>
            </w:r>
            <w:proofErr w:type="spellEnd"/>
            <w:r>
              <w:rPr>
                <w:sz w:val="17"/>
              </w:rPr>
              <w:t>, monitoring</w:t>
            </w:r>
          </w:p>
        </w:tc>
      </w:tr>
      <w:tr w:rsidR="002B62B7" w14:paraId="3EA0E7B2" w14:textId="77777777">
        <w:trPr>
          <w:jc w:val="center"/>
        </w:trPr>
        <w:tc>
          <w:tcPr>
            <w:tcW w:w="2880" w:type="dxa"/>
            <w:vAlign w:val="center"/>
          </w:tcPr>
          <w:p w14:paraId="00ECEE76" w14:textId="77777777" w:rsidR="002B62B7" w:rsidRDefault="00000000">
            <w:r>
              <w:rPr>
                <w:sz w:val="17"/>
              </w:rPr>
              <w:t>Sprint 18+</w:t>
            </w:r>
          </w:p>
        </w:tc>
        <w:tc>
          <w:tcPr>
            <w:tcW w:w="2880" w:type="dxa"/>
            <w:vAlign w:val="center"/>
          </w:tcPr>
          <w:p w14:paraId="1C84CA7C" w14:textId="77777777" w:rsidR="002B62B7" w:rsidRDefault="00000000">
            <w:r>
              <w:rPr>
                <w:sz w:val="17"/>
              </w:rPr>
              <w:t>Rollout</w:t>
            </w:r>
          </w:p>
        </w:tc>
        <w:tc>
          <w:tcPr>
            <w:tcW w:w="2880" w:type="dxa"/>
            <w:vAlign w:val="center"/>
          </w:tcPr>
          <w:p w14:paraId="2D58B192" w14:textId="77777777" w:rsidR="002B62B7" w:rsidRDefault="00000000">
            <w:r>
              <w:rPr>
                <w:sz w:val="17"/>
              </w:rPr>
              <w:t>Wave deployment and optimization</w:t>
            </w:r>
          </w:p>
        </w:tc>
      </w:tr>
    </w:tbl>
    <w:p w14:paraId="3DE57BF5" w14:textId="77777777" w:rsidR="002B62B7" w:rsidRDefault="002B62B7"/>
    <w:p w14:paraId="27D13189" w14:textId="77777777" w:rsidR="002B62B7" w:rsidRDefault="00000000">
      <w:pPr>
        <w:pStyle w:val="Heading1"/>
      </w:pPr>
      <w:bookmarkStart w:id="87" w:name="_Toc237151616"/>
      <w:r>
        <w:t>23. Detailed Product Backlog Structure</w:t>
      </w:r>
      <w:bookmarkEnd w:id="87"/>
    </w:p>
    <w:tbl>
      <w:tblPr>
        <w:tblStyle w:val="TableGrid"/>
        <w:tblW w:w="0" w:type="auto"/>
        <w:jc w:val="center"/>
        <w:tblLook w:val="04A0" w:firstRow="1" w:lastRow="0" w:firstColumn="1" w:lastColumn="0" w:noHBand="0" w:noVBand="1"/>
      </w:tblPr>
      <w:tblGrid>
        <w:gridCol w:w="2160"/>
        <w:gridCol w:w="2160"/>
        <w:gridCol w:w="2294"/>
        <w:gridCol w:w="2160"/>
      </w:tblGrid>
      <w:tr w:rsidR="002B62B7" w14:paraId="1D7AC4D8" w14:textId="77777777">
        <w:trPr>
          <w:jc w:val="center"/>
        </w:trPr>
        <w:tc>
          <w:tcPr>
            <w:tcW w:w="2160" w:type="dxa"/>
            <w:shd w:val="clear" w:color="auto" w:fill="D9EAF7"/>
            <w:vAlign w:val="center"/>
          </w:tcPr>
          <w:p w14:paraId="1F660BD8" w14:textId="77777777" w:rsidR="002B62B7" w:rsidRDefault="00000000">
            <w:r>
              <w:rPr>
                <w:b/>
                <w:sz w:val="18"/>
              </w:rPr>
              <w:t>ID</w:t>
            </w:r>
          </w:p>
        </w:tc>
        <w:tc>
          <w:tcPr>
            <w:tcW w:w="2160" w:type="dxa"/>
            <w:shd w:val="clear" w:color="auto" w:fill="D9EAF7"/>
            <w:vAlign w:val="center"/>
          </w:tcPr>
          <w:p w14:paraId="28E1245A" w14:textId="77777777" w:rsidR="002B62B7" w:rsidRDefault="00000000">
            <w:r>
              <w:rPr>
                <w:b/>
                <w:sz w:val="18"/>
              </w:rPr>
              <w:t>Epic</w:t>
            </w:r>
          </w:p>
        </w:tc>
        <w:tc>
          <w:tcPr>
            <w:tcW w:w="2160" w:type="dxa"/>
            <w:shd w:val="clear" w:color="auto" w:fill="D9EAF7"/>
            <w:vAlign w:val="center"/>
          </w:tcPr>
          <w:p w14:paraId="603C6417" w14:textId="77777777" w:rsidR="002B62B7" w:rsidRDefault="00000000">
            <w:r>
              <w:rPr>
                <w:b/>
                <w:sz w:val="18"/>
              </w:rPr>
              <w:t>Story/Capability</w:t>
            </w:r>
          </w:p>
        </w:tc>
        <w:tc>
          <w:tcPr>
            <w:tcW w:w="2160" w:type="dxa"/>
            <w:shd w:val="clear" w:color="auto" w:fill="D9EAF7"/>
            <w:vAlign w:val="center"/>
          </w:tcPr>
          <w:p w14:paraId="07D8A691" w14:textId="77777777" w:rsidR="002B62B7" w:rsidRDefault="00000000">
            <w:r>
              <w:rPr>
                <w:b/>
                <w:sz w:val="18"/>
              </w:rPr>
              <w:t>Priority</w:t>
            </w:r>
          </w:p>
        </w:tc>
      </w:tr>
      <w:tr w:rsidR="002B62B7" w14:paraId="62011A41" w14:textId="77777777">
        <w:trPr>
          <w:jc w:val="center"/>
        </w:trPr>
        <w:tc>
          <w:tcPr>
            <w:tcW w:w="2160" w:type="dxa"/>
            <w:vAlign w:val="center"/>
          </w:tcPr>
          <w:p w14:paraId="09DE66D7" w14:textId="77777777" w:rsidR="002B62B7" w:rsidRDefault="00000000">
            <w:r>
              <w:rPr>
                <w:sz w:val="17"/>
              </w:rPr>
              <w:t>AUTH-001</w:t>
            </w:r>
          </w:p>
        </w:tc>
        <w:tc>
          <w:tcPr>
            <w:tcW w:w="2160" w:type="dxa"/>
            <w:vAlign w:val="center"/>
          </w:tcPr>
          <w:p w14:paraId="341C0DD0" w14:textId="77777777" w:rsidR="002B62B7" w:rsidRDefault="00000000">
            <w:r>
              <w:rPr>
                <w:sz w:val="17"/>
              </w:rPr>
              <w:t>Authentication</w:t>
            </w:r>
          </w:p>
        </w:tc>
        <w:tc>
          <w:tcPr>
            <w:tcW w:w="2160" w:type="dxa"/>
            <w:vAlign w:val="center"/>
          </w:tcPr>
          <w:p w14:paraId="334AB7E2" w14:textId="77777777" w:rsidR="002B62B7" w:rsidRDefault="00000000">
            <w:r>
              <w:rPr>
                <w:sz w:val="17"/>
              </w:rPr>
              <w:t>User login/logout/session</w:t>
            </w:r>
          </w:p>
        </w:tc>
        <w:tc>
          <w:tcPr>
            <w:tcW w:w="2160" w:type="dxa"/>
            <w:vAlign w:val="center"/>
          </w:tcPr>
          <w:p w14:paraId="547D3257" w14:textId="77777777" w:rsidR="002B62B7" w:rsidRDefault="00000000">
            <w:r>
              <w:rPr>
                <w:sz w:val="17"/>
              </w:rPr>
              <w:t>Critical</w:t>
            </w:r>
          </w:p>
        </w:tc>
      </w:tr>
      <w:tr w:rsidR="002B62B7" w14:paraId="5002B06A" w14:textId="77777777">
        <w:trPr>
          <w:jc w:val="center"/>
        </w:trPr>
        <w:tc>
          <w:tcPr>
            <w:tcW w:w="2160" w:type="dxa"/>
            <w:vAlign w:val="center"/>
          </w:tcPr>
          <w:p w14:paraId="5F5929F8" w14:textId="77777777" w:rsidR="002B62B7" w:rsidRDefault="00000000">
            <w:r>
              <w:rPr>
                <w:sz w:val="17"/>
              </w:rPr>
              <w:t>AUTH-002</w:t>
            </w:r>
          </w:p>
        </w:tc>
        <w:tc>
          <w:tcPr>
            <w:tcW w:w="2160" w:type="dxa"/>
            <w:vAlign w:val="center"/>
          </w:tcPr>
          <w:p w14:paraId="7AAC00AF" w14:textId="77777777" w:rsidR="002B62B7" w:rsidRDefault="00000000">
            <w:r>
              <w:rPr>
                <w:sz w:val="17"/>
              </w:rPr>
              <w:t>RBAC</w:t>
            </w:r>
          </w:p>
        </w:tc>
        <w:tc>
          <w:tcPr>
            <w:tcW w:w="2160" w:type="dxa"/>
            <w:vAlign w:val="center"/>
          </w:tcPr>
          <w:p w14:paraId="33A32180" w14:textId="77777777" w:rsidR="002B62B7" w:rsidRDefault="00000000">
            <w:r>
              <w:rPr>
                <w:sz w:val="17"/>
              </w:rPr>
              <w:t>Role and permission matrix</w:t>
            </w:r>
          </w:p>
        </w:tc>
        <w:tc>
          <w:tcPr>
            <w:tcW w:w="2160" w:type="dxa"/>
            <w:vAlign w:val="center"/>
          </w:tcPr>
          <w:p w14:paraId="144902F2" w14:textId="77777777" w:rsidR="002B62B7" w:rsidRDefault="00000000">
            <w:r>
              <w:rPr>
                <w:sz w:val="17"/>
              </w:rPr>
              <w:t>Critical</w:t>
            </w:r>
          </w:p>
        </w:tc>
      </w:tr>
      <w:tr w:rsidR="002B62B7" w14:paraId="32E638CD" w14:textId="77777777">
        <w:trPr>
          <w:jc w:val="center"/>
        </w:trPr>
        <w:tc>
          <w:tcPr>
            <w:tcW w:w="2160" w:type="dxa"/>
            <w:vAlign w:val="center"/>
          </w:tcPr>
          <w:p w14:paraId="1236BCAF" w14:textId="77777777" w:rsidR="002B62B7" w:rsidRDefault="00000000">
            <w:r>
              <w:rPr>
                <w:sz w:val="17"/>
              </w:rPr>
              <w:t>OUT-001</w:t>
            </w:r>
          </w:p>
        </w:tc>
        <w:tc>
          <w:tcPr>
            <w:tcW w:w="2160" w:type="dxa"/>
            <w:vAlign w:val="center"/>
          </w:tcPr>
          <w:p w14:paraId="58F147CF" w14:textId="77777777" w:rsidR="002B62B7" w:rsidRDefault="00000000">
            <w:r>
              <w:rPr>
                <w:sz w:val="17"/>
              </w:rPr>
              <w:t>Outlet</w:t>
            </w:r>
          </w:p>
        </w:tc>
        <w:tc>
          <w:tcPr>
            <w:tcW w:w="2160" w:type="dxa"/>
            <w:vAlign w:val="center"/>
          </w:tcPr>
          <w:p w14:paraId="3B5CBFEB" w14:textId="77777777" w:rsidR="002B62B7" w:rsidRDefault="00000000">
            <w:r>
              <w:rPr>
                <w:sz w:val="17"/>
              </w:rPr>
              <w:t>Create/manage outlet and operating hours</w:t>
            </w:r>
          </w:p>
        </w:tc>
        <w:tc>
          <w:tcPr>
            <w:tcW w:w="2160" w:type="dxa"/>
            <w:vAlign w:val="center"/>
          </w:tcPr>
          <w:p w14:paraId="703B6D8A" w14:textId="77777777" w:rsidR="002B62B7" w:rsidRDefault="00000000">
            <w:r>
              <w:rPr>
                <w:sz w:val="17"/>
              </w:rPr>
              <w:t>Critical</w:t>
            </w:r>
          </w:p>
        </w:tc>
      </w:tr>
      <w:tr w:rsidR="002B62B7" w14:paraId="14854B4B" w14:textId="77777777">
        <w:trPr>
          <w:jc w:val="center"/>
        </w:trPr>
        <w:tc>
          <w:tcPr>
            <w:tcW w:w="2160" w:type="dxa"/>
            <w:vAlign w:val="center"/>
          </w:tcPr>
          <w:p w14:paraId="451DD914" w14:textId="77777777" w:rsidR="002B62B7" w:rsidRDefault="00000000">
            <w:r>
              <w:rPr>
                <w:sz w:val="17"/>
              </w:rPr>
              <w:t>MENU-001</w:t>
            </w:r>
          </w:p>
        </w:tc>
        <w:tc>
          <w:tcPr>
            <w:tcW w:w="2160" w:type="dxa"/>
            <w:vAlign w:val="center"/>
          </w:tcPr>
          <w:p w14:paraId="251DAE7B" w14:textId="77777777" w:rsidR="002B62B7" w:rsidRDefault="00000000">
            <w:r>
              <w:rPr>
                <w:sz w:val="17"/>
              </w:rPr>
              <w:t>Category</w:t>
            </w:r>
          </w:p>
        </w:tc>
        <w:tc>
          <w:tcPr>
            <w:tcW w:w="2160" w:type="dxa"/>
            <w:vAlign w:val="center"/>
          </w:tcPr>
          <w:p w14:paraId="7EBB72D5" w14:textId="77777777" w:rsidR="002B62B7" w:rsidRDefault="00000000">
            <w:r>
              <w:rPr>
                <w:sz w:val="17"/>
              </w:rPr>
              <w:t>Create/edit category</w:t>
            </w:r>
          </w:p>
        </w:tc>
        <w:tc>
          <w:tcPr>
            <w:tcW w:w="2160" w:type="dxa"/>
            <w:vAlign w:val="center"/>
          </w:tcPr>
          <w:p w14:paraId="78314086" w14:textId="77777777" w:rsidR="002B62B7" w:rsidRDefault="00000000">
            <w:r>
              <w:rPr>
                <w:sz w:val="17"/>
              </w:rPr>
              <w:t>Critical</w:t>
            </w:r>
          </w:p>
        </w:tc>
      </w:tr>
      <w:tr w:rsidR="002B62B7" w14:paraId="2E3FC573" w14:textId="77777777">
        <w:trPr>
          <w:jc w:val="center"/>
        </w:trPr>
        <w:tc>
          <w:tcPr>
            <w:tcW w:w="2160" w:type="dxa"/>
            <w:vAlign w:val="center"/>
          </w:tcPr>
          <w:p w14:paraId="58A64467" w14:textId="77777777" w:rsidR="002B62B7" w:rsidRDefault="00000000">
            <w:r>
              <w:rPr>
                <w:sz w:val="17"/>
              </w:rPr>
              <w:t>MENU-002</w:t>
            </w:r>
          </w:p>
        </w:tc>
        <w:tc>
          <w:tcPr>
            <w:tcW w:w="2160" w:type="dxa"/>
            <w:vAlign w:val="center"/>
          </w:tcPr>
          <w:p w14:paraId="7D9AFA2E" w14:textId="77777777" w:rsidR="002B62B7" w:rsidRDefault="00000000">
            <w:r>
              <w:rPr>
                <w:sz w:val="17"/>
              </w:rPr>
              <w:t>Item</w:t>
            </w:r>
          </w:p>
        </w:tc>
        <w:tc>
          <w:tcPr>
            <w:tcW w:w="2160" w:type="dxa"/>
            <w:vAlign w:val="center"/>
          </w:tcPr>
          <w:p w14:paraId="3D7CC3F4" w14:textId="77777777" w:rsidR="002B62B7" w:rsidRDefault="00000000">
            <w:r>
              <w:rPr>
                <w:sz w:val="17"/>
              </w:rPr>
              <w:t>Create/edit menu item</w:t>
            </w:r>
          </w:p>
        </w:tc>
        <w:tc>
          <w:tcPr>
            <w:tcW w:w="2160" w:type="dxa"/>
            <w:vAlign w:val="center"/>
          </w:tcPr>
          <w:p w14:paraId="76762A40" w14:textId="77777777" w:rsidR="002B62B7" w:rsidRDefault="00000000">
            <w:r>
              <w:rPr>
                <w:sz w:val="17"/>
              </w:rPr>
              <w:t>Critical</w:t>
            </w:r>
          </w:p>
        </w:tc>
      </w:tr>
      <w:tr w:rsidR="002B62B7" w14:paraId="5059AD60" w14:textId="77777777">
        <w:trPr>
          <w:jc w:val="center"/>
        </w:trPr>
        <w:tc>
          <w:tcPr>
            <w:tcW w:w="2160" w:type="dxa"/>
            <w:vAlign w:val="center"/>
          </w:tcPr>
          <w:p w14:paraId="5F868B57" w14:textId="77777777" w:rsidR="002B62B7" w:rsidRDefault="00000000">
            <w:r>
              <w:rPr>
                <w:sz w:val="17"/>
              </w:rPr>
              <w:t>MENU-003</w:t>
            </w:r>
          </w:p>
        </w:tc>
        <w:tc>
          <w:tcPr>
            <w:tcW w:w="2160" w:type="dxa"/>
            <w:vAlign w:val="center"/>
          </w:tcPr>
          <w:p w14:paraId="479C7C25" w14:textId="77777777" w:rsidR="002B62B7" w:rsidRDefault="00000000">
            <w:r>
              <w:rPr>
                <w:sz w:val="17"/>
              </w:rPr>
              <w:t>Availability</w:t>
            </w:r>
          </w:p>
        </w:tc>
        <w:tc>
          <w:tcPr>
            <w:tcW w:w="2160" w:type="dxa"/>
            <w:vAlign w:val="center"/>
          </w:tcPr>
          <w:p w14:paraId="595374BA" w14:textId="77777777" w:rsidR="002B62B7" w:rsidRDefault="00000000">
            <w:r>
              <w:rPr>
                <w:sz w:val="17"/>
              </w:rPr>
              <w:t>On/Off/Partial/Unscheduled</w:t>
            </w:r>
          </w:p>
        </w:tc>
        <w:tc>
          <w:tcPr>
            <w:tcW w:w="2160" w:type="dxa"/>
            <w:vAlign w:val="center"/>
          </w:tcPr>
          <w:p w14:paraId="71B1E2E0" w14:textId="77777777" w:rsidR="002B62B7" w:rsidRDefault="00000000">
            <w:r>
              <w:rPr>
                <w:sz w:val="17"/>
              </w:rPr>
              <w:t>Critical</w:t>
            </w:r>
          </w:p>
        </w:tc>
      </w:tr>
      <w:tr w:rsidR="002B62B7" w14:paraId="1D2F9A25" w14:textId="77777777">
        <w:trPr>
          <w:jc w:val="center"/>
        </w:trPr>
        <w:tc>
          <w:tcPr>
            <w:tcW w:w="2160" w:type="dxa"/>
            <w:vAlign w:val="center"/>
          </w:tcPr>
          <w:p w14:paraId="1B5D1B69" w14:textId="77777777" w:rsidR="002B62B7" w:rsidRDefault="00000000">
            <w:r>
              <w:rPr>
                <w:sz w:val="17"/>
              </w:rPr>
              <w:t>MENU-004</w:t>
            </w:r>
          </w:p>
        </w:tc>
        <w:tc>
          <w:tcPr>
            <w:tcW w:w="2160" w:type="dxa"/>
            <w:vAlign w:val="center"/>
          </w:tcPr>
          <w:p w14:paraId="5DF15552" w14:textId="77777777" w:rsidR="002B62B7" w:rsidRDefault="00000000">
            <w:r>
              <w:rPr>
                <w:sz w:val="17"/>
              </w:rPr>
              <w:t>Channel</w:t>
            </w:r>
          </w:p>
        </w:tc>
        <w:tc>
          <w:tcPr>
            <w:tcW w:w="2160" w:type="dxa"/>
            <w:vAlign w:val="center"/>
          </w:tcPr>
          <w:p w14:paraId="0E632440" w14:textId="77777777" w:rsidR="002B62B7" w:rsidRDefault="00000000">
            <w:r>
              <w:rPr>
                <w:sz w:val="17"/>
              </w:rPr>
              <w:t>Channel mapping and display name</w:t>
            </w:r>
          </w:p>
        </w:tc>
        <w:tc>
          <w:tcPr>
            <w:tcW w:w="2160" w:type="dxa"/>
            <w:vAlign w:val="center"/>
          </w:tcPr>
          <w:p w14:paraId="0C726F97" w14:textId="77777777" w:rsidR="002B62B7" w:rsidRDefault="00000000">
            <w:r>
              <w:rPr>
                <w:sz w:val="17"/>
              </w:rPr>
              <w:t>High</w:t>
            </w:r>
          </w:p>
        </w:tc>
      </w:tr>
      <w:tr w:rsidR="002B62B7" w14:paraId="6BD44B29" w14:textId="77777777">
        <w:trPr>
          <w:jc w:val="center"/>
        </w:trPr>
        <w:tc>
          <w:tcPr>
            <w:tcW w:w="2160" w:type="dxa"/>
            <w:vAlign w:val="center"/>
          </w:tcPr>
          <w:p w14:paraId="46395050" w14:textId="77777777" w:rsidR="002B62B7" w:rsidRDefault="00000000">
            <w:r>
              <w:rPr>
                <w:sz w:val="17"/>
              </w:rPr>
              <w:t>MENU-005</w:t>
            </w:r>
          </w:p>
        </w:tc>
        <w:tc>
          <w:tcPr>
            <w:tcW w:w="2160" w:type="dxa"/>
            <w:vAlign w:val="center"/>
          </w:tcPr>
          <w:p w14:paraId="1FCAE2DC" w14:textId="77777777" w:rsidR="002B62B7" w:rsidRDefault="00000000">
            <w:r>
              <w:rPr>
                <w:sz w:val="17"/>
              </w:rPr>
              <w:t>Schedule</w:t>
            </w:r>
          </w:p>
        </w:tc>
        <w:tc>
          <w:tcPr>
            <w:tcW w:w="2160" w:type="dxa"/>
            <w:vAlign w:val="center"/>
          </w:tcPr>
          <w:p w14:paraId="456DC493" w14:textId="77777777" w:rsidR="002B62B7" w:rsidRDefault="00000000">
            <w:r>
              <w:rPr>
                <w:sz w:val="17"/>
              </w:rPr>
              <w:t>Scheduled item availability</w:t>
            </w:r>
          </w:p>
        </w:tc>
        <w:tc>
          <w:tcPr>
            <w:tcW w:w="2160" w:type="dxa"/>
            <w:vAlign w:val="center"/>
          </w:tcPr>
          <w:p w14:paraId="1F1B0D27" w14:textId="77777777" w:rsidR="002B62B7" w:rsidRDefault="00000000">
            <w:r>
              <w:rPr>
                <w:sz w:val="17"/>
              </w:rPr>
              <w:t>High</w:t>
            </w:r>
          </w:p>
        </w:tc>
      </w:tr>
      <w:tr w:rsidR="002B62B7" w14:paraId="3E7BBAD2" w14:textId="77777777">
        <w:trPr>
          <w:jc w:val="center"/>
        </w:trPr>
        <w:tc>
          <w:tcPr>
            <w:tcW w:w="2160" w:type="dxa"/>
            <w:vAlign w:val="center"/>
          </w:tcPr>
          <w:p w14:paraId="4A54545D" w14:textId="77777777" w:rsidR="002B62B7" w:rsidRDefault="00000000">
            <w:r>
              <w:rPr>
                <w:sz w:val="17"/>
              </w:rPr>
              <w:t>ORD-001</w:t>
            </w:r>
          </w:p>
        </w:tc>
        <w:tc>
          <w:tcPr>
            <w:tcW w:w="2160" w:type="dxa"/>
            <w:vAlign w:val="center"/>
          </w:tcPr>
          <w:p w14:paraId="20353FFD" w14:textId="77777777" w:rsidR="002B62B7" w:rsidRDefault="00000000">
            <w:r>
              <w:rPr>
                <w:sz w:val="17"/>
              </w:rPr>
              <w:t>POS</w:t>
            </w:r>
          </w:p>
        </w:tc>
        <w:tc>
          <w:tcPr>
            <w:tcW w:w="2160" w:type="dxa"/>
            <w:vAlign w:val="center"/>
          </w:tcPr>
          <w:p w14:paraId="35E49C56" w14:textId="77777777" w:rsidR="002B62B7" w:rsidRDefault="00000000">
            <w:r>
              <w:rPr>
                <w:sz w:val="17"/>
              </w:rPr>
              <w:t>Create dine-in/pickup/delivery order</w:t>
            </w:r>
          </w:p>
        </w:tc>
        <w:tc>
          <w:tcPr>
            <w:tcW w:w="2160" w:type="dxa"/>
            <w:vAlign w:val="center"/>
          </w:tcPr>
          <w:p w14:paraId="1E4E5767" w14:textId="77777777" w:rsidR="002B62B7" w:rsidRDefault="00000000">
            <w:r>
              <w:rPr>
                <w:sz w:val="17"/>
              </w:rPr>
              <w:t>Critical</w:t>
            </w:r>
          </w:p>
        </w:tc>
      </w:tr>
      <w:tr w:rsidR="002B62B7" w14:paraId="33A436FF" w14:textId="77777777">
        <w:trPr>
          <w:jc w:val="center"/>
        </w:trPr>
        <w:tc>
          <w:tcPr>
            <w:tcW w:w="2160" w:type="dxa"/>
            <w:vAlign w:val="center"/>
          </w:tcPr>
          <w:p w14:paraId="2BBAF12B" w14:textId="77777777" w:rsidR="002B62B7" w:rsidRDefault="00000000">
            <w:r>
              <w:rPr>
                <w:sz w:val="17"/>
              </w:rPr>
              <w:t>ORD-002</w:t>
            </w:r>
          </w:p>
        </w:tc>
        <w:tc>
          <w:tcPr>
            <w:tcW w:w="2160" w:type="dxa"/>
            <w:vAlign w:val="center"/>
          </w:tcPr>
          <w:p w14:paraId="3DC2C128" w14:textId="77777777" w:rsidR="002B62B7" w:rsidRDefault="00000000">
            <w:r>
              <w:rPr>
                <w:sz w:val="17"/>
              </w:rPr>
              <w:t>Order status</w:t>
            </w:r>
          </w:p>
        </w:tc>
        <w:tc>
          <w:tcPr>
            <w:tcW w:w="2160" w:type="dxa"/>
            <w:vAlign w:val="center"/>
          </w:tcPr>
          <w:p w14:paraId="737900C2" w14:textId="77777777" w:rsidR="002B62B7" w:rsidRDefault="00000000">
            <w:r>
              <w:rPr>
                <w:sz w:val="17"/>
              </w:rPr>
              <w:t>State transitions and history</w:t>
            </w:r>
          </w:p>
        </w:tc>
        <w:tc>
          <w:tcPr>
            <w:tcW w:w="2160" w:type="dxa"/>
            <w:vAlign w:val="center"/>
          </w:tcPr>
          <w:p w14:paraId="041EFB88" w14:textId="77777777" w:rsidR="002B62B7" w:rsidRDefault="00000000">
            <w:r>
              <w:rPr>
                <w:sz w:val="17"/>
              </w:rPr>
              <w:t>Critical</w:t>
            </w:r>
          </w:p>
        </w:tc>
      </w:tr>
      <w:tr w:rsidR="002B62B7" w14:paraId="2F2FD153" w14:textId="77777777">
        <w:trPr>
          <w:jc w:val="center"/>
        </w:trPr>
        <w:tc>
          <w:tcPr>
            <w:tcW w:w="2160" w:type="dxa"/>
            <w:vAlign w:val="center"/>
          </w:tcPr>
          <w:p w14:paraId="3DDE9D05" w14:textId="77777777" w:rsidR="002B62B7" w:rsidRDefault="00000000">
            <w:r>
              <w:rPr>
                <w:sz w:val="17"/>
              </w:rPr>
              <w:t>ORD-003</w:t>
            </w:r>
          </w:p>
        </w:tc>
        <w:tc>
          <w:tcPr>
            <w:tcW w:w="2160" w:type="dxa"/>
            <w:vAlign w:val="center"/>
          </w:tcPr>
          <w:p w14:paraId="203A8E21" w14:textId="77777777" w:rsidR="002B62B7" w:rsidRDefault="00000000">
            <w:r>
              <w:rPr>
                <w:sz w:val="17"/>
              </w:rPr>
              <w:t>Order search</w:t>
            </w:r>
          </w:p>
        </w:tc>
        <w:tc>
          <w:tcPr>
            <w:tcW w:w="2160" w:type="dxa"/>
            <w:vAlign w:val="center"/>
          </w:tcPr>
          <w:p w14:paraId="016B3C24" w14:textId="77777777" w:rsidR="002B62B7" w:rsidRDefault="00000000">
            <w:r>
              <w:rPr>
                <w:sz w:val="17"/>
              </w:rPr>
              <w:t>Filter/search all orders</w:t>
            </w:r>
          </w:p>
        </w:tc>
        <w:tc>
          <w:tcPr>
            <w:tcW w:w="2160" w:type="dxa"/>
            <w:vAlign w:val="center"/>
          </w:tcPr>
          <w:p w14:paraId="09EEF4BE" w14:textId="77777777" w:rsidR="002B62B7" w:rsidRDefault="00000000">
            <w:r>
              <w:rPr>
                <w:sz w:val="17"/>
              </w:rPr>
              <w:t>High</w:t>
            </w:r>
          </w:p>
        </w:tc>
      </w:tr>
      <w:tr w:rsidR="002B62B7" w14:paraId="3F70C9AC" w14:textId="77777777">
        <w:trPr>
          <w:jc w:val="center"/>
        </w:trPr>
        <w:tc>
          <w:tcPr>
            <w:tcW w:w="2160" w:type="dxa"/>
            <w:vAlign w:val="center"/>
          </w:tcPr>
          <w:p w14:paraId="587E3A40" w14:textId="77777777" w:rsidR="002B62B7" w:rsidRDefault="00000000">
            <w:r>
              <w:rPr>
                <w:sz w:val="17"/>
              </w:rPr>
              <w:t>KOT-001</w:t>
            </w:r>
          </w:p>
        </w:tc>
        <w:tc>
          <w:tcPr>
            <w:tcW w:w="2160" w:type="dxa"/>
            <w:vAlign w:val="center"/>
          </w:tcPr>
          <w:p w14:paraId="7D8D8A51" w14:textId="77777777" w:rsidR="002B62B7" w:rsidRDefault="00000000">
            <w:r>
              <w:rPr>
                <w:sz w:val="17"/>
              </w:rPr>
              <w:t>KOT</w:t>
            </w:r>
          </w:p>
        </w:tc>
        <w:tc>
          <w:tcPr>
            <w:tcW w:w="2160" w:type="dxa"/>
            <w:vAlign w:val="center"/>
          </w:tcPr>
          <w:p w14:paraId="3A003E83" w14:textId="77777777" w:rsidR="002B62B7" w:rsidRDefault="00000000">
            <w:r>
              <w:rPr>
                <w:sz w:val="17"/>
              </w:rPr>
              <w:t>Generate KOT from order</w:t>
            </w:r>
          </w:p>
        </w:tc>
        <w:tc>
          <w:tcPr>
            <w:tcW w:w="2160" w:type="dxa"/>
            <w:vAlign w:val="center"/>
          </w:tcPr>
          <w:p w14:paraId="366AEF72" w14:textId="77777777" w:rsidR="002B62B7" w:rsidRDefault="00000000">
            <w:r>
              <w:rPr>
                <w:sz w:val="17"/>
              </w:rPr>
              <w:t>Critical</w:t>
            </w:r>
          </w:p>
        </w:tc>
      </w:tr>
      <w:tr w:rsidR="002B62B7" w14:paraId="702166EA" w14:textId="77777777">
        <w:trPr>
          <w:jc w:val="center"/>
        </w:trPr>
        <w:tc>
          <w:tcPr>
            <w:tcW w:w="2160" w:type="dxa"/>
            <w:vAlign w:val="center"/>
          </w:tcPr>
          <w:p w14:paraId="64F59C7B" w14:textId="77777777" w:rsidR="002B62B7" w:rsidRDefault="00000000">
            <w:r>
              <w:rPr>
                <w:sz w:val="17"/>
              </w:rPr>
              <w:t>KOT-002</w:t>
            </w:r>
          </w:p>
        </w:tc>
        <w:tc>
          <w:tcPr>
            <w:tcW w:w="2160" w:type="dxa"/>
            <w:vAlign w:val="center"/>
          </w:tcPr>
          <w:p w14:paraId="3D810216" w14:textId="77777777" w:rsidR="002B62B7" w:rsidRDefault="00000000">
            <w:r>
              <w:rPr>
                <w:sz w:val="17"/>
              </w:rPr>
              <w:t>Kitchen</w:t>
            </w:r>
          </w:p>
        </w:tc>
        <w:tc>
          <w:tcPr>
            <w:tcW w:w="2160" w:type="dxa"/>
            <w:vAlign w:val="center"/>
          </w:tcPr>
          <w:p w14:paraId="1939D2F2" w14:textId="77777777" w:rsidR="002B62B7" w:rsidRDefault="00000000">
            <w:r>
              <w:rPr>
                <w:sz w:val="17"/>
              </w:rPr>
              <w:t>Kitchen queue and status</w:t>
            </w:r>
          </w:p>
        </w:tc>
        <w:tc>
          <w:tcPr>
            <w:tcW w:w="2160" w:type="dxa"/>
            <w:vAlign w:val="center"/>
          </w:tcPr>
          <w:p w14:paraId="5A5E564B" w14:textId="77777777" w:rsidR="002B62B7" w:rsidRDefault="00000000">
            <w:r>
              <w:rPr>
                <w:sz w:val="17"/>
              </w:rPr>
              <w:t>Critical</w:t>
            </w:r>
          </w:p>
        </w:tc>
      </w:tr>
      <w:tr w:rsidR="002B62B7" w14:paraId="60BA161A" w14:textId="77777777">
        <w:trPr>
          <w:jc w:val="center"/>
        </w:trPr>
        <w:tc>
          <w:tcPr>
            <w:tcW w:w="2160" w:type="dxa"/>
            <w:vAlign w:val="center"/>
          </w:tcPr>
          <w:p w14:paraId="4C761FE2" w14:textId="77777777" w:rsidR="002B62B7" w:rsidRDefault="00000000">
            <w:r>
              <w:rPr>
                <w:sz w:val="17"/>
              </w:rPr>
              <w:t>PAY-001</w:t>
            </w:r>
          </w:p>
        </w:tc>
        <w:tc>
          <w:tcPr>
            <w:tcW w:w="2160" w:type="dxa"/>
            <w:vAlign w:val="center"/>
          </w:tcPr>
          <w:p w14:paraId="6AB20B1F" w14:textId="77777777" w:rsidR="002B62B7" w:rsidRDefault="00000000">
            <w:r>
              <w:rPr>
                <w:sz w:val="17"/>
              </w:rPr>
              <w:t>Payment</w:t>
            </w:r>
          </w:p>
        </w:tc>
        <w:tc>
          <w:tcPr>
            <w:tcW w:w="2160" w:type="dxa"/>
            <w:vAlign w:val="center"/>
          </w:tcPr>
          <w:p w14:paraId="4B61A54A" w14:textId="77777777" w:rsidR="002B62B7" w:rsidRDefault="00000000">
            <w:r>
              <w:rPr>
                <w:sz w:val="17"/>
              </w:rPr>
              <w:t>Record payment</w:t>
            </w:r>
          </w:p>
        </w:tc>
        <w:tc>
          <w:tcPr>
            <w:tcW w:w="2160" w:type="dxa"/>
            <w:vAlign w:val="center"/>
          </w:tcPr>
          <w:p w14:paraId="7C0ED97A" w14:textId="77777777" w:rsidR="002B62B7" w:rsidRDefault="00000000">
            <w:r>
              <w:rPr>
                <w:sz w:val="17"/>
              </w:rPr>
              <w:t>Critical</w:t>
            </w:r>
          </w:p>
        </w:tc>
      </w:tr>
      <w:tr w:rsidR="002B62B7" w14:paraId="2EDFD253" w14:textId="77777777">
        <w:trPr>
          <w:jc w:val="center"/>
        </w:trPr>
        <w:tc>
          <w:tcPr>
            <w:tcW w:w="2160" w:type="dxa"/>
            <w:vAlign w:val="center"/>
          </w:tcPr>
          <w:p w14:paraId="5DEEDC27" w14:textId="77777777" w:rsidR="002B62B7" w:rsidRDefault="00000000">
            <w:r>
              <w:rPr>
                <w:sz w:val="17"/>
              </w:rPr>
              <w:t>PAY-002</w:t>
            </w:r>
          </w:p>
        </w:tc>
        <w:tc>
          <w:tcPr>
            <w:tcW w:w="2160" w:type="dxa"/>
            <w:vAlign w:val="center"/>
          </w:tcPr>
          <w:p w14:paraId="2F80B5E9" w14:textId="77777777" w:rsidR="002B62B7" w:rsidRDefault="00000000">
            <w:r>
              <w:rPr>
                <w:sz w:val="17"/>
              </w:rPr>
              <w:t>Refund</w:t>
            </w:r>
          </w:p>
        </w:tc>
        <w:tc>
          <w:tcPr>
            <w:tcW w:w="2160" w:type="dxa"/>
            <w:vAlign w:val="center"/>
          </w:tcPr>
          <w:p w14:paraId="77CF7B24" w14:textId="77777777" w:rsidR="002B62B7" w:rsidRDefault="00000000">
            <w:r>
              <w:rPr>
                <w:sz w:val="17"/>
              </w:rPr>
              <w:t>Controlled refund flow</w:t>
            </w:r>
          </w:p>
        </w:tc>
        <w:tc>
          <w:tcPr>
            <w:tcW w:w="2160" w:type="dxa"/>
            <w:vAlign w:val="center"/>
          </w:tcPr>
          <w:p w14:paraId="6DB40990" w14:textId="77777777" w:rsidR="002B62B7" w:rsidRDefault="00000000">
            <w:r>
              <w:rPr>
                <w:sz w:val="17"/>
              </w:rPr>
              <w:t>High</w:t>
            </w:r>
          </w:p>
        </w:tc>
      </w:tr>
      <w:tr w:rsidR="002B62B7" w14:paraId="6255048F" w14:textId="77777777">
        <w:trPr>
          <w:jc w:val="center"/>
        </w:trPr>
        <w:tc>
          <w:tcPr>
            <w:tcW w:w="2160" w:type="dxa"/>
            <w:vAlign w:val="center"/>
          </w:tcPr>
          <w:p w14:paraId="5B947B1D" w14:textId="77777777" w:rsidR="002B62B7" w:rsidRDefault="00000000">
            <w:r>
              <w:rPr>
                <w:sz w:val="17"/>
              </w:rPr>
              <w:t>INT-001</w:t>
            </w:r>
          </w:p>
        </w:tc>
        <w:tc>
          <w:tcPr>
            <w:tcW w:w="2160" w:type="dxa"/>
            <w:vAlign w:val="center"/>
          </w:tcPr>
          <w:p w14:paraId="6A43F3E1" w14:textId="77777777" w:rsidR="002B62B7" w:rsidRDefault="00000000">
            <w:r>
              <w:rPr>
                <w:sz w:val="17"/>
              </w:rPr>
              <w:t>Inbound</w:t>
            </w:r>
          </w:p>
        </w:tc>
        <w:tc>
          <w:tcPr>
            <w:tcW w:w="2160" w:type="dxa"/>
            <w:vAlign w:val="center"/>
          </w:tcPr>
          <w:p w14:paraId="4BEFF19A" w14:textId="77777777" w:rsidR="002B62B7" w:rsidRDefault="00000000">
            <w:r>
              <w:rPr>
                <w:sz w:val="17"/>
              </w:rPr>
              <w:t>Receive external order</w:t>
            </w:r>
          </w:p>
        </w:tc>
        <w:tc>
          <w:tcPr>
            <w:tcW w:w="2160" w:type="dxa"/>
            <w:vAlign w:val="center"/>
          </w:tcPr>
          <w:p w14:paraId="4F148C3E" w14:textId="77777777" w:rsidR="002B62B7" w:rsidRDefault="00000000">
            <w:r>
              <w:rPr>
                <w:sz w:val="17"/>
              </w:rPr>
              <w:t>High</w:t>
            </w:r>
          </w:p>
        </w:tc>
      </w:tr>
      <w:tr w:rsidR="002B62B7" w14:paraId="732CAF41" w14:textId="77777777">
        <w:trPr>
          <w:jc w:val="center"/>
        </w:trPr>
        <w:tc>
          <w:tcPr>
            <w:tcW w:w="2160" w:type="dxa"/>
            <w:vAlign w:val="center"/>
          </w:tcPr>
          <w:p w14:paraId="729CBA36" w14:textId="77777777" w:rsidR="002B62B7" w:rsidRDefault="00000000">
            <w:r>
              <w:rPr>
                <w:sz w:val="17"/>
              </w:rPr>
              <w:t>INT-002</w:t>
            </w:r>
          </w:p>
        </w:tc>
        <w:tc>
          <w:tcPr>
            <w:tcW w:w="2160" w:type="dxa"/>
            <w:vAlign w:val="center"/>
          </w:tcPr>
          <w:p w14:paraId="01A0A8C6" w14:textId="77777777" w:rsidR="002B62B7" w:rsidRDefault="00000000">
            <w:r>
              <w:rPr>
                <w:sz w:val="17"/>
              </w:rPr>
              <w:t>Idempotency</w:t>
            </w:r>
          </w:p>
        </w:tc>
        <w:tc>
          <w:tcPr>
            <w:tcW w:w="2160" w:type="dxa"/>
            <w:vAlign w:val="center"/>
          </w:tcPr>
          <w:p w14:paraId="0B7770DA" w14:textId="77777777" w:rsidR="002B62B7" w:rsidRDefault="00000000">
            <w:r>
              <w:rPr>
                <w:sz w:val="17"/>
              </w:rPr>
              <w:t>Duplicate-event protection</w:t>
            </w:r>
          </w:p>
        </w:tc>
        <w:tc>
          <w:tcPr>
            <w:tcW w:w="2160" w:type="dxa"/>
            <w:vAlign w:val="center"/>
          </w:tcPr>
          <w:p w14:paraId="0031022A" w14:textId="77777777" w:rsidR="002B62B7" w:rsidRDefault="00000000">
            <w:r>
              <w:rPr>
                <w:sz w:val="17"/>
              </w:rPr>
              <w:t>Critical</w:t>
            </w:r>
          </w:p>
        </w:tc>
      </w:tr>
      <w:tr w:rsidR="002B62B7" w14:paraId="158F4A6C" w14:textId="77777777">
        <w:trPr>
          <w:jc w:val="center"/>
        </w:trPr>
        <w:tc>
          <w:tcPr>
            <w:tcW w:w="2160" w:type="dxa"/>
            <w:vAlign w:val="center"/>
          </w:tcPr>
          <w:p w14:paraId="144C3655" w14:textId="77777777" w:rsidR="002B62B7" w:rsidRDefault="00000000">
            <w:r>
              <w:rPr>
                <w:sz w:val="17"/>
              </w:rPr>
              <w:t>INV-001</w:t>
            </w:r>
          </w:p>
        </w:tc>
        <w:tc>
          <w:tcPr>
            <w:tcW w:w="2160" w:type="dxa"/>
            <w:vAlign w:val="center"/>
          </w:tcPr>
          <w:p w14:paraId="4ACD1FBD" w14:textId="77777777" w:rsidR="002B62B7" w:rsidRDefault="00000000">
            <w:r>
              <w:rPr>
                <w:sz w:val="17"/>
              </w:rPr>
              <w:t>Stock</w:t>
            </w:r>
          </w:p>
        </w:tc>
        <w:tc>
          <w:tcPr>
            <w:tcW w:w="2160" w:type="dxa"/>
            <w:vAlign w:val="center"/>
          </w:tcPr>
          <w:p w14:paraId="3A476CBA" w14:textId="77777777" w:rsidR="002B62B7" w:rsidRDefault="00000000">
            <w:r>
              <w:rPr>
                <w:sz w:val="17"/>
              </w:rPr>
              <w:t>Stock movement engine</w:t>
            </w:r>
          </w:p>
        </w:tc>
        <w:tc>
          <w:tcPr>
            <w:tcW w:w="2160" w:type="dxa"/>
            <w:vAlign w:val="center"/>
          </w:tcPr>
          <w:p w14:paraId="6122F7F5" w14:textId="77777777" w:rsidR="002B62B7" w:rsidRDefault="00000000">
            <w:r>
              <w:rPr>
                <w:sz w:val="17"/>
              </w:rPr>
              <w:t>High</w:t>
            </w:r>
          </w:p>
        </w:tc>
      </w:tr>
      <w:tr w:rsidR="002B62B7" w14:paraId="13F0D4C1" w14:textId="77777777">
        <w:trPr>
          <w:jc w:val="center"/>
        </w:trPr>
        <w:tc>
          <w:tcPr>
            <w:tcW w:w="2160" w:type="dxa"/>
            <w:vAlign w:val="center"/>
          </w:tcPr>
          <w:p w14:paraId="3526D199" w14:textId="77777777" w:rsidR="002B62B7" w:rsidRDefault="00000000">
            <w:r>
              <w:rPr>
                <w:sz w:val="17"/>
              </w:rPr>
              <w:t>PUR-001</w:t>
            </w:r>
          </w:p>
        </w:tc>
        <w:tc>
          <w:tcPr>
            <w:tcW w:w="2160" w:type="dxa"/>
            <w:vAlign w:val="center"/>
          </w:tcPr>
          <w:p w14:paraId="2D43B58C" w14:textId="77777777" w:rsidR="002B62B7" w:rsidRDefault="00000000">
            <w:r>
              <w:rPr>
                <w:sz w:val="17"/>
              </w:rPr>
              <w:t>Purchase</w:t>
            </w:r>
          </w:p>
        </w:tc>
        <w:tc>
          <w:tcPr>
            <w:tcW w:w="2160" w:type="dxa"/>
            <w:vAlign w:val="center"/>
          </w:tcPr>
          <w:p w14:paraId="199882F8" w14:textId="77777777" w:rsidR="002B62B7" w:rsidRDefault="00000000">
            <w:r>
              <w:rPr>
                <w:sz w:val="17"/>
              </w:rPr>
              <w:t>PO and GRN</w:t>
            </w:r>
          </w:p>
        </w:tc>
        <w:tc>
          <w:tcPr>
            <w:tcW w:w="2160" w:type="dxa"/>
            <w:vAlign w:val="center"/>
          </w:tcPr>
          <w:p w14:paraId="0AE52609" w14:textId="77777777" w:rsidR="002B62B7" w:rsidRDefault="00000000">
            <w:r>
              <w:rPr>
                <w:sz w:val="17"/>
              </w:rPr>
              <w:t>Medium</w:t>
            </w:r>
          </w:p>
        </w:tc>
      </w:tr>
      <w:tr w:rsidR="002B62B7" w14:paraId="40D7D350" w14:textId="77777777">
        <w:trPr>
          <w:jc w:val="center"/>
        </w:trPr>
        <w:tc>
          <w:tcPr>
            <w:tcW w:w="2160" w:type="dxa"/>
            <w:vAlign w:val="center"/>
          </w:tcPr>
          <w:p w14:paraId="191EAD68" w14:textId="77777777" w:rsidR="002B62B7" w:rsidRDefault="00000000">
            <w:r>
              <w:rPr>
                <w:sz w:val="17"/>
              </w:rPr>
              <w:t>CRM-001</w:t>
            </w:r>
          </w:p>
        </w:tc>
        <w:tc>
          <w:tcPr>
            <w:tcW w:w="2160" w:type="dxa"/>
            <w:vAlign w:val="center"/>
          </w:tcPr>
          <w:p w14:paraId="48EF3896" w14:textId="77777777" w:rsidR="002B62B7" w:rsidRDefault="00000000">
            <w:r>
              <w:rPr>
                <w:sz w:val="17"/>
              </w:rPr>
              <w:t>Customer</w:t>
            </w:r>
          </w:p>
        </w:tc>
        <w:tc>
          <w:tcPr>
            <w:tcW w:w="2160" w:type="dxa"/>
            <w:vAlign w:val="center"/>
          </w:tcPr>
          <w:p w14:paraId="1C5AA91D" w14:textId="77777777" w:rsidR="002B62B7" w:rsidRDefault="00000000">
            <w:r>
              <w:rPr>
                <w:sz w:val="17"/>
              </w:rPr>
              <w:t>Customer profile/history</w:t>
            </w:r>
          </w:p>
        </w:tc>
        <w:tc>
          <w:tcPr>
            <w:tcW w:w="2160" w:type="dxa"/>
            <w:vAlign w:val="center"/>
          </w:tcPr>
          <w:p w14:paraId="5D16701C" w14:textId="77777777" w:rsidR="002B62B7" w:rsidRDefault="00000000">
            <w:r>
              <w:rPr>
                <w:sz w:val="17"/>
              </w:rPr>
              <w:t>Medium</w:t>
            </w:r>
          </w:p>
        </w:tc>
      </w:tr>
      <w:tr w:rsidR="002B62B7" w14:paraId="546C7FAF" w14:textId="77777777">
        <w:trPr>
          <w:jc w:val="center"/>
        </w:trPr>
        <w:tc>
          <w:tcPr>
            <w:tcW w:w="2160" w:type="dxa"/>
            <w:vAlign w:val="center"/>
          </w:tcPr>
          <w:p w14:paraId="32D2888B" w14:textId="77777777" w:rsidR="002B62B7" w:rsidRDefault="00000000">
            <w:r>
              <w:rPr>
                <w:sz w:val="17"/>
              </w:rPr>
              <w:t>MKT-001</w:t>
            </w:r>
          </w:p>
        </w:tc>
        <w:tc>
          <w:tcPr>
            <w:tcW w:w="2160" w:type="dxa"/>
            <w:vAlign w:val="center"/>
          </w:tcPr>
          <w:p w14:paraId="51CD063A" w14:textId="77777777" w:rsidR="002B62B7" w:rsidRDefault="00000000">
            <w:r>
              <w:rPr>
                <w:sz w:val="17"/>
              </w:rPr>
              <w:t>Promotion</w:t>
            </w:r>
          </w:p>
        </w:tc>
        <w:tc>
          <w:tcPr>
            <w:tcW w:w="2160" w:type="dxa"/>
            <w:vAlign w:val="center"/>
          </w:tcPr>
          <w:p w14:paraId="4174AEB8" w14:textId="77777777" w:rsidR="002B62B7" w:rsidRDefault="00000000">
            <w:r>
              <w:rPr>
                <w:sz w:val="17"/>
              </w:rPr>
              <w:t>Promotion/coupon engine</w:t>
            </w:r>
          </w:p>
        </w:tc>
        <w:tc>
          <w:tcPr>
            <w:tcW w:w="2160" w:type="dxa"/>
            <w:vAlign w:val="center"/>
          </w:tcPr>
          <w:p w14:paraId="345FA5E8" w14:textId="77777777" w:rsidR="002B62B7" w:rsidRDefault="00000000">
            <w:r>
              <w:rPr>
                <w:sz w:val="17"/>
              </w:rPr>
              <w:t>Medium</w:t>
            </w:r>
          </w:p>
        </w:tc>
      </w:tr>
      <w:tr w:rsidR="002B62B7" w14:paraId="22C521B8" w14:textId="77777777">
        <w:trPr>
          <w:jc w:val="center"/>
        </w:trPr>
        <w:tc>
          <w:tcPr>
            <w:tcW w:w="2160" w:type="dxa"/>
            <w:vAlign w:val="center"/>
          </w:tcPr>
          <w:p w14:paraId="616B4493" w14:textId="77777777" w:rsidR="002B62B7" w:rsidRDefault="00000000">
            <w:r>
              <w:rPr>
                <w:sz w:val="17"/>
              </w:rPr>
              <w:t>RPT-001</w:t>
            </w:r>
          </w:p>
        </w:tc>
        <w:tc>
          <w:tcPr>
            <w:tcW w:w="2160" w:type="dxa"/>
            <w:vAlign w:val="center"/>
          </w:tcPr>
          <w:p w14:paraId="6B3299BC" w14:textId="77777777" w:rsidR="002B62B7" w:rsidRDefault="00000000">
            <w:r>
              <w:rPr>
                <w:sz w:val="17"/>
              </w:rPr>
              <w:t>Dashboard</w:t>
            </w:r>
          </w:p>
        </w:tc>
        <w:tc>
          <w:tcPr>
            <w:tcW w:w="2160" w:type="dxa"/>
            <w:vAlign w:val="center"/>
          </w:tcPr>
          <w:p w14:paraId="0F40B570" w14:textId="77777777" w:rsidR="002B62B7" w:rsidRDefault="00000000">
            <w:r>
              <w:rPr>
                <w:sz w:val="17"/>
              </w:rPr>
              <w:t>Sales/order KPIs</w:t>
            </w:r>
          </w:p>
        </w:tc>
        <w:tc>
          <w:tcPr>
            <w:tcW w:w="2160" w:type="dxa"/>
            <w:vAlign w:val="center"/>
          </w:tcPr>
          <w:p w14:paraId="407D5225" w14:textId="77777777" w:rsidR="002B62B7" w:rsidRDefault="00000000">
            <w:r>
              <w:rPr>
                <w:sz w:val="17"/>
              </w:rPr>
              <w:t>Critical</w:t>
            </w:r>
          </w:p>
        </w:tc>
      </w:tr>
      <w:tr w:rsidR="002B62B7" w14:paraId="17472C78" w14:textId="77777777">
        <w:trPr>
          <w:jc w:val="center"/>
        </w:trPr>
        <w:tc>
          <w:tcPr>
            <w:tcW w:w="2160" w:type="dxa"/>
            <w:vAlign w:val="center"/>
          </w:tcPr>
          <w:p w14:paraId="7FAB663C" w14:textId="77777777" w:rsidR="002B62B7" w:rsidRDefault="00000000">
            <w:r>
              <w:rPr>
                <w:sz w:val="17"/>
              </w:rPr>
              <w:t>RPT-002</w:t>
            </w:r>
          </w:p>
        </w:tc>
        <w:tc>
          <w:tcPr>
            <w:tcW w:w="2160" w:type="dxa"/>
            <w:vAlign w:val="center"/>
          </w:tcPr>
          <w:p w14:paraId="6D7DF631" w14:textId="77777777" w:rsidR="002B62B7" w:rsidRDefault="00000000">
            <w:r>
              <w:rPr>
                <w:sz w:val="17"/>
              </w:rPr>
              <w:t>Exports</w:t>
            </w:r>
          </w:p>
        </w:tc>
        <w:tc>
          <w:tcPr>
            <w:tcW w:w="2160" w:type="dxa"/>
            <w:vAlign w:val="center"/>
          </w:tcPr>
          <w:p w14:paraId="145AB34F" w14:textId="77777777" w:rsidR="002B62B7" w:rsidRDefault="00000000">
            <w:r>
              <w:rPr>
                <w:sz w:val="17"/>
              </w:rPr>
              <w:t>CSV/XLSX/PDF exports as approved</w:t>
            </w:r>
          </w:p>
        </w:tc>
        <w:tc>
          <w:tcPr>
            <w:tcW w:w="2160" w:type="dxa"/>
            <w:vAlign w:val="center"/>
          </w:tcPr>
          <w:p w14:paraId="769D9AC3" w14:textId="77777777" w:rsidR="002B62B7" w:rsidRDefault="00000000">
            <w:r>
              <w:rPr>
                <w:sz w:val="17"/>
              </w:rPr>
              <w:t>Medium</w:t>
            </w:r>
          </w:p>
        </w:tc>
      </w:tr>
      <w:tr w:rsidR="002B62B7" w14:paraId="272D8827" w14:textId="77777777">
        <w:trPr>
          <w:jc w:val="center"/>
        </w:trPr>
        <w:tc>
          <w:tcPr>
            <w:tcW w:w="2160" w:type="dxa"/>
            <w:vAlign w:val="center"/>
          </w:tcPr>
          <w:p w14:paraId="2081B45D" w14:textId="77777777" w:rsidR="002B62B7" w:rsidRDefault="00000000">
            <w:r>
              <w:rPr>
                <w:sz w:val="17"/>
              </w:rPr>
              <w:t>AUD-001</w:t>
            </w:r>
          </w:p>
        </w:tc>
        <w:tc>
          <w:tcPr>
            <w:tcW w:w="2160" w:type="dxa"/>
            <w:vAlign w:val="center"/>
          </w:tcPr>
          <w:p w14:paraId="2AF1132D" w14:textId="77777777" w:rsidR="002B62B7" w:rsidRDefault="00000000">
            <w:r>
              <w:rPr>
                <w:sz w:val="17"/>
              </w:rPr>
              <w:t>Audit</w:t>
            </w:r>
          </w:p>
        </w:tc>
        <w:tc>
          <w:tcPr>
            <w:tcW w:w="2160" w:type="dxa"/>
            <w:vAlign w:val="center"/>
          </w:tcPr>
          <w:p w14:paraId="7D797272" w14:textId="77777777" w:rsidR="002B62B7" w:rsidRDefault="00000000">
            <w:r>
              <w:rPr>
                <w:sz w:val="17"/>
              </w:rPr>
              <w:t>Critical action audit log</w:t>
            </w:r>
          </w:p>
        </w:tc>
        <w:tc>
          <w:tcPr>
            <w:tcW w:w="2160" w:type="dxa"/>
            <w:vAlign w:val="center"/>
          </w:tcPr>
          <w:p w14:paraId="37287C18" w14:textId="77777777" w:rsidR="002B62B7" w:rsidRDefault="00000000">
            <w:r>
              <w:rPr>
                <w:sz w:val="17"/>
              </w:rPr>
              <w:t>Critical</w:t>
            </w:r>
          </w:p>
        </w:tc>
      </w:tr>
    </w:tbl>
    <w:p w14:paraId="18CCF512" w14:textId="77777777" w:rsidR="002B62B7" w:rsidRDefault="002B62B7"/>
    <w:p w14:paraId="09E27029" w14:textId="77777777" w:rsidR="002B62B7" w:rsidRDefault="00000000">
      <w:pPr>
        <w:pStyle w:val="Heading1"/>
      </w:pPr>
      <w:bookmarkStart w:id="88" w:name="_Toc237151617"/>
      <w:r>
        <w:t>24. Production Operations &amp; Runbooks</w:t>
      </w:r>
      <w:bookmarkEnd w:id="88"/>
    </w:p>
    <w:p w14:paraId="4EF58659" w14:textId="77777777" w:rsidR="002B62B7" w:rsidRDefault="00000000">
      <w:pPr>
        <w:pStyle w:val="Heading2"/>
      </w:pPr>
      <w:bookmarkStart w:id="89" w:name="_Toc237151618"/>
      <w:r>
        <w:t>24.1 Daily health check</w:t>
      </w:r>
      <w:bookmarkEnd w:id="89"/>
    </w:p>
    <w:p w14:paraId="3C2FD9AD" w14:textId="77777777" w:rsidR="002B62B7" w:rsidRDefault="00000000">
      <w:pPr>
        <w:pStyle w:val="ListBullet"/>
      </w:pPr>
      <w:r>
        <w:t>Application health endpoints.</w:t>
      </w:r>
    </w:p>
    <w:p w14:paraId="12BE976B" w14:textId="77777777" w:rsidR="002B62B7" w:rsidRDefault="00000000">
      <w:pPr>
        <w:pStyle w:val="ListBullet"/>
      </w:pPr>
      <w:r>
        <w:t>Database health and replication/backup status if applicable.</w:t>
      </w:r>
    </w:p>
    <w:p w14:paraId="34C3A7FB" w14:textId="77777777" w:rsidR="002B62B7" w:rsidRDefault="00000000">
      <w:pPr>
        <w:pStyle w:val="ListBullet"/>
      </w:pPr>
      <w:r>
        <w:t>Queue depth and dead-letter events.</w:t>
      </w:r>
    </w:p>
    <w:p w14:paraId="5110264B" w14:textId="77777777" w:rsidR="002B62B7" w:rsidRDefault="00000000">
      <w:pPr>
        <w:pStyle w:val="ListBullet"/>
      </w:pPr>
      <w:r>
        <w:t>External channel connectivity.</w:t>
      </w:r>
    </w:p>
    <w:p w14:paraId="7399EA7A" w14:textId="77777777" w:rsidR="002B62B7" w:rsidRDefault="00000000">
      <w:pPr>
        <w:pStyle w:val="ListBullet"/>
      </w:pPr>
      <w:r>
        <w:t>Payment/integration error rates.</w:t>
      </w:r>
    </w:p>
    <w:p w14:paraId="72C5455A" w14:textId="77777777" w:rsidR="002B62B7" w:rsidRDefault="00000000">
      <w:pPr>
        <w:pStyle w:val="ListBullet"/>
      </w:pPr>
      <w:r>
        <w:t>Failed orders and KOT backlog.</w:t>
      </w:r>
    </w:p>
    <w:p w14:paraId="1502716E" w14:textId="77777777" w:rsidR="002B62B7" w:rsidRDefault="00000000">
      <w:pPr>
        <w:pStyle w:val="ListBullet"/>
      </w:pPr>
      <w:r>
        <w:t>Disk and memory utilization.</w:t>
      </w:r>
    </w:p>
    <w:p w14:paraId="19C63373" w14:textId="77777777" w:rsidR="002B62B7" w:rsidRDefault="00000000">
      <w:pPr>
        <w:pStyle w:val="ListBullet"/>
      </w:pPr>
      <w:r>
        <w:t>Backup completion.</w:t>
      </w:r>
    </w:p>
    <w:p w14:paraId="63B075E0" w14:textId="77777777" w:rsidR="002B62B7" w:rsidRDefault="00000000">
      <w:pPr>
        <w:pStyle w:val="ListBullet"/>
      </w:pPr>
      <w:r>
        <w:t>Audit/security alerts.</w:t>
      </w:r>
    </w:p>
    <w:p w14:paraId="03A70DF0" w14:textId="77777777" w:rsidR="002B62B7" w:rsidRDefault="00000000">
      <w:pPr>
        <w:pStyle w:val="Heading2"/>
      </w:pPr>
      <w:bookmarkStart w:id="90" w:name="_Toc237151619"/>
      <w:r>
        <w:t>24.2 Incident priorities</w:t>
      </w:r>
      <w:bookmarkEnd w:id="90"/>
    </w:p>
    <w:tbl>
      <w:tblPr>
        <w:tblStyle w:val="TableGrid"/>
        <w:tblW w:w="0" w:type="auto"/>
        <w:jc w:val="center"/>
        <w:tblLook w:val="04A0" w:firstRow="1" w:lastRow="0" w:firstColumn="1" w:lastColumn="0" w:noHBand="0" w:noVBand="1"/>
      </w:tblPr>
      <w:tblGrid>
        <w:gridCol w:w="2880"/>
        <w:gridCol w:w="2880"/>
        <w:gridCol w:w="2880"/>
      </w:tblGrid>
      <w:tr w:rsidR="002B62B7" w14:paraId="35BFDCA6" w14:textId="77777777">
        <w:trPr>
          <w:jc w:val="center"/>
        </w:trPr>
        <w:tc>
          <w:tcPr>
            <w:tcW w:w="2880" w:type="dxa"/>
            <w:shd w:val="clear" w:color="auto" w:fill="D9EAF7"/>
            <w:vAlign w:val="center"/>
          </w:tcPr>
          <w:p w14:paraId="3ACE5175" w14:textId="77777777" w:rsidR="002B62B7" w:rsidRDefault="00000000">
            <w:r>
              <w:rPr>
                <w:b/>
                <w:sz w:val="18"/>
              </w:rPr>
              <w:t>Priority</w:t>
            </w:r>
          </w:p>
        </w:tc>
        <w:tc>
          <w:tcPr>
            <w:tcW w:w="2880" w:type="dxa"/>
            <w:shd w:val="clear" w:color="auto" w:fill="D9EAF7"/>
            <w:vAlign w:val="center"/>
          </w:tcPr>
          <w:p w14:paraId="1817C1DC" w14:textId="77777777" w:rsidR="002B62B7" w:rsidRDefault="00000000">
            <w:r>
              <w:rPr>
                <w:b/>
                <w:sz w:val="18"/>
              </w:rPr>
              <w:t>Example</w:t>
            </w:r>
          </w:p>
        </w:tc>
        <w:tc>
          <w:tcPr>
            <w:tcW w:w="2880" w:type="dxa"/>
            <w:shd w:val="clear" w:color="auto" w:fill="D9EAF7"/>
            <w:vAlign w:val="center"/>
          </w:tcPr>
          <w:p w14:paraId="6274CBEB" w14:textId="77777777" w:rsidR="002B62B7" w:rsidRDefault="00000000">
            <w:r>
              <w:rPr>
                <w:b/>
                <w:sz w:val="18"/>
              </w:rPr>
              <w:t>Response objective</w:t>
            </w:r>
          </w:p>
        </w:tc>
      </w:tr>
      <w:tr w:rsidR="002B62B7" w14:paraId="2CBEAC0A" w14:textId="77777777">
        <w:trPr>
          <w:jc w:val="center"/>
        </w:trPr>
        <w:tc>
          <w:tcPr>
            <w:tcW w:w="2880" w:type="dxa"/>
            <w:vAlign w:val="center"/>
          </w:tcPr>
          <w:p w14:paraId="1C80A3D3" w14:textId="77777777" w:rsidR="002B62B7" w:rsidRDefault="00000000">
            <w:r>
              <w:rPr>
                <w:sz w:val="17"/>
              </w:rPr>
              <w:t>P1</w:t>
            </w:r>
          </w:p>
        </w:tc>
        <w:tc>
          <w:tcPr>
            <w:tcW w:w="2880" w:type="dxa"/>
            <w:vAlign w:val="center"/>
          </w:tcPr>
          <w:p w14:paraId="0E198F20" w14:textId="77777777" w:rsidR="002B62B7" w:rsidRDefault="00000000">
            <w:r>
              <w:rPr>
                <w:sz w:val="17"/>
              </w:rPr>
              <w:t>POS unavailable across outlet(s)</w:t>
            </w:r>
          </w:p>
        </w:tc>
        <w:tc>
          <w:tcPr>
            <w:tcW w:w="2880" w:type="dxa"/>
            <w:vAlign w:val="center"/>
          </w:tcPr>
          <w:p w14:paraId="05947E51" w14:textId="77777777" w:rsidR="002B62B7" w:rsidRDefault="00000000">
            <w:r>
              <w:rPr>
                <w:sz w:val="17"/>
              </w:rPr>
              <w:t>Immediate incident bridge and service restoration</w:t>
            </w:r>
          </w:p>
        </w:tc>
      </w:tr>
      <w:tr w:rsidR="002B62B7" w14:paraId="4C5D48D3" w14:textId="77777777">
        <w:trPr>
          <w:jc w:val="center"/>
        </w:trPr>
        <w:tc>
          <w:tcPr>
            <w:tcW w:w="2880" w:type="dxa"/>
            <w:vAlign w:val="center"/>
          </w:tcPr>
          <w:p w14:paraId="29DAC178" w14:textId="77777777" w:rsidR="002B62B7" w:rsidRDefault="00000000">
            <w:r>
              <w:rPr>
                <w:sz w:val="17"/>
              </w:rPr>
              <w:t>P2</w:t>
            </w:r>
          </w:p>
        </w:tc>
        <w:tc>
          <w:tcPr>
            <w:tcW w:w="2880" w:type="dxa"/>
            <w:vAlign w:val="center"/>
          </w:tcPr>
          <w:p w14:paraId="483CD729" w14:textId="77777777" w:rsidR="002B62B7" w:rsidRDefault="00000000">
            <w:r>
              <w:rPr>
                <w:sz w:val="17"/>
              </w:rPr>
              <w:t>Online orders failing or payment integration degraded</w:t>
            </w:r>
          </w:p>
        </w:tc>
        <w:tc>
          <w:tcPr>
            <w:tcW w:w="2880" w:type="dxa"/>
            <w:vAlign w:val="center"/>
          </w:tcPr>
          <w:p w14:paraId="61170D12" w14:textId="77777777" w:rsidR="002B62B7" w:rsidRDefault="00000000">
            <w:r>
              <w:rPr>
                <w:sz w:val="17"/>
              </w:rPr>
              <w:t>Rapid mitigation and partner escalation</w:t>
            </w:r>
          </w:p>
        </w:tc>
      </w:tr>
      <w:tr w:rsidR="002B62B7" w14:paraId="24EAACDD" w14:textId="77777777">
        <w:trPr>
          <w:jc w:val="center"/>
        </w:trPr>
        <w:tc>
          <w:tcPr>
            <w:tcW w:w="2880" w:type="dxa"/>
            <w:vAlign w:val="center"/>
          </w:tcPr>
          <w:p w14:paraId="31BFA5F6" w14:textId="77777777" w:rsidR="002B62B7" w:rsidRDefault="00000000">
            <w:r>
              <w:rPr>
                <w:sz w:val="17"/>
              </w:rPr>
              <w:t>P3</w:t>
            </w:r>
          </w:p>
        </w:tc>
        <w:tc>
          <w:tcPr>
            <w:tcW w:w="2880" w:type="dxa"/>
            <w:vAlign w:val="center"/>
          </w:tcPr>
          <w:p w14:paraId="204EAA02" w14:textId="77777777" w:rsidR="002B62B7" w:rsidRDefault="00000000">
            <w:r>
              <w:rPr>
                <w:sz w:val="17"/>
              </w:rPr>
              <w:t>Single report/menu issue</w:t>
            </w:r>
          </w:p>
        </w:tc>
        <w:tc>
          <w:tcPr>
            <w:tcW w:w="2880" w:type="dxa"/>
            <w:vAlign w:val="center"/>
          </w:tcPr>
          <w:p w14:paraId="04DCC7D3" w14:textId="77777777" w:rsidR="002B62B7" w:rsidRDefault="00000000">
            <w:r>
              <w:rPr>
                <w:sz w:val="17"/>
              </w:rPr>
              <w:t>Normal operational support</w:t>
            </w:r>
          </w:p>
        </w:tc>
      </w:tr>
      <w:tr w:rsidR="002B62B7" w14:paraId="65A78920" w14:textId="77777777">
        <w:trPr>
          <w:jc w:val="center"/>
        </w:trPr>
        <w:tc>
          <w:tcPr>
            <w:tcW w:w="2880" w:type="dxa"/>
            <w:vAlign w:val="center"/>
          </w:tcPr>
          <w:p w14:paraId="59F67180" w14:textId="77777777" w:rsidR="002B62B7" w:rsidRDefault="00000000">
            <w:r>
              <w:rPr>
                <w:sz w:val="17"/>
              </w:rPr>
              <w:t>P4</w:t>
            </w:r>
          </w:p>
        </w:tc>
        <w:tc>
          <w:tcPr>
            <w:tcW w:w="2880" w:type="dxa"/>
            <w:vAlign w:val="center"/>
          </w:tcPr>
          <w:p w14:paraId="5E6D25D2" w14:textId="77777777" w:rsidR="002B62B7" w:rsidRDefault="00000000">
            <w:r>
              <w:rPr>
                <w:sz w:val="17"/>
              </w:rPr>
              <w:t>Minor UI defect</w:t>
            </w:r>
          </w:p>
        </w:tc>
        <w:tc>
          <w:tcPr>
            <w:tcW w:w="2880" w:type="dxa"/>
            <w:vAlign w:val="center"/>
          </w:tcPr>
          <w:p w14:paraId="1C50DFD4" w14:textId="77777777" w:rsidR="002B62B7" w:rsidRDefault="00000000">
            <w:r>
              <w:rPr>
                <w:sz w:val="17"/>
              </w:rPr>
              <w:t>Backlog/next release</w:t>
            </w:r>
          </w:p>
        </w:tc>
      </w:tr>
    </w:tbl>
    <w:p w14:paraId="67448AE8" w14:textId="77777777" w:rsidR="002B62B7" w:rsidRDefault="002B62B7"/>
    <w:p w14:paraId="4B91D0E7" w14:textId="77777777" w:rsidR="002B62B7" w:rsidRDefault="00000000">
      <w:pPr>
        <w:pStyle w:val="Heading1"/>
      </w:pPr>
      <w:bookmarkStart w:id="91" w:name="_Toc237151620"/>
      <w:r>
        <w:t>25. Business Acceptance Checklist</w:t>
      </w:r>
      <w:bookmarkEnd w:id="91"/>
    </w:p>
    <w:p w14:paraId="340819F7" w14:textId="77777777" w:rsidR="002B62B7" w:rsidRDefault="00000000">
      <w:pPr>
        <w:pStyle w:val="ListBullet"/>
      </w:pPr>
      <w:r>
        <w:t>Dashboard totals reconcile with order transactions.</w:t>
      </w:r>
    </w:p>
    <w:p w14:paraId="35D8EFB9" w14:textId="77777777" w:rsidR="002B62B7" w:rsidRDefault="00000000">
      <w:pPr>
        <w:pStyle w:val="ListBullet"/>
      </w:pPr>
      <w:r>
        <w:t>Order totals reconcile with invoice totals.</w:t>
      </w:r>
    </w:p>
    <w:p w14:paraId="5E7161A0" w14:textId="77777777" w:rsidR="002B62B7" w:rsidRDefault="00000000">
      <w:pPr>
        <w:pStyle w:val="ListBullet"/>
      </w:pPr>
      <w:r>
        <w:t>Payment totals reconcile with payment records.</w:t>
      </w:r>
    </w:p>
    <w:p w14:paraId="3EBB13A9" w14:textId="77777777" w:rsidR="002B62B7" w:rsidRDefault="00000000">
      <w:pPr>
        <w:pStyle w:val="ListBullet"/>
      </w:pPr>
      <w:r>
        <w:t>KOT count and item quantities match order items.</w:t>
      </w:r>
    </w:p>
    <w:p w14:paraId="29EE20C0" w14:textId="77777777" w:rsidR="002B62B7" w:rsidRDefault="00000000">
      <w:pPr>
        <w:pStyle w:val="ListBullet"/>
      </w:pPr>
      <w:r>
        <w:t>Menu status behavior matches approved business definitions.</w:t>
      </w:r>
    </w:p>
    <w:p w14:paraId="2F6B1DDF" w14:textId="77777777" w:rsidR="002B62B7" w:rsidRDefault="00000000">
      <w:pPr>
        <w:pStyle w:val="ListBullet"/>
      </w:pPr>
      <w:r>
        <w:t>External channel item mappings are correct.</w:t>
      </w:r>
    </w:p>
    <w:p w14:paraId="3B65CFB9" w14:textId="77777777" w:rsidR="002B62B7" w:rsidRDefault="00000000">
      <w:pPr>
        <w:pStyle w:val="ListBullet"/>
      </w:pPr>
      <w:r>
        <w:t>External order IDs are never duplicated.</w:t>
      </w:r>
    </w:p>
    <w:p w14:paraId="4BDED2A2" w14:textId="77777777" w:rsidR="002B62B7" w:rsidRDefault="00000000">
      <w:pPr>
        <w:pStyle w:val="ListBullet"/>
      </w:pPr>
      <w:r>
        <w:t>Cancellation/refund permissions are enforced.</w:t>
      </w:r>
    </w:p>
    <w:p w14:paraId="3E43764E" w14:textId="77777777" w:rsidR="002B62B7" w:rsidRDefault="00000000">
      <w:pPr>
        <w:pStyle w:val="ListBullet"/>
      </w:pPr>
      <w:r>
        <w:t>Reports reproduce agreed KPI definitions.</w:t>
      </w:r>
    </w:p>
    <w:p w14:paraId="3D1E65ED" w14:textId="77777777" w:rsidR="002B62B7" w:rsidRDefault="00000000">
      <w:pPr>
        <w:pStyle w:val="ListBullet"/>
      </w:pPr>
      <w:r>
        <w:t>Inventory movements reconcile to approved stock events if inventory is in scope.</w:t>
      </w:r>
    </w:p>
    <w:p w14:paraId="52391BE6" w14:textId="77777777" w:rsidR="002B62B7" w:rsidRDefault="00000000">
      <w:pPr>
        <w:pStyle w:val="ListBullet"/>
      </w:pPr>
      <w:r>
        <w:t>Audit logs identify user, outlet, action, timestamp and affected record.</w:t>
      </w:r>
    </w:p>
    <w:p w14:paraId="73F0287C" w14:textId="77777777" w:rsidR="002B62B7" w:rsidRDefault="00000000">
      <w:pPr>
        <w:pStyle w:val="ListBullet"/>
      </w:pPr>
      <w:r>
        <w:t>Backup and restore test has passed.</w:t>
      </w:r>
    </w:p>
    <w:p w14:paraId="5F4E0665" w14:textId="77777777" w:rsidR="002B62B7" w:rsidRDefault="00000000">
      <w:pPr>
        <w:pStyle w:val="ListBullet"/>
      </w:pPr>
      <w:r>
        <w:t>Production monitoring and alerting are operational.</w:t>
      </w:r>
    </w:p>
    <w:p w14:paraId="4F583984" w14:textId="77777777" w:rsidR="002B62B7" w:rsidRDefault="00000000">
      <w:pPr>
        <w:pStyle w:val="ListBullet"/>
      </w:pPr>
      <w:r>
        <w:t>Business users have completed training.</w:t>
      </w:r>
    </w:p>
    <w:p w14:paraId="06A35B37" w14:textId="77777777" w:rsidR="002B62B7" w:rsidRDefault="00000000">
      <w:pPr>
        <w:pStyle w:val="Heading1"/>
      </w:pPr>
      <w:bookmarkStart w:id="92" w:name="BM_RiskRegister"/>
      <w:bookmarkStart w:id="93" w:name="_Toc237151621"/>
      <w:r>
        <w:t>26. Risk Register</w:t>
      </w:r>
      <w:bookmarkEnd w:id="93"/>
    </w:p>
    <w:tbl>
      <w:tblPr>
        <w:tblStyle w:val="TableGrid"/>
        <w:tblW w:w="0" w:type="auto"/>
        <w:jc w:val="center"/>
        <w:tblLook w:val="04A0" w:firstRow="1" w:lastRow="0" w:firstColumn="1" w:lastColumn="0" w:noHBand="0" w:noVBand="1"/>
      </w:tblPr>
      <w:tblGrid>
        <w:gridCol w:w="2880"/>
        <w:gridCol w:w="2880"/>
        <w:gridCol w:w="2880"/>
      </w:tblGrid>
      <w:tr w:rsidR="002B62B7" w14:paraId="118B7A34" w14:textId="77777777">
        <w:trPr>
          <w:jc w:val="center"/>
        </w:trPr>
        <w:tc>
          <w:tcPr>
            <w:tcW w:w="2880" w:type="dxa"/>
            <w:shd w:val="clear" w:color="auto" w:fill="D9EAF7"/>
            <w:vAlign w:val="center"/>
          </w:tcPr>
          <w:bookmarkEnd w:id="92"/>
          <w:p w14:paraId="43EF13CA" w14:textId="77777777" w:rsidR="002B62B7" w:rsidRDefault="00000000">
            <w:r>
              <w:rPr>
                <w:b/>
                <w:sz w:val="18"/>
              </w:rPr>
              <w:t>Risk</w:t>
            </w:r>
          </w:p>
        </w:tc>
        <w:tc>
          <w:tcPr>
            <w:tcW w:w="2880" w:type="dxa"/>
            <w:shd w:val="clear" w:color="auto" w:fill="D9EAF7"/>
            <w:vAlign w:val="center"/>
          </w:tcPr>
          <w:p w14:paraId="45D6F8CF" w14:textId="77777777" w:rsidR="002B62B7" w:rsidRDefault="00000000">
            <w:r>
              <w:rPr>
                <w:b/>
                <w:sz w:val="18"/>
              </w:rPr>
              <w:t>Impact</w:t>
            </w:r>
          </w:p>
        </w:tc>
        <w:tc>
          <w:tcPr>
            <w:tcW w:w="2880" w:type="dxa"/>
            <w:shd w:val="clear" w:color="auto" w:fill="D9EAF7"/>
            <w:vAlign w:val="center"/>
          </w:tcPr>
          <w:p w14:paraId="63140187" w14:textId="77777777" w:rsidR="002B62B7" w:rsidRDefault="00000000">
            <w:r>
              <w:rPr>
                <w:b/>
                <w:sz w:val="18"/>
              </w:rPr>
              <w:t>Mitigation</w:t>
            </w:r>
          </w:p>
        </w:tc>
      </w:tr>
      <w:tr w:rsidR="002B62B7" w14:paraId="4AFB982A" w14:textId="77777777">
        <w:trPr>
          <w:jc w:val="center"/>
        </w:trPr>
        <w:tc>
          <w:tcPr>
            <w:tcW w:w="2880" w:type="dxa"/>
            <w:vAlign w:val="center"/>
          </w:tcPr>
          <w:p w14:paraId="2EDBCE6B" w14:textId="77777777" w:rsidR="002B62B7" w:rsidRDefault="00000000">
            <w:r>
              <w:rPr>
                <w:sz w:val="17"/>
              </w:rPr>
              <w:lastRenderedPageBreak/>
              <w:t>Unclear business rules</w:t>
            </w:r>
          </w:p>
        </w:tc>
        <w:tc>
          <w:tcPr>
            <w:tcW w:w="2880" w:type="dxa"/>
            <w:vAlign w:val="center"/>
          </w:tcPr>
          <w:p w14:paraId="418ABB2F" w14:textId="77777777" w:rsidR="002B62B7" w:rsidRDefault="00000000">
            <w:r>
              <w:rPr>
                <w:sz w:val="17"/>
              </w:rPr>
              <w:t>High</w:t>
            </w:r>
          </w:p>
        </w:tc>
        <w:tc>
          <w:tcPr>
            <w:tcW w:w="2880" w:type="dxa"/>
            <w:vAlign w:val="center"/>
          </w:tcPr>
          <w:p w14:paraId="023BCB86" w14:textId="77777777" w:rsidR="002B62B7" w:rsidRDefault="00000000">
            <w:r>
              <w:rPr>
                <w:sz w:val="17"/>
              </w:rPr>
              <w:t>Phase 0 decision register and signed acceptance criteria</w:t>
            </w:r>
          </w:p>
        </w:tc>
      </w:tr>
      <w:tr w:rsidR="002B62B7" w14:paraId="631EB38C" w14:textId="77777777">
        <w:trPr>
          <w:jc w:val="center"/>
        </w:trPr>
        <w:tc>
          <w:tcPr>
            <w:tcW w:w="2880" w:type="dxa"/>
            <w:vAlign w:val="center"/>
          </w:tcPr>
          <w:p w14:paraId="31095DDA" w14:textId="77777777" w:rsidR="002B62B7" w:rsidRDefault="00000000">
            <w:r>
              <w:rPr>
                <w:sz w:val="17"/>
              </w:rPr>
              <w:t>Aggregator API changes</w:t>
            </w:r>
          </w:p>
        </w:tc>
        <w:tc>
          <w:tcPr>
            <w:tcW w:w="2880" w:type="dxa"/>
            <w:vAlign w:val="center"/>
          </w:tcPr>
          <w:p w14:paraId="4F622F77" w14:textId="77777777" w:rsidR="002B62B7" w:rsidRDefault="00000000">
            <w:r>
              <w:rPr>
                <w:sz w:val="17"/>
              </w:rPr>
              <w:t>High</w:t>
            </w:r>
          </w:p>
        </w:tc>
        <w:tc>
          <w:tcPr>
            <w:tcW w:w="2880" w:type="dxa"/>
            <w:vAlign w:val="center"/>
          </w:tcPr>
          <w:p w14:paraId="04C3B5B6" w14:textId="77777777" w:rsidR="002B62B7" w:rsidRDefault="00000000">
            <w:r>
              <w:rPr>
                <w:sz w:val="17"/>
              </w:rPr>
              <w:t>Adapter abstraction, contract tests and monitoring</w:t>
            </w:r>
          </w:p>
        </w:tc>
      </w:tr>
      <w:tr w:rsidR="002B62B7" w14:paraId="596EB81B" w14:textId="77777777">
        <w:trPr>
          <w:jc w:val="center"/>
        </w:trPr>
        <w:tc>
          <w:tcPr>
            <w:tcW w:w="2880" w:type="dxa"/>
            <w:vAlign w:val="center"/>
          </w:tcPr>
          <w:p w14:paraId="2BDAF70C" w14:textId="77777777" w:rsidR="002B62B7" w:rsidRDefault="00000000">
            <w:r>
              <w:rPr>
                <w:sz w:val="17"/>
              </w:rPr>
              <w:t>Duplicate online orders</w:t>
            </w:r>
          </w:p>
        </w:tc>
        <w:tc>
          <w:tcPr>
            <w:tcW w:w="2880" w:type="dxa"/>
            <w:vAlign w:val="center"/>
          </w:tcPr>
          <w:p w14:paraId="0A446480" w14:textId="77777777" w:rsidR="002B62B7" w:rsidRDefault="00000000">
            <w:r>
              <w:rPr>
                <w:sz w:val="17"/>
              </w:rPr>
              <w:t>High</w:t>
            </w:r>
          </w:p>
        </w:tc>
        <w:tc>
          <w:tcPr>
            <w:tcW w:w="2880" w:type="dxa"/>
            <w:vAlign w:val="center"/>
          </w:tcPr>
          <w:p w14:paraId="7CD02D81" w14:textId="77777777" w:rsidR="002B62B7" w:rsidRDefault="00000000">
            <w:r>
              <w:rPr>
                <w:sz w:val="17"/>
              </w:rPr>
              <w:t>Idempotency keys and persisted inbound events</w:t>
            </w:r>
          </w:p>
        </w:tc>
      </w:tr>
      <w:tr w:rsidR="002B62B7" w14:paraId="09D64D3B" w14:textId="77777777">
        <w:trPr>
          <w:jc w:val="center"/>
        </w:trPr>
        <w:tc>
          <w:tcPr>
            <w:tcW w:w="2880" w:type="dxa"/>
            <w:vAlign w:val="center"/>
          </w:tcPr>
          <w:p w14:paraId="0799C299" w14:textId="77777777" w:rsidR="002B62B7" w:rsidRDefault="00000000">
            <w:r>
              <w:rPr>
                <w:sz w:val="17"/>
              </w:rPr>
              <w:t>Incorrect pricing/tax</w:t>
            </w:r>
          </w:p>
        </w:tc>
        <w:tc>
          <w:tcPr>
            <w:tcW w:w="2880" w:type="dxa"/>
            <w:vAlign w:val="center"/>
          </w:tcPr>
          <w:p w14:paraId="30CB1271" w14:textId="77777777" w:rsidR="002B62B7" w:rsidRDefault="00000000">
            <w:r>
              <w:rPr>
                <w:sz w:val="17"/>
              </w:rPr>
              <w:t>High</w:t>
            </w:r>
          </w:p>
        </w:tc>
        <w:tc>
          <w:tcPr>
            <w:tcW w:w="2880" w:type="dxa"/>
            <w:vAlign w:val="center"/>
          </w:tcPr>
          <w:p w14:paraId="798F4EFE" w14:textId="77777777" w:rsidR="002B62B7" w:rsidRDefault="00000000">
            <w:r>
              <w:rPr>
                <w:sz w:val="17"/>
              </w:rPr>
              <w:t>Centralized pricing engine and reconciliation</w:t>
            </w:r>
          </w:p>
        </w:tc>
      </w:tr>
      <w:tr w:rsidR="002B62B7" w14:paraId="34BBEB19" w14:textId="77777777">
        <w:trPr>
          <w:jc w:val="center"/>
        </w:trPr>
        <w:tc>
          <w:tcPr>
            <w:tcW w:w="2880" w:type="dxa"/>
            <w:vAlign w:val="center"/>
          </w:tcPr>
          <w:p w14:paraId="7D5D73B9" w14:textId="77777777" w:rsidR="002B62B7" w:rsidRDefault="00000000">
            <w:r>
              <w:rPr>
                <w:sz w:val="17"/>
              </w:rPr>
              <w:t>Slow dashboard queries</w:t>
            </w:r>
          </w:p>
        </w:tc>
        <w:tc>
          <w:tcPr>
            <w:tcW w:w="2880" w:type="dxa"/>
            <w:vAlign w:val="center"/>
          </w:tcPr>
          <w:p w14:paraId="052D6F41" w14:textId="77777777" w:rsidR="002B62B7" w:rsidRDefault="00000000">
            <w:r>
              <w:rPr>
                <w:sz w:val="17"/>
              </w:rPr>
              <w:t>Medium</w:t>
            </w:r>
          </w:p>
        </w:tc>
        <w:tc>
          <w:tcPr>
            <w:tcW w:w="2880" w:type="dxa"/>
            <w:vAlign w:val="center"/>
          </w:tcPr>
          <w:p w14:paraId="3B11CB95" w14:textId="77777777" w:rsidR="002B62B7" w:rsidRDefault="00000000">
            <w:r>
              <w:rPr>
                <w:sz w:val="17"/>
              </w:rPr>
              <w:t>Pre-aggregations, indexes and query monitoring</w:t>
            </w:r>
          </w:p>
        </w:tc>
      </w:tr>
      <w:tr w:rsidR="002B62B7" w14:paraId="7F6384F0" w14:textId="77777777">
        <w:trPr>
          <w:jc w:val="center"/>
        </w:trPr>
        <w:tc>
          <w:tcPr>
            <w:tcW w:w="2880" w:type="dxa"/>
            <w:vAlign w:val="center"/>
          </w:tcPr>
          <w:p w14:paraId="2836DB00" w14:textId="77777777" w:rsidR="002B62B7" w:rsidRDefault="00000000">
            <w:r>
              <w:rPr>
                <w:sz w:val="17"/>
              </w:rPr>
              <w:t>Inventory mismatch</w:t>
            </w:r>
          </w:p>
        </w:tc>
        <w:tc>
          <w:tcPr>
            <w:tcW w:w="2880" w:type="dxa"/>
            <w:vAlign w:val="center"/>
          </w:tcPr>
          <w:p w14:paraId="5B7C5C53" w14:textId="77777777" w:rsidR="002B62B7" w:rsidRDefault="00000000">
            <w:r>
              <w:rPr>
                <w:sz w:val="17"/>
              </w:rPr>
              <w:t>High</w:t>
            </w:r>
          </w:p>
        </w:tc>
        <w:tc>
          <w:tcPr>
            <w:tcW w:w="2880" w:type="dxa"/>
            <w:vAlign w:val="center"/>
          </w:tcPr>
          <w:p w14:paraId="4CEEC760" w14:textId="77777777" w:rsidR="002B62B7" w:rsidRDefault="00000000">
            <w:r>
              <w:rPr>
                <w:sz w:val="17"/>
              </w:rPr>
              <w:t>Immutable stock movements and reconciliation</w:t>
            </w:r>
          </w:p>
        </w:tc>
      </w:tr>
      <w:tr w:rsidR="002B62B7" w14:paraId="1F980557" w14:textId="77777777">
        <w:trPr>
          <w:jc w:val="center"/>
        </w:trPr>
        <w:tc>
          <w:tcPr>
            <w:tcW w:w="2880" w:type="dxa"/>
            <w:vAlign w:val="center"/>
          </w:tcPr>
          <w:p w14:paraId="27EFEDF0" w14:textId="77777777" w:rsidR="002B62B7" w:rsidRDefault="00000000">
            <w:r>
              <w:rPr>
                <w:sz w:val="17"/>
              </w:rPr>
              <w:t>POS network outage</w:t>
            </w:r>
          </w:p>
        </w:tc>
        <w:tc>
          <w:tcPr>
            <w:tcW w:w="2880" w:type="dxa"/>
            <w:vAlign w:val="center"/>
          </w:tcPr>
          <w:p w14:paraId="3A87E8AE" w14:textId="77777777" w:rsidR="002B62B7" w:rsidRDefault="00000000">
            <w:r>
              <w:rPr>
                <w:sz w:val="17"/>
              </w:rPr>
              <w:t>High</w:t>
            </w:r>
          </w:p>
        </w:tc>
        <w:tc>
          <w:tcPr>
            <w:tcW w:w="2880" w:type="dxa"/>
            <w:vAlign w:val="center"/>
          </w:tcPr>
          <w:p w14:paraId="0AF6228C" w14:textId="77777777" w:rsidR="002B62B7" w:rsidRDefault="00000000">
            <w:r>
              <w:rPr>
                <w:sz w:val="17"/>
              </w:rPr>
              <w:t>Offline strategy decision in Phase 0</w:t>
            </w:r>
          </w:p>
        </w:tc>
      </w:tr>
      <w:tr w:rsidR="002B62B7" w14:paraId="536C1026" w14:textId="77777777">
        <w:trPr>
          <w:jc w:val="center"/>
        </w:trPr>
        <w:tc>
          <w:tcPr>
            <w:tcW w:w="2880" w:type="dxa"/>
            <w:vAlign w:val="center"/>
          </w:tcPr>
          <w:p w14:paraId="2611A217" w14:textId="77777777" w:rsidR="002B62B7" w:rsidRDefault="00000000">
            <w:r>
              <w:rPr>
                <w:sz w:val="17"/>
              </w:rPr>
              <w:t>User permission leakage</w:t>
            </w:r>
          </w:p>
        </w:tc>
        <w:tc>
          <w:tcPr>
            <w:tcW w:w="2880" w:type="dxa"/>
            <w:vAlign w:val="center"/>
          </w:tcPr>
          <w:p w14:paraId="0D840AC6" w14:textId="77777777" w:rsidR="002B62B7" w:rsidRDefault="00000000">
            <w:r>
              <w:rPr>
                <w:sz w:val="17"/>
              </w:rPr>
              <w:t>High</w:t>
            </w:r>
          </w:p>
        </w:tc>
        <w:tc>
          <w:tcPr>
            <w:tcW w:w="2880" w:type="dxa"/>
            <w:vAlign w:val="center"/>
          </w:tcPr>
          <w:p w14:paraId="1D9E0D2C" w14:textId="77777777" w:rsidR="002B62B7" w:rsidRDefault="00000000">
            <w:r>
              <w:rPr>
                <w:sz w:val="17"/>
              </w:rPr>
              <w:t>Server-side RBAC + security tests</w:t>
            </w:r>
          </w:p>
        </w:tc>
      </w:tr>
      <w:tr w:rsidR="002B62B7" w14:paraId="15158A78" w14:textId="77777777">
        <w:trPr>
          <w:jc w:val="center"/>
        </w:trPr>
        <w:tc>
          <w:tcPr>
            <w:tcW w:w="2880" w:type="dxa"/>
            <w:vAlign w:val="center"/>
          </w:tcPr>
          <w:p w14:paraId="73B4605D" w14:textId="77777777" w:rsidR="002B62B7" w:rsidRDefault="00000000">
            <w:r>
              <w:rPr>
                <w:sz w:val="17"/>
              </w:rPr>
              <w:t>Poor adoption</w:t>
            </w:r>
          </w:p>
        </w:tc>
        <w:tc>
          <w:tcPr>
            <w:tcW w:w="2880" w:type="dxa"/>
            <w:vAlign w:val="center"/>
          </w:tcPr>
          <w:p w14:paraId="69E1B277" w14:textId="77777777" w:rsidR="002B62B7" w:rsidRDefault="00000000">
            <w:r>
              <w:rPr>
                <w:sz w:val="17"/>
              </w:rPr>
              <w:t>Medium</w:t>
            </w:r>
          </w:p>
        </w:tc>
        <w:tc>
          <w:tcPr>
            <w:tcW w:w="2880" w:type="dxa"/>
            <w:vAlign w:val="center"/>
          </w:tcPr>
          <w:p w14:paraId="1288619D" w14:textId="77777777" w:rsidR="002B62B7" w:rsidRDefault="00000000">
            <w:r>
              <w:rPr>
                <w:sz w:val="17"/>
              </w:rPr>
              <w:t>Pilot, training and workflow usability testing</w:t>
            </w:r>
          </w:p>
        </w:tc>
      </w:tr>
      <w:tr w:rsidR="002B62B7" w14:paraId="00CB2DD3" w14:textId="77777777">
        <w:trPr>
          <w:jc w:val="center"/>
        </w:trPr>
        <w:tc>
          <w:tcPr>
            <w:tcW w:w="2880" w:type="dxa"/>
            <w:vAlign w:val="center"/>
          </w:tcPr>
          <w:p w14:paraId="766DED8A" w14:textId="77777777" w:rsidR="002B62B7" w:rsidRDefault="00000000">
            <w:r>
              <w:rPr>
                <w:sz w:val="17"/>
              </w:rPr>
              <w:t>Deployment failure</w:t>
            </w:r>
          </w:p>
        </w:tc>
        <w:tc>
          <w:tcPr>
            <w:tcW w:w="2880" w:type="dxa"/>
            <w:vAlign w:val="center"/>
          </w:tcPr>
          <w:p w14:paraId="723EC010" w14:textId="77777777" w:rsidR="002B62B7" w:rsidRDefault="00000000">
            <w:r>
              <w:rPr>
                <w:sz w:val="17"/>
              </w:rPr>
              <w:t>High</w:t>
            </w:r>
          </w:p>
        </w:tc>
        <w:tc>
          <w:tcPr>
            <w:tcW w:w="2880" w:type="dxa"/>
            <w:vAlign w:val="center"/>
          </w:tcPr>
          <w:p w14:paraId="6C5B2C9B" w14:textId="77777777" w:rsidR="002B62B7" w:rsidRDefault="00000000">
            <w:r>
              <w:rPr>
                <w:sz w:val="17"/>
              </w:rPr>
              <w:t>CI/CD gates, rollback plan and backups</w:t>
            </w:r>
          </w:p>
        </w:tc>
      </w:tr>
    </w:tbl>
    <w:p w14:paraId="0DA9A058" w14:textId="77777777" w:rsidR="002B62B7" w:rsidRDefault="002B62B7"/>
    <w:p w14:paraId="3F78F549" w14:textId="77777777" w:rsidR="002B62B7" w:rsidRDefault="00000000">
      <w:pPr>
        <w:pStyle w:val="Heading1"/>
      </w:pPr>
      <w:bookmarkStart w:id="94" w:name="_Toc237151622"/>
      <w:r>
        <w:t>27. Complete Project Deliverables Register</w:t>
      </w:r>
      <w:bookmarkEnd w:id="94"/>
    </w:p>
    <w:p w14:paraId="1E66C208" w14:textId="77777777" w:rsidR="002B62B7" w:rsidRDefault="00000000">
      <w:pPr>
        <w:pStyle w:val="ListBullet"/>
      </w:pPr>
      <w:r>
        <w:t>Business Requirements Document (BRD)</w:t>
      </w:r>
    </w:p>
    <w:p w14:paraId="672E7A3B" w14:textId="77777777" w:rsidR="002B62B7" w:rsidRDefault="00000000">
      <w:pPr>
        <w:pStyle w:val="ListBullet"/>
      </w:pPr>
      <w:r>
        <w:t>Functional Requirements Specification (FRS)</w:t>
      </w:r>
    </w:p>
    <w:p w14:paraId="7D1414A7" w14:textId="77777777" w:rsidR="002B62B7" w:rsidRDefault="00000000">
      <w:pPr>
        <w:pStyle w:val="ListBullet"/>
      </w:pPr>
      <w:r>
        <w:t>Process/workflow catalogue</w:t>
      </w:r>
    </w:p>
    <w:p w14:paraId="0669481A" w14:textId="77777777" w:rsidR="002B62B7" w:rsidRDefault="00000000">
      <w:pPr>
        <w:pStyle w:val="ListBullet"/>
      </w:pPr>
      <w:r>
        <w:t>Role &amp; Permission Matrix</w:t>
      </w:r>
    </w:p>
    <w:p w14:paraId="0FFFC39F" w14:textId="77777777" w:rsidR="002B62B7" w:rsidRDefault="00000000">
      <w:pPr>
        <w:pStyle w:val="ListBullet"/>
      </w:pPr>
      <w:r>
        <w:t>UX wireframes and high-fidelity UI designs</w:t>
      </w:r>
    </w:p>
    <w:p w14:paraId="62006AC0" w14:textId="77777777" w:rsidR="002B62B7" w:rsidRDefault="00000000">
      <w:pPr>
        <w:pStyle w:val="ListBullet"/>
      </w:pPr>
      <w:r>
        <w:t>Design system/component library</w:t>
      </w:r>
    </w:p>
    <w:p w14:paraId="450C263C" w14:textId="77777777" w:rsidR="002B62B7" w:rsidRDefault="00000000">
      <w:pPr>
        <w:pStyle w:val="ListBullet"/>
      </w:pPr>
      <w:r>
        <w:t>Solution Architecture / HLD</w:t>
      </w:r>
    </w:p>
    <w:p w14:paraId="7E23A781" w14:textId="77777777" w:rsidR="002B62B7" w:rsidRDefault="00000000">
      <w:pPr>
        <w:pStyle w:val="ListBullet"/>
      </w:pPr>
      <w:r>
        <w:t>Detailed Design / LLD</w:t>
      </w:r>
    </w:p>
    <w:p w14:paraId="38DE0CA8" w14:textId="77777777" w:rsidR="002B62B7" w:rsidRDefault="00000000">
      <w:pPr>
        <w:pStyle w:val="ListBullet"/>
      </w:pPr>
      <w:r>
        <w:t>API specification/</w:t>
      </w:r>
      <w:proofErr w:type="spellStart"/>
      <w:r>
        <w:t>OpenAPI</w:t>
      </w:r>
      <w:proofErr w:type="spellEnd"/>
    </w:p>
    <w:p w14:paraId="39984832" w14:textId="77777777" w:rsidR="002B62B7" w:rsidRDefault="00000000">
      <w:pPr>
        <w:pStyle w:val="ListBullet"/>
      </w:pPr>
      <w:r>
        <w:t>PostgreSQL ERD and data dictionary</w:t>
      </w:r>
    </w:p>
    <w:p w14:paraId="221684BA" w14:textId="77777777" w:rsidR="002B62B7" w:rsidRDefault="00000000">
      <w:pPr>
        <w:pStyle w:val="ListBullet"/>
      </w:pPr>
      <w:r>
        <w:t>Database migration scripts</w:t>
      </w:r>
    </w:p>
    <w:p w14:paraId="54EE8FE3" w14:textId="77777777" w:rsidR="002B62B7" w:rsidRDefault="00000000">
      <w:pPr>
        <w:pStyle w:val="ListBullet"/>
      </w:pPr>
      <w:r>
        <w:t>Integration contracts and adapter specifications</w:t>
      </w:r>
    </w:p>
    <w:p w14:paraId="5F12D9C5" w14:textId="77777777" w:rsidR="002B62B7" w:rsidRDefault="00000000">
      <w:pPr>
        <w:pStyle w:val="ListBullet"/>
      </w:pPr>
      <w:r>
        <w:t>Test strategy and test cases</w:t>
      </w:r>
    </w:p>
    <w:p w14:paraId="71394064" w14:textId="77777777" w:rsidR="002B62B7" w:rsidRDefault="00000000">
      <w:pPr>
        <w:pStyle w:val="ListBullet"/>
      </w:pPr>
      <w:r>
        <w:t>Automated regression suite</w:t>
      </w:r>
    </w:p>
    <w:p w14:paraId="3C6836C3" w14:textId="77777777" w:rsidR="002B62B7" w:rsidRDefault="00000000">
      <w:pPr>
        <w:pStyle w:val="ListBullet"/>
      </w:pPr>
      <w:r>
        <w:t>Performance test report</w:t>
      </w:r>
    </w:p>
    <w:p w14:paraId="0509A931" w14:textId="77777777" w:rsidR="002B62B7" w:rsidRDefault="00000000">
      <w:pPr>
        <w:pStyle w:val="ListBullet"/>
      </w:pPr>
      <w:r>
        <w:t>Security/threat model and VAPT remediation report</w:t>
      </w:r>
    </w:p>
    <w:p w14:paraId="5EAC61D0" w14:textId="77777777" w:rsidR="002B62B7" w:rsidRDefault="00000000">
      <w:pPr>
        <w:pStyle w:val="ListBullet"/>
      </w:pPr>
      <w:r>
        <w:t>CI/CD pipeline configuration</w:t>
      </w:r>
    </w:p>
    <w:p w14:paraId="16315E6D" w14:textId="77777777" w:rsidR="002B62B7" w:rsidRDefault="00000000">
      <w:pPr>
        <w:pStyle w:val="ListBullet"/>
      </w:pPr>
      <w:r>
        <w:t>Infrastructure-as-code</w:t>
      </w:r>
    </w:p>
    <w:p w14:paraId="7F004AB8" w14:textId="77777777" w:rsidR="002B62B7" w:rsidRDefault="00000000">
      <w:pPr>
        <w:pStyle w:val="ListBullet"/>
      </w:pPr>
      <w:r>
        <w:t>Monitoring dashboards and alert rules</w:t>
      </w:r>
    </w:p>
    <w:p w14:paraId="493F6DDA" w14:textId="77777777" w:rsidR="002B62B7" w:rsidRDefault="00000000">
      <w:pPr>
        <w:pStyle w:val="ListBullet"/>
      </w:pPr>
      <w:r>
        <w:t>Deployment runbook</w:t>
      </w:r>
    </w:p>
    <w:p w14:paraId="21662B86" w14:textId="77777777" w:rsidR="002B62B7" w:rsidRDefault="00000000">
      <w:pPr>
        <w:pStyle w:val="ListBullet"/>
      </w:pPr>
      <w:r>
        <w:t>Backup/restore runbook</w:t>
      </w:r>
    </w:p>
    <w:p w14:paraId="67A079A9" w14:textId="77777777" w:rsidR="002B62B7" w:rsidRDefault="00000000">
      <w:pPr>
        <w:pStyle w:val="ListBullet"/>
      </w:pPr>
      <w:r>
        <w:t>Incident response runbook</w:t>
      </w:r>
    </w:p>
    <w:p w14:paraId="12683B43" w14:textId="77777777" w:rsidR="002B62B7" w:rsidRDefault="00000000">
      <w:pPr>
        <w:pStyle w:val="ListBullet"/>
      </w:pPr>
      <w:r>
        <w:t>User manuals and training material</w:t>
      </w:r>
    </w:p>
    <w:p w14:paraId="43B63E46" w14:textId="77777777" w:rsidR="002B62B7" w:rsidRDefault="00000000">
      <w:pPr>
        <w:pStyle w:val="ListBullet"/>
      </w:pPr>
      <w:r>
        <w:t>UAT sign-off</w:t>
      </w:r>
    </w:p>
    <w:p w14:paraId="417FE177" w14:textId="77777777" w:rsidR="002B62B7" w:rsidRDefault="00000000">
      <w:pPr>
        <w:pStyle w:val="ListBullet"/>
      </w:pPr>
      <w:r>
        <w:t>Production readiness checklist</w:t>
      </w:r>
    </w:p>
    <w:p w14:paraId="61F96A7F" w14:textId="77777777" w:rsidR="002B62B7" w:rsidRDefault="00000000">
      <w:pPr>
        <w:pStyle w:val="ListBullet"/>
      </w:pPr>
      <w:r>
        <w:t>Go-live and rollback plan</w:t>
      </w:r>
    </w:p>
    <w:p w14:paraId="387762ED" w14:textId="77777777" w:rsidR="002B62B7" w:rsidRDefault="00000000">
      <w:pPr>
        <w:pStyle w:val="ListBullet"/>
      </w:pPr>
      <w:r>
        <w:t xml:space="preserve">Post-go-live </w:t>
      </w:r>
      <w:proofErr w:type="spellStart"/>
      <w:r>
        <w:t>hypercare</w:t>
      </w:r>
      <w:proofErr w:type="spellEnd"/>
      <w:r>
        <w:t xml:space="preserve"> report</w:t>
      </w:r>
    </w:p>
    <w:p w14:paraId="571B014D" w14:textId="77777777" w:rsidR="002B62B7" w:rsidRDefault="00000000">
      <w:pPr>
        <w:pStyle w:val="Heading1"/>
      </w:pPr>
      <w:bookmarkStart w:id="95" w:name="_Toc237151623"/>
      <w:r>
        <w:lastRenderedPageBreak/>
        <w:t>28. Source-to-Implementation Traceability</w:t>
      </w:r>
      <w:bookmarkEnd w:id="95"/>
    </w:p>
    <w:tbl>
      <w:tblPr>
        <w:tblStyle w:val="TableGrid"/>
        <w:tblW w:w="0" w:type="auto"/>
        <w:jc w:val="center"/>
        <w:tblLook w:val="04A0" w:firstRow="1" w:lastRow="0" w:firstColumn="1" w:lastColumn="0" w:noHBand="0" w:noVBand="1"/>
      </w:tblPr>
      <w:tblGrid>
        <w:gridCol w:w="2880"/>
        <w:gridCol w:w="2880"/>
        <w:gridCol w:w="2880"/>
      </w:tblGrid>
      <w:tr w:rsidR="002B62B7" w14:paraId="49A372C2" w14:textId="77777777">
        <w:trPr>
          <w:jc w:val="center"/>
        </w:trPr>
        <w:tc>
          <w:tcPr>
            <w:tcW w:w="2880" w:type="dxa"/>
            <w:shd w:val="clear" w:color="auto" w:fill="D9EAF7"/>
            <w:vAlign w:val="center"/>
          </w:tcPr>
          <w:p w14:paraId="420DD3B2" w14:textId="77777777" w:rsidR="002B62B7" w:rsidRDefault="00000000">
            <w:r>
              <w:rPr>
                <w:b/>
                <w:sz w:val="18"/>
              </w:rPr>
              <w:t>Source evidence</w:t>
            </w:r>
          </w:p>
        </w:tc>
        <w:tc>
          <w:tcPr>
            <w:tcW w:w="2880" w:type="dxa"/>
            <w:shd w:val="clear" w:color="auto" w:fill="D9EAF7"/>
            <w:vAlign w:val="center"/>
          </w:tcPr>
          <w:p w14:paraId="277F1CA5" w14:textId="77777777" w:rsidR="002B62B7" w:rsidRDefault="00000000">
            <w:r>
              <w:rPr>
                <w:b/>
                <w:sz w:val="18"/>
              </w:rPr>
              <w:t>Implementation area</w:t>
            </w:r>
          </w:p>
        </w:tc>
        <w:tc>
          <w:tcPr>
            <w:tcW w:w="2880" w:type="dxa"/>
            <w:shd w:val="clear" w:color="auto" w:fill="D9EAF7"/>
            <w:vAlign w:val="center"/>
          </w:tcPr>
          <w:p w14:paraId="527ABCA2" w14:textId="77777777" w:rsidR="002B62B7" w:rsidRDefault="00000000">
            <w:r>
              <w:rPr>
                <w:b/>
                <w:sz w:val="18"/>
              </w:rPr>
              <w:t>Traceability</w:t>
            </w:r>
          </w:p>
        </w:tc>
      </w:tr>
      <w:tr w:rsidR="002B62B7" w14:paraId="1EFF6718" w14:textId="77777777">
        <w:trPr>
          <w:jc w:val="center"/>
        </w:trPr>
        <w:tc>
          <w:tcPr>
            <w:tcW w:w="2880" w:type="dxa"/>
            <w:vAlign w:val="center"/>
          </w:tcPr>
          <w:p w14:paraId="1E766980" w14:textId="77777777" w:rsidR="002B62B7" w:rsidRDefault="00000000">
            <w:r>
              <w:rPr>
                <w:sz w:val="17"/>
              </w:rPr>
              <w:t>Dashboard with sales statistics, order summaries and item performance (p.1)</w:t>
            </w:r>
          </w:p>
        </w:tc>
        <w:tc>
          <w:tcPr>
            <w:tcW w:w="2880" w:type="dxa"/>
            <w:vAlign w:val="center"/>
          </w:tcPr>
          <w:p w14:paraId="3FBA11FE" w14:textId="77777777" w:rsidR="002B62B7" w:rsidRDefault="00000000">
            <w:r>
              <w:rPr>
                <w:sz w:val="17"/>
              </w:rPr>
              <w:t>Dashboard/reporting</w:t>
            </w:r>
          </w:p>
        </w:tc>
        <w:tc>
          <w:tcPr>
            <w:tcW w:w="2880" w:type="dxa"/>
            <w:vAlign w:val="center"/>
          </w:tcPr>
          <w:p w14:paraId="6051037B" w14:textId="77777777" w:rsidR="002B62B7" w:rsidRDefault="00000000">
            <w:r>
              <w:rPr>
                <w:sz w:val="17"/>
              </w:rPr>
              <w:t>Dashboard KPI and analytics epic</w:t>
            </w:r>
          </w:p>
        </w:tc>
      </w:tr>
      <w:tr w:rsidR="002B62B7" w14:paraId="0F752D5E" w14:textId="77777777">
        <w:trPr>
          <w:jc w:val="center"/>
        </w:trPr>
        <w:tc>
          <w:tcPr>
            <w:tcW w:w="2880" w:type="dxa"/>
            <w:vAlign w:val="center"/>
          </w:tcPr>
          <w:p w14:paraId="4722BC4A" w14:textId="77777777" w:rsidR="002B62B7" w:rsidRDefault="00000000">
            <w:r>
              <w:rPr>
                <w:sz w:val="17"/>
              </w:rPr>
              <w:t>Running Orders/Running Tables and pending orders (pp.1–2)</w:t>
            </w:r>
          </w:p>
        </w:tc>
        <w:tc>
          <w:tcPr>
            <w:tcW w:w="2880" w:type="dxa"/>
            <w:vAlign w:val="center"/>
          </w:tcPr>
          <w:p w14:paraId="1A9E420B" w14:textId="77777777" w:rsidR="002B62B7" w:rsidRDefault="00000000">
            <w:r>
              <w:rPr>
                <w:sz w:val="17"/>
              </w:rPr>
              <w:t>Order management</w:t>
            </w:r>
          </w:p>
        </w:tc>
        <w:tc>
          <w:tcPr>
            <w:tcW w:w="2880" w:type="dxa"/>
            <w:vAlign w:val="center"/>
          </w:tcPr>
          <w:p w14:paraId="44586DB2" w14:textId="77777777" w:rsidR="002B62B7" w:rsidRDefault="00000000">
            <w:r>
              <w:rPr>
                <w:sz w:val="17"/>
              </w:rPr>
              <w:t>Live order board + state machine</w:t>
            </w:r>
          </w:p>
        </w:tc>
      </w:tr>
      <w:tr w:rsidR="002B62B7" w14:paraId="717B9147" w14:textId="77777777">
        <w:trPr>
          <w:jc w:val="center"/>
        </w:trPr>
        <w:tc>
          <w:tcPr>
            <w:tcW w:w="2880" w:type="dxa"/>
            <w:vAlign w:val="center"/>
          </w:tcPr>
          <w:p w14:paraId="1D5A319D" w14:textId="77777777" w:rsidR="002B62B7" w:rsidRDefault="00000000">
            <w:r>
              <w:rPr>
                <w:sz w:val="17"/>
              </w:rPr>
              <w:t>All Orders with filters, trend and actions (pp.2–3)</w:t>
            </w:r>
          </w:p>
        </w:tc>
        <w:tc>
          <w:tcPr>
            <w:tcW w:w="2880" w:type="dxa"/>
            <w:vAlign w:val="center"/>
          </w:tcPr>
          <w:p w14:paraId="282E0BEF" w14:textId="77777777" w:rsidR="002B62B7" w:rsidRDefault="00000000">
            <w:r>
              <w:rPr>
                <w:sz w:val="17"/>
              </w:rPr>
              <w:t>Order management/reporting</w:t>
            </w:r>
          </w:p>
        </w:tc>
        <w:tc>
          <w:tcPr>
            <w:tcW w:w="2880" w:type="dxa"/>
            <w:vAlign w:val="center"/>
          </w:tcPr>
          <w:p w14:paraId="098C96A3" w14:textId="77777777" w:rsidR="002B62B7" w:rsidRDefault="00000000">
            <w:r>
              <w:rPr>
                <w:sz w:val="17"/>
              </w:rPr>
              <w:t>Order search/filter/export/detail</w:t>
            </w:r>
          </w:p>
        </w:tc>
      </w:tr>
      <w:tr w:rsidR="002B62B7" w14:paraId="1589E732" w14:textId="77777777">
        <w:trPr>
          <w:jc w:val="center"/>
        </w:trPr>
        <w:tc>
          <w:tcPr>
            <w:tcW w:w="2880" w:type="dxa"/>
            <w:vAlign w:val="center"/>
          </w:tcPr>
          <w:p w14:paraId="2C813520" w14:textId="77777777" w:rsidR="002B62B7" w:rsidRDefault="00000000">
            <w:r>
              <w:rPr>
                <w:sz w:val="17"/>
              </w:rPr>
              <w:t>Online Orders Activity and Swiggy/Zomato (p.4)</w:t>
            </w:r>
          </w:p>
        </w:tc>
        <w:tc>
          <w:tcPr>
            <w:tcW w:w="2880" w:type="dxa"/>
            <w:vAlign w:val="center"/>
          </w:tcPr>
          <w:p w14:paraId="73DFC87D" w14:textId="77777777" w:rsidR="002B62B7" w:rsidRDefault="00000000">
            <w:r>
              <w:rPr>
                <w:sz w:val="17"/>
              </w:rPr>
              <w:t>Integration Hub</w:t>
            </w:r>
          </w:p>
        </w:tc>
        <w:tc>
          <w:tcPr>
            <w:tcW w:w="2880" w:type="dxa"/>
            <w:vAlign w:val="center"/>
          </w:tcPr>
          <w:p w14:paraId="6B1B68A1" w14:textId="77777777" w:rsidR="002B62B7" w:rsidRDefault="00000000">
            <w:r>
              <w:rPr>
                <w:sz w:val="17"/>
              </w:rPr>
              <w:t>Aggregator adapter and order ingestion</w:t>
            </w:r>
          </w:p>
        </w:tc>
      </w:tr>
      <w:tr w:rsidR="002B62B7" w14:paraId="37E5FB07" w14:textId="77777777">
        <w:trPr>
          <w:jc w:val="center"/>
        </w:trPr>
        <w:tc>
          <w:tcPr>
            <w:tcW w:w="2880" w:type="dxa"/>
            <w:vAlign w:val="center"/>
          </w:tcPr>
          <w:p w14:paraId="667722A2" w14:textId="77777777" w:rsidR="002B62B7" w:rsidRDefault="00000000">
            <w:r>
              <w:rPr>
                <w:sz w:val="17"/>
              </w:rPr>
              <w:t>KOT list and completion duration (p.5)</w:t>
            </w:r>
          </w:p>
        </w:tc>
        <w:tc>
          <w:tcPr>
            <w:tcW w:w="2880" w:type="dxa"/>
            <w:vAlign w:val="center"/>
          </w:tcPr>
          <w:p w14:paraId="037886E8" w14:textId="77777777" w:rsidR="002B62B7" w:rsidRDefault="00000000">
            <w:r>
              <w:rPr>
                <w:sz w:val="17"/>
              </w:rPr>
              <w:t>Kitchen</w:t>
            </w:r>
          </w:p>
        </w:tc>
        <w:tc>
          <w:tcPr>
            <w:tcW w:w="2880" w:type="dxa"/>
            <w:vAlign w:val="center"/>
          </w:tcPr>
          <w:p w14:paraId="41DC34E5" w14:textId="77777777" w:rsidR="002B62B7" w:rsidRDefault="00000000">
            <w:r>
              <w:rPr>
                <w:sz w:val="17"/>
              </w:rPr>
              <w:t>KOT workflow and SLA metrics</w:t>
            </w:r>
          </w:p>
        </w:tc>
      </w:tr>
      <w:tr w:rsidR="002B62B7" w14:paraId="0E722CC9" w14:textId="77777777">
        <w:trPr>
          <w:jc w:val="center"/>
        </w:trPr>
        <w:tc>
          <w:tcPr>
            <w:tcW w:w="2880" w:type="dxa"/>
            <w:vAlign w:val="center"/>
          </w:tcPr>
          <w:p w14:paraId="0CDBFA1D" w14:textId="77777777" w:rsidR="002B62B7" w:rsidRDefault="00000000">
            <w:r>
              <w:rPr>
                <w:sz w:val="17"/>
              </w:rPr>
              <w:t>Online/Recent/All + Swiggy/Zomato + stock update (p.6)</w:t>
            </w:r>
          </w:p>
        </w:tc>
        <w:tc>
          <w:tcPr>
            <w:tcW w:w="2880" w:type="dxa"/>
            <w:vAlign w:val="center"/>
          </w:tcPr>
          <w:p w14:paraId="6E16D158" w14:textId="77777777" w:rsidR="002B62B7" w:rsidRDefault="00000000">
            <w:r>
              <w:rPr>
                <w:sz w:val="17"/>
              </w:rPr>
              <w:t>Menu/channel management</w:t>
            </w:r>
          </w:p>
        </w:tc>
        <w:tc>
          <w:tcPr>
            <w:tcW w:w="2880" w:type="dxa"/>
            <w:vAlign w:val="center"/>
          </w:tcPr>
          <w:p w14:paraId="7C6A209D" w14:textId="77777777" w:rsidR="002B62B7" w:rsidRDefault="00000000">
            <w:r>
              <w:rPr>
                <w:sz w:val="17"/>
              </w:rPr>
              <w:t>Channel mapping, availability and sync</w:t>
            </w:r>
          </w:p>
        </w:tc>
      </w:tr>
      <w:tr w:rsidR="002B62B7" w14:paraId="053A7403" w14:textId="77777777">
        <w:trPr>
          <w:jc w:val="center"/>
        </w:trPr>
        <w:tc>
          <w:tcPr>
            <w:tcW w:w="2880" w:type="dxa"/>
            <w:vAlign w:val="center"/>
          </w:tcPr>
          <w:p w14:paraId="4D2CD756" w14:textId="77777777" w:rsidR="002B62B7" w:rsidRDefault="00000000">
            <w:r>
              <w:rPr>
                <w:sz w:val="17"/>
              </w:rPr>
              <w:t>Category and status filters (pp.7–10)</w:t>
            </w:r>
          </w:p>
        </w:tc>
        <w:tc>
          <w:tcPr>
            <w:tcW w:w="2880" w:type="dxa"/>
            <w:vAlign w:val="center"/>
          </w:tcPr>
          <w:p w14:paraId="4C4DE08C" w14:textId="77777777" w:rsidR="002B62B7" w:rsidRDefault="00000000">
            <w:r>
              <w:rPr>
                <w:sz w:val="17"/>
              </w:rPr>
              <w:t>Catalog</w:t>
            </w:r>
          </w:p>
        </w:tc>
        <w:tc>
          <w:tcPr>
            <w:tcW w:w="2880" w:type="dxa"/>
            <w:vAlign w:val="center"/>
          </w:tcPr>
          <w:p w14:paraId="62AC40AF" w14:textId="77777777" w:rsidR="002B62B7" w:rsidRDefault="00000000">
            <w:r>
              <w:rPr>
                <w:sz w:val="17"/>
              </w:rPr>
              <w:t>Category and availability master</w:t>
            </w:r>
          </w:p>
        </w:tc>
      </w:tr>
      <w:tr w:rsidR="002B62B7" w14:paraId="321003C0" w14:textId="77777777">
        <w:trPr>
          <w:jc w:val="center"/>
        </w:trPr>
        <w:tc>
          <w:tcPr>
            <w:tcW w:w="2880" w:type="dxa"/>
            <w:vAlign w:val="center"/>
          </w:tcPr>
          <w:p w14:paraId="2E8142ED" w14:textId="77777777" w:rsidR="002B62B7" w:rsidRDefault="00000000">
            <w:r>
              <w:rPr>
                <w:sz w:val="17"/>
              </w:rPr>
              <w:t>Menu item catalogue across pp.10–27</w:t>
            </w:r>
          </w:p>
        </w:tc>
        <w:tc>
          <w:tcPr>
            <w:tcW w:w="2880" w:type="dxa"/>
            <w:vAlign w:val="center"/>
          </w:tcPr>
          <w:p w14:paraId="2FF13B8A" w14:textId="77777777" w:rsidR="002B62B7" w:rsidRDefault="00000000">
            <w:r>
              <w:rPr>
                <w:sz w:val="17"/>
              </w:rPr>
              <w:t>Catalog seed/master</w:t>
            </w:r>
          </w:p>
        </w:tc>
        <w:tc>
          <w:tcPr>
            <w:tcW w:w="2880" w:type="dxa"/>
            <w:vAlign w:val="center"/>
          </w:tcPr>
          <w:p w14:paraId="5485F4DF" w14:textId="77777777" w:rsidR="002B62B7" w:rsidRDefault="00000000">
            <w:r>
              <w:rPr>
                <w:sz w:val="17"/>
              </w:rPr>
              <w:t>Item/category import and master-data validation</w:t>
            </w:r>
          </w:p>
        </w:tc>
      </w:tr>
    </w:tbl>
    <w:p w14:paraId="2B6CB671" w14:textId="77777777" w:rsidR="002B62B7" w:rsidRDefault="002B62B7"/>
    <w:p w14:paraId="049FD0CA" w14:textId="77777777" w:rsidR="002B62B7" w:rsidRDefault="00000000">
      <w:pPr>
        <w:pStyle w:val="Heading1"/>
      </w:pPr>
      <w:bookmarkStart w:id="96" w:name="BM_ExecutionSequence"/>
      <w:bookmarkStart w:id="97" w:name="_Toc237151624"/>
      <w:r>
        <w:t>29. Final Bit-by-Bit Execution Sequence</w:t>
      </w:r>
      <w:bookmarkEnd w:id="97"/>
    </w:p>
    <w:bookmarkEnd w:id="96"/>
    <w:p w14:paraId="021990A8" w14:textId="77777777" w:rsidR="002B62B7" w:rsidRDefault="00000000">
      <w:pPr>
        <w:pStyle w:val="ListNumber"/>
      </w:pPr>
      <w:r>
        <w:t>Freeze the scope of Release 1.</w:t>
      </w:r>
    </w:p>
    <w:p w14:paraId="29CF2425" w14:textId="77777777" w:rsidR="002B62B7" w:rsidRDefault="00000000">
      <w:pPr>
        <w:pStyle w:val="ListNumber"/>
      </w:pPr>
      <w:r>
        <w:t>Run discovery workshops and produce the decision register.</w:t>
      </w:r>
    </w:p>
    <w:p w14:paraId="0AAA723E" w14:textId="77777777" w:rsidR="002B62B7" w:rsidRDefault="00000000">
      <w:pPr>
        <w:pStyle w:val="ListNumber"/>
      </w:pPr>
      <w:r>
        <w:t>Confirm single/multi-outlet model.</w:t>
      </w:r>
    </w:p>
    <w:p w14:paraId="47ED73FD" w14:textId="77777777" w:rsidR="002B62B7" w:rsidRDefault="00000000">
      <w:pPr>
        <w:pStyle w:val="ListNumber"/>
      </w:pPr>
      <w:r>
        <w:t>Confirm exact order types and order states.</w:t>
      </w:r>
    </w:p>
    <w:p w14:paraId="7B8784FA" w14:textId="77777777" w:rsidR="002B62B7" w:rsidRDefault="00000000">
      <w:pPr>
        <w:pStyle w:val="ListNumber"/>
      </w:pPr>
      <w:r>
        <w:t>Confirm tax, pricing, discount and payment rules.</w:t>
      </w:r>
    </w:p>
    <w:p w14:paraId="19056362" w14:textId="77777777" w:rsidR="002B62B7" w:rsidRDefault="00000000">
      <w:pPr>
        <w:pStyle w:val="ListNumber"/>
      </w:pPr>
      <w:r>
        <w:t>Confirm menu availability semantics: On/Off/Partial/Unscheduled.</w:t>
      </w:r>
    </w:p>
    <w:p w14:paraId="7EC2641D" w14:textId="77777777" w:rsidR="002B62B7" w:rsidRDefault="00000000">
      <w:pPr>
        <w:pStyle w:val="ListNumber"/>
      </w:pPr>
      <w:r>
        <w:t>Confirm external channels and API credentials/contract availability.</w:t>
      </w:r>
    </w:p>
    <w:p w14:paraId="0287B19D" w14:textId="77777777" w:rsidR="002B62B7" w:rsidRDefault="00000000">
      <w:pPr>
        <w:pStyle w:val="ListNumber"/>
      </w:pPr>
      <w:r>
        <w:t>Confirm inventory/recipe scope for Release 1.</w:t>
      </w:r>
    </w:p>
    <w:p w14:paraId="2AB577ED" w14:textId="77777777" w:rsidR="002B62B7" w:rsidRDefault="00000000">
      <w:pPr>
        <w:pStyle w:val="ListNumber"/>
      </w:pPr>
      <w:r>
        <w:t>Confirm finance/accounting integration scope.</w:t>
      </w:r>
    </w:p>
    <w:p w14:paraId="0EC6992B" w14:textId="77777777" w:rsidR="002B62B7" w:rsidRDefault="00000000">
      <w:pPr>
        <w:pStyle w:val="ListNumber"/>
      </w:pPr>
      <w:r>
        <w:t>Approve UX information architecture.</w:t>
      </w:r>
    </w:p>
    <w:p w14:paraId="73EEB779" w14:textId="77777777" w:rsidR="002B62B7" w:rsidRDefault="00000000">
      <w:pPr>
        <w:pStyle w:val="ListNumber"/>
      </w:pPr>
      <w:r>
        <w:t>Approve design system and reference-screen mapping.</w:t>
      </w:r>
    </w:p>
    <w:p w14:paraId="28018748" w14:textId="77777777" w:rsidR="002B62B7" w:rsidRDefault="00000000">
      <w:pPr>
        <w:pStyle w:val="ListNumber"/>
      </w:pPr>
      <w:r>
        <w:t>Create repositories, branching policy and CI/CD.</w:t>
      </w:r>
    </w:p>
    <w:p w14:paraId="5DAFA567" w14:textId="77777777" w:rsidR="002B62B7" w:rsidRDefault="00000000">
      <w:pPr>
        <w:pStyle w:val="ListNumber"/>
      </w:pPr>
      <w:r>
        <w:t>Create PostgreSQL baseline schema and migrations.</w:t>
      </w:r>
    </w:p>
    <w:p w14:paraId="36694EDD" w14:textId="77777777" w:rsidR="002B62B7" w:rsidRDefault="00000000">
      <w:pPr>
        <w:pStyle w:val="ListNumber"/>
      </w:pPr>
      <w:r>
        <w:t>Implement authentication/RBAC.</w:t>
      </w:r>
    </w:p>
    <w:p w14:paraId="01034417" w14:textId="77777777" w:rsidR="002B62B7" w:rsidRDefault="00000000">
      <w:pPr>
        <w:pStyle w:val="ListNumber"/>
      </w:pPr>
      <w:r>
        <w:t>Implement outlet/configuration masters.</w:t>
      </w:r>
    </w:p>
    <w:p w14:paraId="7557C4A0" w14:textId="77777777" w:rsidR="002B62B7" w:rsidRDefault="00000000">
      <w:pPr>
        <w:pStyle w:val="ListNumber"/>
      </w:pPr>
      <w:r>
        <w:t>Implement category/item/variant/modifier catalog.</w:t>
      </w:r>
    </w:p>
    <w:p w14:paraId="431F16A7" w14:textId="77777777" w:rsidR="002B62B7" w:rsidRDefault="00000000">
      <w:pPr>
        <w:pStyle w:val="ListNumber"/>
      </w:pPr>
      <w:r>
        <w:t>Implement pricing/tax calculation engine.</w:t>
      </w:r>
    </w:p>
    <w:p w14:paraId="1AB4D2AC" w14:textId="77777777" w:rsidR="002B62B7" w:rsidRDefault="00000000">
      <w:pPr>
        <w:pStyle w:val="ListNumber"/>
      </w:pPr>
      <w:r>
        <w:t>Implement menu availability and scheduling.</w:t>
      </w:r>
    </w:p>
    <w:p w14:paraId="2602C755" w14:textId="77777777" w:rsidR="002B62B7" w:rsidRDefault="00000000">
      <w:pPr>
        <w:pStyle w:val="ListNumber"/>
      </w:pPr>
      <w:r>
        <w:t>Implement POS cart and order creation.</w:t>
      </w:r>
    </w:p>
    <w:p w14:paraId="53A5E038" w14:textId="77777777" w:rsidR="002B62B7" w:rsidRDefault="00000000">
      <w:pPr>
        <w:pStyle w:val="ListNumber"/>
      </w:pPr>
      <w:r>
        <w:t>Implement order lifecycle and status history.</w:t>
      </w:r>
    </w:p>
    <w:p w14:paraId="1D97A41B" w14:textId="77777777" w:rsidR="002B62B7" w:rsidRDefault="00000000">
      <w:pPr>
        <w:pStyle w:val="ListNumber"/>
      </w:pPr>
      <w:r>
        <w:t>Implement KOT generation and kitchen queue.</w:t>
      </w:r>
    </w:p>
    <w:p w14:paraId="5D7F5887" w14:textId="77777777" w:rsidR="002B62B7" w:rsidRDefault="00000000">
      <w:pPr>
        <w:pStyle w:val="ListNumber"/>
      </w:pPr>
      <w:r>
        <w:t>Implement invoice and payment recording.</w:t>
      </w:r>
    </w:p>
    <w:p w14:paraId="79742023" w14:textId="77777777" w:rsidR="002B62B7" w:rsidRDefault="00000000">
      <w:pPr>
        <w:pStyle w:val="ListNumber"/>
      </w:pPr>
      <w:r>
        <w:t>Implement dashboard and order reports.</w:t>
      </w:r>
    </w:p>
    <w:p w14:paraId="7701CA89" w14:textId="77777777" w:rsidR="002B62B7" w:rsidRDefault="00000000">
      <w:pPr>
        <w:pStyle w:val="ListNumber"/>
      </w:pPr>
      <w:r>
        <w:t>Implement external channel adapter framework.</w:t>
      </w:r>
    </w:p>
    <w:p w14:paraId="1AC3D24C" w14:textId="77777777" w:rsidR="002B62B7" w:rsidRDefault="00000000">
      <w:pPr>
        <w:pStyle w:val="ListNumber"/>
      </w:pPr>
      <w:r>
        <w:t>Implement inbound online order ingestion.</w:t>
      </w:r>
    </w:p>
    <w:p w14:paraId="65677012" w14:textId="77777777" w:rsidR="002B62B7" w:rsidRDefault="00000000">
      <w:pPr>
        <w:pStyle w:val="ListNumber"/>
      </w:pPr>
      <w:r>
        <w:t>Implement menu/channel synchronization.</w:t>
      </w:r>
    </w:p>
    <w:p w14:paraId="4C4340CC" w14:textId="77777777" w:rsidR="002B62B7" w:rsidRDefault="00000000">
      <w:pPr>
        <w:pStyle w:val="ListNumber"/>
      </w:pPr>
      <w:r>
        <w:t>Implement retry/idempotency/reconciliation.</w:t>
      </w:r>
    </w:p>
    <w:p w14:paraId="4B19BF48" w14:textId="77777777" w:rsidR="002B62B7" w:rsidRDefault="00000000">
      <w:pPr>
        <w:pStyle w:val="ListNumber"/>
      </w:pPr>
      <w:r>
        <w:lastRenderedPageBreak/>
        <w:t>Implement inventory stock movement engine if approved.</w:t>
      </w:r>
    </w:p>
    <w:p w14:paraId="35CBF996" w14:textId="77777777" w:rsidR="002B62B7" w:rsidRDefault="00000000">
      <w:pPr>
        <w:pStyle w:val="ListNumber"/>
      </w:pPr>
      <w:r>
        <w:t>Implement purchase/GRN if approved.</w:t>
      </w:r>
    </w:p>
    <w:p w14:paraId="6D32AD75" w14:textId="77777777" w:rsidR="002B62B7" w:rsidRDefault="00000000">
      <w:pPr>
        <w:pStyle w:val="ListNumber"/>
      </w:pPr>
      <w:r>
        <w:t>Implement finance reconciliation if approved.</w:t>
      </w:r>
    </w:p>
    <w:p w14:paraId="4C3543A9" w14:textId="77777777" w:rsidR="002B62B7" w:rsidRDefault="00000000">
      <w:pPr>
        <w:pStyle w:val="ListNumber"/>
      </w:pPr>
      <w:r>
        <w:t>Implement CRM/marketing if approved.</w:t>
      </w:r>
    </w:p>
    <w:p w14:paraId="32718270" w14:textId="77777777" w:rsidR="002B62B7" w:rsidRDefault="00000000">
      <w:pPr>
        <w:pStyle w:val="ListNumber"/>
      </w:pPr>
      <w:r>
        <w:t>Complete automated tests.</w:t>
      </w:r>
    </w:p>
    <w:p w14:paraId="47A5C693" w14:textId="77777777" w:rsidR="002B62B7" w:rsidRDefault="00000000">
      <w:pPr>
        <w:pStyle w:val="ListNumber"/>
      </w:pPr>
      <w:r>
        <w:t>Complete performance/security testing.</w:t>
      </w:r>
    </w:p>
    <w:p w14:paraId="3DBFBE9C" w14:textId="77777777" w:rsidR="002B62B7" w:rsidRDefault="00000000">
      <w:pPr>
        <w:pStyle w:val="ListNumber"/>
      </w:pPr>
      <w:r>
        <w:t>Complete UAT.</w:t>
      </w:r>
    </w:p>
    <w:p w14:paraId="00002BE9" w14:textId="77777777" w:rsidR="002B62B7" w:rsidRDefault="00000000">
      <w:pPr>
        <w:pStyle w:val="ListNumber"/>
      </w:pPr>
      <w:r>
        <w:t>Train users.</w:t>
      </w:r>
    </w:p>
    <w:p w14:paraId="21A136D4" w14:textId="77777777" w:rsidR="002B62B7" w:rsidRDefault="00000000">
      <w:pPr>
        <w:pStyle w:val="ListNumber"/>
      </w:pPr>
      <w:r>
        <w:t>Run production pilot.</w:t>
      </w:r>
    </w:p>
    <w:p w14:paraId="40C12ACC" w14:textId="77777777" w:rsidR="002B62B7" w:rsidRDefault="00000000">
      <w:pPr>
        <w:pStyle w:val="ListNumber"/>
      </w:pPr>
      <w:r>
        <w:t xml:space="preserve">Monitor </w:t>
      </w:r>
      <w:proofErr w:type="spellStart"/>
      <w:r>
        <w:t>hypercare</w:t>
      </w:r>
      <w:proofErr w:type="spellEnd"/>
      <w:r>
        <w:t>.</w:t>
      </w:r>
    </w:p>
    <w:p w14:paraId="4D93BC2F" w14:textId="77777777" w:rsidR="002B62B7" w:rsidRDefault="00000000">
      <w:pPr>
        <w:pStyle w:val="ListNumber"/>
      </w:pPr>
      <w:r>
        <w:t>Fix pilot defects.</w:t>
      </w:r>
    </w:p>
    <w:p w14:paraId="37A73C61" w14:textId="77777777" w:rsidR="002B62B7" w:rsidRDefault="00000000">
      <w:pPr>
        <w:pStyle w:val="ListNumber"/>
      </w:pPr>
      <w:r>
        <w:t>Roll out in waves.</w:t>
      </w:r>
    </w:p>
    <w:p w14:paraId="25C41EE5" w14:textId="77777777" w:rsidR="002B62B7" w:rsidRDefault="00000000">
      <w:pPr>
        <w:pStyle w:val="ListNumber"/>
      </w:pPr>
      <w:r>
        <w:t>Perform post-implementation review and backlog next release.</w:t>
      </w:r>
    </w:p>
    <w:p w14:paraId="6FE1FFDF" w14:textId="77777777" w:rsidR="002B62B7" w:rsidRDefault="00000000">
      <w:pPr>
        <w:pStyle w:val="Heading1"/>
      </w:pPr>
      <w:bookmarkStart w:id="98" w:name="_Toc237151625"/>
      <w:r>
        <w:t>30. Appendix – Menu Catalogue Observed in the Source</w:t>
      </w:r>
      <w:bookmarkEnd w:id="98"/>
    </w:p>
    <w:p w14:paraId="4C21EF31" w14:textId="77777777" w:rsidR="002B62B7" w:rsidRDefault="00000000">
      <w:r>
        <w:t>The following is a representative source-derived catalogue structure, not a normalized production master. It should be imported only after business validation.</w:t>
      </w:r>
    </w:p>
    <w:tbl>
      <w:tblPr>
        <w:tblStyle w:val="TableGrid"/>
        <w:tblW w:w="0" w:type="auto"/>
        <w:jc w:val="center"/>
        <w:tblLook w:val="04A0" w:firstRow="1" w:lastRow="0" w:firstColumn="1" w:lastColumn="0" w:noHBand="0" w:noVBand="1"/>
      </w:tblPr>
      <w:tblGrid>
        <w:gridCol w:w="4320"/>
        <w:gridCol w:w="4320"/>
      </w:tblGrid>
      <w:tr w:rsidR="002B62B7" w14:paraId="5224309E" w14:textId="77777777">
        <w:trPr>
          <w:jc w:val="center"/>
        </w:trPr>
        <w:tc>
          <w:tcPr>
            <w:tcW w:w="4320" w:type="dxa"/>
            <w:shd w:val="clear" w:color="auto" w:fill="D9EAF7"/>
            <w:vAlign w:val="center"/>
          </w:tcPr>
          <w:p w14:paraId="4CE21B45" w14:textId="77777777" w:rsidR="002B62B7" w:rsidRDefault="00000000">
            <w:r>
              <w:rPr>
                <w:b/>
                <w:sz w:val="18"/>
              </w:rPr>
              <w:t>Category</w:t>
            </w:r>
          </w:p>
        </w:tc>
        <w:tc>
          <w:tcPr>
            <w:tcW w:w="4320" w:type="dxa"/>
            <w:shd w:val="clear" w:color="auto" w:fill="D9EAF7"/>
            <w:vAlign w:val="center"/>
          </w:tcPr>
          <w:p w14:paraId="193CF232" w14:textId="77777777" w:rsidR="002B62B7" w:rsidRDefault="00000000">
            <w:r>
              <w:rPr>
                <w:b/>
                <w:sz w:val="18"/>
              </w:rPr>
              <w:t>Representative source items</w:t>
            </w:r>
          </w:p>
        </w:tc>
      </w:tr>
      <w:tr w:rsidR="002B62B7" w14:paraId="3A1D9E94" w14:textId="77777777">
        <w:trPr>
          <w:jc w:val="center"/>
        </w:trPr>
        <w:tc>
          <w:tcPr>
            <w:tcW w:w="4320" w:type="dxa"/>
            <w:vAlign w:val="center"/>
          </w:tcPr>
          <w:p w14:paraId="516A100A" w14:textId="77777777" w:rsidR="002B62B7" w:rsidRDefault="00000000">
            <w:r>
              <w:rPr>
                <w:sz w:val="17"/>
              </w:rPr>
              <w:t>Breakfast</w:t>
            </w:r>
          </w:p>
        </w:tc>
        <w:tc>
          <w:tcPr>
            <w:tcW w:w="4320" w:type="dxa"/>
            <w:vAlign w:val="center"/>
          </w:tcPr>
          <w:p w14:paraId="6CF62606" w14:textId="77777777" w:rsidR="002B62B7" w:rsidRDefault="00000000">
            <w:r>
              <w:rPr>
                <w:sz w:val="17"/>
              </w:rPr>
              <w:t xml:space="preserve">Idly Sambar, Vada Sambar, Ghee Karam Idly, 70 Mm Dosa, Paper Dosa, Set Dosa, Onion </w:t>
            </w:r>
            <w:proofErr w:type="spellStart"/>
            <w:r>
              <w:rPr>
                <w:sz w:val="17"/>
              </w:rPr>
              <w:t>Uttapam</w:t>
            </w:r>
            <w:proofErr w:type="spellEnd"/>
            <w:r>
              <w:rPr>
                <w:sz w:val="17"/>
              </w:rPr>
              <w:t>, Rava Dosa, Poori, Upma, Breakfast Buffet, Kids Buffet, Breakfast Combo, Thatte Idly</w:t>
            </w:r>
          </w:p>
        </w:tc>
      </w:tr>
      <w:tr w:rsidR="002B62B7" w14:paraId="32B52683" w14:textId="77777777">
        <w:trPr>
          <w:jc w:val="center"/>
        </w:trPr>
        <w:tc>
          <w:tcPr>
            <w:tcW w:w="4320" w:type="dxa"/>
            <w:vAlign w:val="center"/>
          </w:tcPr>
          <w:p w14:paraId="1D596AE9" w14:textId="77777777" w:rsidR="002B62B7" w:rsidRDefault="00000000">
            <w:r>
              <w:rPr>
                <w:sz w:val="17"/>
              </w:rPr>
              <w:t>Meal Box (Online)</w:t>
            </w:r>
          </w:p>
        </w:tc>
        <w:tc>
          <w:tcPr>
            <w:tcW w:w="4320" w:type="dxa"/>
            <w:vAlign w:val="center"/>
          </w:tcPr>
          <w:p w14:paraId="0A6729A4" w14:textId="77777777" w:rsidR="002B62B7" w:rsidRDefault="00000000">
            <w:r>
              <w:rPr>
                <w:sz w:val="17"/>
              </w:rPr>
              <w:t>Telangana Executive Box Veg, North Indian Meal Box, South Indian Meal Box, Dal Khichdi Box, Executive Meal Box (egg), Telangana Executive Box Non Veg, Dal Khichdi Box (Non-Veg), Curd Rice Box</w:t>
            </w:r>
          </w:p>
        </w:tc>
      </w:tr>
      <w:tr w:rsidR="002B62B7" w14:paraId="619CD8DE" w14:textId="77777777">
        <w:trPr>
          <w:jc w:val="center"/>
        </w:trPr>
        <w:tc>
          <w:tcPr>
            <w:tcW w:w="4320" w:type="dxa"/>
            <w:vAlign w:val="center"/>
          </w:tcPr>
          <w:p w14:paraId="6A933053" w14:textId="77777777" w:rsidR="002B62B7" w:rsidRDefault="00000000">
            <w:r>
              <w:rPr>
                <w:sz w:val="17"/>
              </w:rPr>
              <w:t>Rice Bowls (Online)</w:t>
            </w:r>
          </w:p>
        </w:tc>
        <w:tc>
          <w:tcPr>
            <w:tcW w:w="4320" w:type="dxa"/>
            <w:vAlign w:val="center"/>
          </w:tcPr>
          <w:p w14:paraId="2BB1DDF5" w14:textId="77777777" w:rsidR="002B62B7" w:rsidRDefault="00000000">
            <w:r>
              <w:rPr>
                <w:sz w:val="17"/>
              </w:rPr>
              <w:t>Aloo 65 Sambar Rice Bowl, Jeera Rice Bowl With Paneer Butter Masalaa, Butter Chicken Jeera Rice Bowl, Chicken 65 Sambar Rice Bowl, Chicken Biryani + Sambar Rice + Curd Rice, Steam Rice W/ Telangana Chicken Curry</w:t>
            </w:r>
          </w:p>
        </w:tc>
      </w:tr>
      <w:tr w:rsidR="002B62B7" w14:paraId="4A962A2F" w14:textId="77777777">
        <w:trPr>
          <w:jc w:val="center"/>
        </w:trPr>
        <w:tc>
          <w:tcPr>
            <w:tcW w:w="4320" w:type="dxa"/>
            <w:vAlign w:val="center"/>
          </w:tcPr>
          <w:p w14:paraId="5938A6D2" w14:textId="77777777" w:rsidR="002B62B7" w:rsidRDefault="00000000">
            <w:r>
              <w:rPr>
                <w:sz w:val="17"/>
              </w:rPr>
              <w:t>Cold Beverage</w:t>
            </w:r>
          </w:p>
        </w:tc>
        <w:tc>
          <w:tcPr>
            <w:tcW w:w="4320" w:type="dxa"/>
            <w:vAlign w:val="center"/>
          </w:tcPr>
          <w:p w14:paraId="6D64AEE3" w14:textId="77777777" w:rsidR="002B62B7" w:rsidRDefault="00000000">
            <w:proofErr w:type="spellStart"/>
            <w:r>
              <w:rPr>
                <w:sz w:val="17"/>
              </w:rPr>
              <w:t>Alakaline</w:t>
            </w:r>
            <w:proofErr w:type="spellEnd"/>
            <w:r>
              <w:rPr>
                <w:sz w:val="17"/>
              </w:rPr>
              <w:t xml:space="preserve">, </w:t>
            </w:r>
            <w:proofErr w:type="spellStart"/>
            <w:r>
              <w:rPr>
                <w:sz w:val="17"/>
              </w:rPr>
              <w:t>Maaza</w:t>
            </w:r>
            <w:proofErr w:type="spellEnd"/>
            <w:r>
              <w:rPr>
                <w:sz w:val="17"/>
              </w:rPr>
              <w:t xml:space="preserve"> 250ml</w:t>
            </w:r>
          </w:p>
        </w:tc>
      </w:tr>
      <w:tr w:rsidR="002B62B7" w14:paraId="20947660" w14:textId="77777777">
        <w:trPr>
          <w:jc w:val="center"/>
        </w:trPr>
        <w:tc>
          <w:tcPr>
            <w:tcW w:w="4320" w:type="dxa"/>
            <w:vAlign w:val="center"/>
          </w:tcPr>
          <w:p w14:paraId="7DDD2051" w14:textId="77777777" w:rsidR="002B62B7" w:rsidRDefault="00000000">
            <w:r>
              <w:rPr>
                <w:sz w:val="17"/>
              </w:rPr>
              <w:t>Hot Beverages</w:t>
            </w:r>
          </w:p>
        </w:tc>
        <w:tc>
          <w:tcPr>
            <w:tcW w:w="4320" w:type="dxa"/>
            <w:vAlign w:val="center"/>
          </w:tcPr>
          <w:p w14:paraId="272DBC10" w14:textId="77777777" w:rsidR="002B62B7" w:rsidRDefault="00000000">
            <w:r>
              <w:rPr>
                <w:sz w:val="17"/>
              </w:rPr>
              <w:t>Boost, Horlicks, Strong Filter Coffee</w:t>
            </w:r>
          </w:p>
        </w:tc>
      </w:tr>
      <w:tr w:rsidR="002B62B7" w14:paraId="4C2A745A" w14:textId="77777777">
        <w:trPr>
          <w:jc w:val="center"/>
        </w:trPr>
        <w:tc>
          <w:tcPr>
            <w:tcW w:w="4320" w:type="dxa"/>
            <w:vAlign w:val="center"/>
          </w:tcPr>
          <w:p w14:paraId="7A8DFC11" w14:textId="77777777" w:rsidR="002B62B7" w:rsidRDefault="00000000">
            <w:r>
              <w:rPr>
                <w:sz w:val="17"/>
              </w:rPr>
              <w:t>Soups</w:t>
            </w:r>
          </w:p>
        </w:tc>
        <w:tc>
          <w:tcPr>
            <w:tcW w:w="4320" w:type="dxa"/>
            <w:vAlign w:val="center"/>
          </w:tcPr>
          <w:p w14:paraId="340C050C" w14:textId="77777777" w:rsidR="002B62B7" w:rsidRDefault="00000000">
            <w:r>
              <w:rPr>
                <w:sz w:val="17"/>
              </w:rPr>
              <w:t xml:space="preserve">Corn Soup, Veg Hot &amp; Sour Soup, Veg </w:t>
            </w:r>
            <w:proofErr w:type="spellStart"/>
            <w:r>
              <w:rPr>
                <w:sz w:val="17"/>
              </w:rPr>
              <w:t>Manchow</w:t>
            </w:r>
            <w:proofErr w:type="spellEnd"/>
            <w:r>
              <w:rPr>
                <w:sz w:val="17"/>
              </w:rPr>
              <w:t xml:space="preserve"> Soup, Chicken </w:t>
            </w:r>
            <w:proofErr w:type="spellStart"/>
            <w:r>
              <w:rPr>
                <w:sz w:val="17"/>
              </w:rPr>
              <w:t>Manchow</w:t>
            </w:r>
            <w:proofErr w:type="spellEnd"/>
            <w:r>
              <w:rPr>
                <w:sz w:val="17"/>
              </w:rPr>
              <w:t xml:space="preserve"> Soup, Chicken Hot &amp; Sour Soup</w:t>
            </w:r>
          </w:p>
        </w:tc>
      </w:tr>
      <w:tr w:rsidR="002B62B7" w14:paraId="25D67FE5" w14:textId="77777777">
        <w:trPr>
          <w:jc w:val="center"/>
        </w:trPr>
        <w:tc>
          <w:tcPr>
            <w:tcW w:w="4320" w:type="dxa"/>
            <w:vAlign w:val="center"/>
          </w:tcPr>
          <w:p w14:paraId="13BE761E" w14:textId="77777777" w:rsidR="002B62B7" w:rsidRDefault="00000000">
            <w:r>
              <w:rPr>
                <w:sz w:val="17"/>
              </w:rPr>
              <w:t>Chinese Starters</w:t>
            </w:r>
          </w:p>
        </w:tc>
        <w:tc>
          <w:tcPr>
            <w:tcW w:w="4320" w:type="dxa"/>
            <w:vAlign w:val="center"/>
          </w:tcPr>
          <w:p w14:paraId="0CC61313" w14:textId="77777777" w:rsidR="002B62B7" w:rsidRDefault="00000000">
            <w:r>
              <w:rPr>
                <w:sz w:val="17"/>
              </w:rPr>
              <w:t xml:space="preserve">Veg Manchurian, Crispy Corn, Paneer Majestic, Paneer Manchurian, Rampuri Paneer, Baby Corn Manchuria, Paneer Tikka, Chilly Paneer, Andhra Paneer Vepudu; Chicken Majestic, Chicken Manchuria, Chilly Chicken, Pepper Chicken, Rampuri Chicken, Loose Prawns, Apollo Fish, Egg Chilli, Masala </w:t>
            </w:r>
            <w:proofErr w:type="spellStart"/>
            <w:r>
              <w:rPr>
                <w:sz w:val="17"/>
              </w:rPr>
              <w:t>Omelette</w:t>
            </w:r>
            <w:proofErr w:type="spellEnd"/>
            <w:r>
              <w:rPr>
                <w:sz w:val="17"/>
              </w:rPr>
              <w:t xml:space="preserve">, </w:t>
            </w:r>
            <w:proofErr w:type="spellStart"/>
            <w:r>
              <w:rPr>
                <w:sz w:val="17"/>
              </w:rPr>
              <w:t>Boild</w:t>
            </w:r>
            <w:proofErr w:type="spellEnd"/>
            <w:r>
              <w:rPr>
                <w:sz w:val="17"/>
              </w:rPr>
              <w:t xml:space="preserve"> Egg, Rampuri Prawns</w:t>
            </w:r>
          </w:p>
        </w:tc>
      </w:tr>
      <w:tr w:rsidR="002B62B7" w14:paraId="693C965B" w14:textId="77777777">
        <w:trPr>
          <w:jc w:val="center"/>
        </w:trPr>
        <w:tc>
          <w:tcPr>
            <w:tcW w:w="4320" w:type="dxa"/>
            <w:vAlign w:val="center"/>
          </w:tcPr>
          <w:p w14:paraId="30F52C50" w14:textId="77777777" w:rsidR="002B62B7" w:rsidRDefault="00000000">
            <w:r>
              <w:rPr>
                <w:sz w:val="17"/>
              </w:rPr>
              <w:t>Tandoori Starters</w:t>
            </w:r>
          </w:p>
        </w:tc>
        <w:tc>
          <w:tcPr>
            <w:tcW w:w="4320" w:type="dxa"/>
            <w:vAlign w:val="center"/>
          </w:tcPr>
          <w:p w14:paraId="48B1D4C6" w14:textId="77777777" w:rsidR="002B62B7" w:rsidRDefault="00000000">
            <w:r>
              <w:rPr>
                <w:sz w:val="17"/>
              </w:rPr>
              <w:t xml:space="preserve">Kapila Veg Starters, Kapila Special Veg Kabab, Chicken Tikka, Tandoori Chicken Half/Full, </w:t>
            </w:r>
            <w:proofErr w:type="spellStart"/>
            <w:r>
              <w:rPr>
                <w:sz w:val="17"/>
              </w:rPr>
              <w:t>Tangdi</w:t>
            </w:r>
            <w:proofErr w:type="spellEnd"/>
            <w:r>
              <w:rPr>
                <w:sz w:val="17"/>
              </w:rPr>
              <w:t xml:space="preserve"> Kabab Half/Full, Kapila Special Chicken Kebab, Kapila Non Veg Starter</w:t>
            </w:r>
          </w:p>
        </w:tc>
      </w:tr>
      <w:tr w:rsidR="002B62B7" w14:paraId="23717684" w14:textId="77777777">
        <w:trPr>
          <w:jc w:val="center"/>
        </w:trPr>
        <w:tc>
          <w:tcPr>
            <w:tcW w:w="4320" w:type="dxa"/>
            <w:vAlign w:val="center"/>
          </w:tcPr>
          <w:p w14:paraId="54610683" w14:textId="77777777" w:rsidR="002B62B7" w:rsidRDefault="00000000">
            <w:r>
              <w:rPr>
                <w:sz w:val="17"/>
              </w:rPr>
              <w:t>Curries</w:t>
            </w:r>
          </w:p>
        </w:tc>
        <w:tc>
          <w:tcPr>
            <w:tcW w:w="4320" w:type="dxa"/>
            <w:vAlign w:val="center"/>
          </w:tcPr>
          <w:p w14:paraId="2943A72F" w14:textId="77777777" w:rsidR="002B62B7" w:rsidRDefault="00000000">
            <w:r>
              <w:rPr>
                <w:sz w:val="17"/>
              </w:rPr>
              <w:t xml:space="preserve">Dal Fry, Dal Tadka, Kadai Veg, Mixed Veg Curry, Mushroom Butter Masala, Kadai Paneer, Paneer Butter Masala, Kaju Butter Masala, Palak Paneer, Kapila </w:t>
            </w:r>
            <w:proofErr w:type="spellStart"/>
            <w:r>
              <w:rPr>
                <w:sz w:val="17"/>
              </w:rPr>
              <w:t>Spl</w:t>
            </w:r>
            <w:proofErr w:type="spellEnd"/>
            <w:r>
              <w:rPr>
                <w:sz w:val="17"/>
              </w:rPr>
              <w:t xml:space="preserve"> Veg Curry, Methi Chaman; Butter Chicken, Kadai Chicken, Telangana Chicken Curry, Egg Curry, Egg Burji, Kapila </w:t>
            </w:r>
            <w:proofErr w:type="spellStart"/>
            <w:r>
              <w:rPr>
                <w:sz w:val="17"/>
              </w:rPr>
              <w:t>Spl</w:t>
            </w:r>
            <w:proofErr w:type="spellEnd"/>
            <w:r>
              <w:rPr>
                <w:sz w:val="17"/>
              </w:rPr>
              <w:t xml:space="preserve"> Chicken Curry, Extra Chicken Curry, Egg Keema Masala, Telangana Mutton Curry, Desi Chicken</w:t>
            </w:r>
          </w:p>
        </w:tc>
      </w:tr>
      <w:tr w:rsidR="002B62B7" w14:paraId="77A3A66E" w14:textId="77777777">
        <w:trPr>
          <w:jc w:val="center"/>
        </w:trPr>
        <w:tc>
          <w:tcPr>
            <w:tcW w:w="4320" w:type="dxa"/>
            <w:vAlign w:val="center"/>
          </w:tcPr>
          <w:p w14:paraId="52DC6185" w14:textId="77777777" w:rsidR="002B62B7" w:rsidRDefault="00000000">
            <w:r>
              <w:rPr>
                <w:sz w:val="17"/>
              </w:rPr>
              <w:lastRenderedPageBreak/>
              <w:t>Roti</w:t>
            </w:r>
          </w:p>
        </w:tc>
        <w:tc>
          <w:tcPr>
            <w:tcW w:w="4320" w:type="dxa"/>
            <w:vAlign w:val="center"/>
          </w:tcPr>
          <w:p w14:paraId="6B9614AA" w14:textId="77777777" w:rsidR="002B62B7" w:rsidRDefault="00000000">
            <w:r>
              <w:rPr>
                <w:sz w:val="17"/>
              </w:rPr>
              <w:t>Plain Naan, Butter Naan, Garlic Butter Naan, Tandoori Roti, Aloo Paratha, Paneer Paratha, Butter Roti, Phulka 2pcs</w:t>
            </w:r>
          </w:p>
        </w:tc>
      </w:tr>
      <w:tr w:rsidR="002B62B7" w14:paraId="15390B80" w14:textId="77777777">
        <w:trPr>
          <w:jc w:val="center"/>
        </w:trPr>
        <w:tc>
          <w:tcPr>
            <w:tcW w:w="4320" w:type="dxa"/>
            <w:vAlign w:val="center"/>
          </w:tcPr>
          <w:p w14:paraId="5C34C0B9" w14:textId="77777777" w:rsidR="002B62B7" w:rsidRDefault="00000000">
            <w:r>
              <w:rPr>
                <w:sz w:val="17"/>
              </w:rPr>
              <w:t>Noodles</w:t>
            </w:r>
          </w:p>
        </w:tc>
        <w:tc>
          <w:tcPr>
            <w:tcW w:w="4320" w:type="dxa"/>
            <w:vAlign w:val="center"/>
          </w:tcPr>
          <w:p w14:paraId="6ED24F4C" w14:textId="77777777" w:rsidR="002B62B7" w:rsidRDefault="00000000">
            <w:r>
              <w:rPr>
                <w:sz w:val="17"/>
              </w:rPr>
              <w:t xml:space="preserve">Veg Soft Noodles, </w:t>
            </w:r>
            <w:proofErr w:type="spellStart"/>
            <w:r>
              <w:rPr>
                <w:sz w:val="17"/>
              </w:rPr>
              <w:t>Schezwan</w:t>
            </w:r>
            <w:proofErr w:type="spellEnd"/>
            <w:r>
              <w:rPr>
                <w:sz w:val="17"/>
              </w:rPr>
              <w:t xml:space="preserve"> Veg Noodles, Manchurian Noodles, Egg Soft Noodles, Chicken Soft Noodles, </w:t>
            </w:r>
            <w:proofErr w:type="spellStart"/>
            <w:r>
              <w:rPr>
                <w:sz w:val="17"/>
              </w:rPr>
              <w:t>Schezwan</w:t>
            </w:r>
            <w:proofErr w:type="spellEnd"/>
            <w:r>
              <w:rPr>
                <w:sz w:val="17"/>
              </w:rPr>
              <w:t xml:space="preserve"> Chicken Noodles</w:t>
            </w:r>
          </w:p>
        </w:tc>
      </w:tr>
      <w:tr w:rsidR="002B62B7" w14:paraId="7589DF0B" w14:textId="77777777">
        <w:trPr>
          <w:jc w:val="center"/>
        </w:trPr>
        <w:tc>
          <w:tcPr>
            <w:tcW w:w="4320" w:type="dxa"/>
            <w:vAlign w:val="center"/>
          </w:tcPr>
          <w:p w14:paraId="487AEEC3" w14:textId="77777777" w:rsidR="002B62B7" w:rsidRDefault="00000000">
            <w:r>
              <w:rPr>
                <w:sz w:val="17"/>
              </w:rPr>
              <w:t>Biryani</w:t>
            </w:r>
          </w:p>
        </w:tc>
        <w:tc>
          <w:tcPr>
            <w:tcW w:w="4320" w:type="dxa"/>
            <w:vAlign w:val="center"/>
          </w:tcPr>
          <w:p w14:paraId="2F2690B3" w14:textId="77777777" w:rsidR="002B62B7" w:rsidRDefault="00000000">
            <w:r>
              <w:rPr>
                <w:sz w:val="17"/>
              </w:rPr>
              <w:t xml:space="preserve">Veg Biryani, Chicken Dum Biryani, Chicken Fry Piece Biryani, Special Chicken Biryani (boneless), Fish Biryani, Prawns Biryani, Egg Biryani, Mini Chicken Dum Biryani, Mini Chicken Dum Biryani (Double Masala), Kapila </w:t>
            </w:r>
            <w:proofErr w:type="spellStart"/>
            <w:r>
              <w:rPr>
                <w:sz w:val="17"/>
              </w:rPr>
              <w:t>Spl</w:t>
            </w:r>
            <w:proofErr w:type="spellEnd"/>
            <w:r>
              <w:rPr>
                <w:sz w:val="17"/>
              </w:rPr>
              <w:t xml:space="preserve"> Non Veg Pulao, Mutton </w:t>
            </w:r>
            <w:proofErr w:type="spellStart"/>
            <w:r>
              <w:rPr>
                <w:sz w:val="17"/>
              </w:rPr>
              <w:t>Kheema</w:t>
            </w:r>
            <w:proofErr w:type="spellEnd"/>
            <w:r>
              <w:rPr>
                <w:sz w:val="17"/>
              </w:rPr>
              <w:t xml:space="preserve"> Pulao</w:t>
            </w:r>
          </w:p>
        </w:tc>
      </w:tr>
      <w:tr w:rsidR="002B62B7" w14:paraId="21C1EB3D" w14:textId="77777777">
        <w:trPr>
          <w:jc w:val="center"/>
        </w:trPr>
        <w:tc>
          <w:tcPr>
            <w:tcW w:w="4320" w:type="dxa"/>
            <w:vAlign w:val="center"/>
          </w:tcPr>
          <w:p w14:paraId="453E95CB" w14:textId="77777777" w:rsidR="002B62B7" w:rsidRDefault="00000000">
            <w:proofErr w:type="spellStart"/>
            <w:r>
              <w:rPr>
                <w:sz w:val="17"/>
              </w:rPr>
              <w:t>Flavour</w:t>
            </w:r>
            <w:proofErr w:type="spellEnd"/>
            <w:r>
              <w:rPr>
                <w:sz w:val="17"/>
              </w:rPr>
              <w:t xml:space="preserve"> Rice</w:t>
            </w:r>
          </w:p>
        </w:tc>
        <w:tc>
          <w:tcPr>
            <w:tcW w:w="4320" w:type="dxa"/>
            <w:vAlign w:val="center"/>
          </w:tcPr>
          <w:p w14:paraId="0D055CB3" w14:textId="77777777" w:rsidR="002B62B7" w:rsidRDefault="00000000">
            <w:r>
              <w:rPr>
                <w:sz w:val="17"/>
              </w:rPr>
              <w:t xml:space="preserve">Veg Pulao, Kaju Paneer Pulao, Dal Khichdi, Jeera Rice, Tomato Rice, Veg Fried Rice, Sambar Rice, Veg </w:t>
            </w:r>
            <w:proofErr w:type="spellStart"/>
            <w:r>
              <w:rPr>
                <w:sz w:val="17"/>
              </w:rPr>
              <w:t>Kheema</w:t>
            </w:r>
            <w:proofErr w:type="spellEnd"/>
            <w:r>
              <w:rPr>
                <w:sz w:val="17"/>
              </w:rPr>
              <w:t xml:space="preserve"> Pulao, Egg Fried Rice, Double Egg Fried Rice, Chicken Fried Rice</w:t>
            </w:r>
          </w:p>
        </w:tc>
      </w:tr>
      <w:tr w:rsidR="002B62B7" w14:paraId="30D45C74" w14:textId="77777777">
        <w:trPr>
          <w:jc w:val="center"/>
        </w:trPr>
        <w:tc>
          <w:tcPr>
            <w:tcW w:w="4320" w:type="dxa"/>
            <w:vAlign w:val="center"/>
          </w:tcPr>
          <w:p w14:paraId="276A3D15" w14:textId="77777777" w:rsidR="002B62B7" w:rsidRDefault="00000000">
            <w:r>
              <w:rPr>
                <w:sz w:val="17"/>
              </w:rPr>
              <w:t>Dessert</w:t>
            </w:r>
          </w:p>
        </w:tc>
        <w:tc>
          <w:tcPr>
            <w:tcW w:w="4320" w:type="dxa"/>
            <w:vAlign w:val="center"/>
          </w:tcPr>
          <w:p w14:paraId="31B611C4" w14:textId="77777777" w:rsidR="002B62B7" w:rsidRDefault="00000000">
            <w:r>
              <w:rPr>
                <w:sz w:val="17"/>
              </w:rPr>
              <w:t xml:space="preserve">Apricot Delight, Kulfi With Rabri, Jamun Ka Ghosla, Brownie With </w:t>
            </w:r>
            <w:proofErr w:type="spellStart"/>
            <w:r>
              <w:rPr>
                <w:sz w:val="17"/>
              </w:rPr>
              <w:t>Icecream</w:t>
            </w:r>
            <w:proofErr w:type="spellEnd"/>
            <w:r>
              <w:rPr>
                <w:sz w:val="17"/>
              </w:rPr>
              <w:t xml:space="preserve">, Brownie With Chocolate Sauce, Cheese </w:t>
            </w:r>
            <w:proofErr w:type="spellStart"/>
            <w:r>
              <w:rPr>
                <w:sz w:val="17"/>
              </w:rPr>
              <w:t>Kunafa</w:t>
            </w:r>
            <w:proofErr w:type="spellEnd"/>
            <w:r>
              <w:rPr>
                <w:sz w:val="17"/>
              </w:rPr>
              <w:t xml:space="preserve">, </w:t>
            </w:r>
            <w:proofErr w:type="spellStart"/>
            <w:r>
              <w:rPr>
                <w:sz w:val="17"/>
              </w:rPr>
              <w:t>Kunafa</w:t>
            </w:r>
            <w:proofErr w:type="spellEnd"/>
            <w:r>
              <w:rPr>
                <w:sz w:val="17"/>
              </w:rPr>
              <w:t xml:space="preserve"> Choco Dream, </w:t>
            </w:r>
            <w:proofErr w:type="spellStart"/>
            <w:r>
              <w:rPr>
                <w:sz w:val="17"/>
              </w:rPr>
              <w:t>Kunafa</w:t>
            </w:r>
            <w:proofErr w:type="spellEnd"/>
            <w:r>
              <w:rPr>
                <w:sz w:val="17"/>
              </w:rPr>
              <w:t xml:space="preserve"> Choco Vanilla, Mini Apricot Delight</w:t>
            </w:r>
          </w:p>
        </w:tc>
      </w:tr>
      <w:tr w:rsidR="002B62B7" w14:paraId="32F4B7DD" w14:textId="77777777">
        <w:trPr>
          <w:jc w:val="center"/>
        </w:trPr>
        <w:tc>
          <w:tcPr>
            <w:tcW w:w="4320" w:type="dxa"/>
            <w:vAlign w:val="center"/>
          </w:tcPr>
          <w:p w14:paraId="5DEB9638" w14:textId="77777777" w:rsidR="002B62B7" w:rsidRDefault="00000000">
            <w:r>
              <w:rPr>
                <w:sz w:val="17"/>
              </w:rPr>
              <w:t>Beverage/Other</w:t>
            </w:r>
          </w:p>
        </w:tc>
        <w:tc>
          <w:tcPr>
            <w:tcW w:w="4320" w:type="dxa"/>
            <w:vAlign w:val="center"/>
          </w:tcPr>
          <w:p w14:paraId="31EED882" w14:textId="77777777" w:rsidR="002B62B7" w:rsidRDefault="00000000">
            <w:r>
              <w:rPr>
                <w:sz w:val="17"/>
              </w:rPr>
              <w:t xml:space="preserve">Black Grape Juice, Executive Meals Non-veg, Chocolate Lassi, Mint Mojito, Blue Lagoon, Watermelon Burst, Fresh Lemon Soda, Ginger Sparkler, </w:t>
            </w:r>
            <w:proofErr w:type="spellStart"/>
            <w:r>
              <w:rPr>
                <w:sz w:val="17"/>
              </w:rPr>
              <w:t>Kalakatta</w:t>
            </w:r>
            <w:proofErr w:type="spellEnd"/>
            <w:r>
              <w:rPr>
                <w:sz w:val="17"/>
              </w:rPr>
              <w:t xml:space="preserve"> Syrup, </w:t>
            </w:r>
            <w:proofErr w:type="spellStart"/>
            <w:r>
              <w:rPr>
                <w:sz w:val="17"/>
              </w:rPr>
              <w:t>Virjin</w:t>
            </w:r>
            <w:proofErr w:type="spellEnd"/>
            <w:r>
              <w:rPr>
                <w:sz w:val="17"/>
              </w:rPr>
              <w:t xml:space="preserve"> Mint Mojito, Choco Brownie Milk Shake, Biscoff Milkshake, </w:t>
            </w:r>
            <w:proofErr w:type="spellStart"/>
            <w:r>
              <w:rPr>
                <w:sz w:val="17"/>
              </w:rPr>
              <w:t>Kitkat</w:t>
            </w:r>
            <w:proofErr w:type="spellEnd"/>
            <w:r>
              <w:rPr>
                <w:sz w:val="17"/>
              </w:rPr>
              <w:t xml:space="preserve"> Milkshake, Oreo Milkshake, Cold Coffee Milkshake, Rose </w:t>
            </w:r>
            <w:proofErr w:type="spellStart"/>
            <w:r>
              <w:rPr>
                <w:sz w:val="17"/>
              </w:rPr>
              <w:t>Gulkand</w:t>
            </w:r>
            <w:proofErr w:type="spellEnd"/>
            <w:r>
              <w:rPr>
                <w:sz w:val="17"/>
              </w:rPr>
              <w:t xml:space="preserve"> Milkshake, Cold Coffee</w:t>
            </w:r>
          </w:p>
        </w:tc>
      </w:tr>
      <w:tr w:rsidR="002B62B7" w14:paraId="40D0DBB3" w14:textId="77777777">
        <w:trPr>
          <w:jc w:val="center"/>
        </w:trPr>
        <w:tc>
          <w:tcPr>
            <w:tcW w:w="4320" w:type="dxa"/>
            <w:vAlign w:val="center"/>
          </w:tcPr>
          <w:p w14:paraId="713E5B72" w14:textId="77777777" w:rsidR="002B62B7" w:rsidRDefault="00000000">
            <w:r>
              <w:rPr>
                <w:sz w:val="17"/>
              </w:rPr>
              <w:t>Extra items</w:t>
            </w:r>
          </w:p>
        </w:tc>
        <w:tc>
          <w:tcPr>
            <w:tcW w:w="4320" w:type="dxa"/>
            <w:vAlign w:val="center"/>
          </w:tcPr>
          <w:p w14:paraId="00470D2B" w14:textId="77777777" w:rsidR="002B62B7" w:rsidRDefault="00000000">
            <w:proofErr w:type="spellStart"/>
            <w:r>
              <w:rPr>
                <w:sz w:val="17"/>
              </w:rPr>
              <w:t>Chapathi</w:t>
            </w:r>
            <w:proofErr w:type="spellEnd"/>
            <w:r>
              <w:rPr>
                <w:sz w:val="17"/>
              </w:rPr>
              <w:t>, Extra Poori (meals), Extra Chicken Curry (meals)</w:t>
            </w:r>
          </w:p>
        </w:tc>
      </w:tr>
    </w:tbl>
    <w:p w14:paraId="27893AE5" w14:textId="77777777" w:rsidR="002B62B7" w:rsidRDefault="002B62B7"/>
    <w:p w14:paraId="56A53563" w14:textId="77777777" w:rsidR="002B62B7" w:rsidRDefault="00000000">
      <w:pPr>
        <w:pStyle w:val="Heading1"/>
      </w:pPr>
      <w:bookmarkStart w:id="99" w:name="_Toc237151626"/>
      <w:r>
        <w:t>31. Source Notes &amp; Limitations</w:t>
      </w:r>
      <w:bookmarkEnd w:id="99"/>
    </w:p>
    <w:p w14:paraId="1AFDFAC6" w14:textId="77777777" w:rsidR="002B62B7" w:rsidRDefault="00000000">
      <w:pPr>
        <w:pStyle w:val="ListBullet"/>
      </w:pPr>
      <w:r>
        <w:t>The uploaded reference is 27 pages and is heavily visual; several pages are screenshots rather than detailed textual requirements.</w:t>
      </w:r>
    </w:p>
    <w:p w14:paraId="1C8A2F4F" w14:textId="77777777" w:rsidR="002B62B7" w:rsidRDefault="00000000">
      <w:pPr>
        <w:pStyle w:val="ListBullet"/>
      </w:pPr>
      <w:r>
        <w:t>The document provides strong evidence for UI structure and menu catalogue/availability concepts.</w:t>
      </w:r>
    </w:p>
    <w:p w14:paraId="7C45B812" w14:textId="77777777" w:rsidR="002B62B7" w:rsidRDefault="00000000">
      <w:pPr>
        <w:pStyle w:val="ListBullet"/>
      </w:pPr>
      <w:r>
        <w:t>The document does not, by itself, establish the complete technical architecture, exact business rules, database schema, API contracts, security model or operational SLAs.</w:t>
      </w:r>
    </w:p>
    <w:p w14:paraId="19B38A98" w14:textId="77777777" w:rsidR="002B62B7" w:rsidRDefault="00000000">
      <w:pPr>
        <w:pStyle w:val="ListBullet"/>
      </w:pPr>
      <w:r>
        <w:t>All recommended architecture and engineering decisions in this plan should be validated through formal discovery before development is considered contractually complete.</w:t>
      </w:r>
    </w:p>
    <w:p w14:paraId="17D8AD08" w14:textId="77777777" w:rsidR="002B62B7" w:rsidRDefault="00000000">
      <w:pPr>
        <w:pStyle w:val="ListBullet"/>
      </w:pPr>
      <w:r>
        <w:t>Where the source shows an item as ON/OFF, that state is reproduced as source evidence; it is not interpreted as a universal business rule beyond what the screen demonstrates.</w:t>
      </w:r>
    </w:p>
    <w:p w14:paraId="6E72CE24" w14:textId="77777777" w:rsidR="002B62B7" w:rsidRDefault="00000000">
      <w:r>
        <w:br w:type="page"/>
      </w:r>
    </w:p>
    <w:p w14:paraId="455B2ACC" w14:textId="77777777" w:rsidR="002B62B7" w:rsidRDefault="00000000">
      <w:pPr>
        <w:pStyle w:val="Heading1"/>
      </w:pPr>
      <w:bookmarkStart w:id="100" w:name="_Toc237151627"/>
      <w:r>
        <w:lastRenderedPageBreak/>
        <w:t>32. Requirement Closure &amp; Decision Framework</w:t>
      </w:r>
      <w:bookmarkEnd w:id="100"/>
    </w:p>
    <w:p w14:paraId="5585A75B" w14:textId="77777777" w:rsidR="002B62B7" w:rsidRDefault="00000000">
      <w:r>
        <w:t>This section completes the major gaps identified in the reference. The uploaded 27-page source remains authoritative for the visible screens, terminology, menu catalogue and operational concepts. Any requirement below that is not explicitly supported by the source is marked PROPOSED or DECISION REQUIRED. It must be approved by the Product Owner before it becomes a committed business rule.</w:t>
      </w:r>
    </w:p>
    <w:p w14:paraId="03722055" w14:textId="77777777" w:rsidR="002B62B7" w:rsidRDefault="00000000">
      <w:pPr>
        <w:pStyle w:val="Heading2"/>
      </w:pPr>
      <w:bookmarkStart w:id="101" w:name="_Toc237151628"/>
      <w:r>
        <w:t>32.1 Requirement classification</w:t>
      </w:r>
      <w:bookmarkEnd w:id="101"/>
    </w:p>
    <w:tbl>
      <w:tblPr>
        <w:tblStyle w:val="TableGrid"/>
        <w:tblW w:w="0" w:type="auto"/>
        <w:jc w:val="center"/>
        <w:tblLook w:val="04A0" w:firstRow="1" w:lastRow="0" w:firstColumn="1" w:lastColumn="0" w:noHBand="0" w:noVBand="1"/>
      </w:tblPr>
      <w:tblGrid>
        <w:gridCol w:w="2880"/>
        <w:gridCol w:w="2880"/>
        <w:gridCol w:w="2880"/>
      </w:tblGrid>
      <w:tr w:rsidR="002B62B7" w14:paraId="40DF7334" w14:textId="77777777">
        <w:trPr>
          <w:jc w:val="center"/>
        </w:trPr>
        <w:tc>
          <w:tcPr>
            <w:tcW w:w="2880" w:type="dxa"/>
            <w:shd w:val="clear" w:color="auto" w:fill="D9EAF7"/>
          </w:tcPr>
          <w:p w14:paraId="4C4F214A" w14:textId="77777777" w:rsidR="002B62B7" w:rsidRDefault="00000000">
            <w:r>
              <w:rPr>
                <w:b/>
                <w:sz w:val="18"/>
              </w:rPr>
              <w:t>Class</w:t>
            </w:r>
          </w:p>
        </w:tc>
        <w:tc>
          <w:tcPr>
            <w:tcW w:w="2880" w:type="dxa"/>
            <w:shd w:val="clear" w:color="auto" w:fill="D9EAF7"/>
          </w:tcPr>
          <w:p w14:paraId="12BCE782" w14:textId="77777777" w:rsidR="002B62B7" w:rsidRDefault="00000000">
            <w:r>
              <w:rPr>
                <w:b/>
                <w:sz w:val="18"/>
              </w:rPr>
              <w:t>Meaning</w:t>
            </w:r>
          </w:p>
        </w:tc>
        <w:tc>
          <w:tcPr>
            <w:tcW w:w="2880" w:type="dxa"/>
            <w:shd w:val="clear" w:color="auto" w:fill="D9EAF7"/>
          </w:tcPr>
          <w:p w14:paraId="740A0E9C" w14:textId="77777777" w:rsidR="002B62B7" w:rsidRDefault="00000000">
            <w:r>
              <w:rPr>
                <w:b/>
                <w:sz w:val="18"/>
              </w:rPr>
              <w:t>Engineering treatment</w:t>
            </w:r>
          </w:p>
        </w:tc>
      </w:tr>
      <w:tr w:rsidR="002B62B7" w14:paraId="0D67E2E7" w14:textId="77777777">
        <w:trPr>
          <w:jc w:val="center"/>
        </w:trPr>
        <w:tc>
          <w:tcPr>
            <w:tcW w:w="2880" w:type="dxa"/>
            <w:vAlign w:val="center"/>
          </w:tcPr>
          <w:p w14:paraId="57536788" w14:textId="77777777" w:rsidR="002B62B7" w:rsidRDefault="00000000">
            <w:r>
              <w:rPr>
                <w:sz w:val="17"/>
              </w:rPr>
              <w:t>SOURCE</w:t>
            </w:r>
          </w:p>
        </w:tc>
        <w:tc>
          <w:tcPr>
            <w:tcW w:w="2880" w:type="dxa"/>
            <w:vAlign w:val="center"/>
          </w:tcPr>
          <w:p w14:paraId="35B7BDD9" w14:textId="77777777" w:rsidR="002B62B7" w:rsidRDefault="00000000">
            <w:r>
              <w:rPr>
                <w:sz w:val="17"/>
              </w:rPr>
              <w:t>Directly visible/stated in the uploaded document.</w:t>
            </w:r>
          </w:p>
        </w:tc>
        <w:tc>
          <w:tcPr>
            <w:tcW w:w="2880" w:type="dxa"/>
            <w:vAlign w:val="center"/>
          </w:tcPr>
          <w:p w14:paraId="64FB07D2" w14:textId="77777777" w:rsidR="002B62B7" w:rsidRDefault="00000000">
            <w:r>
              <w:rPr>
                <w:sz w:val="17"/>
              </w:rPr>
              <w:t>Treat as baseline reference behavior.</w:t>
            </w:r>
          </w:p>
        </w:tc>
      </w:tr>
      <w:tr w:rsidR="002B62B7" w14:paraId="2718E50E" w14:textId="77777777">
        <w:trPr>
          <w:jc w:val="center"/>
        </w:trPr>
        <w:tc>
          <w:tcPr>
            <w:tcW w:w="2880" w:type="dxa"/>
            <w:vAlign w:val="center"/>
          </w:tcPr>
          <w:p w14:paraId="657862B3" w14:textId="77777777" w:rsidR="002B62B7" w:rsidRDefault="00000000">
            <w:r>
              <w:rPr>
                <w:sz w:val="17"/>
              </w:rPr>
              <w:t>PROPOSED</w:t>
            </w:r>
          </w:p>
        </w:tc>
        <w:tc>
          <w:tcPr>
            <w:tcW w:w="2880" w:type="dxa"/>
            <w:vAlign w:val="center"/>
          </w:tcPr>
          <w:p w14:paraId="566F625D" w14:textId="77777777" w:rsidR="002B62B7" w:rsidRDefault="00000000">
            <w:r>
              <w:rPr>
                <w:sz w:val="17"/>
              </w:rPr>
              <w:t>Recommended design added to close a gap.</w:t>
            </w:r>
          </w:p>
        </w:tc>
        <w:tc>
          <w:tcPr>
            <w:tcW w:w="2880" w:type="dxa"/>
            <w:vAlign w:val="center"/>
          </w:tcPr>
          <w:p w14:paraId="0A1D74DC" w14:textId="77777777" w:rsidR="002B62B7" w:rsidRDefault="00000000">
            <w:r>
              <w:rPr>
                <w:sz w:val="17"/>
              </w:rPr>
              <w:t>Validate before locking business rules.</w:t>
            </w:r>
          </w:p>
        </w:tc>
      </w:tr>
      <w:tr w:rsidR="002B62B7" w14:paraId="325AD81D" w14:textId="77777777">
        <w:trPr>
          <w:jc w:val="center"/>
        </w:trPr>
        <w:tc>
          <w:tcPr>
            <w:tcW w:w="2880" w:type="dxa"/>
            <w:vAlign w:val="center"/>
          </w:tcPr>
          <w:p w14:paraId="0118085B" w14:textId="77777777" w:rsidR="002B62B7" w:rsidRDefault="00000000">
            <w:r>
              <w:rPr>
                <w:sz w:val="17"/>
              </w:rPr>
              <w:t>DECISION REQUIRED</w:t>
            </w:r>
          </w:p>
        </w:tc>
        <w:tc>
          <w:tcPr>
            <w:tcW w:w="2880" w:type="dxa"/>
            <w:vAlign w:val="center"/>
          </w:tcPr>
          <w:p w14:paraId="12053C5D" w14:textId="77777777" w:rsidR="002B62B7" w:rsidRDefault="00000000">
            <w:r>
              <w:rPr>
                <w:sz w:val="17"/>
              </w:rPr>
              <w:t>Source does not provide enough information.</w:t>
            </w:r>
          </w:p>
        </w:tc>
        <w:tc>
          <w:tcPr>
            <w:tcW w:w="2880" w:type="dxa"/>
            <w:vAlign w:val="center"/>
          </w:tcPr>
          <w:p w14:paraId="6DE98331" w14:textId="77777777" w:rsidR="002B62B7" w:rsidRDefault="00000000">
            <w:r>
              <w:rPr>
                <w:sz w:val="17"/>
              </w:rPr>
              <w:t>Obtain explicit owner decision.</w:t>
            </w:r>
          </w:p>
        </w:tc>
      </w:tr>
      <w:tr w:rsidR="002B62B7" w14:paraId="240FFA64" w14:textId="77777777">
        <w:trPr>
          <w:jc w:val="center"/>
        </w:trPr>
        <w:tc>
          <w:tcPr>
            <w:tcW w:w="2880" w:type="dxa"/>
            <w:vAlign w:val="center"/>
          </w:tcPr>
          <w:p w14:paraId="6221A294" w14:textId="77777777" w:rsidR="002B62B7" w:rsidRDefault="00000000">
            <w:r>
              <w:rPr>
                <w:sz w:val="17"/>
              </w:rPr>
              <w:t>CONFIGURABLE</w:t>
            </w:r>
          </w:p>
        </w:tc>
        <w:tc>
          <w:tcPr>
            <w:tcW w:w="2880" w:type="dxa"/>
            <w:vAlign w:val="center"/>
          </w:tcPr>
          <w:p w14:paraId="3F6703FF" w14:textId="77777777" w:rsidR="002B62B7" w:rsidRDefault="00000000">
            <w:r>
              <w:rPr>
                <w:sz w:val="17"/>
              </w:rPr>
              <w:t>Behavior should vary by outlet/business policy.</w:t>
            </w:r>
          </w:p>
        </w:tc>
        <w:tc>
          <w:tcPr>
            <w:tcW w:w="2880" w:type="dxa"/>
            <w:vAlign w:val="center"/>
          </w:tcPr>
          <w:p w14:paraId="6E112D9E" w14:textId="77777777" w:rsidR="002B62B7" w:rsidRDefault="00000000">
            <w:r>
              <w:rPr>
                <w:sz w:val="17"/>
              </w:rPr>
              <w:t>Implement configuration, not hard-coded logic.</w:t>
            </w:r>
          </w:p>
        </w:tc>
      </w:tr>
    </w:tbl>
    <w:p w14:paraId="140588B3" w14:textId="77777777" w:rsidR="002B62B7" w:rsidRDefault="002B62B7"/>
    <w:p w14:paraId="335A019C" w14:textId="77777777" w:rsidR="002B62B7" w:rsidRDefault="00000000">
      <w:pPr>
        <w:pStyle w:val="Heading2"/>
      </w:pPr>
      <w:bookmarkStart w:id="102" w:name="_Toc237151629"/>
      <w:r>
        <w:t>32.2 Master decision register</w:t>
      </w:r>
      <w:bookmarkEnd w:id="102"/>
    </w:p>
    <w:tbl>
      <w:tblPr>
        <w:tblStyle w:val="TableGrid"/>
        <w:tblW w:w="0" w:type="auto"/>
        <w:jc w:val="center"/>
        <w:tblLook w:val="04A0" w:firstRow="1" w:lastRow="0" w:firstColumn="1" w:lastColumn="0" w:noHBand="0" w:noVBand="1"/>
      </w:tblPr>
      <w:tblGrid>
        <w:gridCol w:w="2160"/>
        <w:gridCol w:w="2160"/>
        <w:gridCol w:w="2160"/>
        <w:gridCol w:w="2160"/>
      </w:tblGrid>
      <w:tr w:rsidR="002B62B7" w14:paraId="6D4F2393" w14:textId="77777777">
        <w:trPr>
          <w:jc w:val="center"/>
        </w:trPr>
        <w:tc>
          <w:tcPr>
            <w:tcW w:w="2160" w:type="dxa"/>
            <w:shd w:val="clear" w:color="auto" w:fill="D9EAF7"/>
          </w:tcPr>
          <w:p w14:paraId="1EFC9B8F" w14:textId="77777777" w:rsidR="002B62B7" w:rsidRDefault="00000000">
            <w:r>
              <w:rPr>
                <w:b/>
                <w:sz w:val="18"/>
              </w:rPr>
              <w:t>ID</w:t>
            </w:r>
          </w:p>
        </w:tc>
        <w:tc>
          <w:tcPr>
            <w:tcW w:w="2160" w:type="dxa"/>
            <w:shd w:val="clear" w:color="auto" w:fill="D9EAF7"/>
          </w:tcPr>
          <w:p w14:paraId="5BE88747" w14:textId="77777777" w:rsidR="002B62B7" w:rsidRDefault="00000000">
            <w:r>
              <w:rPr>
                <w:b/>
                <w:sz w:val="18"/>
              </w:rPr>
              <w:t>Area</w:t>
            </w:r>
          </w:p>
        </w:tc>
        <w:tc>
          <w:tcPr>
            <w:tcW w:w="2160" w:type="dxa"/>
            <w:shd w:val="clear" w:color="auto" w:fill="D9EAF7"/>
          </w:tcPr>
          <w:p w14:paraId="029A8FD4" w14:textId="77777777" w:rsidR="002B62B7" w:rsidRDefault="00000000">
            <w:r>
              <w:rPr>
                <w:b/>
                <w:sz w:val="18"/>
              </w:rPr>
              <w:t>Recommended baseline</w:t>
            </w:r>
          </w:p>
        </w:tc>
        <w:tc>
          <w:tcPr>
            <w:tcW w:w="2160" w:type="dxa"/>
            <w:shd w:val="clear" w:color="auto" w:fill="D9EAF7"/>
          </w:tcPr>
          <w:p w14:paraId="7E8C741B" w14:textId="77777777" w:rsidR="002B62B7" w:rsidRDefault="00000000">
            <w:r>
              <w:rPr>
                <w:b/>
                <w:sz w:val="18"/>
              </w:rPr>
              <w:t>Owner</w:t>
            </w:r>
          </w:p>
        </w:tc>
      </w:tr>
      <w:tr w:rsidR="002B62B7" w14:paraId="1FD6E6CD" w14:textId="77777777">
        <w:trPr>
          <w:jc w:val="center"/>
        </w:trPr>
        <w:tc>
          <w:tcPr>
            <w:tcW w:w="2160" w:type="dxa"/>
            <w:vAlign w:val="center"/>
          </w:tcPr>
          <w:p w14:paraId="1014A13C" w14:textId="77777777" w:rsidR="002B62B7" w:rsidRDefault="00000000">
            <w:r>
              <w:rPr>
                <w:sz w:val="17"/>
              </w:rPr>
              <w:t>DEC-001</w:t>
            </w:r>
          </w:p>
        </w:tc>
        <w:tc>
          <w:tcPr>
            <w:tcW w:w="2160" w:type="dxa"/>
            <w:vAlign w:val="center"/>
          </w:tcPr>
          <w:p w14:paraId="027A44C1" w14:textId="77777777" w:rsidR="002B62B7" w:rsidRDefault="00000000">
            <w:r>
              <w:rPr>
                <w:sz w:val="17"/>
              </w:rPr>
              <w:t>Multi-outlet</w:t>
            </w:r>
          </w:p>
        </w:tc>
        <w:tc>
          <w:tcPr>
            <w:tcW w:w="2160" w:type="dxa"/>
            <w:vAlign w:val="center"/>
          </w:tcPr>
          <w:p w14:paraId="27AC5E4E" w14:textId="77777777" w:rsidR="002B62B7" w:rsidRDefault="00000000">
            <w:r>
              <w:rPr>
                <w:sz w:val="17"/>
              </w:rPr>
              <w:t>Design for Organization → Outlet → Terminal; Release 1 may launch one outlet.</w:t>
            </w:r>
          </w:p>
        </w:tc>
        <w:tc>
          <w:tcPr>
            <w:tcW w:w="2160" w:type="dxa"/>
            <w:vAlign w:val="center"/>
          </w:tcPr>
          <w:p w14:paraId="1AAAA70A" w14:textId="77777777" w:rsidR="002B62B7" w:rsidRDefault="00000000">
            <w:r>
              <w:rPr>
                <w:sz w:val="17"/>
              </w:rPr>
              <w:t>PO/IT</w:t>
            </w:r>
          </w:p>
        </w:tc>
      </w:tr>
      <w:tr w:rsidR="002B62B7" w14:paraId="03C27614" w14:textId="77777777">
        <w:trPr>
          <w:jc w:val="center"/>
        </w:trPr>
        <w:tc>
          <w:tcPr>
            <w:tcW w:w="2160" w:type="dxa"/>
            <w:vAlign w:val="center"/>
          </w:tcPr>
          <w:p w14:paraId="12611AD8" w14:textId="77777777" w:rsidR="002B62B7" w:rsidRDefault="00000000">
            <w:r>
              <w:rPr>
                <w:sz w:val="17"/>
              </w:rPr>
              <w:t>DEC-002</w:t>
            </w:r>
          </w:p>
        </w:tc>
        <w:tc>
          <w:tcPr>
            <w:tcW w:w="2160" w:type="dxa"/>
            <w:vAlign w:val="center"/>
          </w:tcPr>
          <w:p w14:paraId="324F982D" w14:textId="77777777" w:rsidR="002B62B7" w:rsidRDefault="00000000">
            <w:r>
              <w:rPr>
                <w:sz w:val="17"/>
              </w:rPr>
              <w:t>Offline POS</w:t>
            </w:r>
          </w:p>
        </w:tc>
        <w:tc>
          <w:tcPr>
            <w:tcW w:w="2160" w:type="dxa"/>
            <w:vAlign w:val="center"/>
          </w:tcPr>
          <w:p w14:paraId="328DC9AB" w14:textId="77777777" w:rsidR="002B62B7" w:rsidRDefault="00000000">
            <w:r>
              <w:rPr>
                <w:sz w:val="17"/>
              </w:rPr>
              <w:t>Controlled offline queue for order capture if uninterrupted POS operation is required.</w:t>
            </w:r>
          </w:p>
        </w:tc>
        <w:tc>
          <w:tcPr>
            <w:tcW w:w="2160" w:type="dxa"/>
            <w:vAlign w:val="center"/>
          </w:tcPr>
          <w:p w14:paraId="047E7E5D" w14:textId="77777777" w:rsidR="002B62B7" w:rsidRDefault="00000000">
            <w:r>
              <w:rPr>
                <w:sz w:val="17"/>
              </w:rPr>
              <w:t>PO/IT</w:t>
            </w:r>
          </w:p>
        </w:tc>
      </w:tr>
      <w:tr w:rsidR="002B62B7" w14:paraId="087D4D09" w14:textId="77777777">
        <w:trPr>
          <w:jc w:val="center"/>
        </w:trPr>
        <w:tc>
          <w:tcPr>
            <w:tcW w:w="2160" w:type="dxa"/>
            <w:vAlign w:val="center"/>
          </w:tcPr>
          <w:p w14:paraId="56388AE5" w14:textId="77777777" w:rsidR="002B62B7" w:rsidRDefault="00000000">
            <w:r>
              <w:rPr>
                <w:sz w:val="17"/>
              </w:rPr>
              <w:t>DEC-003</w:t>
            </w:r>
          </w:p>
        </w:tc>
        <w:tc>
          <w:tcPr>
            <w:tcW w:w="2160" w:type="dxa"/>
            <w:vAlign w:val="center"/>
          </w:tcPr>
          <w:p w14:paraId="523564C8" w14:textId="77777777" w:rsidR="002B62B7" w:rsidRDefault="00000000">
            <w:r>
              <w:rPr>
                <w:sz w:val="17"/>
              </w:rPr>
              <w:t>Inventory</w:t>
            </w:r>
          </w:p>
        </w:tc>
        <w:tc>
          <w:tcPr>
            <w:tcW w:w="2160" w:type="dxa"/>
            <w:vAlign w:val="center"/>
          </w:tcPr>
          <w:p w14:paraId="65683494" w14:textId="77777777" w:rsidR="002B62B7" w:rsidRDefault="00000000">
            <w:r>
              <w:rPr>
                <w:sz w:val="17"/>
              </w:rPr>
              <w:t>Recipe/BOM consumption plus stock movements, wastage and adjustments.</w:t>
            </w:r>
          </w:p>
        </w:tc>
        <w:tc>
          <w:tcPr>
            <w:tcW w:w="2160" w:type="dxa"/>
            <w:vAlign w:val="center"/>
          </w:tcPr>
          <w:p w14:paraId="69B60F7E" w14:textId="77777777" w:rsidR="002B62B7" w:rsidRDefault="00000000">
            <w:r>
              <w:rPr>
                <w:sz w:val="17"/>
              </w:rPr>
              <w:t>Operations/Finance</w:t>
            </w:r>
          </w:p>
        </w:tc>
      </w:tr>
      <w:tr w:rsidR="002B62B7" w14:paraId="055F845F" w14:textId="77777777">
        <w:trPr>
          <w:jc w:val="center"/>
        </w:trPr>
        <w:tc>
          <w:tcPr>
            <w:tcW w:w="2160" w:type="dxa"/>
            <w:vAlign w:val="center"/>
          </w:tcPr>
          <w:p w14:paraId="4A011A33" w14:textId="77777777" w:rsidR="002B62B7" w:rsidRDefault="00000000">
            <w:r>
              <w:rPr>
                <w:sz w:val="17"/>
              </w:rPr>
              <w:t>DEC-004</w:t>
            </w:r>
          </w:p>
        </w:tc>
        <w:tc>
          <w:tcPr>
            <w:tcW w:w="2160" w:type="dxa"/>
            <w:vAlign w:val="center"/>
          </w:tcPr>
          <w:p w14:paraId="2756FEC1" w14:textId="77777777" w:rsidR="002B62B7" w:rsidRDefault="00000000">
            <w:r>
              <w:rPr>
                <w:sz w:val="17"/>
              </w:rPr>
              <w:t>Tax</w:t>
            </w:r>
          </w:p>
        </w:tc>
        <w:tc>
          <w:tcPr>
            <w:tcW w:w="2160" w:type="dxa"/>
            <w:vAlign w:val="center"/>
          </w:tcPr>
          <w:p w14:paraId="4F77FEFD" w14:textId="77777777" w:rsidR="002B62B7" w:rsidRDefault="00000000">
            <w:r>
              <w:rPr>
                <w:sz w:val="17"/>
              </w:rPr>
              <w:t>Centralized configurable tax engine with effective dates.</w:t>
            </w:r>
          </w:p>
        </w:tc>
        <w:tc>
          <w:tcPr>
            <w:tcW w:w="2160" w:type="dxa"/>
            <w:vAlign w:val="center"/>
          </w:tcPr>
          <w:p w14:paraId="497E17B0" w14:textId="77777777" w:rsidR="002B62B7" w:rsidRDefault="00000000">
            <w:r>
              <w:rPr>
                <w:sz w:val="17"/>
              </w:rPr>
              <w:t>Finance</w:t>
            </w:r>
          </w:p>
        </w:tc>
      </w:tr>
      <w:tr w:rsidR="002B62B7" w14:paraId="3EE198BA" w14:textId="77777777">
        <w:trPr>
          <w:jc w:val="center"/>
        </w:trPr>
        <w:tc>
          <w:tcPr>
            <w:tcW w:w="2160" w:type="dxa"/>
            <w:vAlign w:val="center"/>
          </w:tcPr>
          <w:p w14:paraId="3C65E44A" w14:textId="77777777" w:rsidR="002B62B7" w:rsidRDefault="00000000">
            <w:r>
              <w:rPr>
                <w:sz w:val="17"/>
              </w:rPr>
              <w:t>DEC-005</w:t>
            </w:r>
          </w:p>
        </w:tc>
        <w:tc>
          <w:tcPr>
            <w:tcW w:w="2160" w:type="dxa"/>
            <w:vAlign w:val="center"/>
          </w:tcPr>
          <w:p w14:paraId="2BF3B211" w14:textId="77777777" w:rsidR="002B62B7" w:rsidRDefault="00000000">
            <w:r>
              <w:rPr>
                <w:sz w:val="17"/>
              </w:rPr>
              <w:t>Payments</w:t>
            </w:r>
          </w:p>
        </w:tc>
        <w:tc>
          <w:tcPr>
            <w:tcW w:w="2160" w:type="dxa"/>
            <w:vAlign w:val="center"/>
          </w:tcPr>
          <w:p w14:paraId="3F02FF15" w14:textId="77777777" w:rsidR="002B62B7" w:rsidRDefault="00000000">
            <w:r>
              <w:rPr>
                <w:sz w:val="17"/>
              </w:rPr>
              <w:t>Cash/card/UPI plus configurable online payment adapters.</w:t>
            </w:r>
          </w:p>
        </w:tc>
        <w:tc>
          <w:tcPr>
            <w:tcW w:w="2160" w:type="dxa"/>
            <w:vAlign w:val="center"/>
          </w:tcPr>
          <w:p w14:paraId="7100985A" w14:textId="77777777" w:rsidR="002B62B7" w:rsidRDefault="00000000">
            <w:r>
              <w:rPr>
                <w:sz w:val="17"/>
              </w:rPr>
              <w:t>Finance/IT</w:t>
            </w:r>
          </w:p>
        </w:tc>
      </w:tr>
      <w:tr w:rsidR="002B62B7" w14:paraId="3C78BC43" w14:textId="77777777">
        <w:trPr>
          <w:jc w:val="center"/>
        </w:trPr>
        <w:tc>
          <w:tcPr>
            <w:tcW w:w="2160" w:type="dxa"/>
            <w:vAlign w:val="center"/>
          </w:tcPr>
          <w:p w14:paraId="6FACDDED" w14:textId="77777777" w:rsidR="002B62B7" w:rsidRDefault="00000000">
            <w:r>
              <w:rPr>
                <w:sz w:val="17"/>
              </w:rPr>
              <w:t>DEC-006</w:t>
            </w:r>
          </w:p>
        </w:tc>
        <w:tc>
          <w:tcPr>
            <w:tcW w:w="2160" w:type="dxa"/>
            <w:vAlign w:val="center"/>
          </w:tcPr>
          <w:p w14:paraId="55CABC71" w14:textId="77777777" w:rsidR="002B62B7" w:rsidRDefault="00000000">
            <w:r>
              <w:rPr>
                <w:sz w:val="17"/>
              </w:rPr>
              <w:t>Accounting</w:t>
            </w:r>
          </w:p>
        </w:tc>
        <w:tc>
          <w:tcPr>
            <w:tcW w:w="2160" w:type="dxa"/>
            <w:vAlign w:val="center"/>
          </w:tcPr>
          <w:p w14:paraId="5DAC11E4" w14:textId="77777777" w:rsidR="002B62B7" w:rsidRDefault="00000000">
            <w:r>
              <w:rPr>
                <w:sz w:val="17"/>
              </w:rPr>
              <w:t>Vendor-neutral accounting adapter/export layer.</w:t>
            </w:r>
          </w:p>
        </w:tc>
        <w:tc>
          <w:tcPr>
            <w:tcW w:w="2160" w:type="dxa"/>
            <w:vAlign w:val="center"/>
          </w:tcPr>
          <w:p w14:paraId="2D3745AD" w14:textId="77777777" w:rsidR="002B62B7" w:rsidRDefault="00000000">
            <w:r>
              <w:rPr>
                <w:sz w:val="17"/>
              </w:rPr>
              <w:t>Finance</w:t>
            </w:r>
          </w:p>
        </w:tc>
      </w:tr>
      <w:tr w:rsidR="002B62B7" w14:paraId="4D53A513" w14:textId="77777777">
        <w:trPr>
          <w:jc w:val="center"/>
        </w:trPr>
        <w:tc>
          <w:tcPr>
            <w:tcW w:w="2160" w:type="dxa"/>
            <w:vAlign w:val="center"/>
          </w:tcPr>
          <w:p w14:paraId="7EDB3BF0" w14:textId="77777777" w:rsidR="002B62B7" w:rsidRDefault="00000000">
            <w:r>
              <w:rPr>
                <w:sz w:val="17"/>
              </w:rPr>
              <w:t>DEC-007</w:t>
            </w:r>
          </w:p>
        </w:tc>
        <w:tc>
          <w:tcPr>
            <w:tcW w:w="2160" w:type="dxa"/>
            <w:vAlign w:val="center"/>
          </w:tcPr>
          <w:p w14:paraId="3B977214" w14:textId="77777777" w:rsidR="002B62B7" w:rsidRDefault="00000000">
            <w:r>
              <w:rPr>
                <w:sz w:val="17"/>
              </w:rPr>
              <w:t>Aggregators</w:t>
            </w:r>
          </w:p>
        </w:tc>
        <w:tc>
          <w:tcPr>
            <w:tcW w:w="2160" w:type="dxa"/>
            <w:vAlign w:val="center"/>
          </w:tcPr>
          <w:p w14:paraId="3C0047E7" w14:textId="77777777" w:rsidR="002B62B7" w:rsidRDefault="00000000">
            <w:r>
              <w:rPr>
                <w:sz w:val="17"/>
              </w:rPr>
              <w:t>Adapter architecture for Swiggy/Zomato and future channels.</w:t>
            </w:r>
          </w:p>
        </w:tc>
        <w:tc>
          <w:tcPr>
            <w:tcW w:w="2160" w:type="dxa"/>
            <w:vAlign w:val="center"/>
          </w:tcPr>
          <w:p w14:paraId="71D32C33" w14:textId="77777777" w:rsidR="002B62B7" w:rsidRDefault="00000000">
            <w:r>
              <w:rPr>
                <w:sz w:val="17"/>
              </w:rPr>
              <w:t>Business/IT</w:t>
            </w:r>
          </w:p>
        </w:tc>
      </w:tr>
      <w:tr w:rsidR="002B62B7" w14:paraId="05B71612" w14:textId="77777777">
        <w:trPr>
          <w:jc w:val="center"/>
        </w:trPr>
        <w:tc>
          <w:tcPr>
            <w:tcW w:w="2160" w:type="dxa"/>
            <w:vAlign w:val="center"/>
          </w:tcPr>
          <w:p w14:paraId="1CF0B02F" w14:textId="77777777" w:rsidR="002B62B7" w:rsidRDefault="00000000">
            <w:r>
              <w:rPr>
                <w:sz w:val="17"/>
              </w:rPr>
              <w:t>DEC-008</w:t>
            </w:r>
          </w:p>
        </w:tc>
        <w:tc>
          <w:tcPr>
            <w:tcW w:w="2160" w:type="dxa"/>
            <w:vAlign w:val="center"/>
          </w:tcPr>
          <w:p w14:paraId="58A3AC3A" w14:textId="77777777" w:rsidR="002B62B7" w:rsidRDefault="00000000">
            <w:r>
              <w:rPr>
                <w:sz w:val="17"/>
              </w:rPr>
              <w:t>KOT hardware</w:t>
            </w:r>
          </w:p>
        </w:tc>
        <w:tc>
          <w:tcPr>
            <w:tcW w:w="2160" w:type="dxa"/>
            <w:vAlign w:val="center"/>
          </w:tcPr>
          <w:p w14:paraId="1A130CE8" w14:textId="77777777" w:rsidR="002B62B7" w:rsidRDefault="00000000">
            <w:r>
              <w:rPr>
                <w:sz w:val="17"/>
              </w:rPr>
              <w:t>Printer/display abstraction with station-level routing.</w:t>
            </w:r>
          </w:p>
        </w:tc>
        <w:tc>
          <w:tcPr>
            <w:tcW w:w="2160" w:type="dxa"/>
            <w:vAlign w:val="center"/>
          </w:tcPr>
          <w:p w14:paraId="67E2DFF8" w14:textId="77777777" w:rsidR="002B62B7" w:rsidRDefault="00000000">
            <w:r>
              <w:rPr>
                <w:sz w:val="17"/>
              </w:rPr>
              <w:t>Operations/IT</w:t>
            </w:r>
          </w:p>
        </w:tc>
      </w:tr>
      <w:tr w:rsidR="002B62B7" w14:paraId="1707AF72" w14:textId="77777777">
        <w:trPr>
          <w:jc w:val="center"/>
        </w:trPr>
        <w:tc>
          <w:tcPr>
            <w:tcW w:w="2160" w:type="dxa"/>
            <w:vAlign w:val="center"/>
          </w:tcPr>
          <w:p w14:paraId="5BD6765F" w14:textId="77777777" w:rsidR="002B62B7" w:rsidRDefault="00000000">
            <w:r>
              <w:rPr>
                <w:sz w:val="17"/>
              </w:rPr>
              <w:t>DEC-009</w:t>
            </w:r>
          </w:p>
        </w:tc>
        <w:tc>
          <w:tcPr>
            <w:tcW w:w="2160" w:type="dxa"/>
            <w:vAlign w:val="center"/>
          </w:tcPr>
          <w:p w14:paraId="4D87FF71" w14:textId="77777777" w:rsidR="002B62B7" w:rsidRDefault="00000000">
            <w:r>
              <w:rPr>
                <w:sz w:val="17"/>
              </w:rPr>
              <w:t>CRM</w:t>
            </w:r>
          </w:p>
        </w:tc>
        <w:tc>
          <w:tcPr>
            <w:tcW w:w="2160" w:type="dxa"/>
            <w:vAlign w:val="center"/>
          </w:tcPr>
          <w:p w14:paraId="755F5F39" w14:textId="77777777" w:rsidR="002B62B7" w:rsidRDefault="00000000">
            <w:r>
              <w:rPr>
                <w:sz w:val="17"/>
              </w:rPr>
              <w:t>Customer profile, history, tags and consent; loyalty-ready schema.</w:t>
            </w:r>
          </w:p>
        </w:tc>
        <w:tc>
          <w:tcPr>
            <w:tcW w:w="2160" w:type="dxa"/>
            <w:vAlign w:val="center"/>
          </w:tcPr>
          <w:p w14:paraId="66D5115B" w14:textId="77777777" w:rsidR="002B62B7" w:rsidRDefault="00000000">
            <w:r>
              <w:rPr>
                <w:sz w:val="17"/>
              </w:rPr>
              <w:t>PO/Marketing</w:t>
            </w:r>
          </w:p>
        </w:tc>
      </w:tr>
      <w:tr w:rsidR="002B62B7" w14:paraId="1E1C7E03" w14:textId="77777777">
        <w:trPr>
          <w:jc w:val="center"/>
        </w:trPr>
        <w:tc>
          <w:tcPr>
            <w:tcW w:w="2160" w:type="dxa"/>
            <w:vAlign w:val="center"/>
          </w:tcPr>
          <w:p w14:paraId="1CE264A9" w14:textId="77777777" w:rsidR="002B62B7" w:rsidRDefault="00000000">
            <w:r>
              <w:rPr>
                <w:sz w:val="17"/>
              </w:rPr>
              <w:t>DEC-010</w:t>
            </w:r>
          </w:p>
        </w:tc>
        <w:tc>
          <w:tcPr>
            <w:tcW w:w="2160" w:type="dxa"/>
            <w:vAlign w:val="center"/>
          </w:tcPr>
          <w:p w14:paraId="343C5C5F" w14:textId="77777777" w:rsidR="002B62B7" w:rsidRDefault="00000000">
            <w:r>
              <w:rPr>
                <w:sz w:val="17"/>
              </w:rPr>
              <w:t>Reporting</w:t>
            </w:r>
          </w:p>
        </w:tc>
        <w:tc>
          <w:tcPr>
            <w:tcW w:w="2160" w:type="dxa"/>
            <w:vAlign w:val="center"/>
          </w:tcPr>
          <w:p w14:paraId="0AB06C1A" w14:textId="77777777" w:rsidR="002B62B7" w:rsidRDefault="00000000">
            <w:r>
              <w:rPr>
                <w:sz w:val="17"/>
              </w:rPr>
              <w:t>Transactional source of truth plus reporting summary layer.</w:t>
            </w:r>
          </w:p>
        </w:tc>
        <w:tc>
          <w:tcPr>
            <w:tcW w:w="2160" w:type="dxa"/>
            <w:vAlign w:val="center"/>
          </w:tcPr>
          <w:p w14:paraId="2D2FCEC7" w14:textId="77777777" w:rsidR="002B62B7" w:rsidRDefault="00000000">
            <w:r>
              <w:rPr>
                <w:sz w:val="17"/>
              </w:rPr>
              <w:t>PO/Finance</w:t>
            </w:r>
          </w:p>
        </w:tc>
      </w:tr>
      <w:tr w:rsidR="002B62B7" w14:paraId="347506A1" w14:textId="77777777">
        <w:trPr>
          <w:jc w:val="center"/>
        </w:trPr>
        <w:tc>
          <w:tcPr>
            <w:tcW w:w="2160" w:type="dxa"/>
            <w:vAlign w:val="center"/>
          </w:tcPr>
          <w:p w14:paraId="461B0B23" w14:textId="77777777" w:rsidR="002B62B7" w:rsidRDefault="00000000">
            <w:r>
              <w:rPr>
                <w:sz w:val="17"/>
              </w:rPr>
              <w:t>DEC-011</w:t>
            </w:r>
          </w:p>
        </w:tc>
        <w:tc>
          <w:tcPr>
            <w:tcW w:w="2160" w:type="dxa"/>
            <w:vAlign w:val="center"/>
          </w:tcPr>
          <w:p w14:paraId="16871396" w14:textId="77777777" w:rsidR="002B62B7" w:rsidRDefault="00000000">
            <w:r>
              <w:rPr>
                <w:sz w:val="17"/>
              </w:rPr>
              <w:t>Security</w:t>
            </w:r>
          </w:p>
        </w:tc>
        <w:tc>
          <w:tcPr>
            <w:tcW w:w="2160" w:type="dxa"/>
            <w:vAlign w:val="center"/>
          </w:tcPr>
          <w:p w14:paraId="57071B1C" w14:textId="77777777" w:rsidR="002B62B7" w:rsidRDefault="00000000">
            <w:r>
              <w:rPr>
                <w:sz w:val="17"/>
              </w:rPr>
              <w:t xml:space="preserve">RBAC, audit, encryption, secrets management and </w:t>
            </w:r>
            <w:r>
              <w:rPr>
                <w:sz w:val="17"/>
              </w:rPr>
              <w:lastRenderedPageBreak/>
              <w:t>privileged MFA.</w:t>
            </w:r>
          </w:p>
        </w:tc>
        <w:tc>
          <w:tcPr>
            <w:tcW w:w="2160" w:type="dxa"/>
            <w:vAlign w:val="center"/>
          </w:tcPr>
          <w:p w14:paraId="46A7F529" w14:textId="77777777" w:rsidR="002B62B7" w:rsidRDefault="00000000">
            <w:r>
              <w:rPr>
                <w:sz w:val="17"/>
              </w:rPr>
              <w:lastRenderedPageBreak/>
              <w:t>Security/IT</w:t>
            </w:r>
          </w:p>
        </w:tc>
      </w:tr>
      <w:tr w:rsidR="002B62B7" w14:paraId="6C02DCF1" w14:textId="77777777">
        <w:trPr>
          <w:jc w:val="center"/>
        </w:trPr>
        <w:tc>
          <w:tcPr>
            <w:tcW w:w="2160" w:type="dxa"/>
            <w:vAlign w:val="center"/>
          </w:tcPr>
          <w:p w14:paraId="088C1513" w14:textId="77777777" w:rsidR="002B62B7" w:rsidRDefault="00000000">
            <w:r>
              <w:rPr>
                <w:sz w:val="17"/>
              </w:rPr>
              <w:t>DEC-012</w:t>
            </w:r>
          </w:p>
        </w:tc>
        <w:tc>
          <w:tcPr>
            <w:tcW w:w="2160" w:type="dxa"/>
            <w:vAlign w:val="center"/>
          </w:tcPr>
          <w:p w14:paraId="0111316E" w14:textId="77777777" w:rsidR="002B62B7" w:rsidRDefault="00000000">
            <w:r>
              <w:rPr>
                <w:sz w:val="17"/>
              </w:rPr>
              <w:t>DR</w:t>
            </w:r>
          </w:p>
        </w:tc>
        <w:tc>
          <w:tcPr>
            <w:tcW w:w="2160" w:type="dxa"/>
            <w:vAlign w:val="center"/>
          </w:tcPr>
          <w:p w14:paraId="0BA1ECEE" w14:textId="77777777" w:rsidR="002B62B7" w:rsidRDefault="00000000">
            <w:r>
              <w:rPr>
                <w:sz w:val="17"/>
              </w:rPr>
              <w:t>Backups, restore testing and approved RPO/RTO.</w:t>
            </w:r>
          </w:p>
        </w:tc>
        <w:tc>
          <w:tcPr>
            <w:tcW w:w="2160" w:type="dxa"/>
            <w:vAlign w:val="center"/>
          </w:tcPr>
          <w:p w14:paraId="5E0B2121" w14:textId="77777777" w:rsidR="002B62B7" w:rsidRDefault="00000000">
            <w:r>
              <w:rPr>
                <w:sz w:val="17"/>
              </w:rPr>
              <w:t>IT/SRE</w:t>
            </w:r>
          </w:p>
        </w:tc>
      </w:tr>
    </w:tbl>
    <w:p w14:paraId="44E30BED" w14:textId="77777777" w:rsidR="002B62B7" w:rsidRDefault="002B62B7"/>
    <w:p w14:paraId="554D5F09" w14:textId="77777777" w:rsidR="002B62B7" w:rsidRDefault="00000000">
      <w:pPr>
        <w:pStyle w:val="Heading1"/>
      </w:pPr>
      <w:bookmarkStart w:id="103" w:name="BM_MultiOutlet"/>
      <w:bookmarkStart w:id="104" w:name="_Toc237151630"/>
      <w:r>
        <w:t>33. Multi-Outlet / Organization Requirements</w:t>
      </w:r>
      <w:bookmarkEnd w:id="104"/>
    </w:p>
    <w:bookmarkEnd w:id="103"/>
    <w:p w14:paraId="1443B13E" w14:textId="77777777" w:rsidR="002B62B7" w:rsidRDefault="00000000">
      <w:r>
        <w:t>STATUS: DECISION REQUIRED. The source does not define whether the product is single-outlet or multi-outlet. PROPOSED BASELINE:</w:t>
      </w:r>
    </w:p>
    <w:p w14:paraId="03F34A41" w14:textId="77777777" w:rsidR="002B62B7" w:rsidRDefault="00000000">
      <w:pPr>
        <w:pStyle w:val="ListBullet"/>
      </w:pPr>
      <w:r>
        <w:t>Support multiple outlets in the data model from day one, even if the first production deployment has only one outlet.</w:t>
      </w:r>
    </w:p>
    <w:p w14:paraId="277451F8" w14:textId="77777777" w:rsidR="002B62B7" w:rsidRDefault="00000000">
      <w:pPr>
        <w:pStyle w:val="ListBullet"/>
      </w:pPr>
      <w:r>
        <w:t>Every transaction and operational record must be attributable to an outlet.</w:t>
      </w:r>
    </w:p>
    <w:p w14:paraId="34794CF8" w14:textId="77777777" w:rsidR="002B62B7" w:rsidRDefault="00000000">
      <w:pPr>
        <w:pStyle w:val="ListBullet"/>
      </w:pPr>
      <w:r>
        <w:t>Users can be assigned to one or more outlets.</w:t>
      </w:r>
    </w:p>
    <w:p w14:paraId="2C8A9093" w14:textId="77777777" w:rsidR="002B62B7" w:rsidRDefault="00000000">
      <w:pPr>
        <w:pStyle w:val="ListBullet"/>
      </w:pPr>
      <w:r>
        <w:t>Roles can be global or outlet-scoped.</w:t>
      </w:r>
    </w:p>
    <w:p w14:paraId="5AD92002" w14:textId="77777777" w:rsidR="002B62B7" w:rsidRDefault="00000000">
      <w:pPr>
        <w:pStyle w:val="ListBullet"/>
      </w:pPr>
      <w:r>
        <w:t>Menu, pricing, tax, availability, inventory and integrations should be outlet-aware.</w:t>
      </w:r>
    </w:p>
    <w:p w14:paraId="0BE7371E" w14:textId="77777777" w:rsidR="008F1ACF" w:rsidRDefault="00000000">
      <w:pPr>
        <w:pStyle w:val="ListBullet"/>
      </w:pPr>
      <w:r>
        <w:t>Reports can operate at outlet level and consolidated organization level subject to permissions.</w:t>
      </w:r>
    </w:p>
    <w:p w14:paraId="11D1DA39" w14:textId="77777777" w:rsidR="008F1ACF" w:rsidRDefault="008F1ACF">
      <w:pPr>
        <w:pStyle w:val="ListBullet"/>
      </w:pPr>
      <w:r>
        <w:t>A single hotel property may operate multiple F&amp;B outlets (restaurant, bar, poolside, banquet) sharing or independently assigned to kitchen stations.</w:t>
      </w:r>
    </w:p>
    <w:p w14:paraId="56ADC6F0" w14:textId="2DAC6A9B" w:rsidR="002B62B7" w:rsidRDefault="008F1ACF">
      <w:pPr>
        <w:pStyle w:val="ListBullet"/>
      </w:pPr>
      <w:r>
        <w:t>Property Management System (PMS) integration for room-charge posting and folio reconciliation is a decision required in Phase 0 if room service or in-room dining is in scope.</w:t>
      </w:r>
    </w:p>
    <w:tbl>
      <w:tblPr>
        <w:tblStyle w:val="TableGrid"/>
        <w:tblW w:w="0" w:type="auto"/>
        <w:jc w:val="center"/>
        <w:tblLook w:val="04A0" w:firstRow="1" w:lastRow="0" w:firstColumn="1" w:lastColumn="0" w:noHBand="0" w:noVBand="1"/>
      </w:tblPr>
      <w:tblGrid>
        <w:gridCol w:w="4320"/>
        <w:gridCol w:w="4320"/>
      </w:tblGrid>
      <w:tr w:rsidR="002B62B7" w14:paraId="50B3F572" w14:textId="77777777">
        <w:trPr>
          <w:jc w:val="center"/>
        </w:trPr>
        <w:tc>
          <w:tcPr>
            <w:tcW w:w="4320" w:type="dxa"/>
            <w:shd w:val="clear" w:color="auto" w:fill="D9EAF7"/>
          </w:tcPr>
          <w:p w14:paraId="63B5D9B3" w14:textId="77777777" w:rsidR="002B62B7" w:rsidRDefault="00000000">
            <w:r>
              <w:rPr>
                <w:b/>
                <w:sz w:val="18"/>
              </w:rPr>
              <w:t>Entity</w:t>
            </w:r>
          </w:p>
        </w:tc>
        <w:tc>
          <w:tcPr>
            <w:tcW w:w="4320" w:type="dxa"/>
            <w:shd w:val="clear" w:color="auto" w:fill="D9EAF7"/>
          </w:tcPr>
          <w:p w14:paraId="526D932D" w14:textId="77777777" w:rsidR="002B62B7" w:rsidRDefault="00000000">
            <w:r>
              <w:rPr>
                <w:b/>
                <w:sz w:val="18"/>
              </w:rPr>
              <w:t>Purpose</w:t>
            </w:r>
          </w:p>
        </w:tc>
      </w:tr>
      <w:tr w:rsidR="002B62B7" w14:paraId="70DDFD2D" w14:textId="77777777">
        <w:trPr>
          <w:jc w:val="center"/>
        </w:trPr>
        <w:tc>
          <w:tcPr>
            <w:tcW w:w="4320" w:type="dxa"/>
            <w:vAlign w:val="center"/>
          </w:tcPr>
          <w:p w14:paraId="22DBF6EC" w14:textId="77777777" w:rsidR="002B62B7" w:rsidRDefault="00000000">
            <w:r>
              <w:rPr>
                <w:sz w:val="17"/>
              </w:rPr>
              <w:t>Organization</w:t>
            </w:r>
          </w:p>
        </w:tc>
        <w:tc>
          <w:tcPr>
            <w:tcW w:w="4320" w:type="dxa"/>
            <w:vAlign w:val="center"/>
          </w:tcPr>
          <w:p w14:paraId="6B9C93C6" w14:textId="77777777" w:rsidR="002B62B7" w:rsidRDefault="00000000">
            <w:r>
              <w:rPr>
                <w:sz w:val="17"/>
              </w:rPr>
              <w:t>Top-level business/tenant.</w:t>
            </w:r>
          </w:p>
        </w:tc>
      </w:tr>
      <w:tr w:rsidR="002B62B7" w14:paraId="7CB41381" w14:textId="77777777">
        <w:trPr>
          <w:jc w:val="center"/>
        </w:trPr>
        <w:tc>
          <w:tcPr>
            <w:tcW w:w="4320" w:type="dxa"/>
            <w:vAlign w:val="center"/>
          </w:tcPr>
          <w:p w14:paraId="0F469712" w14:textId="77777777" w:rsidR="002B62B7" w:rsidRDefault="00000000">
            <w:r>
              <w:rPr>
                <w:sz w:val="17"/>
              </w:rPr>
              <w:t>Outlet</w:t>
            </w:r>
          </w:p>
        </w:tc>
        <w:tc>
          <w:tcPr>
            <w:tcW w:w="4320" w:type="dxa"/>
            <w:vAlign w:val="center"/>
          </w:tcPr>
          <w:p w14:paraId="221E3A6C" w14:textId="77777777" w:rsidR="002B62B7" w:rsidRDefault="00000000">
            <w:r>
              <w:rPr>
                <w:sz w:val="17"/>
              </w:rPr>
              <w:t>Physical restaurant location.</w:t>
            </w:r>
          </w:p>
        </w:tc>
      </w:tr>
      <w:tr w:rsidR="002B62B7" w14:paraId="6268D65C" w14:textId="77777777">
        <w:trPr>
          <w:jc w:val="center"/>
        </w:trPr>
        <w:tc>
          <w:tcPr>
            <w:tcW w:w="4320" w:type="dxa"/>
            <w:vAlign w:val="center"/>
          </w:tcPr>
          <w:p w14:paraId="235D26A3" w14:textId="77777777" w:rsidR="002B62B7" w:rsidRDefault="00000000">
            <w:r>
              <w:rPr>
                <w:sz w:val="17"/>
              </w:rPr>
              <w:t>Terminal</w:t>
            </w:r>
          </w:p>
        </w:tc>
        <w:tc>
          <w:tcPr>
            <w:tcW w:w="4320" w:type="dxa"/>
            <w:vAlign w:val="center"/>
          </w:tcPr>
          <w:p w14:paraId="47A00EE9" w14:textId="77777777" w:rsidR="002B62B7" w:rsidRDefault="00000000">
            <w:r>
              <w:rPr>
                <w:sz w:val="17"/>
              </w:rPr>
              <w:t>POS register/device.</w:t>
            </w:r>
          </w:p>
        </w:tc>
      </w:tr>
      <w:tr w:rsidR="002B62B7" w14:paraId="5BB92505" w14:textId="77777777">
        <w:trPr>
          <w:jc w:val="center"/>
        </w:trPr>
        <w:tc>
          <w:tcPr>
            <w:tcW w:w="4320" w:type="dxa"/>
            <w:vAlign w:val="center"/>
          </w:tcPr>
          <w:p w14:paraId="6AF47FD4" w14:textId="77777777" w:rsidR="002B62B7" w:rsidRDefault="00000000">
            <w:r>
              <w:rPr>
                <w:sz w:val="17"/>
              </w:rPr>
              <w:t>Kitchen Station</w:t>
            </w:r>
          </w:p>
        </w:tc>
        <w:tc>
          <w:tcPr>
            <w:tcW w:w="4320" w:type="dxa"/>
            <w:vAlign w:val="center"/>
          </w:tcPr>
          <w:p w14:paraId="40D8E43F" w14:textId="77777777" w:rsidR="002B62B7" w:rsidRDefault="00000000">
            <w:r>
              <w:rPr>
                <w:sz w:val="17"/>
              </w:rPr>
              <w:t>Preparation area/printer/display destination.</w:t>
            </w:r>
          </w:p>
        </w:tc>
      </w:tr>
      <w:tr w:rsidR="002B62B7" w14:paraId="61247643" w14:textId="77777777">
        <w:trPr>
          <w:jc w:val="center"/>
        </w:trPr>
        <w:tc>
          <w:tcPr>
            <w:tcW w:w="4320" w:type="dxa"/>
            <w:vAlign w:val="center"/>
          </w:tcPr>
          <w:p w14:paraId="68CE0C60" w14:textId="77777777" w:rsidR="002B62B7" w:rsidRDefault="00000000">
            <w:r>
              <w:rPr>
                <w:sz w:val="17"/>
              </w:rPr>
              <w:t>User Assignment</w:t>
            </w:r>
          </w:p>
        </w:tc>
        <w:tc>
          <w:tcPr>
            <w:tcW w:w="4320" w:type="dxa"/>
            <w:vAlign w:val="center"/>
          </w:tcPr>
          <w:p w14:paraId="43BDBDBB" w14:textId="77777777" w:rsidR="002B62B7" w:rsidRDefault="00000000">
            <w:r>
              <w:rPr>
                <w:sz w:val="17"/>
              </w:rPr>
              <w:t>User-to-outlet authorization scope.</w:t>
            </w:r>
          </w:p>
        </w:tc>
      </w:tr>
    </w:tbl>
    <w:p w14:paraId="4ED9E58B" w14:textId="77777777" w:rsidR="002B62B7" w:rsidRDefault="002B62B7"/>
    <w:p w14:paraId="1847F358" w14:textId="77777777" w:rsidR="002B62B7" w:rsidRDefault="00000000">
      <w:pPr>
        <w:pStyle w:val="Heading1"/>
      </w:pPr>
      <w:bookmarkStart w:id="105" w:name="_Toc237151631"/>
      <w:r>
        <w:t>34. Offline POS – Complete Proposed Requirement</w:t>
      </w:r>
      <w:bookmarkEnd w:id="105"/>
    </w:p>
    <w:p w14:paraId="1B4F3563" w14:textId="77777777" w:rsidR="002B62B7" w:rsidRDefault="00000000">
      <w:r>
        <w:t>STATUS: DECISION REQUIRED. Offline behavior is not specified in the source. If business continuity is required, use the following controlled model:</w:t>
      </w:r>
    </w:p>
    <w:p w14:paraId="48BFD634" w14:textId="77777777" w:rsidR="002B62B7" w:rsidRDefault="00000000">
      <w:pPr>
        <w:pStyle w:val="ListNumber"/>
      </w:pPr>
      <w:r>
        <w:t>Cache the last approved menu, prices, taxes and outlet configuration.</w:t>
      </w:r>
    </w:p>
    <w:p w14:paraId="02896E6C" w14:textId="77777777" w:rsidR="002B62B7" w:rsidRDefault="00000000">
      <w:pPr>
        <w:pStyle w:val="ListNumber"/>
      </w:pPr>
      <w:r>
        <w:t>Detect loss of backend connectivity and visibly enter Offline mode.</w:t>
      </w:r>
    </w:p>
    <w:p w14:paraId="6D5DDD6E" w14:textId="77777777" w:rsidR="002B62B7" w:rsidRDefault="00000000">
      <w:pPr>
        <w:pStyle w:val="ListNumber"/>
      </w:pPr>
      <w:r>
        <w:t>Allow order capture using the cached configuration.</w:t>
      </w:r>
    </w:p>
    <w:p w14:paraId="4504A7A5" w14:textId="77777777" w:rsidR="002B62B7" w:rsidRDefault="00000000">
      <w:pPr>
        <w:pStyle w:val="ListNumber"/>
      </w:pPr>
      <w:r>
        <w:t>Generate device-local transaction IDs and local sequence numbers.</w:t>
      </w:r>
    </w:p>
    <w:p w14:paraId="5EA037E3" w14:textId="77777777" w:rsidR="002B62B7" w:rsidRDefault="00000000">
      <w:pPr>
        <w:pStyle w:val="ListNumber"/>
      </w:pPr>
      <w:r>
        <w:t>Queue transactions in protected local storage.</w:t>
      </w:r>
    </w:p>
    <w:p w14:paraId="438CDC3A" w14:textId="77777777" w:rsidR="002B62B7" w:rsidRDefault="00000000">
      <w:pPr>
        <w:pStyle w:val="ListNumber"/>
      </w:pPr>
      <w:r>
        <w:t>Generate KOT using the approved local print/display mechanism.</w:t>
      </w:r>
    </w:p>
    <w:p w14:paraId="0DE971F8" w14:textId="77777777" w:rsidR="002B62B7" w:rsidRDefault="00000000">
      <w:pPr>
        <w:pStyle w:val="ListNumber"/>
      </w:pPr>
      <w:r>
        <w:t>When connectivity returns, authenticate the device and upload queued transactions.</w:t>
      </w:r>
    </w:p>
    <w:p w14:paraId="4FC5E2DA" w14:textId="77777777" w:rsidR="002B62B7" w:rsidRDefault="00000000">
      <w:pPr>
        <w:pStyle w:val="ListNumber"/>
      </w:pPr>
      <w:r>
        <w:t>Use idempotency keys to prevent duplicate server-side orders.</w:t>
      </w:r>
    </w:p>
    <w:p w14:paraId="759CA207" w14:textId="77777777" w:rsidR="002B62B7" w:rsidRDefault="00000000">
      <w:pPr>
        <w:pStyle w:val="ListNumber"/>
      </w:pPr>
      <w:r>
        <w:t>Server returns canonical IDs and synchronization status.</w:t>
      </w:r>
    </w:p>
    <w:p w14:paraId="1500E8C5" w14:textId="77777777" w:rsidR="002B62B7" w:rsidRDefault="00000000">
      <w:pPr>
        <w:pStyle w:val="ListNumber"/>
      </w:pPr>
      <w:r>
        <w:t>Conflicts or invalid records enter an exception queue for operator/admin resolution.</w:t>
      </w:r>
    </w:p>
    <w:p w14:paraId="5EEE9BB7" w14:textId="77777777" w:rsidR="002B62B7" w:rsidRDefault="00000000">
      <w:r>
        <w:t>Payment behavior during offline mode must be separately approved. Do not assume an online gateway can authorize payments while the POS has no network connectivity.</w:t>
      </w:r>
    </w:p>
    <w:p w14:paraId="02D8A6A2" w14:textId="77777777" w:rsidR="002B62B7" w:rsidRDefault="00000000">
      <w:pPr>
        <w:pStyle w:val="Heading1"/>
      </w:pPr>
      <w:bookmarkStart w:id="106" w:name="_Toc237151632"/>
      <w:r>
        <w:lastRenderedPageBreak/>
        <w:t>35. Inventory &amp; Recipe/BOM – Complete Proposed Requirement</w:t>
      </w:r>
      <w:bookmarkEnd w:id="106"/>
    </w:p>
    <w:p w14:paraId="4C7D3E96" w14:textId="77777777" w:rsidR="002B62B7" w:rsidRDefault="00000000">
      <w:r>
        <w:t>STATUS: DECISION REQUIRED. The source does not contain enough inventory detail to establish final rules.</w:t>
      </w:r>
    </w:p>
    <w:p w14:paraId="7BD6E100" w14:textId="77777777" w:rsidR="002B62B7" w:rsidRDefault="00000000">
      <w:pPr>
        <w:pStyle w:val="ListBullet"/>
      </w:pPr>
      <w:r>
        <w:t>Ingredient/material master with unit of measure and conversion.</w:t>
      </w:r>
    </w:p>
    <w:p w14:paraId="7D82AC0A" w14:textId="77777777" w:rsidR="002B62B7" w:rsidRDefault="00000000">
      <w:pPr>
        <w:pStyle w:val="ListBullet"/>
      </w:pPr>
      <w:r>
        <w:t>Store/location master.</w:t>
      </w:r>
    </w:p>
    <w:p w14:paraId="190F0355" w14:textId="77777777" w:rsidR="002B62B7" w:rsidRDefault="00000000">
      <w:pPr>
        <w:pStyle w:val="ListBullet"/>
      </w:pPr>
      <w:r>
        <w:t>Supplier/vendor master.</w:t>
      </w:r>
    </w:p>
    <w:p w14:paraId="6FFF858E" w14:textId="77777777" w:rsidR="002B62B7" w:rsidRDefault="00000000">
      <w:pPr>
        <w:pStyle w:val="ListBullet"/>
      </w:pPr>
      <w:r>
        <w:t>Recipe/BOM per sellable menu item.</w:t>
      </w:r>
    </w:p>
    <w:p w14:paraId="38B382D6" w14:textId="77777777" w:rsidR="002B62B7" w:rsidRDefault="00000000">
      <w:pPr>
        <w:pStyle w:val="ListBullet"/>
      </w:pPr>
      <w:r>
        <w:t>Modifier/add-on ingredient consumption where applicable.</w:t>
      </w:r>
    </w:p>
    <w:p w14:paraId="59AF1519" w14:textId="77777777" w:rsidR="002B62B7" w:rsidRDefault="00000000">
      <w:pPr>
        <w:pStyle w:val="ListBullet"/>
      </w:pPr>
      <w:r>
        <w:t>Opening stock, receipt, issue, transfer, consumption, wastage and adjustment movements.</w:t>
      </w:r>
    </w:p>
    <w:p w14:paraId="2CC93341" w14:textId="77777777" w:rsidR="002B62B7" w:rsidRDefault="00000000">
      <w:pPr>
        <w:pStyle w:val="ListBullet"/>
      </w:pPr>
      <w:r>
        <w:t>Reorder/minimum levels.</w:t>
      </w:r>
    </w:p>
    <w:p w14:paraId="3DC00FEB" w14:textId="77777777" w:rsidR="002B62B7" w:rsidRDefault="00000000">
      <w:pPr>
        <w:pStyle w:val="ListBullet"/>
      </w:pPr>
      <w:r>
        <w:t>Optional batch/expiry tracking.</w:t>
      </w:r>
    </w:p>
    <w:p w14:paraId="0C2F72E8" w14:textId="77777777" w:rsidR="002B62B7" w:rsidRDefault="00000000">
      <w:pPr>
        <w:pStyle w:val="ListBullet"/>
      </w:pPr>
      <w:r>
        <w:t>Immutable stock movement ledger.</w:t>
      </w:r>
    </w:p>
    <w:p w14:paraId="1357DB2B" w14:textId="77777777" w:rsidR="002B62B7" w:rsidRDefault="00000000">
      <w:pPr>
        <w:pStyle w:val="ListBullet"/>
      </w:pPr>
      <w:r>
        <w:t>Approval workflow for significant stock adjustments/wastage.</w:t>
      </w:r>
    </w:p>
    <w:p w14:paraId="2C7FAC88" w14:textId="77777777" w:rsidR="002B62B7" w:rsidRDefault="00000000">
      <w:pPr>
        <w:pStyle w:val="Heading2"/>
      </w:pPr>
      <w:bookmarkStart w:id="107" w:name="_Toc237151633"/>
      <w:r>
        <w:t>35.1 Proposed stock lifecycle</w:t>
      </w:r>
      <w:bookmarkEnd w:id="107"/>
    </w:p>
    <w:p w14:paraId="390AA1D1" w14:textId="77777777" w:rsidR="002B62B7" w:rsidRDefault="00000000">
      <w:pPr>
        <w:pStyle w:val="ListNumber"/>
      </w:pPr>
      <w:r>
        <w:t>Purchase Order created.</w:t>
      </w:r>
    </w:p>
    <w:p w14:paraId="67EEA28B" w14:textId="77777777" w:rsidR="002B62B7" w:rsidRDefault="00000000">
      <w:pPr>
        <w:pStyle w:val="ListNumber"/>
      </w:pPr>
      <w:r>
        <w:t>Goods Receipt recorded.</w:t>
      </w:r>
    </w:p>
    <w:p w14:paraId="48DEA39C" w14:textId="77777777" w:rsidR="002B62B7" w:rsidRDefault="00000000">
      <w:pPr>
        <w:pStyle w:val="ListNumber"/>
      </w:pPr>
      <w:r>
        <w:t>Accepted quantity increases stock.</w:t>
      </w:r>
    </w:p>
    <w:p w14:paraId="20376DD7" w14:textId="77777777" w:rsidR="002B62B7" w:rsidRDefault="00000000">
      <w:pPr>
        <w:pStyle w:val="ListNumber"/>
      </w:pPr>
      <w:r>
        <w:t>Store issue/transfer creates stock-out movement.</w:t>
      </w:r>
    </w:p>
    <w:p w14:paraId="097DA69A" w14:textId="77777777" w:rsidR="002B62B7" w:rsidRDefault="00000000">
      <w:pPr>
        <w:pStyle w:val="ListNumber"/>
      </w:pPr>
      <w:r>
        <w:t>Recipe consumption creates consumption movement.</w:t>
      </w:r>
    </w:p>
    <w:p w14:paraId="346D1F16" w14:textId="77777777" w:rsidR="002B62B7" w:rsidRDefault="00000000">
      <w:pPr>
        <w:pStyle w:val="ListNumber"/>
      </w:pPr>
      <w:r>
        <w:t>Wastage creates separate wastage movement.</w:t>
      </w:r>
    </w:p>
    <w:p w14:paraId="594E7139" w14:textId="77777777" w:rsidR="002B62B7" w:rsidRDefault="00000000">
      <w:pPr>
        <w:pStyle w:val="ListNumber"/>
      </w:pPr>
      <w:r>
        <w:t>Stock count creates approved adjustment.</w:t>
      </w:r>
    </w:p>
    <w:p w14:paraId="315A7691" w14:textId="77777777" w:rsidR="002B62B7" w:rsidRDefault="00000000">
      <w:pPr>
        <w:pStyle w:val="ListNumber"/>
      </w:pPr>
      <w:r>
        <w:t>Every movement retains source transaction, actor, timestamp and location.</w:t>
      </w:r>
    </w:p>
    <w:p w14:paraId="768370DD" w14:textId="77777777" w:rsidR="002B62B7" w:rsidRDefault="00000000">
      <w:pPr>
        <w:pStyle w:val="Heading2"/>
      </w:pPr>
      <w:bookmarkStart w:id="108" w:name="_Toc237151634"/>
      <w:r>
        <w:t>35.2 Decisions required</w:t>
      </w:r>
      <w:bookmarkEnd w:id="108"/>
    </w:p>
    <w:tbl>
      <w:tblPr>
        <w:tblStyle w:val="TableGrid"/>
        <w:tblW w:w="0" w:type="auto"/>
        <w:jc w:val="center"/>
        <w:tblLook w:val="04A0" w:firstRow="1" w:lastRow="0" w:firstColumn="1" w:lastColumn="0" w:noHBand="0" w:noVBand="1"/>
      </w:tblPr>
      <w:tblGrid>
        <w:gridCol w:w="2880"/>
        <w:gridCol w:w="2880"/>
        <w:gridCol w:w="2880"/>
      </w:tblGrid>
      <w:tr w:rsidR="002B62B7" w14:paraId="2565667F" w14:textId="77777777">
        <w:trPr>
          <w:jc w:val="center"/>
        </w:trPr>
        <w:tc>
          <w:tcPr>
            <w:tcW w:w="2880" w:type="dxa"/>
            <w:shd w:val="clear" w:color="auto" w:fill="D9EAF7"/>
          </w:tcPr>
          <w:p w14:paraId="2B8DC679" w14:textId="77777777" w:rsidR="002B62B7" w:rsidRDefault="00000000">
            <w:r>
              <w:rPr>
                <w:b/>
                <w:sz w:val="18"/>
              </w:rPr>
              <w:t>Question</w:t>
            </w:r>
          </w:p>
        </w:tc>
        <w:tc>
          <w:tcPr>
            <w:tcW w:w="2880" w:type="dxa"/>
            <w:shd w:val="clear" w:color="auto" w:fill="D9EAF7"/>
          </w:tcPr>
          <w:p w14:paraId="7903D0EB" w14:textId="77777777" w:rsidR="002B62B7" w:rsidRDefault="00000000">
            <w:r>
              <w:rPr>
                <w:b/>
                <w:sz w:val="18"/>
              </w:rPr>
              <w:t>Proposed default</w:t>
            </w:r>
          </w:p>
        </w:tc>
        <w:tc>
          <w:tcPr>
            <w:tcW w:w="2880" w:type="dxa"/>
            <w:shd w:val="clear" w:color="auto" w:fill="D9EAF7"/>
          </w:tcPr>
          <w:p w14:paraId="2272B3B8" w14:textId="77777777" w:rsidR="002B62B7" w:rsidRDefault="00000000">
            <w:r>
              <w:rPr>
                <w:b/>
                <w:sz w:val="18"/>
              </w:rPr>
              <w:t>Owner</w:t>
            </w:r>
          </w:p>
        </w:tc>
      </w:tr>
      <w:tr w:rsidR="002B62B7" w14:paraId="207F18A1" w14:textId="77777777">
        <w:trPr>
          <w:jc w:val="center"/>
        </w:trPr>
        <w:tc>
          <w:tcPr>
            <w:tcW w:w="2880" w:type="dxa"/>
            <w:vAlign w:val="center"/>
          </w:tcPr>
          <w:p w14:paraId="3E19E902" w14:textId="77777777" w:rsidR="002B62B7" w:rsidRDefault="00000000">
            <w:r>
              <w:rPr>
                <w:sz w:val="17"/>
              </w:rPr>
              <w:t>When is ingredient consumed?</w:t>
            </w:r>
          </w:p>
        </w:tc>
        <w:tc>
          <w:tcPr>
            <w:tcW w:w="2880" w:type="dxa"/>
            <w:vAlign w:val="center"/>
          </w:tcPr>
          <w:p w14:paraId="030CC786" w14:textId="77777777" w:rsidR="002B62B7" w:rsidRDefault="00000000">
            <w:r>
              <w:rPr>
                <w:sz w:val="17"/>
              </w:rPr>
              <w:t>At completed/approved operational event; make configurable.</w:t>
            </w:r>
          </w:p>
        </w:tc>
        <w:tc>
          <w:tcPr>
            <w:tcW w:w="2880" w:type="dxa"/>
            <w:vAlign w:val="center"/>
          </w:tcPr>
          <w:p w14:paraId="1C4F1255" w14:textId="77777777" w:rsidR="002B62B7" w:rsidRDefault="00000000">
            <w:r>
              <w:rPr>
                <w:sz w:val="17"/>
              </w:rPr>
              <w:t>Operations</w:t>
            </w:r>
          </w:p>
        </w:tc>
      </w:tr>
      <w:tr w:rsidR="002B62B7" w14:paraId="29F15F51" w14:textId="77777777">
        <w:trPr>
          <w:jc w:val="center"/>
        </w:trPr>
        <w:tc>
          <w:tcPr>
            <w:tcW w:w="2880" w:type="dxa"/>
            <w:vAlign w:val="center"/>
          </w:tcPr>
          <w:p w14:paraId="46E0A97C" w14:textId="77777777" w:rsidR="002B62B7" w:rsidRDefault="00000000">
            <w:r>
              <w:rPr>
                <w:sz w:val="17"/>
              </w:rPr>
              <w:t>Negative stock?</w:t>
            </w:r>
          </w:p>
        </w:tc>
        <w:tc>
          <w:tcPr>
            <w:tcW w:w="2880" w:type="dxa"/>
            <w:vAlign w:val="center"/>
          </w:tcPr>
          <w:p w14:paraId="33D2E173" w14:textId="77777777" w:rsidR="002B62B7" w:rsidRDefault="00000000">
            <w:r>
              <w:rPr>
                <w:sz w:val="17"/>
              </w:rPr>
              <w:t>Blocked by default; emergency override requires permission.</w:t>
            </w:r>
          </w:p>
        </w:tc>
        <w:tc>
          <w:tcPr>
            <w:tcW w:w="2880" w:type="dxa"/>
            <w:vAlign w:val="center"/>
          </w:tcPr>
          <w:p w14:paraId="3C1FC5BB" w14:textId="77777777" w:rsidR="002B62B7" w:rsidRDefault="00000000">
            <w:r>
              <w:rPr>
                <w:sz w:val="17"/>
              </w:rPr>
              <w:t>Operations</w:t>
            </w:r>
          </w:p>
        </w:tc>
      </w:tr>
      <w:tr w:rsidR="002B62B7" w14:paraId="062D0560" w14:textId="77777777">
        <w:trPr>
          <w:jc w:val="center"/>
        </w:trPr>
        <w:tc>
          <w:tcPr>
            <w:tcW w:w="2880" w:type="dxa"/>
            <w:vAlign w:val="center"/>
          </w:tcPr>
          <w:p w14:paraId="2BE26BBC" w14:textId="77777777" w:rsidR="002B62B7" w:rsidRDefault="00000000">
            <w:r>
              <w:rPr>
                <w:sz w:val="17"/>
              </w:rPr>
              <w:t>Costing?</w:t>
            </w:r>
          </w:p>
        </w:tc>
        <w:tc>
          <w:tcPr>
            <w:tcW w:w="2880" w:type="dxa"/>
            <w:vAlign w:val="center"/>
          </w:tcPr>
          <w:p w14:paraId="284BE5D0" w14:textId="77777777" w:rsidR="002B62B7" w:rsidRDefault="00000000">
            <w:r>
              <w:rPr>
                <w:sz w:val="17"/>
              </w:rPr>
              <w:t>FIFO or weighted average; finance must choose.</w:t>
            </w:r>
          </w:p>
        </w:tc>
        <w:tc>
          <w:tcPr>
            <w:tcW w:w="2880" w:type="dxa"/>
            <w:vAlign w:val="center"/>
          </w:tcPr>
          <w:p w14:paraId="02BC203A" w14:textId="77777777" w:rsidR="002B62B7" w:rsidRDefault="00000000">
            <w:r>
              <w:rPr>
                <w:sz w:val="17"/>
              </w:rPr>
              <w:t>Finance</w:t>
            </w:r>
          </w:p>
        </w:tc>
      </w:tr>
      <w:tr w:rsidR="002B62B7" w14:paraId="38FAC943" w14:textId="77777777">
        <w:trPr>
          <w:jc w:val="center"/>
        </w:trPr>
        <w:tc>
          <w:tcPr>
            <w:tcW w:w="2880" w:type="dxa"/>
            <w:vAlign w:val="center"/>
          </w:tcPr>
          <w:p w14:paraId="0833DF1D" w14:textId="77777777" w:rsidR="002B62B7" w:rsidRDefault="00000000">
            <w:r>
              <w:rPr>
                <w:sz w:val="17"/>
              </w:rPr>
              <w:t>Batch/expiry?</w:t>
            </w:r>
          </w:p>
        </w:tc>
        <w:tc>
          <w:tcPr>
            <w:tcW w:w="2880" w:type="dxa"/>
            <w:vAlign w:val="center"/>
          </w:tcPr>
          <w:p w14:paraId="49031E96" w14:textId="77777777" w:rsidR="002B62B7" w:rsidRDefault="00000000">
            <w:r>
              <w:rPr>
                <w:sz w:val="17"/>
              </w:rPr>
              <w:t>Enable where required by ingredient/business policy.</w:t>
            </w:r>
          </w:p>
        </w:tc>
        <w:tc>
          <w:tcPr>
            <w:tcW w:w="2880" w:type="dxa"/>
            <w:vAlign w:val="center"/>
          </w:tcPr>
          <w:p w14:paraId="17B940E1" w14:textId="77777777" w:rsidR="002B62B7" w:rsidRDefault="00000000">
            <w:r>
              <w:rPr>
                <w:sz w:val="17"/>
              </w:rPr>
              <w:t>Operations</w:t>
            </w:r>
          </w:p>
        </w:tc>
      </w:tr>
      <w:tr w:rsidR="002B62B7" w14:paraId="0C2E9292" w14:textId="77777777">
        <w:trPr>
          <w:jc w:val="center"/>
        </w:trPr>
        <w:tc>
          <w:tcPr>
            <w:tcW w:w="2880" w:type="dxa"/>
            <w:vAlign w:val="center"/>
          </w:tcPr>
          <w:p w14:paraId="0807DACC" w14:textId="77777777" w:rsidR="002B62B7" w:rsidRDefault="00000000">
            <w:r>
              <w:rPr>
                <w:sz w:val="17"/>
              </w:rPr>
              <w:t>Stock count?</w:t>
            </w:r>
          </w:p>
        </w:tc>
        <w:tc>
          <w:tcPr>
            <w:tcW w:w="2880" w:type="dxa"/>
            <w:vAlign w:val="center"/>
          </w:tcPr>
          <w:p w14:paraId="30617437" w14:textId="77777777" w:rsidR="002B62B7" w:rsidRDefault="00000000">
            <w:r>
              <w:rPr>
                <w:sz w:val="17"/>
              </w:rPr>
              <w:t>Frequency by category/store; define during UAT.</w:t>
            </w:r>
          </w:p>
        </w:tc>
        <w:tc>
          <w:tcPr>
            <w:tcW w:w="2880" w:type="dxa"/>
            <w:vAlign w:val="center"/>
          </w:tcPr>
          <w:p w14:paraId="25B42CFC" w14:textId="77777777" w:rsidR="002B62B7" w:rsidRDefault="00000000">
            <w:r>
              <w:rPr>
                <w:sz w:val="17"/>
              </w:rPr>
              <w:t>Operations</w:t>
            </w:r>
          </w:p>
        </w:tc>
      </w:tr>
      <w:tr w:rsidR="002B62B7" w14:paraId="1CCF8EC3" w14:textId="77777777">
        <w:trPr>
          <w:jc w:val="center"/>
        </w:trPr>
        <w:tc>
          <w:tcPr>
            <w:tcW w:w="2880" w:type="dxa"/>
            <w:vAlign w:val="center"/>
          </w:tcPr>
          <w:p w14:paraId="71B9A867" w14:textId="77777777" w:rsidR="002B62B7" w:rsidRDefault="00000000">
            <w:r>
              <w:rPr>
                <w:sz w:val="17"/>
              </w:rPr>
              <w:t>Wastage approval?</w:t>
            </w:r>
          </w:p>
        </w:tc>
        <w:tc>
          <w:tcPr>
            <w:tcW w:w="2880" w:type="dxa"/>
            <w:vAlign w:val="center"/>
          </w:tcPr>
          <w:p w14:paraId="7A7E6E8D" w14:textId="77777777" w:rsidR="002B62B7" w:rsidRDefault="00000000">
            <w:r>
              <w:rPr>
                <w:sz w:val="17"/>
              </w:rPr>
              <w:t>Threshold-based approval.</w:t>
            </w:r>
          </w:p>
        </w:tc>
        <w:tc>
          <w:tcPr>
            <w:tcW w:w="2880" w:type="dxa"/>
            <w:vAlign w:val="center"/>
          </w:tcPr>
          <w:p w14:paraId="5F64103B" w14:textId="77777777" w:rsidR="002B62B7" w:rsidRDefault="00000000">
            <w:r>
              <w:rPr>
                <w:sz w:val="17"/>
              </w:rPr>
              <w:t>Operations/Finance</w:t>
            </w:r>
          </w:p>
        </w:tc>
      </w:tr>
    </w:tbl>
    <w:p w14:paraId="61A494D2" w14:textId="77777777" w:rsidR="002B62B7" w:rsidRDefault="002B62B7"/>
    <w:p w14:paraId="01EE2F29" w14:textId="77777777" w:rsidR="002B62B7" w:rsidRDefault="00000000">
      <w:pPr>
        <w:pStyle w:val="Heading1"/>
      </w:pPr>
      <w:bookmarkStart w:id="109" w:name="_Toc237151635"/>
      <w:r>
        <w:t>36. Tax &amp; Pricing – Complete Proposed Requirement</w:t>
      </w:r>
      <w:bookmarkEnd w:id="109"/>
    </w:p>
    <w:p w14:paraId="2993D678" w14:textId="77777777" w:rsidR="002B62B7" w:rsidRDefault="00000000">
      <w:r>
        <w:t>STATUS: DECISION REQUIRED. Exact tax rules are absent from the source.</w:t>
      </w:r>
    </w:p>
    <w:p w14:paraId="27977145" w14:textId="77777777" w:rsidR="002B62B7" w:rsidRDefault="00000000">
      <w:pPr>
        <w:pStyle w:val="ListBullet"/>
      </w:pPr>
      <w:r>
        <w:t>Centralize tax calculation in the backend.</w:t>
      </w:r>
    </w:p>
    <w:p w14:paraId="77E12CF8" w14:textId="77777777" w:rsidR="002B62B7" w:rsidRDefault="00000000">
      <w:pPr>
        <w:pStyle w:val="ListBullet"/>
      </w:pPr>
      <w:r>
        <w:t>Assign tax categories to menu items/prices.</w:t>
      </w:r>
    </w:p>
    <w:p w14:paraId="14871C2F" w14:textId="77777777" w:rsidR="002B62B7" w:rsidRDefault="00000000">
      <w:pPr>
        <w:pStyle w:val="ListBullet"/>
      </w:pPr>
      <w:r>
        <w:t>Support effective-dated tax rules.</w:t>
      </w:r>
    </w:p>
    <w:p w14:paraId="1E50F4BE" w14:textId="77777777" w:rsidR="002B62B7" w:rsidRDefault="00000000">
      <w:pPr>
        <w:pStyle w:val="ListBullet"/>
      </w:pPr>
      <w:r>
        <w:t>Preserve historical invoice calculations even after future rule changes.</w:t>
      </w:r>
    </w:p>
    <w:p w14:paraId="22C9E34F" w14:textId="77777777" w:rsidR="002B62B7" w:rsidRDefault="00000000">
      <w:pPr>
        <w:pStyle w:val="ListBullet"/>
      </w:pPr>
      <w:r>
        <w:lastRenderedPageBreak/>
        <w:t>Define discount-before-tax versus discount-after-tax behavior.</w:t>
      </w:r>
    </w:p>
    <w:p w14:paraId="36220FB6" w14:textId="77777777" w:rsidR="002B62B7" w:rsidRDefault="00000000">
      <w:pPr>
        <w:pStyle w:val="ListBullet"/>
      </w:pPr>
      <w:r>
        <w:t>Define rounding policy centrally.</w:t>
      </w:r>
    </w:p>
    <w:p w14:paraId="53C193EE" w14:textId="77777777" w:rsidR="002B62B7" w:rsidRDefault="00000000">
      <w:pPr>
        <w:pStyle w:val="ListBullet"/>
      </w:pPr>
      <w:r>
        <w:t>Audit every price/tax configuration change.</w:t>
      </w:r>
    </w:p>
    <w:p w14:paraId="4454F0FF" w14:textId="77777777" w:rsidR="002B62B7" w:rsidRDefault="00000000">
      <w:pPr>
        <w:pStyle w:val="ListBullet"/>
      </w:pPr>
      <w:r>
        <w:t>Never hard-code tax rates in frontend code.</w:t>
      </w:r>
    </w:p>
    <w:p w14:paraId="09AE30D2" w14:textId="77777777" w:rsidR="002B62B7" w:rsidRDefault="00000000">
      <w:pPr>
        <w:pStyle w:val="Heading2"/>
      </w:pPr>
      <w:bookmarkStart w:id="110" w:name="_Toc237151636"/>
      <w:r>
        <w:t>36.1 Proposed price calculation sequence</w:t>
      </w:r>
      <w:bookmarkEnd w:id="110"/>
    </w:p>
    <w:p w14:paraId="7A939505" w14:textId="77777777" w:rsidR="002B62B7" w:rsidRDefault="00000000">
      <w:pPr>
        <w:pStyle w:val="ListNumber"/>
      </w:pPr>
      <w:r>
        <w:t>Base item price.</w:t>
      </w:r>
    </w:p>
    <w:p w14:paraId="0AC8CB85" w14:textId="77777777" w:rsidR="002B62B7" w:rsidRDefault="00000000">
      <w:pPr>
        <w:pStyle w:val="ListNumber"/>
      </w:pPr>
      <w:r>
        <w:t>Variant/modifier additions.</w:t>
      </w:r>
    </w:p>
    <w:p w14:paraId="5434539B" w14:textId="77777777" w:rsidR="002B62B7" w:rsidRDefault="00000000">
      <w:pPr>
        <w:pStyle w:val="ListNumber"/>
      </w:pPr>
      <w:r>
        <w:t>Quantity.</w:t>
      </w:r>
    </w:p>
    <w:p w14:paraId="7678342D" w14:textId="77777777" w:rsidR="002B62B7" w:rsidRDefault="00000000">
      <w:pPr>
        <w:pStyle w:val="ListNumber"/>
      </w:pPr>
      <w:r>
        <w:t>Eligible discount/promotion.</w:t>
      </w:r>
    </w:p>
    <w:p w14:paraId="7C769E80" w14:textId="77777777" w:rsidR="002B62B7" w:rsidRDefault="00000000">
      <w:pPr>
        <w:pStyle w:val="ListNumber"/>
      </w:pPr>
      <w:r>
        <w:t>Taxable amount.</w:t>
      </w:r>
    </w:p>
    <w:p w14:paraId="6DAB93F3" w14:textId="77777777" w:rsidR="002B62B7" w:rsidRDefault="00000000">
      <w:pPr>
        <w:pStyle w:val="ListNumber"/>
      </w:pPr>
      <w:r>
        <w:t>Tax calculation.</w:t>
      </w:r>
    </w:p>
    <w:p w14:paraId="6A57D06E" w14:textId="77777777" w:rsidR="002B62B7" w:rsidRDefault="00000000">
      <w:pPr>
        <w:pStyle w:val="ListNumber"/>
      </w:pPr>
      <w:r>
        <w:t>Approved service/delivery/other charges.</w:t>
      </w:r>
    </w:p>
    <w:p w14:paraId="45E3EF3E" w14:textId="77777777" w:rsidR="002B62B7" w:rsidRDefault="00000000">
      <w:pPr>
        <w:pStyle w:val="ListNumber"/>
      </w:pPr>
      <w:r>
        <w:t>Rounding.</w:t>
      </w:r>
    </w:p>
    <w:p w14:paraId="545DEAD9" w14:textId="77777777" w:rsidR="002B62B7" w:rsidRDefault="00000000">
      <w:pPr>
        <w:pStyle w:val="ListNumber"/>
      </w:pPr>
      <w:r>
        <w:t>Grand total.</w:t>
      </w:r>
    </w:p>
    <w:p w14:paraId="3207720E" w14:textId="77777777" w:rsidR="002B62B7" w:rsidRDefault="00000000">
      <w:pPr>
        <w:pStyle w:val="ListNumber"/>
      </w:pPr>
      <w:r>
        <w:t>Payment allocation.</w:t>
      </w:r>
    </w:p>
    <w:p w14:paraId="62AF5A27" w14:textId="77777777" w:rsidR="002B62B7" w:rsidRDefault="00000000">
      <w:pPr>
        <w:pStyle w:val="Heading1"/>
      </w:pPr>
      <w:bookmarkStart w:id="111" w:name="BM_PaymentGateway"/>
      <w:bookmarkStart w:id="112" w:name="_Toc237151637"/>
      <w:r>
        <w:t>37. Payment Gateway &amp; Payment Management</w:t>
      </w:r>
      <w:bookmarkEnd w:id="112"/>
    </w:p>
    <w:bookmarkEnd w:id="111"/>
    <w:p w14:paraId="7C22668D" w14:textId="77777777" w:rsidR="002B62B7" w:rsidRDefault="00000000">
      <w:r>
        <w:t>STATUS: DECISION REQUIRED. Payment fields are visible in the reference, but gateway contracts are not provided.</w:t>
      </w:r>
    </w:p>
    <w:p w14:paraId="4EC52E00" w14:textId="77777777" w:rsidR="002B62B7" w:rsidRDefault="00000000">
      <w:pPr>
        <w:pStyle w:val="ListBullet"/>
      </w:pPr>
      <w:r>
        <w:t>Payment methods should be configurable: cash, card, UPI/digital payment, online gateway and external-channel settlement.</w:t>
      </w:r>
    </w:p>
    <w:p w14:paraId="7D829CB9" w14:textId="77777777" w:rsidR="002B62B7" w:rsidRDefault="00000000">
      <w:pPr>
        <w:pStyle w:val="ListBullet"/>
      </w:pPr>
      <w:r>
        <w:t>Persist payment reference, method, amount, status, timestamps and external reference.</w:t>
      </w:r>
    </w:p>
    <w:p w14:paraId="16C36689" w14:textId="77777777" w:rsidR="002B62B7" w:rsidRDefault="00000000">
      <w:pPr>
        <w:pStyle w:val="ListBullet"/>
      </w:pPr>
      <w:r>
        <w:t>Support INITIATED, PENDING, SUCCESS, FAILED, REFUNDED and PARTIALLY_REFUNDED states where applicable.</w:t>
      </w:r>
    </w:p>
    <w:p w14:paraId="61415D06" w14:textId="77777777" w:rsidR="002B62B7" w:rsidRDefault="00000000">
      <w:pPr>
        <w:pStyle w:val="ListBullet"/>
      </w:pPr>
      <w:r>
        <w:t>Payment callbacks must be idempotent.</w:t>
      </w:r>
    </w:p>
    <w:p w14:paraId="239AA56B" w14:textId="77777777" w:rsidR="002B62B7" w:rsidRDefault="00000000">
      <w:pPr>
        <w:pStyle w:val="ListBullet"/>
      </w:pPr>
      <w:r>
        <w:t>Unknown gateway states remain pending until reconciled.</w:t>
      </w:r>
    </w:p>
    <w:p w14:paraId="7EC8C578" w14:textId="77777777" w:rsidR="002B62B7" w:rsidRDefault="00000000">
      <w:pPr>
        <w:pStyle w:val="ListBullet"/>
      </w:pPr>
      <w:r>
        <w:t>Manual payment overrides require elevated permission and audit.</w:t>
      </w:r>
    </w:p>
    <w:p w14:paraId="6BEF4262" w14:textId="77777777" w:rsidR="008F1ACF" w:rsidRDefault="00000000">
      <w:pPr>
        <w:pStyle w:val="ListBullet"/>
      </w:pPr>
      <w:r>
        <w:t>Refunds must reference the original payment.</w:t>
      </w:r>
    </w:p>
    <w:p w14:paraId="2CE68255" w14:textId="77777777" w:rsidR="008F1ACF" w:rsidRDefault="008F1ACF">
      <w:pPr>
        <w:pStyle w:val="ListBullet"/>
      </w:pPr>
      <w:r>
        <w:t>A customer-facing display shows the bill total, itemized summary and a QR/UPI code for guest-scanned payment.</w:t>
      </w:r>
    </w:p>
    <w:p w14:paraId="28DF805C" w14:textId="77777777" w:rsidR="008F1ACF" w:rsidRDefault="008F1ACF">
      <w:pPr>
        <w:pStyle w:val="ListBullet"/>
      </w:pPr>
      <w:r>
        <w:t>Split-bill is supported by item, by equal share among guests, or by mixed tender (for example part cash, part card) against a single order.</w:t>
      </w:r>
    </w:p>
    <w:p w14:paraId="774C975C" w14:textId="7D84DA74" w:rsidR="002B62B7" w:rsidRDefault="008F1ACF">
      <w:pPr>
        <w:pStyle w:val="ListBullet"/>
      </w:pPr>
      <w:r>
        <w:t>Tip/gratuity captured at the point of payment is recorded against the transaction and included in payment-method reporting.</w:t>
      </w:r>
    </w:p>
    <w:p w14:paraId="50578D8C" w14:textId="77777777" w:rsidR="002B62B7" w:rsidRDefault="00000000">
      <w:r>
        <w:t>Final gateway/vendor, terminal behavior, settlement cycle and refund policy must be approved by Finance/IT.</w:t>
      </w:r>
    </w:p>
    <w:p w14:paraId="49DE07B4" w14:textId="77777777" w:rsidR="002B62B7" w:rsidRDefault="00000000">
      <w:pPr>
        <w:pStyle w:val="Heading1"/>
      </w:pPr>
      <w:bookmarkStart w:id="113" w:name="_Toc237151638"/>
      <w:r>
        <w:t>38. Accounting Integration – Complete Proposed Requirement</w:t>
      </w:r>
      <w:bookmarkEnd w:id="113"/>
    </w:p>
    <w:p w14:paraId="65DA680B" w14:textId="77777777" w:rsidR="002B62B7" w:rsidRDefault="00000000">
      <w:r>
        <w:t>STATUS: DECISION REQUIRED. No accounting product or posting rules are defined in the source.</w:t>
      </w:r>
    </w:p>
    <w:p w14:paraId="06D65E2B" w14:textId="77777777" w:rsidR="002B62B7" w:rsidRDefault="00000000">
      <w:pPr>
        <w:pStyle w:val="ListBullet"/>
      </w:pPr>
      <w:r>
        <w:t>Keep POS transactions independent of a specific accounting vendor.</w:t>
      </w:r>
    </w:p>
    <w:p w14:paraId="68E747DF" w14:textId="77777777" w:rsidR="002B62B7" w:rsidRDefault="00000000">
      <w:pPr>
        <w:pStyle w:val="ListBullet"/>
      </w:pPr>
      <w:r>
        <w:lastRenderedPageBreak/>
        <w:t>Create an accounting adapter interface.</w:t>
      </w:r>
    </w:p>
    <w:p w14:paraId="0BBD3552" w14:textId="77777777" w:rsidR="002B62B7" w:rsidRDefault="00000000">
      <w:pPr>
        <w:pStyle w:val="ListBullet"/>
      </w:pPr>
      <w:r>
        <w:t>Map sales, tax, discounts, payments, refunds and settlements to finance accounts.</w:t>
      </w:r>
    </w:p>
    <w:p w14:paraId="74B32F34" w14:textId="77777777" w:rsidR="002B62B7" w:rsidRDefault="00000000">
      <w:pPr>
        <w:pStyle w:val="ListBullet"/>
      </w:pPr>
      <w:r>
        <w:t>Queue accounting postings asynchronously so accounting downtime does not block POS.</w:t>
      </w:r>
    </w:p>
    <w:p w14:paraId="1926C25F" w14:textId="77777777" w:rsidR="002B62B7" w:rsidRDefault="00000000">
      <w:pPr>
        <w:pStyle w:val="ListBullet"/>
      </w:pPr>
      <w:r>
        <w:t>Persist external accounting reference IDs.</w:t>
      </w:r>
    </w:p>
    <w:p w14:paraId="7EFB8050" w14:textId="77777777" w:rsidR="002B62B7" w:rsidRDefault="00000000">
      <w:pPr>
        <w:pStyle w:val="ListBullet"/>
      </w:pPr>
      <w:r>
        <w:t>Provide posted/pending/failed/unmatched reconciliation states.</w:t>
      </w:r>
    </w:p>
    <w:p w14:paraId="11767A0C" w14:textId="77777777" w:rsidR="002B62B7" w:rsidRDefault="00000000">
      <w:pPr>
        <w:pStyle w:val="ListBullet"/>
      </w:pPr>
      <w:r>
        <w:t>Support period-close controls so historical transactions are not silently altered.</w:t>
      </w:r>
    </w:p>
    <w:p w14:paraId="0934D0F1" w14:textId="77777777" w:rsidR="002B62B7" w:rsidRDefault="00000000">
      <w:pPr>
        <w:pStyle w:val="Heading2"/>
      </w:pPr>
      <w:bookmarkStart w:id="114" w:name="_Toc237151639"/>
      <w:r>
        <w:t>38.1 Proposed accounting flow</w:t>
      </w:r>
      <w:bookmarkEnd w:id="114"/>
    </w:p>
    <w:p w14:paraId="4A4051F7" w14:textId="77777777" w:rsidR="002B62B7" w:rsidRDefault="00000000">
      <w:pPr>
        <w:pStyle w:val="ListNumber"/>
      </w:pPr>
      <w:r>
        <w:t>Completed operational transactions are selected.</w:t>
      </w:r>
    </w:p>
    <w:p w14:paraId="20955536" w14:textId="77777777" w:rsidR="002B62B7" w:rsidRDefault="00000000">
      <w:pPr>
        <w:pStyle w:val="ListNumber"/>
      </w:pPr>
      <w:r>
        <w:t>Finance summary/posting candidates are generated.</w:t>
      </w:r>
    </w:p>
    <w:p w14:paraId="1BF2C259" w14:textId="77777777" w:rsidR="002B62B7" w:rsidRDefault="00000000">
      <w:pPr>
        <w:pStyle w:val="ListNumber"/>
      </w:pPr>
      <w:r>
        <w:t>Account/tax/payment mappings are applied.</w:t>
      </w:r>
    </w:p>
    <w:p w14:paraId="4B169FFB" w14:textId="77777777" w:rsidR="002B62B7" w:rsidRDefault="00000000">
      <w:pPr>
        <w:pStyle w:val="ListNumber"/>
      </w:pPr>
      <w:r>
        <w:t>Posting payload is created.</w:t>
      </w:r>
    </w:p>
    <w:p w14:paraId="3E043D3F" w14:textId="77777777" w:rsidR="002B62B7" w:rsidRDefault="00000000">
      <w:pPr>
        <w:pStyle w:val="ListNumber"/>
      </w:pPr>
      <w:r>
        <w:t>Payload is queued and sent.</w:t>
      </w:r>
    </w:p>
    <w:p w14:paraId="43AE644A" w14:textId="77777777" w:rsidR="002B62B7" w:rsidRDefault="00000000">
      <w:pPr>
        <w:pStyle w:val="ListNumber"/>
      </w:pPr>
      <w:r>
        <w:t>External response/reference is stored.</w:t>
      </w:r>
    </w:p>
    <w:p w14:paraId="144A52E3" w14:textId="77777777" w:rsidR="002B62B7" w:rsidRDefault="00000000">
      <w:pPr>
        <w:pStyle w:val="ListNumber"/>
      </w:pPr>
      <w:r>
        <w:t>Failures are retried or sent to manual resolution.</w:t>
      </w:r>
    </w:p>
    <w:p w14:paraId="025A8671" w14:textId="77777777" w:rsidR="002B62B7" w:rsidRDefault="00000000">
      <w:pPr>
        <w:pStyle w:val="ListNumber"/>
      </w:pPr>
      <w:r>
        <w:t>Finance reconciliation confirms the period.</w:t>
      </w:r>
    </w:p>
    <w:p w14:paraId="65E44476" w14:textId="77777777" w:rsidR="002B62B7" w:rsidRDefault="00000000">
      <w:pPr>
        <w:pStyle w:val="Heading1"/>
      </w:pPr>
      <w:bookmarkStart w:id="115" w:name="BM_AggregatorIntegration"/>
      <w:bookmarkStart w:id="116" w:name="_Toc237151640"/>
      <w:r>
        <w:t>39. Swiggy/Zomato &amp; Future Aggregator Integration</w:t>
      </w:r>
      <w:bookmarkEnd w:id="116"/>
    </w:p>
    <w:bookmarkEnd w:id="115"/>
    <w:p w14:paraId="062C85E8" w14:textId="77777777" w:rsidR="008F1ACF" w:rsidRDefault="00000000">
      <w:r>
        <w:t>SOURCE: The reference visibly includes Swiggy and Zomato and an Online Orders Activity screen. Exact API contracts are not supplied, so the following is an implementation architecture rather than a claim about partner APIs.</w:t>
      </w:r>
    </w:p>
    <w:p w14:paraId="0123518B" w14:textId="778B3F6A" w:rsidR="002B62B7" w:rsidRDefault="008F1ACF">
      <w:r>
        <w:t xml:space="preserve">The same adapter framework and data model apply uniformly to every current and future platform (for example Swiggy, Zomato, Swiggy </w:t>
      </w:r>
      <w:proofErr w:type="spellStart"/>
      <w:r>
        <w:t>Instamart</w:t>
      </w:r>
      <w:proofErr w:type="spellEnd"/>
      <w:r>
        <w:t>, ONDC network participants, or a direct ordering website/app) — platforms differ only in their configured scope, commission/payout terms and delivery-fulfilment mode, not in the underlying integration code.</w:t>
      </w:r>
    </w:p>
    <w:tbl>
      <w:tblPr>
        <w:tblStyle w:val="TableGrid"/>
        <w:tblW w:w="0" w:type="auto"/>
        <w:jc w:val="center"/>
        <w:tblLook w:val="04A0" w:firstRow="1" w:lastRow="0" w:firstColumn="1" w:lastColumn="0" w:noHBand="0" w:noVBand="1"/>
      </w:tblPr>
      <w:tblGrid>
        <w:gridCol w:w="4320"/>
        <w:gridCol w:w="4320"/>
      </w:tblGrid>
      <w:tr w:rsidR="002B62B7" w14:paraId="3BC9F367" w14:textId="77777777">
        <w:trPr>
          <w:jc w:val="center"/>
        </w:trPr>
        <w:tc>
          <w:tcPr>
            <w:tcW w:w="4320" w:type="dxa"/>
            <w:shd w:val="clear" w:color="auto" w:fill="D9EAF7"/>
          </w:tcPr>
          <w:p w14:paraId="42FBF07A" w14:textId="77777777" w:rsidR="002B62B7" w:rsidRDefault="00000000">
            <w:r>
              <w:rPr>
                <w:b/>
                <w:sz w:val="18"/>
              </w:rPr>
              <w:t>Capability</w:t>
            </w:r>
          </w:p>
        </w:tc>
        <w:tc>
          <w:tcPr>
            <w:tcW w:w="4320" w:type="dxa"/>
            <w:shd w:val="clear" w:color="auto" w:fill="D9EAF7"/>
          </w:tcPr>
          <w:p w14:paraId="56454DE3" w14:textId="77777777" w:rsidR="002B62B7" w:rsidRDefault="00000000">
            <w:r>
              <w:rPr>
                <w:b/>
                <w:sz w:val="18"/>
              </w:rPr>
              <w:t>Internal service</w:t>
            </w:r>
          </w:p>
        </w:tc>
      </w:tr>
      <w:tr w:rsidR="002B62B7" w14:paraId="2366DC2A" w14:textId="77777777">
        <w:trPr>
          <w:jc w:val="center"/>
        </w:trPr>
        <w:tc>
          <w:tcPr>
            <w:tcW w:w="4320" w:type="dxa"/>
            <w:vAlign w:val="center"/>
          </w:tcPr>
          <w:p w14:paraId="4D8B8C83" w14:textId="77777777" w:rsidR="002B62B7" w:rsidRDefault="00000000">
            <w:r>
              <w:rPr>
                <w:sz w:val="17"/>
              </w:rPr>
              <w:t>Receive online order</w:t>
            </w:r>
          </w:p>
        </w:tc>
        <w:tc>
          <w:tcPr>
            <w:tcW w:w="4320" w:type="dxa"/>
            <w:vAlign w:val="center"/>
          </w:tcPr>
          <w:p w14:paraId="7D9A4C1C" w14:textId="77777777" w:rsidR="002B62B7" w:rsidRDefault="00000000">
            <w:proofErr w:type="spellStart"/>
            <w:r>
              <w:rPr>
                <w:sz w:val="17"/>
              </w:rPr>
              <w:t>InboundOrderHandler</w:t>
            </w:r>
            <w:proofErr w:type="spellEnd"/>
          </w:p>
        </w:tc>
      </w:tr>
      <w:tr w:rsidR="002B62B7" w14:paraId="3EAA52AD" w14:textId="77777777">
        <w:trPr>
          <w:jc w:val="center"/>
        </w:trPr>
        <w:tc>
          <w:tcPr>
            <w:tcW w:w="4320" w:type="dxa"/>
            <w:vAlign w:val="center"/>
          </w:tcPr>
          <w:p w14:paraId="3C18F2D4" w14:textId="77777777" w:rsidR="002B62B7" w:rsidRDefault="00000000">
            <w:r>
              <w:rPr>
                <w:sz w:val="17"/>
              </w:rPr>
              <w:t>Accept/reject</w:t>
            </w:r>
          </w:p>
        </w:tc>
        <w:tc>
          <w:tcPr>
            <w:tcW w:w="4320" w:type="dxa"/>
            <w:vAlign w:val="center"/>
          </w:tcPr>
          <w:p w14:paraId="24287201" w14:textId="77777777" w:rsidR="002B62B7" w:rsidRDefault="00000000">
            <w:proofErr w:type="spellStart"/>
            <w:r>
              <w:rPr>
                <w:sz w:val="17"/>
              </w:rPr>
              <w:t>OrderAcknowledgementService</w:t>
            </w:r>
            <w:proofErr w:type="spellEnd"/>
          </w:p>
        </w:tc>
      </w:tr>
      <w:tr w:rsidR="002B62B7" w14:paraId="1FBB8EF3" w14:textId="77777777">
        <w:trPr>
          <w:jc w:val="center"/>
        </w:trPr>
        <w:tc>
          <w:tcPr>
            <w:tcW w:w="4320" w:type="dxa"/>
            <w:vAlign w:val="center"/>
          </w:tcPr>
          <w:p w14:paraId="2732872C" w14:textId="77777777" w:rsidR="002B62B7" w:rsidRDefault="00000000">
            <w:r>
              <w:rPr>
                <w:sz w:val="17"/>
              </w:rPr>
              <w:t>Update order status</w:t>
            </w:r>
          </w:p>
        </w:tc>
        <w:tc>
          <w:tcPr>
            <w:tcW w:w="4320" w:type="dxa"/>
            <w:vAlign w:val="center"/>
          </w:tcPr>
          <w:p w14:paraId="58787208" w14:textId="77777777" w:rsidR="002B62B7" w:rsidRDefault="00000000">
            <w:proofErr w:type="spellStart"/>
            <w:r>
              <w:rPr>
                <w:sz w:val="17"/>
              </w:rPr>
              <w:t>OrderStatusPublisher</w:t>
            </w:r>
            <w:proofErr w:type="spellEnd"/>
          </w:p>
        </w:tc>
      </w:tr>
      <w:tr w:rsidR="002B62B7" w14:paraId="6651F6D2" w14:textId="77777777">
        <w:trPr>
          <w:jc w:val="center"/>
        </w:trPr>
        <w:tc>
          <w:tcPr>
            <w:tcW w:w="4320" w:type="dxa"/>
            <w:vAlign w:val="center"/>
          </w:tcPr>
          <w:p w14:paraId="7967C548" w14:textId="77777777" w:rsidR="002B62B7" w:rsidRDefault="00000000">
            <w:r>
              <w:rPr>
                <w:sz w:val="17"/>
              </w:rPr>
              <w:t>Menu synchronization</w:t>
            </w:r>
          </w:p>
        </w:tc>
        <w:tc>
          <w:tcPr>
            <w:tcW w:w="4320" w:type="dxa"/>
            <w:vAlign w:val="center"/>
          </w:tcPr>
          <w:p w14:paraId="1D086686" w14:textId="77777777" w:rsidR="002B62B7" w:rsidRDefault="00000000">
            <w:proofErr w:type="spellStart"/>
            <w:r>
              <w:rPr>
                <w:sz w:val="17"/>
              </w:rPr>
              <w:t>MenuSyncService</w:t>
            </w:r>
            <w:proofErr w:type="spellEnd"/>
          </w:p>
        </w:tc>
      </w:tr>
      <w:tr w:rsidR="002B62B7" w14:paraId="460642DD" w14:textId="77777777">
        <w:trPr>
          <w:jc w:val="center"/>
        </w:trPr>
        <w:tc>
          <w:tcPr>
            <w:tcW w:w="4320" w:type="dxa"/>
            <w:vAlign w:val="center"/>
          </w:tcPr>
          <w:p w14:paraId="7176D5D0" w14:textId="77777777" w:rsidR="002B62B7" w:rsidRDefault="00000000">
            <w:r>
              <w:rPr>
                <w:sz w:val="17"/>
              </w:rPr>
              <w:t>Availability update</w:t>
            </w:r>
          </w:p>
        </w:tc>
        <w:tc>
          <w:tcPr>
            <w:tcW w:w="4320" w:type="dxa"/>
            <w:vAlign w:val="center"/>
          </w:tcPr>
          <w:p w14:paraId="76F5929B" w14:textId="77777777" w:rsidR="002B62B7" w:rsidRDefault="00000000">
            <w:proofErr w:type="spellStart"/>
            <w:r>
              <w:rPr>
                <w:sz w:val="17"/>
              </w:rPr>
              <w:t>AvailabilityPublisher</w:t>
            </w:r>
            <w:proofErr w:type="spellEnd"/>
          </w:p>
        </w:tc>
      </w:tr>
      <w:tr w:rsidR="002B62B7" w14:paraId="5B836F96" w14:textId="77777777">
        <w:trPr>
          <w:jc w:val="center"/>
        </w:trPr>
        <w:tc>
          <w:tcPr>
            <w:tcW w:w="4320" w:type="dxa"/>
            <w:vAlign w:val="center"/>
          </w:tcPr>
          <w:p w14:paraId="793FEA2E" w14:textId="77777777" w:rsidR="002B62B7" w:rsidRDefault="00000000">
            <w:r>
              <w:rPr>
                <w:sz w:val="17"/>
              </w:rPr>
              <w:t>Item/channel mapping</w:t>
            </w:r>
          </w:p>
        </w:tc>
        <w:tc>
          <w:tcPr>
            <w:tcW w:w="4320" w:type="dxa"/>
            <w:vAlign w:val="center"/>
          </w:tcPr>
          <w:p w14:paraId="2407D502" w14:textId="77777777" w:rsidR="002B62B7" w:rsidRDefault="00000000">
            <w:proofErr w:type="spellStart"/>
            <w:r>
              <w:rPr>
                <w:sz w:val="17"/>
              </w:rPr>
              <w:t>MappingService</w:t>
            </w:r>
            <w:proofErr w:type="spellEnd"/>
          </w:p>
        </w:tc>
      </w:tr>
      <w:tr w:rsidR="002B62B7" w14:paraId="4AC6E88C" w14:textId="77777777">
        <w:trPr>
          <w:jc w:val="center"/>
        </w:trPr>
        <w:tc>
          <w:tcPr>
            <w:tcW w:w="4320" w:type="dxa"/>
            <w:vAlign w:val="center"/>
          </w:tcPr>
          <w:p w14:paraId="5C5CC0BB" w14:textId="77777777" w:rsidR="002B62B7" w:rsidRDefault="00000000">
            <w:r>
              <w:rPr>
                <w:sz w:val="17"/>
              </w:rPr>
              <w:t>Retry/dead-letter</w:t>
            </w:r>
          </w:p>
        </w:tc>
        <w:tc>
          <w:tcPr>
            <w:tcW w:w="4320" w:type="dxa"/>
            <w:vAlign w:val="center"/>
          </w:tcPr>
          <w:p w14:paraId="6D5AADB5" w14:textId="77777777" w:rsidR="002B62B7" w:rsidRDefault="00000000">
            <w:proofErr w:type="spellStart"/>
            <w:r>
              <w:rPr>
                <w:sz w:val="17"/>
              </w:rPr>
              <w:t>IntegrationRetryService</w:t>
            </w:r>
            <w:proofErr w:type="spellEnd"/>
          </w:p>
        </w:tc>
      </w:tr>
      <w:tr w:rsidR="002B62B7" w14:paraId="1A35E3FB" w14:textId="77777777">
        <w:trPr>
          <w:jc w:val="center"/>
        </w:trPr>
        <w:tc>
          <w:tcPr>
            <w:tcW w:w="4320" w:type="dxa"/>
            <w:vAlign w:val="center"/>
          </w:tcPr>
          <w:p w14:paraId="4BD41CFF" w14:textId="77777777" w:rsidR="002B62B7" w:rsidRDefault="00000000">
            <w:r>
              <w:rPr>
                <w:sz w:val="17"/>
              </w:rPr>
              <w:t>Settlement/reconciliation</w:t>
            </w:r>
          </w:p>
        </w:tc>
        <w:tc>
          <w:tcPr>
            <w:tcW w:w="4320" w:type="dxa"/>
            <w:vAlign w:val="center"/>
          </w:tcPr>
          <w:p w14:paraId="2369502F" w14:textId="77777777" w:rsidR="002B62B7" w:rsidRDefault="00000000">
            <w:proofErr w:type="spellStart"/>
            <w:r>
              <w:rPr>
                <w:sz w:val="17"/>
              </w:rPr>
              <w:t>ReconciliationService</w:t>
            </w:r>
            <w:proofErr w:type="spellEnd"/>
          </w:p>
        </w:tc>
      </w:tr>
      <w:tr w:rsidR="008F1ACF" w14:paraId="1B53B386" w14:textId="77777777">
        <w:trPr>
          <w:jc w:val="center"/>
        </w:trPr>
        <w:tc>
          <w:tcPr>
            <w:tcW w:w="4320" w:type="dxa"/>
            <w:vAlign w:val="center"/>
          </w:tcPr>
          <w:p w14:paraId="2608169D" w14:textId="3BBFFED4" w:rsidR="008F1ACF" w:rsidRDefault="008F1ACF">
            <w:pPr>
              <w:rPr>
                <w:sz w:val="17"/>
              </w:rPr>
            </w:pPr>
            <w:r>
              <w:rPr>
                <w:sz w:val="17"/>
              </w:rPr>
              <w:t>Commission &amp; payout reconciliation</w:t>
            </w:r>
          </w:p>
        </w:tc>
        <w:tc>
          <w:tcPr>
            <w:tcW w:w="4320" w:type="dxa"/>
            <w:vAlign w:val="center"/>
          </w:tcPr>
          <w:p w14:paraId="1F5858CF" w14:textId="4F9FE9A6" w:rsidR="008F1ACF" w:rsidRDefault="008F1ACF">
            <w:pPr>
              <w:rPr>
                <w:sz w:val="17"/>
              </w:rPr>
            </w:pPr>
            <w:proofErr w:type="spellStart"/>
            <w:r>
              <w:rPr>
                <w:sz w:val="17"/>
              </w:rPr>
              <w:t>PayoutReconciliationService</w:t>
            </w:r>
            <w:proofErr w:type="spellEnd"/>
          </w:p>
        </w:tc>
      </w:tr>
      <w:tr w:rsidR="008F1ACF" w14:paraId="78C1BEC2" w14:textId="77777777">
        <w:trPr>
          <w:jc w:val="center"/>
        </w:trPr>
        <w:tc>
          <w:tcPr>
            <w:tcW w:w="4320" w:type="dxa"/>
            <w:vAlign w:val="center"/>
          </w:tcPr>
          <w:p w14:paraId="751AE99A" w14:textId="44D36EF4" w:rsidR="008F1ACF" w:rsidRDefault="008F1ACF">
            <w:pPr>
              <w:rPr>
                <w:sz w:val="17"/>
              </w:rPr>
            </w:pPr>
            <w:r>
              <w:rPr>
                <w:sz w:val="17"/>
              </w:rPr>
              <w:t>Delivery/logistics status tracking</w:t>
            </w:r>
          </w:p>
        </w:tc>
        <w:tc>
          <w:tcPr>
            <w:tcW w:w="4320" w:type="dxa"/>
            <w:vAlign w:val="center"/>
          </w:tcPr>
          <w:p w14:paraId="2480B58E" w14:textId="7E5464D2" w:rsidR="008F1ACF" w:rsidRDefault="008F1ACF">
            <w:pPr>
              <w:rPr>
                <w:sz w:val="17"/>
              </w:rPr>
            </w:pPr>
            <w:proofErr w:type="spellStart"/>
            <w:r>
              <w:rPr>
                <w:sz w:val="17"/>
              </w:rPr>
              <w:t>LogisticsStatusService</w:t>
            </w:r>
            <w:proofErr w:type="spellEnd"/>
          </w:p>
        </w:tc>
      </w:tr>
    </w:tbl>
    <w:p w14:paraId="2077E3E9" w14:textId="77777777" w:rsidR="002B62B7" w:rsidRDefault="002B62B7"/>
    <w:p w14:paraId="326F1F50" w14:textId="77777777" w:rsidR="002B62B7" w:rsidRDefault="00000000">
      <w:pPr>
        <w:pStyle w:val="Heading2"/>
      </w:pPr>
      <w:bookmarkStart w:id="117" w:name="_Toc237151641"/>
      <w:r>
        <w:t>39.1 Required integration data</w:t>
      </w:r>
      <w:bookmarkEnd w:id="117"/>
    </w:p>
    <w:p w14:paraId="6C110658" w14:textId="77777777" w:rsidR="002B62B7" w:rsidRDefault="00000000">
      <w:pPr>
        <w:pStyle w:val="ListBullet"/>
      </w:pPr>
      <w:r>
        <w:t>Channel account.</w:t>
      </w:r>
    </w:p>
    <w:p w14:paraId="642D4658" w14:textId="77777777" w:rsidR="002B62B7" w:rsidRDefault="00000000">
      <w:pPr>
        <w:pStyle w:val="ListBullet"/>
      </w:pPr>
      <w:r>
        <w:t>Channel outlet/location mapping.</w:t>
      </w:r>
    </w:p>
    <w:p w14:paraId="37F078DC" w14:textId="77777777" w:rsidR="002B62B7" w:rsidRDefault="00000000">
      <w:pPr>
        <w:pStyle w:val="ListBullet"/>
      </w:pPr>
      <w:r>
        <w:t>Channel item mapping.</w:t>
      </w:r>
    </w:p>
    <w:p w14:paraId="1F595010" w14:textId="77777777" w:rsidR="002B62B7" w:rsidRDefault="00000000">
      <w:pPr>
        <w:pStyle w:val="ListBullet"/>
      </w:pPr>
      <w:r>
        <w:t>Channel order mapping.</w:t>
      </w:r>
    </w:p>
    <w:p w14:paraId="40613BDF" w14:textId="77777777" w:rsidR="002B62B7" w:rsidRDefault="00000000">
      <w:pPr>
        <w:pStyle w:val="ListBullet"/>
      </w:pPr>
      <w:r>
        <w:t>Inbound event store.</w:t>
      </w:r>
    </w:p>
    <w:p w14:paraId="6D42AD7B" w14:textId="77777777" w:rsidR="002B62B7" w:rsidRDefault="00000000">
      <w:pPr>
        <w:pStyle w:val="ListBullet"/>
      </w:pPr>
      <w:r>
        <w:t>Outbound event store.</w:t>
      </w:r>
    </w:p>
    <w:p w14:paraId="32062EDC" w14:textId="77777777" w:rsidR="002B62B7" w:rsidRDefault="00000000">
      <w:pPr>
        <w:pStyle w:val="ListBullet"/>
      </w:pPr>
      <w:r>
        <w:lastRenderedPageBreak/>
        <w:t>Sync job records.</w:t>
      </w:r>
    </w:p>
    <w:p w14:paraId="32408C68" w14:textId="77777777" w:rsidR="002B62B7" w:rsidRDefault="00000000">
      <w:pPr>
        <w:pStyle w:val="ListBullet"/>
      </w:pPr>
      <w:r>
        <w:t>Retry attempts.</w:t>
      </w:r>
    </w:p>
    <w:p w14:paraId="71574D7E" w14:textId="77777777" w:rsidR="002B62B7" w:rsidRDefault="00000000">
      <w:pPr>
        <w:pStyle w:val="ListBullet"/>
      </w:pPr>
      <w:r>
        <w:t>Integration errors.</w:t>
      </w:r>
    </w:p>
    <w:p w14:paraId="1AC251E0" w14:textId="77777777" w:rsidR="008F1ACF" w:rsidRDefault="00000000">
      <w:pPr>
        <w:pStyle w:val="ListBullet"/>
      </w:pPr>
      <w:r>
        <w:t>Reconciliation records.</w:t>
      </w:r>
    </w:p>
    <w:p w14:paraId="420537C3" w14:textId="77777777" w:rsidR="008F1ACF" w:rsidRDefault="008F1ACF">
      <w:pPr>
        <w:pStyle w:val="ListBullet"/>
      </w:pPr>
      <w:r>
        <w:t xml:space="preserve">Platform scope register — Swiggy, Zomato, Swiggy </w:t>
      </w:r>
      <w:proofErr w:type="spellStart"/>
      <w:r>
        <w:t>Instamart</w:t>
      </w:r>
      <w:proofErr w:type="spellEnd"/>
      <w:r>
        <w:t>, ONDC network and any additional platform, per outlet, with onboarding and API-credential status.</w:t>
      </w:r>
    </w:p>
    <w:p w14:paraId="0E64FF56" w14:textId="77777777" w:rsidR="008F1ACF" w:rsidRDefault="008F1ACF">
      <w:pPr>
        <w:pStyle w:val="ListBullet"/>
      </w:pPr>
      <w:r>
        <w:t>Commission and payout rule per platform (commission percentage, payout cycle, TDS/GST deduction basis).</w:t>
      </w:r>
    </w:p>
    <w:p w14:paraId="60D67C07" w14:textId="77777777" w:rsidR="008F1ACF" w:rsidRDefault="008F1ACF">
      <w:pPr>
        <w:pStyle w:val="ListBullet"/>
      </w:pPr>
      <w:r>
        <w:t>Delivery-fulfilment mode per platform and order (platform-owned rider network vs restaurant self-delivery).</w:t>
      </w:r>
    </w:p>
    <w:p w14:paraId="3D44C133" w14:textId="1F61056B" w:rsidR="002B62B7" w:rsidRDefault="008F1ACF">
      <w:pPr>
        <w:pStyle w:val="ListBullet"/>
      </w:pPr>
      <w:r>
        <w:t>Channel-specific price list, where the menu price on a platform differs from the POS price to absorb commission.</w:t>
      </w:r>
    </w:p>
    <w:p w14:paraId="11B4A70F" w14:textId="77777777" w:rsidR="002B62B7" w:rsidRDefault="00000000">
      <w:pPr>
        <w:pStyle w:val="Heading2"/>
      </w:pPr>
      <w:bookmarkStart w:id="118" w:name="_Toc237151642"/>
      <w:r>
        <w:t>39.2 Online order processing</w:t>
      </w:r>
      <w:bookmarkEnd w:id="118"/>
    </w:p>
    <w:p w14:paraId="5A79A2A5" w14:textId="77777777" w:rsidR="002B62B7" w:rsidRDefault="00000000">
      <w:pPr>
        <w:pStyle w:val="ListNumber"/>
      </w:pPr>
      <w:r>
        <w:t>Receive webhook or poll response.</w:t>
      </w:r>
    </w:p>
    <w:p w14:paraId="076176A0" w14:textId="77777777" w:rsidR="002B62B7" w:rsidRDefault="00000000">
      <w:pPr>
        <w:pStyle w:val="ListNumber"/>
      </w:pPr>
      <w:r>
        <w:t>Authenticate/verify the source.</w:t>
      </w:r>
    </w:p>
    <w:p w14:paraId="41109411" w14:textId="77777777" w:rsidR="002B62B7" w:rsidRDefault="00000000">
      <w:pPr>
        <w:pStyle w:val="ListNumber"/>
      </w:pPr>
      <w:r>
        <w:t>Persist raw event.</w:t>
      </w:r>
    </w:p>
    <w:p w14:paraId="340D3601" w14:textId="77777777" w:rsidR="002B62B7" w:rsidRDefault="00000000">
      <w:pPr>
        <w:pStyle w:val="ListNumber"/>
      </w:pPr>
      <w:r>
        <w:t>Check idempotency.</w:t>
      </w:r>
    </w:p>
    <w:p w14:paraId="79DD986E" w14:textId="77777777" w:rsidR="002B62B7" w:rsidRDefault="00000000">
      <w:pPr>
        <w:pStyle w:val="ListNumber"/>
      </w:pPr>
      <w:r>
        <w:t>Map external IDs to internal items/outlet.</w:t>
      </w:r>
    </w:p>
    <w:p w14:paraId="452DAC85" w14:textId="77777777" w:rsidR="002B62B7" w:rsidRDefault="00000000">
      <w:pPr>
        <w:pStyle w:val="ListNumber"/>
      </w:pPr>
      <w:r>
        <w:t>Validate business rules.</w:t>
      </w:r>
    </w:p>
    <w:p w14:paraId="04404E33" w14:textId="77777777" w:rsidR="002B62B7" w:rsidRDefault="00000000">
      <w:pPr>
        <w:pStyle w:val="ListNumber"/>
      </w:pPr>
      <w:r>
        <w:t>Create/update internal order.</w:t>
      </w:r>
    </w:p>
    <w:p w14:paraId="3204B2E0" w14:textId="77777777" w:rsidR="002B62B7" w:rsidRDefault="00000000">
      <w:pPr>
        <w:pStyle w:val="ListNumber"/>
      </w:pPr>
      <w:r>
        <w:t>Generate KOT.</w:t>
      </w:r>
    </w:p>
    <w:p w14:paraId="794F05A0" w14:textId="77777777" w:rsidR="002B62B7" w:rsidRDefault="00000000">
      <w:pPr>
        <w:pStyle w:val="ListNumber"/>
      </w:pPr>
      <w:r>
        <w:t>Acknowledge external channel.</w:t>
      </w:r>
    </w:p>
    <w:p w14:paraId="6797CB8D" w14:textId="77777777" w:rsidR="002B62B7" w:rsidRDefault="00000000">
      <w:pPr>
        <w:pStyle w:val="ListNumber"/>
      </w:pPr>
      <w:r>
        <w:t>Publish status to UI.</w:t>
      </w:r>
    </w:p>
    <w:p w14:paraId="4568C6F3" w14:textId="77777777" w:rsidR="002B62B7" w:rsidRDefault="00000000">
      <w:pPr>
        <w:pStyle w:val="ListNumber"/>
      </w:pPr>
      <w:r>
        <w:t>Persist processing result and correlation ID.</w:t>
      </w:r>
    </w:p>
    <w:p w14:paraId="5FA5333D" w14:textId="77777777" w:rsidR="002B62B7" w:rsidRDefault="00000000">
      <w:pPr>
        <w:pStyle w:val="ListBullet"/>
      </w:pPr>
      <w:r>
        <w:t>Duplicate event → no duplicate order.</w:t>
      </w:r>
    </w:p>
    <w:p w14:paraId="5FAB98A1" w14:textId="77777777" w:rsidR="002B62B7" w:rsidRDefault="00000000">
      <w:pPr>
        <w:pStyle w:val="ListBullet"/>
      </w:pPr>
      <w:r>
        <w:t>Temporary failure → retry with backoff.</w:t>
      </w:r>
    </w:p>
    <w:p w14:paraId="550B40CA" w14:textId="77777777" w:rsidR="002B62B7" w:rsidRDefault="00000000">
      <w:pPr>
        <w:pStyle w:val="ListBullet"/>
      </w:pPr>
      <w:r>
        <w:t>Unknown item → quarantine and alert.</w:t>
      </w:r>
    </w:p>
    <w:p w14:paraId="2BC1593B" w14:textId="77777777" w:rsidR="002B62B7" w:rsidRDefault="00000000">
      <w:pPr>
        <w:pStyle w:val="ListBullet"/>
      </w:pPr>
      <w:r>
        <w:t>Partner rejection → persist error and expose manual retry.</w:t>
      </w:r>
    </w:p>
    <w:p w14:paraId="0C5BA4D8" w14:textId="77777777" w:rsidR="008F1ACF" w:rsidRDefault="00000000">
      <w:pPr>
        <w:pStyle w:val="ListBullet"/>
      </w:pPr>
      <w:r>
        <w:t>Repeated failure → dead-letter queue.</w:t>
      </w:r>
    </w:p>
    <w:p w14:paraId="634EE463" w14:textId="77777777" w:rsidR="008F1ACF" w:rsidRDefault="008F1ACF">
      <w:pPr>
        <w:pStyle w:val="ListBullet"/>
      </w:pPr>
      <w:r>
        <w:t>Rider/logistics status received from the platform (assigned, picked up, delivered) is reflected on the order for platform-owned delivery.</w:t>
      </w:r>
    </w:p>
    <w:p w14:paraId="7F8D748A" w14:textId="77777777" w:rsidR="008F1ACF" w:rsidRDefault="008F1ACF">
      <w:pPr>
        <w:pStyle w:val="ListBullet"/>
      </w:pPr>
      <w:r>
        <w:t xml:space="preserve">Order acceptance and preparation-time SLA is tracked per platform, since most platforms </w:t>
      </w:r>
      <w:proofErr w:type="spellStart"/>
      <w:r>
        <w:t>penalise</w:t>
      </w:r>
      <w:proofErr w:type="spellEnd"/>
      <w:r>
        <w:t xml:space="preserve"> late acceptance or long preparation time.</w:t>
      </w:r>
    </w:p>
    <w:p w14:paraId="14099F95" w14:textId="77777777" w:rsidR="008F1ACF" w:rsidRDefault="008F1ACF">
      <w:pPr>
        <w:pStyle w:val="ListBullet"/>
      </w:pPr>
      <w:r>
        <w:t>Cancellation or refund raised on the platform is received as an event and reconciled against the internal order and payment record.</w:t>
      </w:r>
    </w:p>
    <w:p w14:paraId="3388E9BA" w14:textId="223CDDF2" w:rsidR="002B62B7" w:rsidRDefault="008F1ACF">
      <w:pPr>
        <w:pStyle w:val="ListBullet"/>
      </w:pPr>
      <w:r>
        <w:t>An outlet can be paused on an individual platform without affecting other channels, consistent with the kitchen-capacity throttling defined for high order volume.</w:t>
      </w:r>
    </w:p>
    <w:p w14:paraId="267B4E60" w14:textId="77777777" w:rsidR="002B62B7" w:rsidRDefault="00000000">
      <w:pPr>
        <w:pStyle w:val="Heading1"/>
      </w:pPr>
      <w:bookmarkStart w:id="119" w:name="_Toc237151643"/>
      <w:r>
        <w:t>40. KOT, Printer &amp; Hardware Requirements</w:t>
      </w:r>
      <w:bookmarkEnd w:id="119"/>
    </w:p>
    <w:p w14:paraId="637A8F7E" w14:textId="77777777" w:rsidR="002B62B7" w:rsidRDefault="00000000">
      <w:r>
        <w:t>STATUS: KOT is demonstrated in the source; exact hardware is not.</w:t>
      </w:r>
    </w:p>
    <w:p w14:paraId="6FDFADB6" w14:textId="77777777" w:rsidR="002B62B7" w:rsidRDefault="00000000">
      <w:pPr>
        <w:pStyle w:val="ListBullet"/>
      </w:pPr>
      <w:r>
        <w:t>Use a print-service abstraction rather than coupling application code to one printer model.</w:t>
      </w:r>
    </w:p>
    <w:p w14:paraId="73181042" w14:textId="77777777" w:rsidR="002B62B7" w:rsidRDefault="00000000">
      <w:pPr>
        <w:pStyle w:val="ListBullet"/>
      </w:pPr>
      <w:r>
        <w:lastRenderedPageBreak/>
        <w:t>Support KOT, customer receipt and invoice templates separately.</w:t>
      </w:r>
    </w:p>
    <w:p w14:paraId="7D34989A" w14:textId="77777777" w:rsidR="002B62B7" w:rsidRDefault="00000000">
      <w:pPr>
        <w:pStyle w:val="ListBullet"/>
      </w:pPr>
      <w:r>
        <w:t>Route KOTs to configured kitchen stations.</w:t>
      </w:r>
    </w:p>
    <w:p w14:paraId="65CF4A0C" w14:textId="77777777" w:rsidR="002B62B7" w:rsidRDefault="00000000">
      <w:pPr>
        <w:pStyle w:val="ListBullet"/>
      </w:pPr>
      <w:r>
        <w:t>Persist print-job status.</w:t>
      </w:r>
    </w:p>
    <w:p w14:paraId="5C58A32C" w14:textId="77777777" w:rsidR="002B62B7" w:rsidRDefault="00000000">
      <w:pPr>
        <w:pStyle w:val="ListBullet"/>
      </w:pPr>
      <w:r>
        <w:t>Failed print jobs are visible and retryable.</w:t>
      </w:r>
    </w:p>
    <w:p w14:paraId="4F78AFA4" w14:textId="77777777" w:rsidR="002B62B7" w:rsidRDefault="00000000">
      <w:pPr>
        <w:pStyle w:val="ListBullet"/>
      </w:pPr>
      <w:r>
        <w:t>Hardware replacement is configuration-driven.</w:t>
      </w:r>
    </w:p>
    <w:p w14:paraId="63F70C8E" w14:textId="77777777" w:rsidR="002B62B7" w:rsidRDefault="00000000">
      <w:pPr>
        <w:pStyle w:val="ListBullet"/>
      </w:pPr>
      <w:r>
        <w:t>Prevent accidental duplicate prints through controlled job IDs and operator feedback.</w:t>
      </w:r>
    </w:p>
    <w:p w14:paraId="17A98598" w14:textId="77777777" w:rsidR="002B62B7" w:rsidRDefault="00000000">
      <w:pPr>
        <w:pStyle w:val="Heading1"/>
      </w:pPr>
      <w:bookmarkStart w:id="120" w:name="_Toc237151644"/>
      <w:r>
        <w:t>41. CRM &amp; Customer Data</w:t>
      </w:r>
      <w:bookmarkEnd w:id="120"/>
    </w:p>
    <w:p w14:paraId="5D76E22C" w14:textId="77777777" w:rsidR="002B62B7" w:rsidRDefault="00000000">
      <w:r>
        <w:t>STATUS: CRM appears in the navigation, but detailed requirements are absent. PROPOSED BASELINE:</w:t>
      </w:r>
    </w:p>
    <w:tbl>
      <w:tblPr>
        <w:tblStyle w:val="TableGrid"/>
        <w:tblW w:w="0" w:type="auto"/>
        <w:jc w:val="center"/>
        <w:tblLook w:val="04A0" w:firstRow="1" w:lastRow="0" w:firstColumn="1" w:lastColumn="0" w:noHBand="0" w:noVBand="1"/>
      </w:tblPr>
      <w:tblGrid>
        <w:gridCol w:w="4320"/>
        <w:gridCol w:w="4320"/>
      </w:tblGrid>
      <w:tr w:rsidR="002B62B7" w14:paraId="11C642E9" w14:textId="77777777">
        <w:trPr>
          <w:jc w:val="center"/>
        </w:trPr>
        <w:tc>
          <w:tcPr>
            <w:tcW w:w="4320" w:type="dxa"/>
            <w:shd w:val="clear" w:color="auto" w:fill="D9EAF7"/>
          </w:tcPr>
          <w:p w14:paraId="34CF968A" w14:textId="77777777" w:rsidR="002B62B7" w:rsidRDefault="00000000">
            <w:r>
              <w:rPr>
                <w:b/>
                <w:sz w:val="18"/>
              </w:rPr>
              <w:t>Entity</w:t>
            </w:r>
          </w:p>
        </w:tc>
        <w:tc>
          <w:tcPr>
            <w:tcW w:w="4320" w:type="dxa"/>
            <w:shd w:val="clear" w:color="auto" w:fill="D9EAF7"/>
          </w:tcPr>
          <w:p w14:paraId="1ACEFCD5" w14:textId="77777777" w:rsidR="002B62B7" w:rsidRDefault="00000000">
            <w:r>
              <w:rPr>
                <w:b/>
                <w:sz w:val="18"/>
              </w:rPr>
              <w:t>Minimum scope</w:t>
            </w:r>
          </w:p>
        </w:tc>
      </w:tr>
      <w:tr w:rsidR="002B62B7" w14:paraId="39B8BB1E" w14:textId="77777777">
        <w:trPr>
          <w:jc w:val="center"/>
        </w:trPr>
        <w:tc>
          <w:tcPr>
            <w:tcW w:w="4320" w:type="dxa"/>
            <w:vAlign w:val="center"/>
          </w:tcPr>
          <w:p w14:paraId="7E019BB7" w14:textId="77777777" w:rsidR="002B62B7" w:rsidRDefault="00000000">
            <w:r>
              <w:rPr>
                <w:sz w:val="17"/>
              </w:rPr>
              <w:t>Customer</w:t>
            </w:r>
          </w:p>
        </w:tc>
        <w:tc>
          <w:tcPr>
            <w:tcW w:w="4320" w:type="dxa"/>
            <w:vAlign w:val="center"/>
          </w:tcPr>
          <w:p w14:paraId="1EBFA8BA" w14:textId="77777777" w:rsidR="002B62B7" w:rsidRDefault="00000000">
            <w:r>
              <w:rPr>
                <w:sz w:val="17"/>
              </w:rPr>
              <w:t>Name, phone, email, status, created/updated metadata.</w:t>
            </w:r>
          </w:p>
        </w:tc>
      </w:tr>
      <w:tr w:rsidR="002B62B7" w14:paraId="0E63B9B2" w14:textId="77777777">
        <w:trPr>
          <w:jc w:val="center"/>
        </w:trPr>
        <w:tc>
          <w:tcPr>
            <w:tcW w:w="4320" w:type="dxa"/>
            <w:vAlign w:val="center"/>
          </w:tcPr>
          <w:p w14:paraId="7EEF35AD" w14:textId="77777777" w:rsidR="002B62B7" w:rsidRDefault="00000000">
            <w:r>
              <w:rPr>
                <w:sz w:val="17"/>
              </w:rPr>
              <w:t>Address</w:t>
            </w:r>
          </w:p>
        </w:tc>
        <w:tc>
          <w:tcPr>
            <w:tcW w:w="4320" w:type="dxa"/>
            <w:vAlign w:val="center"/>
          </w:tcPr>
          <w:p w14:paraId="39EB2E80" w14:textId="77777777" w:rsidR="002B62B7" w:rsidRDefault="00000000">
            <w:r>
              <w:rPr>
                <w:sz w:val="17"/>
              </w:rPr>
              <w:t>Delivery addresses and type.</w:t>
            </w:r>
          </w:p>
        </w:tc>
      </w:tr>
      <w:tr w:rsidR="002B62B7" w14:paraId="340D7EBB" w14:textId="77777777">
        <w:trPr>
          <w:jc w:val="center"/>
        </w:trPr>
        <w:tc>
          <w:tcPr>
            <w:tcW w:w="4320" w:type="dxa"/>
            <w:vAlign w:val="center"/>
          </w:tcPr>
          <w:p w14:paraId="22D7A94C" w14:textId="77777777" w:rsidR="002B62B7" w:rsidRDefault="00000000">
            <w:r>
              <w:rPr>
                <w:sz w:val="17"/>
              </w:rPr>
              <w:t>Tags</w:t>
            </w:r>
          </w:p>
        </w:tc>
        <w:tc>
          <w:tcPr>
            <w:tcW w:w="4320" w:type="dxa"/>
            <w:vAlign w:val="center"/>
          </w:tcPr>
          <w:p w14:paraId="468694F6" w14:textId="77777777" w:rsidR="002B62B7" w:rsidRDefault="00000000">
            <w:r>
              <w:rPr>
                <w:sz w:val="17"/>
              </w:rPr>
              <w:t>Segmentation labels.</w:t>
            </w:r>
          </w:p>
        </w:tc>
      </w:tr>
      <w:tr w:rsidR="002B62B7" w14:paraId="0663C52B" w14:textId="77777777">
        <w:trPr>
          <w:jc w:val="center"/>
        </w:trPr>
        <w:tc>
          <w:tcPr>
            <w:tcW w:w="4320" w:type="dxa"/>
            <w:vAlign w:val="center"/>
          </w:tcPr>
          <w:p w14:paraId="04C38BDA" w14:textId="77777777" w:rsidR="002B62B7" w:rsidRDefault="00000000">
            <w:r>
              <w:rPr>
                <w:sz w:val="17"/>
              </w:rPr>
              <w:t>History</w:t>
            </w:r>
          </w:p>
        </w:tc>
        <w:tc>
          <w:tcPr>
            <w:tcW w:w="4320" w:type="dxa"/>
            <w:vAlign w:val="center"/>
          </w:tcPr>
          <w:p w14:paraId="5CD8DB59" w14:textId="77777777" w:rsidR="002B62B7" w:rsidRDefault="00000000">
            <w:r>
              <w:rPr>
                <w:sz w:val="17"/>
              </w:rPr>
              <w:t>Customer-order relationship.</w:t>
            </w:r>
          </w:p>
        </w:tc>
      </w:tr>
      <w:tr w:rsidR="002B62B7" w14:paraId="0C9767AF" w14:textId="77777777">
        <w:trPr>
          <w:jc w:val="center"/>
        </w:trPr>
        <w:tc>
          <w:tcPr>
            <w:tcW w:w="4320" w:type="dxa"/>
            <w:vAlign w:val="center"/>
          </w:tcPr>
          <w:p w14:paraId="3C8FC250" w14:textId="77777777" w:rsidR="002B62B7" w:rsidRDefault="00000000">
            <w:r>
              <w:rPr>
                <w:sz w:val="17"/>
              </w:rPr>
              <w:t>Feedback</w:t>
            </w:r>
          </w:p>
        </w:tc>
        <w:tc>
          <w:tcPr>
            <w:tcW w:w="4320" w:type="dxa"/>
            <w:vAlign w:val="center"/>
          </w:tcPr>
          <w:p w14:paraId="721E39AC" w14:textId="77777777" w:rsidR="002B62B7" w:rsidRDefault="00000000">
            <w:r>
              <w:rPr>
                <w:sz w:val="17"/>
              </w:rPr>
              <w:t>Rating/comment/status linked to order/customer.</w:t>
            </w:r>
          </w:p>
        </w:tc>
      </w:tr>
      <w:tr w:rsidR="002B62B7" w14:paraId="2F3C7FE6" w14:textId="77777777">
        <w:trPr>
          <w:jc w:val="center"/>
        </w:trPr>
        <w:tc>
          <w:tcPr>
            <w:tcW w:w="4320" w:type="dxa"/>
            <w:vAlign w:val="center"/>
          </w:tcPr>
          <w:p w14:paraId="27716324" w14:textId="77777777" w:rsidR="002B62B7" w:rsidRDefault="00000000">
            <w:r>
              <w:rPr>
                <w:sz w:val="17"/>
              </w:rPr>
              <w:t>Consent</w:t>
            </w:r>
          </w:p>
        </w:tc>
        <w:tc>
          <w:tcPr>
            <w:tcW w:w="4320" w:type="dxa"/>
            <w:vAlign w:val="center"/>
          </w:tcPr>
          <w:p w14:paraId="43F52941" w14:textId="77777777" w:rsidR="002B62B7" w:rsidRDefault="00000000">
            <w:r>
              <w:rPr>
                <w:sz w:val="17"/>
              </w:rPr>
              <w:t>Communication purpose, status and timestamp.</w:t>
            </w:r>
          </w:p>
        </w:tc>
      </w:tr>
      <w:tr w:rsidR="002B62B7" w14:paraId="1EE8B332" w14:textId="77777777">
        <w:trPr>
          <w:jc w:val="center"/>
        </w:trPr>
        <w:tc>
          <w:tcPr>
            <w:tcW w:w="4320" w:type="dxa"/>
            <w:vAlign w:val="center"/>
          </w:tcPr>
          <w:p w14:paraId="3F0379DD" w14:textId="77777777" w:rsidR="002B62B7" w:rsidRDefault="00000000">
            <w:r>
              <w:rPr>
                <w:sz w:val="17"/>
              </w:rPr>
              <w:t>Loyalty</w:t>
            </w:r>
          </w:p>
        </w:tc>
        <w:tc>
          <w:tcPr>
            <w:tcW w:w="4320" w:type="dxa"/>
            <w:vAlign w:val="center"/>
          </w:tcPr>
          <w:p w14:paraId="0366EEED" w14:textId="77777777" w:rsidR="002B62B7" w:rsidRDefault="00000000">
            <w:r>
              <w:rPr>
                <w:sz w:val="17"/>
              </w:rPr>
              <w:t>Optional points/balance structure ready for future use.</w:t>
            </w:r>
          </w:p>
        </w:tc>
      </w:tr>
    </w:tbl>
    <w:p w14:paraId="602F4860" w14:textId="77777777" w:rsidR="002B62B7" w:rsidRDefault="002B62B7"/>
    <w:p w14:paraId="10F86218" w14:textId="77777777" w:rsidR="002B62B7" w:rsidRDefault="00000000">
      <w:pPr>
        <w:pStyle w:val="Heading1"/>
      </w:pPr>
      <w:bookmarkStart w:id="121" w:name="_Toc237151645"/>
      <w:r>
        <w:t>42. Marketing Automation</w:t>
      </w:r>
      <w:bookmarkEnd w:id="121"/>
    </w:p>
    <w:p w14:paraId="23D7F6AE" w14:textId="77777777" w:rsidR="002B62B7" w:rsidRDefault="00000000">
      <w:r>
        <w:t>STATUS: The reference includes a Marketing Automation navigation item but does not define the workflows. PROPOSED Release-2 scope:</w:t>
      </w:r>
    </w:p>
    <w:p w14:paraId="2F1F4163" w14:textId="77777777" w:rsidR="002B62B7" w:rsidRDefault="00000000">
      <w:pPr>
        <w:pStyle w:val="ListBullet"/>
      </w:pPr>
      <w:r>
        <w:t>Customer segmentation.</w:t>
      </w:r>
    </w:p>
    <w:p w14:paraId="5D1C3413" w14:textId="77777777" w:rsidR="002B62B7" w:rsidRDefault="00000000">
      <w:pPr>
        <w:pStyle w:val="ListBullet"/>
      </w:pPr>
      <w:r>
        <w:t>Campaign creation.</w:t>
      </w:r>
    </w:p>
    <w:p w14:paraId="1E06B730" w14:textId="77777777" w:rsidR="002B62B7" w:rsidRDefault="00000000">
      <w:pPr>
        <w:pStyle w:val="ListBullet"/>
      </w:pPr>
      <w:r>
        <w:t>Coupon/promotion rules.</w:t>
      </w:r>
    </w:p>
    <w:p w14:paraId="02AE70B4" w14:textId="77777777" w:rsidR="002B62B7" w:rsidRDefault="00000000">
      <w:pPr>
        <w:pStyle w:val="ListBullet"/>
      </w:pPr>
      <w:r>
        <w:t>Eligibility and usage limits.</w:t>
      </w:r>
    </w:p>
    <w:p w14:paraId="792648B5" w14:textId="77777777" w:rsidR="002B62B7" w:rsidRDefault="00000000">
      <w:pPr>
        <w:pStyle w:val="ListBullet"/>
      </w:pPr>
      <w:r>
        <w:t>Scheduling.</w:t>
      </w:r>
    </w:p>
    <w:p w14:paraId="4CC0451C" w14:textId="77777777" w:rsidR="002B62B7" w:rsidRDefault="00000000">
      <w:pPr>
        <w:pStyle w:val="ListBullet"/>
      </w:pPr>
      <w:r>
        <w:t>Communication-channel abstraction.</w:t>
      </w:r>
    </w:p>
    <w:p w14:paraId="07282F99" w14:textId="77777777" w:rsidR="002B62B7" w:rsidRDefault="00000000">
      <w:pPr>
        <w:pStyle w:val="ListBullet"/>
      </w:pPr>
      <w:r>
        <w:t>Campaign performance.</w:t>
      </w:r>
    </w:p>
    <w:p w14:paraId="2BB6ADB1" w14:textId="77777777" w:rsidR="002B62B7" w:rsidRDefault="00000000">
      <w:pPr>
        <w:pStyle w:val="ListBullet"/>
      </w:pPr>
      <w:r>
        <w:t>Consent/opt-out enforcement.</w:t>
      </w:r>
    </w:p>
    <w:p w14:paraId="1A32201E" w14:textId="77777777" w:rsidR="002B62B7" w:rsidRDefault="00000000">
      <w:pPr>
        <w:pStyle w:val="ListBullet"/>
      </w:pPr>
      <w:r>
        <w:t>Audit.</w:t>
      </w:r>
    </w:p>
    <w:p w14:paraId="1006D6F3" w14:textId="77777777" w:rsidR="002B62B7" w:rsidRDefault="00000000">
      <w:pPr>
        <w:pStyle w:val="Heading1"/>
      </w:pPr>
      <w:bookmarkStart w:id="122" w:name="_Toc237151646"/>
      <w:r>
        <w:t>43. Reporting &amp; KPI Governance</w:t>
      </w:r>
      <w:bookmarkEnd w:id="122"/>
    </w:p>
    <w:p w14:paraId="7170D6A8" w14:textId="77777777" w:rsidR="002B62B7" w:rsidRDefault="00000000">
      <w:r>
        <w:t>SOURCE: The dashboard clearly shows sales statistics, sales visualization, order-type summaries, online orders and item performance. Exact KPI formulas are not supplied. fileciteturn2file0L11-L15</w:t>
      </w:r>
    </w:p>
    <w:p w14:paraId="10E7D595" w14:textId="77777777" w:rsidR="002B62B7" w:rsidRDefault="00000000">
      <w:pPr>
        <w:pStyle w:val="ListBullet"/>
      </w:pPr>
      <w:r>
        <w:t>PostgreSQL transactional data remains the operational source of truth.</w:t>
      </w:r>
    </w:p>
    <w:p w14:paraId="28F973FF" w14:textId="77777777" w:rsidR="002B62B7" w:rsidRDefault="00000000">
      <w:pPr>
        <w:pStyle w:val="ListBullet"/>
      </w:pPr>
      <w:r>
        <w:t>Reporting summaries may be pre-aggregated for performance.</w:t>
      </w:r>
    </w:p>
    <w:p w14:paraId="04E3C054" w14:textId="77777777" w:rsidR="002B62B7" w:rsidRDefault="00000000">
      <w:pPr>
        <w:pStyle w:val="ListBullet"/>
      </w:pPr>
      <w:r>
        <w:t>Every KPI gets a documented formula.</w:t>
      </w:r>
    </w:p>
    <w:p w14:paraId="3055FCF5" w14:textId="77777777" w:rsidR="002B62B7" w:rsidRDefault="00000000">
      <w:pPr>
        <w:pStyle w:val="ListBullet"/>
      </w:pPr>
      <w:r>
        <w:lastRenderedPageBreak/>
        <w:t>Every report has a timezone and date-range definition.</w:t>
      </w:r>
    </w:p>
    <w:p w14:paraId="6DD5FD72" w14:textId="77777777" w:rsidR="002B62B7" w:rsidRDefault="00000000">
      <w:pPr>
        <w:pStyle w:val="ListBullet"/>
      </w:pPr>
      <w:r>
        <w:t>Exports preserve filters and generated timestamp.</w:t>
      </w:r>
    </w:p>
    <w:p w14:paraId="4568F254" w14:textId="77777777" w:rsidR="002B62B7" w:rsidRDefault="00000000">
      <w:pPr>
        <w:pStyle w:val="ListBullet"/>
      </w:pPr>
      <w:r>
        <w:t>Large reports run asynchronously where required.</w:t>
      </w:r>
    </w:p>
    <w:tbl>
      <w:tblPr>
        <w:tblStyle w:val="TableGrid"/>
        <w:tblW w:w="0" w:type="auto"/>
        <w:jc w:val="center"/>
        <w:tblLook w:val="04A0" w:firstRow="1" w:lastRow="0" w:firstColumn="1" w:lastColumn="0" w:noHBand="0" w:noVBand="1"/>
      </w:tblPr>
      <w:tblGrid>
        <w:gridCol w:w="4320"/>
        <w:gridCol w:w="4320"/>
      </w:tblGrid>
      <w:tr w:rsidR="002B62B7" w14:paraId="4DC2AD53" w14:textId="77777777">
        <w:trPr>
          <w:jc w:val="center"/>
        </w:trPr>
        <w:tc>
          <w:tcPr>
            <w:tcW w:w="4320" w:type="dxa"/>
            <w:shd w:val="clear" w:color="auto" w:fill="D9EAF7"/>
          </w:tcPr>
          <w:p w14:paraId="66255A5A" w14:textId="77777777" w:rsidR="002B62B7" w:rsidRDefault="00000000">
            <w:r>
              <w:rPr>
                <w:b/>
                <w:sz w:val="18"/>
              </w:rPr>
              <w:t>KPI</w:t>
            </w:r>
          </w:p>
        </w:tc>
        <w:tc>
          <w:tcPr>
            <w:tcW w:w="4320" w:type="dxa"/>
            <w:shd w:val="clear" w:color="auto" w:fill="D9EAF7"/>
          </w:tcPr>
          <w:p w14:paraId="420826BB" w14:textId="77777777" w:rsidR="002B62B7" w:rsidRDefault="00000000">
            <w:r>
              <w:rPr>
                <w:b/>
                <w:sz w:val="18"/>
              </w:rPr>
              <w:t>Decision that must be documented</w:t>
            </w:r>
          </w:p>
        </w:tc>
      </w:tr>
      <w:tr w:rsidR="002B62B7" w14:paraId="61256F40" w14:textId="77777777">
        <w:trPr>
          <w:jc w:val="center"/>
        </w:trPr>
        <w:tc>
          <w:tcPr>
            <w:tcW w:w="4320" w:type="dxa"/>
            <w:vAlign w:val="center"/>
          </w:tcPr>
          <w:p w14:paraId="40801761" w14:textId="77777777" w:rsidR="002B62B7" w:rsidRDefault="00000000">
            <w:r>
              <w:rPr>
                <w:sz w:val="17"/>
              </w:rPr>
              <w:t>Gross Sales</w:t>
            </w:r>
          </w:p>
        </w:tc>
        <w:tc>
          <w:tcPr>
            <w:tcW w:w="4320" w:type="dxa"/>
            <w:vAlign w:val="center"/>
          </w:tcPr>
          <w:p w14:paraId="0D0DAFFF" w14:textId="77777777" w:rsidR="002B62B7" w:rsidRDefault="00000000">
            <w:r>
              <w:rPr>
                <w:sz w:val="17"/>
              </w:rPr>
              <w:t>Which order states and charges are included?</w:t>
            </w:r>
          </w:p>
        </w:tc>
      </w:tr>
      <w:tr w:rsidR="002B62B7" w14:paraId="1E685FA8" w14:textId="77777777">
        <w:trPr>
          <w:jc w:val="center"/>
        </w:trPr>
        <w:tc>
          <w:tcPr>
            <w:tcW w:w="4320" w:type="dxa"/>
            <w:vAlign w:val="center"/>
          </w:tcPr>
          <w:p w14:paraId="7429CB21" w14:textId="77777777" w:rsidR="002B62B7" w:rsidRDefault="00000000">
            <w:r>
              <w:rPr>
                <w:sz w:val="17"/>
              </w:rPr>
              <w:t>Net Sales</w:t>
            </w:r>
          </w:p>
        </w:tc>
        <w:tc>
          <w:tcPr>
            <w:tcW w:w="4320" w:type="dxa"/>
            <w:vAlign w:val="center"/>
          </w:tcPr>
          <w:p w14:paraId="0262ABE0" w14:textId="77777777" w:rsidR="002B62B7" w:rsidRDefault="00000000">
            <w:r>
              <w:rPr>
                <w:sz w:val="17"/>
              </w:rPr>
              <w:t>How are discounts, refunds and taxes treated?</w:t>
            </w:r>
          </w:p>
        </w:tc>
      </w:tr>
      <w:tr w:rsidR="002B62B7" w14:paraId="4BA86BCD" w14:textId="77777777">
        <w:trPr>
          <w:jc w:val="center"/>
        </w:trPr>
        <w:tc>
          <w:tcPr>
            <w:tcW w:w="4320" w:type="dxa"/>
            <w:vAlign w:val="center"/>
          </w:tcPr>
          <w:p w14:paraId="252A7B1D" w14:textId="77777777" w:rsidR="002B62B7" w:rsidRDefault="00000000">
            <w:r>
              <w:rPr>
                <w:sz w:val="17"/>
              </w:rPr>
              <w:t>Order Count</w:t>
            </w:r>
          </w:p>
        </w:tc>
        <w:tc>
          <w:tcPr>
            <w:tcW w:w="4320" w:type="dxa"/>
            <w:vAlign w:val="center"/>
          </w:tcPr>
          <w:p w14:paraId="69C1D229" w14:textId="77777777" w:rsidR="002B62B7" w:rsidRDefault="00000000">
            <w:r>
              <w:rPr>
                <w:sz w:val="17"/>
              </w:rPr>
              <w:t>Which states qualify?</w:t>
            </w:r>
          </w:p>
        </w:tc>
      </w:tr>
      <w:tr w:rsidR="002B62B7" w14:paraId="13C0262B" w14:textId="77777777">
        <w:trPr>
          <w:jc w:val="center"/>
        </w:trPr>
        <w:tc>
          <w:tcPr>
            <w:tcW w:w="4320" w:type="dxa"/>
            <w:vAlign w:val="center"/>
          </w:tcPr>
          <w:p w14:paraId="173C6972" w14:textId="77777777" w:rsidR="002B62B7" w:rsidRDefault="00000000">
            <w:r>
              <w:rPr>
                <w:sz w:val="17"/>
              </w:rPr>
              <w:t>AOV</w:t>
            </w:r>
          </w:p>
        </w:tc>
        <w:tc>
          <w:tcPr>
            <w:tcW w:w="4320" w:type="dxa"/>
            <w:vAlign w:val="center"/>
          </w:tcPr>
          <w:p w14:paraId="03A60951" w14:textId="77777777" w:rsidR="002B62B7" w:rsidRDefault="00000000">
            <w:r>
              <w:rPr>
                <w:sz w:val="17"/>
              </w:rPr>
              <w:t>Exact numerator and denominator?</w:t>
            </w:r>
          </w:p>
        </w:tc>
      </w:tr>
      <w:tr w:rsidR="002B62B7" w14:paraId="65F62AE4" w14:textId="77777777">
        <w:trPr>
          <w:jc w:val="center"/>
        </w:trPr>
        <w:tc>
          <w:tcPr>
            <w:tcW w:w="4320" w:type="dxa"/>
            <w:vAlign w:val="center"/>
          </w:tcPr>
          <w:p w14:paraId="4D850CDF" w14:textId="77777777" w:rsidR="002B62B7" w:rsidRDefault="00000000">
            <w:r>
              <w:rPr>
                <w:sz w:val="17"/>
              </w:rPr>
              <w:t>Online Sales</w:t>
            </w:r>
          </w:p>
        </w:tc>
        <w:tc>
          <w:tcPr>
            <w:tcW w:w="4320" w:type="dxa"/>
            <w:vAlign w:val="center"/>
          </w:tcPr>
          <w:p w14:paraId="044BAB45" w14:textId="77777777" w:rsidR="002B62B7" w:rsidRDefault="00000000">
            <w:r>
              <w:rPr>
                <w:sz w:val="17"/>
              </w:rPr>
              <w:t>Which channels qualify?</w:t>
            </w:r>
          </w:p>
        </w:tc>
      </w:tr>
      <w:tr w:rsidR="002B62B7" w14:paraId="215F46F8" w14:textId="77777777">
        <w:trPr>
          <w:jc w:val="center"/>
        </w:trPr>
        <w:tc>
          <w:tcPr>
            <w:tcW w:w="4320" w:type="dxa"/>
            <w:vAlign w:val="center"/>
          </w:tcPr>
          <w:p w14:paraId="2FD848D7" w14:textId="77777777" w:rsidR="002B62B7" w:rsidRDefault="00000000">
            <w:r>
              <w:rPr>
                <w:sz w:val="17"/>
              </w:rPr>
              <w:t>Payment Mix</w:t>
            </w:r>
          </w:p>
        </w:tc>
        <w:tc>
          <w:tcPr>
            <w:tcW w:w="4320" w:type="dxa"/>
            <w:vAlign w:val="center"/>
          </w:tcPr>
          <w:p w14:paraId="176F3C0C" w14:textId="77777777" w:rsidR="002B62B7" w:rsidRDefault="00000000">
            <w:r>
              <w:rPr>
                <w:sz w:val="17"/>
              </w:rPr>
              <w:t>Order payment or settlement basis?</w:t>
            </w:r>
          </w:p>
        </w:tc>
      </w:tr>
      <w:tr w:rsidR="002B62B7" w14:paraId="234A899A" w14:textId="77777777">
        <w:trPr>
          <w:jc w:val="center"/>
        </w:trPr>
        <w:tc>
          <w:tcPr>
            <w:tcW w:w="4320" w:type="dxa"/>
            <w:vAlign w:val="center"/>
          </w:tcPr>
          <w:p w14:paraId="5F324AD2" w14:textId="77777777" w:rsidR="002B62B7" w:rsidRDefault="00000000">
            <w:r>
              <w:rPr>
                <w:sz w:val="17"/>
              </w:rPr>
              <w:t>Item Performance</w:t>
            </w:r>
          </w:p>
        </w:tc>
        <w:tc>
          <w:tcPr>
            <w:tcW w:w="4320" w:type="dxa"/>
            <w:vAlign w:val="center"/>
          </w:tcPr>
          <w:p w14:paraId="276D3302" w14:textId="77777777" w:rsidR="002B62B7" w:rsidRDefault="00000000">
            <w:r>
              <w:rPr>
                <w:sz w:val="17"/>
              </w:rPr>
              <w:t>Revenue, quantity or both?</w:t>
            </w:r>
          </w:p>
        </w:tc>
      </w:tr>
      <w:tr w:rsidR="002B62B7" w14:paraId="09A8862F" w14:textId="77777777">
        <w:trPr>
          <w:jc w:val="center"/>
        </w:trPr>
        <w:tc>
          <w:tcPr>
            <w:tcW w:w="4320" w:type="dxa"/>
            <w:vAlign w:val="center"/>
          </w:tcPr>
          <w:p w14:paraId="7D8DA36C" w14:textId="77777777" w:rsidR="002B62B7" w:rsidRDefault="00000000">
            <w:r>
              <w:rPr>
                <w:sz w:val="17"/>
              </w:rPr>
              <w:t>KOT Duration</w:t>
            </w:r>
          </w:p>
        </w:tc>
        <w:tc>
          <w:tcPr>
            <w:tcW w:w="4320" w:type="dxa"/>
            <w:vAlign w:val="center"/>
          </w:tcPr>
          <w:p w14:paraId="3DC35534" w14:textId="77777777" w:rsidR="002B62B7" w:rsidRDefault="00000000">
            <w:r>
              <w:rPr>
                <w:sz w:val="17"/>
              </w:rPr>
              <w:t>Which timestamps define start/end?</w:t>
            </w:r>
          </w:p>
        </w:tc>
      </w:tr>
    </w:tbl>
    <w:p w14:paraId="213067D5" w14:textId="77777777" w:rsidR="002B62B7" w:rsidRDefault="002B62B7"/>
    <w:p w14:paraId="590C170A" w14:textId="77777777" w:rsidR="002B62B7" w:rsidRDefault="00000000">
      <w:pPr>
        <w:pStyle w:val="Heading1"/>
      </w:pPr>
      <w:bookmarkStart w:id="123" w:name="_Toc237151647"/>
      <w:r>
        <w:t>44. Security &amp; Privacy Requirements</w:t>
      </w:r>
      <w:bookmarkEnd w:id="123"/>
    </w:p>
    <w:p w14:paraId="3FDCD178" w14:textId="77777777" w:rsidR="002B62B7" w:rsidRDefault="00000000">
      <w:r>
        <w:t>STATUS: Not defined in source. PROPOSED BASELINE:</w:t>
      </w:r>
    </w:p>
    <w:p w14:paraId="155CC595" w14:textId="77777777" w:rsidR="002B62B7" w:rsidRDefault="00000000">
      <w:pPr>
        <w:pStyle w:val="ListBullet"/>
      </w:pPr>
      <w:r>
        <w:t>Backend-enforced RBAC and outlet authorization.</w:t>
      </w:r>
    </w:p>
    <w:p w14:paraId="2314A891" w14:textId="77777777" w:rsidR="002B62B7" w:rsidRDefault="00000000">
      <w:pPr>
        <w:pStyle w:val="ListBullet"/>
      </w:pPr>
      <w:r>
        <w:t>Privileged MFA.</w:t>
      </w:r>
    </w:p>
    <w:p w14:paraId="6A93886F" w14:textId="77777777" w:rsidR="002B62B7" w:rsidRDefault="00000000">
      <w:pPr>
        <w:pStyle w:val="ListBullet"/>
      </w:pPr>
      <w:r>
        <w:t>Secure session/token handling.</w:t>
      </w:r>
    </w:p>
    <w:p w14:paraId="38E5E849" w14:textId="77777777" w:rsidR="002B62B7" w:rsidRDefault="00000000">
      <w:pPr>
        <w:pStyle w:val="ListBullet"/>
      </w:pPr>
      <w:r>
        <w:t>TLS for network traffic.</w:t>
      </w:r>
    </w:p>
    <w:p w14:paraId="670D09D1" w14:textId="77777777" w:rsidR="002B62B7" w:rsidRDefault="00000000">
      <w:pPr>
        <w:pStyle w:val="ListBullet"/>
      </w:pPr>
      <w:r>
        <w:t>Encryption for sensitive data at rest.</w:t>
      </w:r>
    </w:p>
    <w:p w14:paraId="7A3E73D5" w14:textId="77777777" w:rsidR="002B62B7" w:rsidRDefault="00000000">
      <w:pPr>
        <w:pStyle w:val="ListBullet"/>
      </w:pPr>
      <w:r>
        <w:t>Secrets manager for credentials.</w:t>
      </w:r>
    </w:p>
    <w:p w14:paraId="48EEBB93" w14:textId="77777777" w:rsidR="002B62B7" w:rsidRDefault="00000000">
      <w:pPr>
        <w:pStyle w:val="ListBullet"/>
      </w:pPr>
      <w:r>
        <w:t>Audit logs for menu/price/status/refund/cancellation/permission changes.</w:t>
      </w:r>
    </w:p>
    <w:p w14:paraId="099EC05C" w14:textId="77777777" w:rsidR="002B62B7" w:rsidRDefault="00000000">
      <w:pPr>
        <w:pStyle w:val="ListBullet"/>
      </w:pPr>
      <w:r>
        <w:t>API rate limiting.</w:t>
      </w:r>
    </w:p>
    <w:p w14:paraId="2A46479D" w14:textId="77777777" w:rsidR="002B62B7" w:rsidRDefault="00000000">
      <w:pPr>
        <w:pStyle w:val="ListBullet"/>
      </w:pPr>
      <w:r>
        <w:t>Input validation and secure output handling.</w:t>
      </w:r>
    </w:p>
    <w:p w14:paraId="653622BB" w14:textId="77777777" w:rsidR="002B62B7" w:rsidRDefault="00000000">
      <w:pPr>
        <w:pStyle w:val="ListBullet"/>
      </w:pPr>
      <w:r>
        <w:t>Dependency/container vulnerability scanning.</w:t>
      </w:r>
    </w:p>
    <w:p w14:paraId="68DF51D3" w14:textId="77777777" w:rsidR="002B62B7" w:rsidRDefault="00000000">
      <w:pPr>
        <w:pStyle w:val="ListBullet"/>
      </w:pPr>
      <w:r>
        <w:t>Controlled production database access.</w:t>
      </w:r>
    </w:p>
    <w:p w14:paraId="5A52E916" w14:textId="77777777" w:rsidR="002B62B7" w:rsidRDefault="00000000">
      <w:pPr>
        <w:pStyle w:val="ListBullet"/>
      </w:pPr>
      <w:r>
        <w:t>Permission-controlled data export.</w:t>
      </w:r>
    </w:p>
    <w:p w14:paraId="39C4DE3D" w14:textId="77777777" w:rsidR="002B62B7" w:rsidRDefault="00000000">
      <w:pPr>
        <w:pStyle w:val="ListBullet"/>
      </w:pPr>
      <w:r>
        <w:t>PII minimization and access logging.</w:t>
      </w:r>
    </w:p>
    <w:p w14:paraId="508E9D8E" w14:textId="77777777" w:rsidR="002B62B7" w:rsidRDefault="00000000">
      <w:pPr>
        <w:pStyle w:val="Heading1"/>
      </w:pPr>
      <w:bookmarkStart w:id="124" w:name="_Toc237151648"/>
      <w:r>
        <w:t>45. Backup, Disaster Recovery &amp; Business Continuity</w:t>
      </w:r>
      <w:bookmarkEnd w:id="124"/>
    </w:p>
    <w:p w14:paraId="0A3F30CC" w14:textId="77777777" w:rsidR="002B62B7" w:rsidRDefault="00000000">
      <w:r>
        <w:t>STATUS: Not defined in source. PROPOSED BASELINE:</w:t>
      </w:r>
    </w:p>
    <w:tbl>
      <w:tblPr>
        <w:tblStyle w:val="TableGrid"/>
        <w:tblW w:w="0" w:type="auto"/>
        <w:jc w:val="center"/>
        <w:tblLook w:val="04A0" w:firstRow="1" w:lastRow="0" w:firstColumn="1" w:lastColumn="0" w:noHBand="0" w:noVBand="1"/>
      </w:tblPr>
      <w:tblGrid>
        <w:gridCol w:w="4320"/>
        <w:gridCol w:w="4320"/>
      </w:tblGrid>
      <w:tr w:rsidR="002B62B7" w14:paraId="0EBBD8F8" w14:textId="77777777">
        <w:trPr>
          <w:jc w:val="center"/>
        </w:trPr>
        <w:tc>
          <w:tcPr>
            <w:tcW w:w="4320" w:type="dxa"/>
            <w:shd w:val="clear" w:color="auto" w:fill="D9EAF7"/>
          </w:tcPr>
          <w:p w14:paraId="353FBE47" w14:textId="77777777" w:rsidR="002B62B7" w:rsidRDefault="00000000">
            <w:r>
              <w:rPr>
                <w:b/>
                <w:sz w:val="18"/>
              </w:rPr>
              <w:t>Area</w:t>
            </w:r>
          </w:p>
        </w:tc>
        <w:tc>
          <w:tcPr>
            <w:tcW w:w="4320" w:type="dxa"/>
            <w:shd w:val="clear" w:color="auto" w:fill="D9EAF7"/>
          </w:tcPr>
          <w:p w14:paraId="69737E29" w14:textId="77777777" w:rsidR="002B62B7" w:rsidRDefault="00000000">
            <w:r>
              <w:rPr>
                <w:b/>
                <w:sz w:val="18"/>
              </w:rPr>
              <w:t>Proposed requirement</w:t>
            </w:r>
          </w:p>
        </w:tc>
      </w:tr>
      <w:tr w:rsidR="002B62B7" w14:paraId="42FB8A05" w14:textId="77777777">
        <w:trPr>
          <w:jc w:val="center"/>
        </w:trPr>
        <w:tc>
          <w:tcPr>
            <w:tcW w:w="4320" w:type="dxa"/>
            <w:vAlign w:val="center"/>
          </w:tcPr>
          <w:p w14:paraId="577F4F0D" w14:textId="77777777" w:rsidR="002B62B7" w:rsidRDefault="00000000">
            <w:r>
              <w:rPr>
                <w:sz w:val="17"/>
              </w:rPr>
              <w:t>Database backup</w:t>
            </w:r>
          </w:p>
        </w:tc>
        <w:tc>
          <w:tcPr>
            <w:tcW w:w="4320" w:type="dxa"/>
            <w:vAlign w:val="center"/>
          </w:tcPr>
          <w:p w14:paraId="4A087EF6" w14:textId="77777777" w:rsidR="002B62B7" w:rsidRDefault="00000000">
            <w:r>
              <w:rPr>
                <w:sz w:val="17"/>
              </w:rPr>
              <w:t>Automated backups plus point-in-time recovery where supported.</w:t>
            </w:r>
          </w:p>
        </w:tc>
      </w:tr>
      <w:tr w:rsidR="002B62B7" w14:paraId="0190A850" w14:textId="77777777">
        <w:trPr>
          <w:jc w:val="center"/>
        </w:trPr>
        <w:tc>
          <w:tcPr>
            <w:tcW w:w="4320" w:type="dxa"/>
            <w:vAlign w:val="center"/>
          </w:tcPr>
          <w:p w14:paraId="46EAB5D0" w14:textId="77777777" w:rsidR="002B62B7" w:rsidRDefault="00000000">
            <w:r>
              <w:rPr>
                <w:sz w:val="17"/>
              </w:rPr>
              <w:t>Backup monitoring</w:t>
            </w:r>
          </w:p>
        </w:tc>
        <w:tc>
          <w:tcPr>
            <w:tcW w:w="4320" w:type="dxa"/>
            <w:vAlign w:val="center"/>
          </w:tcPr>
          <w:p w14:paraId="354DB7CB" w14:textId="77777777" w:rsidR="002B62B7" w:rsidRDefault="00000000">
            <w:r>
              <w:rPr>
                <w:sz w:val="17"/>
              </w:rPr>
              <w:t>Alert on failed or stale backups.</w:t>
            </w:r>
          </w:p>
        </w:tc>
      </w:tr>
      <w:tr w:rsidR="002B62B7" w14:paraId="0B82B857" w14:textId="77777777">
        <w:trPr>
          <w:jc w:val="center"/>
        </w:trPr>
        <w:tc>
          <w:tcPr>
            <w:tcW w:w="4320" w:type="dxa"/>
            <w:vAlign w:val="center"/>
          </w:tcPr>
          <w:p w14:paraId="2595B611" w14:textId="77777777" w:rsidR="002B62B7" w:rsidRDefault="00000000">
            <w:r>
              <w:rPr>
                <w:sz w:val="17"/>
              </w:rPr>
              <w:t>Restore testing</w:t>
            </w:r>
          </w:p>
        </w:tc>
        <w:tc>
          <w:tcPr>
            <w:tcW w:w="4320" w:type="dxa"/>
            <w:vAlign w:val="center"/>
          </w:tcPr>
          <w:p w14:paraId="7B767C12" w14:textId="77777777" w:rsidR="002B62B7" w:rsidRDefault="00000000">
            <w:r>
              <w:rPr>
                <w:sz w:val="17"/>
              </w:rPr>
              <w:t>Regular restore drill with evidence.</w:t>
            </w:r>
          </w:p>
        </w:tc>
      </w:tr>
      <w:tr w:rsidR="002B62B7" w14:paraId="307FD0EC" w14:textId="77777777">
        <w:trPr>
          <w:jc w:val="center"/>
        </w:trPr>
        <w:tc>
          <w:tcPr>
            <w:tcW w:w="4320" w:type="dxa"/>
            <w:vAlign w:val="center"/>
          </w:tcPr>
          <w:p w14:paraId="30E68BCB" w14:textId="77777777" w:rsidR="002B62B7" w:rsidRDefault="00000000">
            <w:r>
              <w:rPr>
                <w:sz w:val="17"/>
              </w:rPr>
              <w:t>RPO</w:t>
            </w:r>
          </w:p>
        </w:tc>
        <w:tc>
          <w:tcPr>
            <w:tcW w:w="4320" w:type="dxa"/>
            <w:vAlign w:val="center"/>
          </w:tcPr>
          <w:p w14:paraId="178DA857" w14:textId="77777777" w:rsidR="002B62B7" w:rsidRDefault="00000000">
            <w:r>
              <w:rPr>
                <w:sz w:val="17"/>
              </w:rPr>
              <w:t>Business-approved target; proposed starting point ≤15 minutes.</w:t>
            </w:r>
          </w:p>
        </w:tc>
      </w:tr>
      <w:tr w:rsidR="002B62B7" w14:paraId="100CFD0D" w14:textId="77777777">
        <w:trPr>
          <w:jc w:val="center"/>
        </w:trPr>
        <w:tc>
          <w:tcPr>
            <w:tcW w:w="4320" w:type="dxa"/>
            <w:vAlign w:val="center"/>
          </w:tcPr>
          <w:p w14:paraId="327EB3DE" w14:textId="77777777" w:rsidR="002B62B7" w:rsidRDefault="00000000">
            <w:r>
              <w:rPr>
                <w:sz w:val="17"/>
              </w:rPr>
              <w:t>RTO</w:t>
            </w:r>
          </w:p>
        </w:tc>
        <w:tc>
          <w:tcPr>
            <w:tcW w:w="4320" w:type="dxa"/>
            <w:vAlign w:val="center"/>
          </w:tcPr>
          <w:p w14:paraId="41C72616" w14:textId="77777777" w:rsidR="002B62B7" w:rsidRDefault="00000000">
            <w:r>
              <w:rPr>
                <w:sz w:val="17"/>
              </w:rPr>
              <w:t>Business-approved target; proposed starting point ≤1 hour for critical service.</w:t>
            </w:r>
          </w:p>
        </w:tc>
      </w:tr>
      <w:tr w:rsidR="002B62B7" w14:paraId="4F25EFB3" w14:textId="77777777">
        <w:trPr>
          <w:jc w:val="center"/>
        </w:trPr>
        <w:tc>
          <w:tcPr>
            <w:tcW w:w="4320" w:type="dxa"/>
            <w:vAlign w:val="center"/>
          </w:tcPr>
          <w:p w14:paraId="5D549424" w14:textId="77777777" w:rsidR="002B62B7" w:rsidRDefault="00000000">
            <w:r>
              <w:rPr>
                <w:sz w:val="17"/>
              </w:rPr>
              <w:t>Integration recovery</w:t>
            </w:r>
          </w:p>
        </w:tc>
        <w:tc>
          <w:tcPr>
            <w:tcW w:w="4320" w:type="dxa"/>
            <w:vAlign w:val="center"/>
          </w:tcPr>
          <w:p w14:paraId="10C420AB" w14:textId="77777777" w:rsidR="002B62B7" w:rsidRDefault="00000000">
            <w:r>
              <w:rPr>
                <w:sz w:val="17"/>
              </w:rPr>
              <w:t>Durable inbound/outbound events prevent data loss during partner outage.</w:t>
            </w:r>
          </w:p>
        </w:tc>
      </w:tr>
      <w:tr w:rsidR="002B62B7" w14:paraId="4FD53B1E" w14:textId="77777777">
        <w:trPr>
          <w:jc w:val="center"/>
        </w:trPr>
        <w:tc>
          <w:tcPr>
            <w:tcW w:w="4320" w:type="dxa"/>
            <w:vAlign w:val="center"/>
          </w:tcPr>
          <w:p w14:paraId="7D698CFA" w14:textId="77777777" w:rsidR="002B62B7" w:rsidRDefault="00000000">
            <w:r>
              <w:rPr>
                <w:sz w:val="17"/>
              </w:rPr>
              <w:t>Runbook</w:t>
            </w:r>
          </w:p>
        </w:tc>
        <w:tc>
          <w:tcPr>
            <w:tcW w:w="4320" w:type="dxa"/>
            <w:vAlign w:val="center"/>
          </w:tcPr>
          <w:p w14:paraId="555242B0" w14:textId="77777777" w:rsidR="002B62B7" w:rsidRDefault="00000000">
            <w:r>
              <w:rPr>
                <w:sz w:val="17"/>
              </w:rPr>
              <w:t>Named owners and step-by-step recovery procedure.</w:t>
            </w:r>
          </w:p>
        </w:tc>
      </w:tr>
    </w:tbl>
    <w:p w14:paraId="4249DE4B" w14:textId="77777777" w:rsidR="002B62B7" w:rsidRDefault="002B62B7"/>
    <w:p w14:paraId="26E1A868" w14:textId="77777777" w:rsidR="002B62B7" w:rsidRDefault="00000000">
      <w:r>
        <w:lastRenderedPageBreak/>
        <w:t>The RPO/RTO values above are planning proposals, not requirements from the uploaded document.</w:t>
      </w:r>
    </w:p>
    <w:p w14:paraId="3A066A5C" w14:textId="77777777" w:rsidR="002B62B7" w:rsidRDefault="00000000">
      <w:pPr>
        <w:pStyle w:val="Heading1"/>
      </w:pPr>
      <w:bookmarkStart w:id="125" w:name="BM_NFRClosure"/>
      <w:bookmarkStart w:id="126" w:name="_Toc237151649"/>
      <w:r>
        <w:t>46. Non-Functional Requirements Closure</w:t>
      </w:r>
      <w:bookmarkEnd w:id="126"/>
    </w:p>
    <w:tbl>
      <w:tblPr>
        <w:tblStyle w:val="TableGrid"/>
        <w:tblW w:w="0" w:type="auto"/>
        <w:jc w:val="center"/>
        <w:tblLook w:val="04A0" w:firstRow="1" w:lastRow="0" w:firstColumn="1" w:lastColumn="0" w:noHBand="0" w:noVBand="1"/>
      </w:tblPr>
      <w:tblGrid>
        <w:gridCol w:w="4320"/>
        <w:gridCol w:w="4320"/>
      </w:tblGrid>
      <w:tr w:rsidR="002B62B7" w14:paraId="4A0B55D1" w14:textId="77777777">
        <w:trPr>
          <w:jc w:val="center"/>
        </w:trPr>
        <w:tc>
          <w:tcPr>
            <w:tcW w:w="4320" w:type="dxa"/>
            <w:shd w:val="clear" w:color="auto" w:fill="D9EAF7"/>
          </w:tcPr>
          <w:bookmarkEnd w:id="125"/>
          <w:p w14:paraId="232B1754" w14:textId="77777777" w:rsidR="002B62B7" w:rsidRDefault="00000000">
            <w:r>
              <w:rPr>
                <w:b/>
                <w:sz w:val="18"/>
              </w:rPr>
              <w:t>Category</w:t>
            </w:r>
          </w:p>
        </w:tc>
        <w:tc>
          <w:tcPr>
            <w:tcW w:w="4320" w:type="dxa"/>
            <w:shd w:val="clear" w:color="auto" w:fill="D9EAF7"/>
          </w:tcPr>
          <w:p w14:paraId="472AA511" w14:textId="77777777" w:rsidR="002B62B7" w:rsidRDefault="00000000">
            <w:r>
              <w:rPr>
                <w:b/>
                <w:sz w:val="18"/>
              </w:rPr>
              <w:t>Proposed baseline</w:t>
            </w:r>
          </w:p>
        </w:tc>
      </w:tr>
      <w:tr w:rsidR="002B62B7" w14:paraId="57E80B6F" w14:textId="77777777">
        <w:trPr>
          <w:jc w:val="center"/>
        </w:trPr>
        <w:tc>
          <w:tcPr>
            <w:tcW w:w="4320" w:type="dxa"/>
            <w:vAlign w:val="center"/>
          </w:tcPr>
          <w:p w14:paraId="2FE80832" w14:textId="77777777" w:rsidR="002B62B7" w:rsidRDefault="00000000">
            <w:r>
              <w:rPr>
                <w:sz w:val="17"/>
              </w:rPr>
              <w:t>Availability</w:t>
            </w:r>
          </w:p>
        </w:tc>
        <w:tc>
          <w:tcPr>
            <w:tcW w:w="4320" w:type="dxa"/>
            <w:vAlign w:val="center"/>
          </w:tcPr>
          <w:p w14:paraId="738F34C3" w14:textId="77777777" w:rsidR="002B62B7" w:rsidRDefault="00000000">
            <w:r>
              <w:rPr>
                <w:sz w:val="17"/>
              </w:rPr>
              <w:t>Business-approved availability target with defined outage behavior.</w:t>
            </w:r>
          </w:p>
        </w:tc>
      </w:tr>
      <w:tr w:rsidR="002B62B7" w14:paraId="5169C550" w14:textId="77777777">
        <w:trPr>
          <w:jc w:val="center"/>
        </w:trPr>
        <w:tc>
          <w:tcPr>
            <w:tcW w:w="4320" w:type="dxa"/>
            <w:vAlign w:val="center"/>
          </w:tcPr>
          <w:p w14:paraId="7C0B7F0E" w14:textId="77777777" w:rsidR="002B62B7" w:rsidRDefault="00000000">
            <w:r>
              <w:rPr>
                <w:sz w:val="17"/>
              </w:rPr>
              <w:t>Performance</w:t>
            </w:r>
          </w:p>
        </w:tc>
        <w:tc>
          <w:tcPr>
            <w:tcW w:w="4320" w:type="dxa"/>
            <w:vAlign w:val="center"/>
          </w:tcPr>
          <w:p w14:paraId="60164534" w14:textId="77777777" w:rsidR="002B62B7" w:rsidRDefault="00000000">
            <w:r>
              <w:rPr>
                <w:sz w:val="17"/>
              </w:rPr>
              <w:t>Critical POS APIs target p95 &lt;500 ms excluding external dependencies.</w:t>
            </w:r>
          </w:p>
        </w:tc>
      </w:tr>
      <w:tr w:rsidR="002B62B7" w14:paraId="3E5A0A6E" w14:textId="77777777">
        <w:trPr>
          <w:jc w:val="center"/>
        </w:trPr>
        <w:tc>
          <w:tcPr>
            <w:tcW w:w="4320" w:type="dxa"/>
            <w:vAlign w:val="center"/>
          </w:tcPr>
          <w:p w14:paraId="61C37DB4" w14:textId="77777777" w:rsidR="002B62B7" w:rsidRDefault="00000000">
            <w:r>
              <w:rPr>
                <w:sz w:val="17"/>
              </w:rPr>
              <w:t>Scalability</w:t>
            </w:r>
          </w:p>
        </w:tc>
        <w:tc>
          <w:tcPr>
            <w:tcW w:w="4320" w:type="dxa"/>
            <w:vAlign w:val="center"/>
          </w:tcPr>
          <w:p w14:paraId="23BA54F5" w14:textId="77777777" w:rsidR="002B62B7" w:rsidRDefault="00000000">
            <w:r>
              <w:rPr>
                <w:sz w:val="17"/>
              </w:rPr>
              <w:t>Scale by outlets, concurrent users, orders/hour and integration volume.</w:t>
            </w:r>
          </w:p>
        </w:tc>
      </w:tr>
      <w:tr w:rsidR="002B62B7" w14:paraId="71D0D7A2" w14:textId="77777777">
        <w:trPr>
          <w:jc w:val="center"/>
        </w:trPr>
        <w:tc>
          <w:tcPr>
            <w:tcW w:w="4320" w:type="dxa"/>
            <w:vAlign w:val="center"/>
          </w:tcPr>
          <w:p w14:paraId="1F4EE61F" w14:textId="77777777" w:rsidR="002B62B7" w:rsidRDefault="00000000">
            <w:r>
              <w:rPr>
                <w:sz w:val="17"/>
              </w:rPr>
              <w:t>Reliability</w:t>
            </w:r>
          </w:p>
        </w:tc>
        <w:tc>
          <w:tcPr>
            <w:tcW w:w="4320" w:type="dxa"/>
            <w:vAlign w:val="center"/>
          </w:tcPr>
          <w:p w14:paraId="30DEE3AB" w14:textId="77777777" w:rsidR="002B62B7" w:rsidRDefault="00000000">
            <w:r>
              <w:rPr>
                <w:sz w:val="17"/>
              </w:rPr>
              <w:t>Idempotency, durable events and transactional integrity.</w:t>
            </w:r>
          </w:p>
        </w:tc>
      </w:tr>
      <w:tr w:rsidR="002B62B7" w14:paraId="13823BF3" w14:textId="77777777">
        <w:trPr>
          <w:jc w:val="center"/>
        </w:trPr>
        <w:tc>
          <w:tcPr>
            <w:tcW w:w="4320" w:type="dxa"/>
            <w:vAlign w:val="center"/>
          </w:tcPr>
          <w:p w14:paraId="73ED4AC0" w14:textId="77777777" w:rsidR="002B62B7" w:rsidRDefault="00000000">
            <w:r>
              <w:rPr>
                <w:sz w:val="17"/>
              </w:rPr>
              <w:t>Maintainability</w:t>
            </w:r>
          </w:p>
        </w:tc>
        <w:tc>
          <w:tcPr>
            <w:tcW w:w="4320" w:type="dxa"/>
            <w:vAlign w:val="center"/>
          </w:tcPr>
          <w:p w14:paraId="71598CFA" w14:textId="77777777" w:rsidR="002B62B7" w:rsidRDefault="00000000">
            <w:r>
              <w:rPr>
                <w:sz w:val="17"/>
              </w:rPr>
              <w:t>Modular domains, API contracts, automated tests.</w:t>
            </w:r>
          </w:p>
        </w:tc>
      </w:tr>
      <w:tr w:rsidR="002B62B7" w14:paraId="34FD7628" w14:textId="77777777">
        <w:trPr>
          <w:jc w:val="center"/>
        </w:trPr>
        <w:tc>
          <w:tcPr>
            <w:tcW w:w="4320" w:type="dxa"/>
            <w:vAlign w:val="center"/>
          </w:tcPr>
          <w:p w14:paraId="064286C3" w14:textId="77777777" w:rsidR="002B62B7" w:rsidRDefault="00000000">
            <w:r>
              <w:rPr>
                <w:sz w:val="17"/>
              </w:rPr>
              <w:t>Observability</w:t>
            </w:r>
          </w:p>
        </w:tc>
        <w:tc>
          <w:tcPr>
            <w:tcW w:w="4320" w:type="dxa"/>
            <w:vAlign w:val="center"/>
          </w:tcPr>
          <w:p w14:paraId="4138A422" w14:textId="77777777" w:rsidR="002B62B7" w:rsidRDefault="00000000">
            <w:r>
              <w:rPr>
                <w:sz w:val="17"/>
              </w:rPr>
              <w:t>Logs, metrics, traces and business alerts.</w:t>
            </w:r>
          </w:p>
        </w:tc>
      </w:tr>
      <w:tr w:rsidR="002B62B7" w14:paraId="148F173E" w14:textId="77777777">
        <w:trPr>
          <w:jc w:val="center"/>
        </w:trPr>
        <w:tc>
          <w:tcPr>
            <w:tcW w:w="4320" w:type="dxa"/>
            <w:vAlign w:val="center"/>
          </w:tcPr>
          <w:p w14:paraId="7AAAB325" w14:textId="77777777" w:rsidR="002B62B7" w:rsidRDefault="00000000">
            <w:r>
              <w:rPr>
                <w:sz w:val="17"/>
              </w:rPr>
              <w:t>Recoverability</w:t>
            </w:r>
          </w:p>
        </w:tc>
        <w:tc>
          <w:tcPr>
            <w:tcW w:w="4320" w:type="dxa"/>
            <w:vAlign w:val="center"/>
          </w:tcPr>
          <w:p w14:paraId="01A791C0" w14:textId="77777777" w:rsidR="002B62B7" w:rsidRDefault="00000000">
            <w:r>
              <w:rPr>
                <w:sz w:val="17"/>
              </w:rPr>
              <w:t>Backup/restore and DR procedures.</w:t>
            </w:r>
          </w:p>
        </w:tc>
      </w:tr>
      <w:tr w:rsidR="002B62B7" w14:paraId="3ABEDE5E" w14:textId="77777777">
        <w:trPr>
          <w:jc w:val="center"/>
        </w:trPr>
        <w:tc>
          <w:tcPr>
            <w:tcW w:w="4320" w:type="dxa"/>
            <w:vAlign w:val="center"/>
          </w:tcPr>
          <w:p w14:paraId="507B6A9C" w14:textId="77777777" w:rsidR="002B62B7" w:rsidRDefault="00000000">
            <w:r>
              <w:rPr>
                <w:sz w:val="17"/>
              </w:rPr>
              <w:t>Localization</w:t>
            </w:r>
          </w:p>
        </w:tc>
        <w:tc>
          <w:tcPr>
            <w:tcW w:w="4320" w:type="dxa"/>
            <w:vAlign w:val="center"/>
          </w:tcPr>
          <w:p w14:paraId="29B5B3C9" w14:textId="77777777" w:rsidR="002B62B7" w:rsidRDefault="00000000">
            <w:r>
              <w:rPr>
                <w:sz w:val="17"/>
              </w:rPr>
              <w:t>Timezone, currency and number/date formatting configurable.</w:t>
            </w:r>
          </w:p>
        </w:tc>
      </w:tr>
    </w:tbl>
    <w:p w14:paraId="47658667" w14:textId="77777777" w:rsidR="002B62B7" w:rsidRDefault="002B62B7"/>
    <w:p w14:paraId="1CE1F77C" w14:textId="77777777" w:rsidR="002B62B7" w:rsidRDefault="00000000">
      <w:pPr>
        <w:pStyle w:val="Heading1"/>
      </w:pPr>
      <w:bookmarkStart w:id="127" w:name="_Toc237151650"/>
      <w:r>
        <w:t>47. Recommended Release Structure</w:t>
      </w:r>
      <w:bookmarkEnd w:id="127"/>
    </w:p>
    <w:p w14:paraId="23E01043" w14:textId="77777777" w:rsidR="002B62B7" w:rsidRDefault="00000000">
      <w:r>
        <w:t>This is a project-management recommendation, not a source-derived requirement.</w:t>
      </w:r>
    </w:p>
    <w:tbl>
      <w:tblPr>
        <w:tblStyle w:val="TableGrid"/>
        <w:tblW w:w="0" w:type="auto"/>
        <w:jc w:val="center"/>
        <w:tblLook w:val="04A0" w:firstRow="1" w:lastRow="0" w:firstColumn="1" w:lastColumn="0" w:noHBand="0" w:noVBand="1"/>
      </w:tblPr>
      <w:tblGrid>
        <w:gridCol w:w="4320"/>
        <w:gridCol w:w="4320"/>
      </w:tblGrid>
      <w:tr w:rsidR="002B62B7" w14:paraId="6C6D3FAF" w14:textId="77777777">
        <w:trPr>
          <w:jc w:val="center"/>
        </w:trPr>
        <w:tc>
          <w:tcPr>
            <w:tcW w:w="4320" w:type="dxa"/>
            <w:shd w:val="clear" w:color="auto" w:fill="D9EAF7"/>
          </w:tcPr>
          <w:p w14:paraId="65DCA75D" w14:textId="77777777" w:rsidR="002B62B7" w:rsidRDefault="00000000">
            <w:r>
              <w:rPr>
                <w:b/>
                <w:sz w:val="18"/>
              </w:rPr>
              <w:t>Release</w:t>
            </w:r>
          </w:p>
        </w:tc>
        <w:tc>
          <w:tcPr>
            <w:tcW w:w="4320" w:type="dxa"/>
            <w:shd w:val="clear" w:color="auto" w:fill="D9EAF7"/>
          </w:tcPr>
          <w:p w14:paraId="5D0D907F" w14:textId="77777777" w:rsidR="002B62B7" w:rsidRDefault="00000000">
            <w:r>
              <w:rPr>
                <w:b/>
                <w:sz w:val="18"/>
              </w:rPr>
              <w:t>Recommended scope</w:t>
            </w:r>
          </w:p>
        </w:tc>
      </w:tr>
      <w:tr w:rsidR="002B62B7" w14:paraId="07F8BA77" w14:textId="77777777">
        <w:trPr>
          <w:jc w:val="center"/>
        </w:trPr>
        <w:tc>
          <w:tcPr>
            <w:tcW w:w="4320" w:type="dxa"/>
            <w:vAlign w:val="center"/>
          </w:tcPr>
          <w:p w14:paraId="36311DD4" w14:textId="77777777" w:rsidR="002B62B7" w:rsidRDefault="00000000">
            <w:r>
              <w:rPr>
                <w:sz w:val="17"/>
              </w:rPr>
              <w:t>R1 – Core POS</w:t>
            </w:r>
          </w:p>
        </w:tc>
        <w:tc>
          <w:tcPr>
            <w:tcW w:w="4320" w:type="dxa"/>
            <w:vAlign w:val="center"/>
          </w:tcPr>
          <w:p w14:paraId="15520E3B" w14:textId="77777777" w:rsidR="002B62B7" w:rsidRDefault="00000000">
            <w:r>
              <w:rPr>
                <w:sz w:val="17"/>
              </w:rPr>
              <w:t>Auth/RBAC, outlet, menu, pricing/tax, POS, Live Orders, All Orders, KOT, billing, dashboard and audit.</w:t>
            </w:r>
          </w:p>
        </w:tc>
      </w:tr>
      <w:tr w:rsidR="002B62B7" w14:paraId="2C703D72" w14:textId="77777777">
        <w:trPr>
          <w:jc w:val="center"/>
        </w:trPr>
        <w:tc>
          <w:tcPr>
            <w:tcW w:w="4320" w:type="dxa"/>
            <w:vAlign w:val="center"/>
          </w:tcPr>
          <w:p w14:paraId="6C161037" w14:textId="77777777" w:rsidR="002B62B7" w:rsidRDefault="00000000">
            <w:r>
              <w:rPr>
                <w:sz w:val="17"/>
              </w:rPr>
              <w:t>R1.1 – Online</w:t>
            </w:r>
          </w:p>
        </w:tc>
        <w:tc>
          <w:tcPr>
            <w:tcW w:w="4320" w:type="dxa"/>
            <w:vAlign w:val="center"/>
          </w:tcPr>
          <w:p w14:paraId="2578F589" w14:textId="77777777" w:rsidR="002B62B7" w:rsidRDefault="00000000">
            <w:r>
              <w:rPr>
                <w:sz w:val="17"/>
              </w:rPr>
              <w:t>Aggregator framework, approved Swiggy/Zomato integrations, online orders, menu availability sync and reconciliation.</w:t>
            </w:r>
          </w:p>
        </w:tc>
      </w:tr>
      <w:tr w:rsidR="002B62B7" w14:paraId="3421A413" w14:textId="77777777">
        <w:trPr>
          <w:jc w:val="center"/>
        </w:trPr>
        <w:tc>
          <w:tcPr>
            <w:tcW w:w="4320" w:type="dxa"/>
            <w:vAlign w:val="center"/>
          </w:tcPr>
          <w:p w14:paraId="68F20C7D" w14:textId="77777777" w:rsidR="002B62B7" w:rsidRDefault="00000000">
            <w:r>
              <w:rPr>
                <w:sz w:val="17"/>
              </w:rPr>
              <w:t>R2 – Inventory/Finance</w:t>
            </w:r>
          </w:p>
        </w:tc>
        <w:tc>
          <w:tcPr>
            <w:tcW w:w="4320" w:type="dxa"/>
            <w:vAlign w:val="center"/>
          </w:tcPr>
          <w:p w14:paraId="28D5FB97" w14:textId="77777777" w:rsidR="002B62B7" w:rsidRDefault="00000000">
            <w:r>
              <w:rPr>
                <w:sz w:val="17"/>
              </w:rPr>
              <w:t>Recipe/BOM, stock, purchase, GRN, finance reconciliation and accounting adapter.</w:t>
            </w:r>
          </w:p>
        </w:tc>
      </w:tr>
      <w:tr w:rsidR="002B62B7" w14:paraId="65C31CDE" w14:textId="77777777">
        <w:trPr>
          <w:jc w:val="center"/>
        </w:trPr>
        <w:tc>
          <w:tcPr>
            <w:tcW w:w="4320" w:type="dxa"/>
            <w:vAlign w:val="center"/>
          </w:tcPr>
          <w:p w14:paraId="09A04D0A" w14:textId="77777777" w:rsidR="002B62B7" w:rsidRDefault="00000000">
            <w:r>
              <w:rPr>
                <w:sz w:val="17"/>
              </w:rPr>
              <w:t>R2 – CRM/Marketing</w:t>
            </w:r>
          </w:p>
        </w:tc>
        <w:tc>
          <w:tcPr>
            <w:tcW w:w="4320" w:type="dxa"/>
            <w:vAlign w:val="center"/>
          </w:tcPr>
          <w:p w14:paraId="65B82DD4" w14:textId="77777777" w:rsidR="002B62B7" w:rsidRDefault="00000000">
            <w:r>
              <w:rPr>
                <w:sz w:val="17"/>
              </w:rPr>
              <w:t>Customer profile, segmentation, promotions and basic campaigns.</w:t>
            </w:r>
          </w:p>
        </w:tc>
      </w:tr>
      <w:tr w:rsidR="002B62B7" w14:paraId="0F62EF0C" w14:textId="77777777">
        <w:trPr>
          <w:jc w:val="center"/>
        </w:trPr>
        <w:tc>
          <w:tcPr>
            <w:tcW w:w="4320" w:type="dxa"/>
            <w:vAlign w:val="center"/>
          </w:tcPr>
          <w:p w14:paraId="09375E59" w14:textId="77777777" w:rsidR="002B62B7" w:rsidRDefault="00000000">
            <w:r>
              <w:rPr>
                <w:sz w:val="17"/>
              </w:rPr>
              <w:t>R3 – Scale</w:t>
            </w:r>
          </w:p>
        </w:tc>
        <w:tc>
          <w:tcPr>
            <w:tcW w:w="4320" w:type="dxa"/>
            <w:vAlign w:val="center"/>
          </w:tcPr>
          <w:p w14:paraId="2C2B2CD0" w14:textId="77777777" w:rsidR="002B62B7" w:rsidRDefault="00000000">
            <w:r>
              <w:rPr>
                <w:sz w:val="17"/>
              </w:rPr>
              <w:t>Advanced offline, multi-outlet analytics, advanced BI and optimization.</w:t>
            </w:r>
          </w:p>
        </w:tc>
      </w:tr>
    </w:tbl>
    <w:p w14:paraId="61795DC6" w14:textId="77777777" w:rsidR="002B62B7" w:rsidRDefault="002B62B7"/>
    <w:p w14:paraId="080F5A89" w14:textId="78C1E5F5" w:rsidR="002B62B7" w:rsidRDefault="00000000">
      <w:pPr>
        <w:pStyle w:val="Heading1"/>
      </w:pPr>
      <w:bookmarkStart w:id="128" w:name="TestBM_ApprovalGate"/>
      <w:bookmarkStart w:id="129" w:name="BM_ApprovalGate"/>
      <w:bookmarkStart w:id="130" w:name="_Toc237151651"/>
      <w:r>
        <w:t>48. Final Approval Gate</w:t>
      </w:r>
      <w:bookmarkEnd w:id="130"/>
    </w:p>
    <w:bookmarkEnd w:id="128"/>
    <w:bookmarkEnd w:id="129"/>
    <w:p w14:paraId="5010F8EF" w14:textId="77777777" w:rsidR="002B62B7" w:rsidRDefault="00000000">
      <w:r>
        <w:t>Before requirements are considered frozen, the following decisions must be signed off:</w:t>
      </w:r>
    </w:p>
    <w:p w14:paraId="362AC762" w14:textId="77777777" w:rsidR="002B62B7" w:rsidRDefault="00000000">
      <w:pPr>
        <w:pStyle w:val="ListNumber"/>
      </w:pPr>
      <w:r>
        <w:t>Release 1 scope.</w:t>
      </w:r>
    </w:p>
    <w:p w14:paraId="222FDD49" w14:textId="77777777" w:rsidR="002B62B7" w:rsidRDefault="00000000">
      <w:pPr>
        <w:pStyle w:val="ListNumber"/>
      </w:pPr>
      <w:r>
        <w:t>Single-outlet versus multi-outlet strategy.</w:t>
      </w:r>
    </w:p>
    <w:p w14:paraId="2148F577" w14:textId="77777777" w:rsidR="002B62B7" w:rsidRDefault="00000000">
      <w:pPr>
        <w:pStyle w:val="ListNumber"/>
      </w:pPr>
      <w:r>
        <w:t>Order types and order state machine.</w:t>
      </w:r>
    </w:p>
    <w:p w14:paraId="06FD95B3" w14:textId="77777777" w:rsidR="002B62B7" w:rsidRDefault="00000000">
      <w:pPr>
        <w:pStyle w:val="ListNumber"/>
      </w:pPr>
      <w:r>
        <w:t>Menu availability semantics for On/Off/Partial/Unscheduled.</w:t>
      </w:r>
    </w:p>
    <w:p w14:paraId="4964A1BC" w14:textId="77777777" w:rsidR="002B62B7" w:rsidRDefault="00000000">
      <w:pPr>
        <w:pStyle w:val="ListNumber"/>
      </w:pPr>
      <w:r>
        <w:t>Pricing, discount, tax and rounding rules.</w:t>
      </w:r>
    </w:p>
    <w:p w14:paraId="349D7B7F" w14:textId="77777777" w:rsidR="002B62B7" w:rsidRDefault="00000000">
      <w:pPr>
        <w:pStyle w:val="ListNumber"/>
      </w:pPr>
      <w:r>
        <w:t>Payment methods and gateway scope.</w:t>
      </w:r>
    </w:p>
    <w:p w14:paraId="18977495" w14:textId="77777777" w:rsidR="002B62B7" w:rsidRDefault="00000000">
      <w:pPr>
        <w:pStyle w:val="ListNumber"/>
      </w:pPr>
      <w:r>
        <w:t>Offline POS requirement and payment behavior during offline mode.</w:t>
      </w:r>
    </w:p>
    <w:p w14:paraId="05602983" w14:textId="77777777" w:rsidR="002B62B7" w:rsidRDefault="00000000">
      <w:pPr>
        <w:pStyle w:val="ListNumber"/>
      </w:pPr>
      <w:r>
        <w:t>Inventory consumption event and recipe/BOM policy.</w:t>
      </w:r>
    </w:p>
    <w:p w14:paraId="55252E9A" w14:textId="77777777" w:rsidR="002B62B7" w:rsidRDefault="00000000">
      <w:pPr>
        <w:pStyle w:val="ListNumber"/>
      </w:pPr>
      <w:r>
        <w:t>Negative stock policy.</w:t>
      </w:r>
    </w:p>
    <w:p w14:paraId="0E79A3A3" w14:textId="77777777" w:rsidR="002B62B7" w:rsidRDefault="00000000">
      <w:pPr>
        <w:pStyle w:val="ListNumber"/>
      </w:pPr>
      <w:r>
        <w:t>Accounting product/integration scope.</w:t>
      </w:r>
    </w:p>
    <w:p w14:paraId="6B8767F3" w14:textId="77777777" w:rsidR="002B62B7" w:rsidRDefault="00000000">
      <w:pPr>
        <w:pStyle w:val="ListNumber"/>
      </w:pPr>
      <w:r>
        <w:lastRenderedPageBreak/>
        <w:t>Swiggy/Zomato and future aggregator scope.</w:t>
      </w:r>
    </w:p>
    <w:p w14:paraId="44ABB6E9" w14:textId="77777777" w:rsidR="002B62B7" w:rsidRDefault="00000000">
      <w:pPr>
        <w:pStyle w:val="ListNumber"/>
      </w:pPr>
      <w:r>
        <w:t>KOT printer/display hardware.</w:t>
      </w:r>
    </w:p>
    <w:p w14:paraId="0A94D633" w14:textId="77777777" w:rsidR="002B62B7" w:rsidRDefault="00000000">
      <w:pPr>
        <w:pStyle w:val="ListNumber"/>
      </w:pPr>
      <w:r>
        <w:t>CRM and marketing scope.</w:t>
      </w:r>
    </w:p>
    <w:p w14:paraId="0AEA15EF" w14:textId="77777777" w:rsidR="002B62B7" w:rsidRDefault="00000000">
      <w:pPr>
        <w:pStyle w:val="ListNumber"/>
      </w:pPr>
      <w:r>
        <w:t>Dashboard KPI formulas.</w:t>
      </w:r>
    </w:p>
    <w:p w14:paraId="5158162A" w14:textId="77777777" w:rsidR="002B62B7" w:rsidRDefault="00000000">
      <w:pPr>
        <w:pStyle w:val="ListNumber"/>
      </w:pPr>
      <w:r>
        <w:t>RBAC matrix.</w:t>
      </w:r>
    </w:p>
    <w:p w14:paraId="3B5726C5" w14:textId="77777777" w:rsidR="002B62B7" w:rsidRDefault="00000000">
      <w:pPr>
        <w:pStyle w:val="ListNumber"/>
      </w:pPr>
      <w:r>
        <w:t>Backup, RPO/RTO and DR targets.</w:t>
      </w:r>
    </w:p>
    <w:p w14:paraId="1977216B" w14:textId="77777777" w:rsidR="002B62B7" w:rsidRDefault="00000000">
      <w:pPr>
        <w:pStyle w:val="ListNumber"/>
      </w:pPr>
      <w:r>
        <w:t>UAT acceptance criteria.</w:t>
      </w:r>
    </w:p>
    <w:p w14:paraId="0A49D526" w14:textId="77777777" w:rsidR="002B62B7" w:rsidRDefault="00000000">
      <w:pPr>
        <w:pStyle w:val="ListNumber"/>
      </w:pPr>
      <w:r>
        <w:t>Production support ownership and escalation.</w:t>
      </w:r>
    </w:p>
    <w:p w14:paraId="4D82CD06" w14:textId="77777777" w:rsidR="002B62B7" w:rsidRDefault="00000000">
      <w:pPr>
        <w:pStyle w:val="Heading1"/>
      </w:pPr>
      <w:bookmarkStart w:id="131" w:name="BM_SignoffMatrix"/>
      <w:bookmarkStart w:id="132" w:name="_Toc237151652"/>
      <w:r>
        <w:t>49. Requirements Sign-off Matrix</w:t>
      </w:r>
      <w:bookmarkEnd w:id="132"/>
    </w:p>
    <w:tbl>
      <w:tblPr>
        <w:tblStyle w:val="TableGrid"/>
        <w:tblW w:w="0" w:type="auto"/>
        <w:jc w:val="center"/>
        <w:tblLook w:val="04A0" w:firstRow="1" w:lastRow="0" w:firstColumn="1" w:lastColumn="0" w:noHBand="0" w:noVBand="1"/>
      </w:tblPr>
      <w:tblGrid>
        <w:gridCol w:w="2160"/>
        <w:gridCol w:w="2160"/>
        <w:gridCol w:w="2160"/>
        <w:gridCol w:w="2160"/>
      </w:tblGrid>
      <w:tr w:rsidR="002B62B7" w14:paraId="29EDEB51" w14:textId="77777777">
        <w:trPr>
          <w:jc w:val="center"/>
        </w:trPr>
        <w:tc>
          <w:tcPr>
            <w:tcW w:w="2160" w:type="dxa"/>
            <w:shd w:val="clear" w:color="auto" w:fill="D9EAF7"/>
          </w:tcPr>
          <w:bookmarkEnd w:id="131"/>
          <w:p w14:paraId="2E003E31" w14:textId="77777777" w:rsidR="002B62B7" w:rsidRDefault="00000000">
            <w:r>
              <w:rPr>
                <w:b/>
                <w:sz w:val="18"/>
              </w:rPr>
              <w:t>Area</w:t>
            </w:r>
          </w:p>
        </w:tc>
        <w:tc>
          <w:tcPr>
            <w:tcW w:w="2160" w:type="dxa"/>
            <w:shd w:val="clear" w:color="auto" w:fill="D9EAF7"/>
          </w:tcPr>
          <w:p w14:paraId="5A5E9D90" w14:textId="77777777" w:rsidR="002B62B7" w:rsidRDefault="00000000">
            <w:r>
              <w:rPr>
                <w:b/>
                <w:sz w:val="18"/>
              </w:rPr>
              <w:t>Business owner</w:t>
            </w:r>
          </w:p>
        </w:tc>
        <w:tc>
          <w:tcPr>
            <w:tcW w:w="2160" w:type="dxa"/>
            <w:shd w:val="clear" w:color="auto" w:fill="D9EAF7"/>
          </w:tcPr>
          <w:p w14:paraId="7ACF8D41" w14:textId="77777777" w:rsidR="002B62B7" w:rsidRDefault="00000000">
            <w:r>
              <w:rPr>
                <w:b/>
                <w:sz w:val="18"/>
              </w:rPr>
              <w:t>Technical owner</w:t>
            </w:r>
          </w:p>
        </w:tc>
        <w:tc>
          <w:tcPr>
            <w:tcW w:w="2160" w:type="dxa"/>
            <w:shd w:val="clear" w:color="auto" w:fill="D9EAF7"/>
          </w:tcPr>
          <w:p w14:paraId="076ADEB1" w14:textId="77777777" w:rsidR="002B62B7" w:rsidRDefault="00000000">
            <w:r>
              <w:rPr>
                <w:b/>
                <w:sz w:val="18"/>
              </w:rPr>
              <w:t>Status</w:t>
            </w:r>
          </w:p>
        </w:tc>
      </w:tr>
      <w:tr w:rsidR="002B62B7" w14:paraId="0CB083D5" w14:textId="77777777">
        <w:trPr>
          <w:jc w:val="center"/>
        </w:trPr>
        <w:tc>
          <w:tcPr>
            <w:tcW w:w="2160" w:type="dxa"/>
            <w:vAlign w:val="center"/>
          </w:tcPr>
          <w:p w14:paraId="2769530D" w14:textId="77777777" w:rsidR="002B62B7" w:rsidRDefault="00000000">
            <w:r>
              <w:rPr>
                <w:sz w:val="17"/>
              </w:rPr>
              <w:t>Order management</w:t>
            </w:r>
          </w:p>
        </w:tc>
        <w:tc>
          <w:tcPr>
            <w:tcW w:w="2160" w:type="dxa"/>
            <w:vAlign w:val="center"/>
          </w:tcPr>
          <w:p w14:paraId="0EA3DE49" w14:textId="77777777" w:rsidR="002B62B7" w:rsidRDefault="00000000">
            <w:r>
              <w:rPr>
                <w:sz w:val="17"/>
              </w:rPr>
              <w:t>Operations/PO</w:t>
            </w:r>
          </w:p>
        </w:tc>
        <w:tc>
          <w:tcPr>
            <w:tcW w:w="2160" w:type="dxa"/>
            <w:vAlign w:val="center"/>
          </w:tcPr>
          <w:p w14:paraId="3F9351B7" w14:textId="77777777" w:rsidR="002B62B7" w:rsidRDefault="00000000">
            <w:r>
              <w:rPr>
                <w:sz w:val="17"/>
              </w:rPr>
              <w:t>Solution Architect</w:t>
            </w:r>
          </w:p>
        </w:tc>
        <w:tc>
          <w:tcPr>
            <w:tcW w:w="2160" w:type="dxa"/>
            <w:vAlign w:val="center"/>
          </w:tcPr>
          <w:p w14:paraId="11B29FFE" w14:textId="77777777" w:rsidR="002B62B7" w:rsidRDefault="00000000">
            <w:r>
              <w:rPr>
                <w:sz w:val="17"/>
              </w:rPr>
              <w:t>PENDING</w:t>
            </w:r>
          </w:p>
        </w:tc>
      </w:tr>
      <w:tr w:rsidR="002B62B7" w14:paraId="0EA98368" w14:textId="77777777">
        <w:trPr>
          <w:jc w:val="center"/>
        </w:trPr>
        <w:tc>
          <w:tcPr>
            <w:tcW w:w="2160" w:type="dxa"/>
            <w:vAlign w:val="center"/>
          </w:tcPr>
          <w:p w14:paraId="6ABE2A77" w14:textId="77777777" w:rsidR="002B62B7" w:rsidRDefault="00000000">
            <w:r>
              <w:rPr>
                <w:sz w:val="17"/>
              </w:rPr>
              <w:t>Menu/catalog</w:t>
            </w:r>
          </w:p>
        </w:tc>
        <w:tc>
          <w:tcPr>
            <w:tcW w:w="2160" w:type="dxa"/>
            <w:vAlign w:val="center"/>
          </w:tcPr>
          <w:p w14:paraId="1C6FF7E4" w14:textId="77777777" w:rsidR="002B62B7" w:rsidRDefault="00000000">
            <w:r>
              <w:rPr>
                <w:sz w:val="17"/>
              </w:rPr>
              <w:t>Operations/Menu</w:t>
            </w:r>
          </w:p>
        </w:tc>
        <w:tc>
          <w:tcPr>
            <w:tcW w:w="2160" w:type="dxa"/>
            <w:vAlign w:val="center"/>
          </w:tcPr>
          <w:p w14:paraId="0E85A572" w14:textId="77777777" w:rsidR="002B62B7" w:rsidRDefault="00000000">
            <w:r>
              <w:rPr>
                <w:sz w:val="17"/>
              </w:rPr>
              <w:t>Engineering</w:t>
            </w:r>
          </w:p>
        </w:tc>
        <w:tc>
          <w:tcPr>
            <w:tcW w:w="2160" w:type="dxa"/>
            <w:vAlign w:val="center"/>
          </w:tcPr>
          <w:p w14:paraId="3828C20F" w14:textId="77777777" w:rsidR="002B62B7" w:rsidRDefault="00000000">
            <w:r>
              <w:rPr>
                <w:sz w:val="17"/>
              </w:rPr>
              <w:t>PENDING</w:t>
            </w:r>
          </w:p>
        </w:tc>
      </w:tr>
      <w:tr w:rsidR="002B62B7" w14:paraId="6A204058" w14:textId="77777777">
        <w:trPr>
          <w:jc w:val="center"/>
        </w:trPr>
        <w:tc>
          <w:tcPr>
            <w:tcW w:w="2160" w:type="dxa"/>
            <w:vAlign w:val="center"/>
          </w:tcPr>
          <w:p w14:paraId="1822EAF9" w14:textId="77777777" w:rsidR="002B62B7" w:rsidRDefault="00000000">
            <w:r>
              <w:rPr>
                <w:sz w:val="17"/>
              </w:rPr>
              <w:t>Tax/pricing</w:t>
            </w:r>
          </w:p>
        </w:tc>
        <w:tc>
          <w:tcPr>
            <w:tcW w:w="2160" w:type="dxa"/>
            <w:vAlign w:val="center"/>
          </w:tcPr>
          <w:p w14:paraId="0E9D2328" w14:textId="77777777" w:rsidR="002B62B7" w:rsidRDefault="00000000">
            <w:r>
              <w:rPr>
                <w:sz w:val="17"/>
              </w:rPr>
              <w:t>Finance</w:t>
            </w:r>
          </w:p>
        </w:tc>
        <w:tc>
          <w:tcPr>
            <w:tcW w:w="2160" w:type="dxa"/>
            <w:vAlign w:val="center"/>
          </w:tcPr>
          <w:p w14:paraId="3D5A810F" w14:textId="77777777" w:rsidR="002B62B7" w:rsidRDefault="00000000">
            <w:r>
              <w:rPr>
                <w:sz w:val="17"/>
              </w:rPr>
              <w:t>Backend Lead</w:t>
            </w:r>
          </w:p>
        </w:tc>
        <w:tc>
          <w:tcPr>
            <w:tcW w:w="2160" w:type="dxa"/>
            <w:vAlign w:val="center"/>
          </w:tcPr>
          <w:p w14:paraId="5415F9E2" w14:textId="77777777" w:rsidR="002B62B7" w:rsidRDefault="00000000">
            <w:r>
              <w:rPr>
                <w:sz w:val="17"/>
              </w:rPr>
              <w:t>PENDING</w:t>
            </w:r>
          </w:p>
        </w:tc>
      </w:tr>
      <w:tr w:rsidR="002B62B7" w14:paraId="3A6A3CE3" w14:textId="77777777">
        <w:trPr>
          <w:jc w:val="center"/>
        </w:trPr>
        <w:tc>
          <w:tcPr>
            <w:tcW w:w="2160" w:type="dxa"/>
            <w:vAlign w:val="center"/>
          </w:tcPr>
          <w:p w14:paraId="725169B9" w14:textId="77777777" w:rsidR="002B62B7" w:rsidRDefault="00000000">
            <w:r>
              <w:rPr>
                <w:sz w:val="17"/>
              </w:rPr>
              <w:t>Payments</w:t>
            </w:r>
          </w:p>
        </w:tc>
        <w:tc>
          <w:tcPr>
            <w:tcW w:w="2160" w:type="dxa"/>
            <w:vAlign w:val="center"/>
          </w:tcPr>
          <w:p w14:paraId="3851E4C7" w14:textId="77777777" w:rsidR="002B62B7" w:rsidRDefault="00000000">
            <w:r>
              <w:rPr>
                <w:sz w:val="17"/>
              </w:rPr>
              <w:t>Finance/PO</w:t>
            </w:r>
          </w:p>
        </w:tc>
        <w:tc>
          <w:tcPr>
            <w:tcW w:w="2160" w:type="dxa"/>
            <w:vAlign w:val="center"/>
          </w:tcPr>
          <w:p w14:paraId="38C288D3" w14:textId="77777777" w:rsidR="002B62B7" w:rsidRDefault="00000000">
            <w:r>
              <w:rPr>
                <w:sz w:val="17"/>
              </w:rPr>
              <w:t>Integration Lead</w:t>
            </w:r>
          </w:p>
        </w:tc>
        <w:tc>
          <w:tcPr>
            <w:tcW w:w="2160" w:type="dxa"/>
            <w:vAlign w:val="center"/>
          </w:tcPr>
          <w:p w14:paraId="1A07DB06" w14:textId="77777777" w:rsidR="002B62B7" w:rsidRDefault="00000000">
            <w:r>
              <w:rPr>
                <w:sz w:val="17"/>
              </w:rPr>
              <w:t>PENDING</w:t>
            </w:r>
          </w:p>
        </w:tc>
      </w:tr>
      <w:tr w:rsidR="002B62B7" w14:paraId="0D8F4905" w14:textId="77777777">
        <w:trPr>
          <w:jc w:val="center"/>
        </w:trPr>
        <w:tc>
          <w:tcPr>
            <w:tcW w:w="2160" w:type="dxa"/>
            <w:vAlign w:val="center"/>
          </w:tcPr>
          <w:p w14:paraId="18AEA3CA" w14:textId="77777777" w:rsidR="002B62B7" w:rsidRDefault="00000000">
            <w:r>
              <w:rPr>
                <w:sz w:val="17"/>
              </w:rPr>
              <w:t>Inventory</w:t>
            </w:r>
          </w:p>
        </w:tc>
        <w:tc>
          <w:tcPr>
            <w:tcW w:w="2160" w:type="dxa"/>
            <w:vAlign w:val="center"/>
          </w:tcPr>
          <w:p w14:paraId="7ECE2F41" w14:textId="77777777" w:rsidR="002B62B7" w:rsidRDefault="00000000">
            <w:r>
              <w:rPr>
                <w:sz w:val="17"/>
              </w:rPr>
              <w:t>Stores/Operations</w:t>
            </w:r>
          </w:p>
        </w:tc>
        <w:tc>
          <w:tcPr>
            <w:tcW w:w="2160" w:type="dxa"/>
            <w:vAlign w:val="center"/>
          </w:tcPr>
          <w:p w14:paraId="46F7DDA1" w14:textId="77777777" w:rsidR="002B62B7" w:rsidRDefault="00000000">
            <w:r>
              <w:rPr>
                <w:sz w:val="17"/>
              </w:rPr>
              <w:t>Backend/DBA</w:t>
            </w:r>
          </w:p>
        </w:tc>
        <w:tc>
          <w:tcPr>
            <w:tcW w:w="2160" w:type="dxa"/>
            <w:vAlign w:val="center"/>
          </w:tcPr>
          <w:p w14:paraId="2DFE3DA2" w14:textId="77777777" w:rsidR="002B62B7" w:rsidRDefault="00000000">
            <w:r>
              <w:rPr>
                <w:sz w:val="17"/>
              </w:rPr>
              <w:t>PENDING</w:t>
            </w:r>
          </w:p>
        </w:tc>
      </w:tr>
      <w:tr w:rsidR="002B62B7" w14:paraId="20D6CFDD" w14:textId="77777777">
        <w:trPr>
          <w:jc w:val="center"/>
        </w:trPr>
        <w:tc>
          <w:tcPr>
            <w:tcW w:w="2160" w:type="dxa"/>
            <w:vAlign w:val="center"/>
          </w:tcPr>
          <w:p w14:paraId="4CF0FE23" w14:textId="77777777" w:rsidR="002B62B7" w:rsidRDefault="00000000">
            <w:r>
              <w:rPr>
                <w:sz w:val="17"/>
              </w:rPr>
              <w:t>Accounting</w:t>
            </w:r>
          </w:p>
        </w:tc>
        <w:tc>
          <w:tcPr>
            <w:tcW w:w="2160" w:type="dxa"/>
            <w:vAlign w:val="center"/>
          </w:tcPr>
          <w:p w14:paraId="54525CD4" w14:textId="77777777" w:rsidR="002B62B7" w:rsidRDefault="00000000">
            <w:r>
              <w:rPr>
                <w:sz w:val="17"/>
              </w:rPr>
              <w:t>Finance</w:t>
            </w:r>
          </w:p>
        </w:tc>
        <w:tc>
          <w:tcPr>
            <w:tcW w:w="2160" w:type="dxa"/>
            <w:vAlign w:val="center"/>
          </w:tcPr>
          <w:p w14:paraId="76C0223B" w14:textId="77777777" w:rsidR="002B62B7" w:rsidRDefault="00000000">
            <w:r>
              <w:rPr>
                <w:sz w:val="17"/>
              </w:rPr>
              <w:t>Integration Lead</w:t>
            </w:r>
          </w:p>
        </w:tc>
        <w:tc>
          <w:tcPr>
            <w:tcW w:w="2160" w:type="dxa"/>
            <w:vAlign w:val="center"/>
          </w:tcPr>
          <w:p w14:paraId="43EE1CE2" w14:textId="77777777" w:rsidR="002B62B7" w:rsidRDefault="00000000">
            <w:r>
              <w:rPr>
                <w:sz w:val="17"/>
              </w:rPr>
              <w:t>PENDING</w:t>
            </w:r>
          </w:p>
        </w:tc>
      </w:tr>
      <w:tr w:rsidR="002B62B7" w14:paraId="55B85615" w14:textId="77777777">
        <w:trPr>
          <w:jc w:val="center"/>
        </w:trPr>
        <w:tc>
          <w:tcPr>
            <w:tcW w:w="2160" w:type="dxa"/>
            <w:vAlign w:val="center"/>
          </w:tcPr>
          <w:p w14:paraId="6BF108E1" w14:textId="77777777" w:rsidR="002B62B7" w:rsidRDefault="00000000">
            <w:r>
              <w:rPr>
                <w:sz w:val="17"/>
              </w:rPr>
              <w:t>Aggregators</w:t>
            </w:r>
          </w:p>
        </w:tc>
        <w:tc>
          <w:tcPr>
            <w:tcW w:w="2160" w:type="dxa"/>
            <w:vAlign w:val="center"/>
          </w:tcPr>
          <w:p w14:paraId="18EE9767" w14:textId="77777777" w:rsidR="002B62B7" w:rsidRDefault="00000000">
            <w:r>
              <w:rPr>
                <w:sz w:val="17"/>
              </w:rPr>
              <w:t>Business/IT</w:t>
            </w:r>
          </w:p>
        </w:tc>
        <w:tc>
          <w:tcPr>
            <w:tcW w:w="2160" w:type="dxa"/>
            <w:vAlign w:val="center"/>
          </w:tcPr>
          <w:p w14:paraId="1433010B" w14:textId="77777777" w:rsidR="002B62B7" w:rsidRDefault="00000000">
            <w:r>
              <w:rPr>
                <w:sz w:val="17"/>
              </w:rPr>
              <w:t>Integration Lead</w:t>
            </w:r>
          </w:p>
        </w:tc>
        <w:tc>
          <w:tcPr>
            <w:tcW w:w="2160" w:type="dxa"/>
            <w:vAlign w:val="center"/>
          </w:tcPr>
          <w:p w14:paraId="03BBC670" w14:textId="77777777" w:rsidR="002B62B7" w:rsidRDefault="00000000">
            <w:r>
              <w:rPr>
                <w:sz w:val="17"/>
              </w:rPr>
              <w:t>PENDING</w:t>
            </w:r>
          </w:p>
        </w:tc>
      </w:tr>
      <w:tr w:rsidR="002B62B7" w14:paraId="2E8B0AF6" w14:textId="77777777">
        <w:trPr>
          <w:jc w:val="center"/>
        </w:trPr>
        <w:tc>
          <w:tcPr>
            <w:tcW w:w="2160" w:type="dxa"/>
            <w:vAlign w:val="center"/>
          </w:tcPr>
          <w:p w14:paraId="1BCB4197" w14:textId="77777777" w:rsidR="002B62B7" w:rsidRDefault="00000000">
            <w:r>
              <w:rPr>
                <w:sz w:val="17"/>
              </w:rPr>
              <w:t>CRM/Marketing</w:t>
            </w:r>
          </w:p>
        </w:tc>
        <w:tc>
          <w:tcPr>
            <w:tcW w:w="2160" w:type="dxa"/>
            <w:vAlign w:val="center"/>
          </w:tcPr>
          <w:p w14:paraId="5FA00F27" w14:textId="77777777" w:rsidR="002B62B7" w:rsidRDefault="00000000">
            <w:r>
              <w:rPr>
                <w:sz w:val="17"/>
              </w:rPr>
              <w:t>Marketing/PO</w:t>
            </w:r>
          </w:p>
        </w:tc>
        <w:tc>
          <w:tcPr>
            <w:tcW w:w="2160" w:type="dxa"/>
            <w:vAlign w:val="center"/>
          </w:tcPr>
          <w:p w14:paraId="1A722815" w14:textId="77777777" w:rsidR="002B62B7" w:rsidRDefault="00000000">
            <w:r>
              <w:rPr>
                <w:sz w:val="17"/>
              </w:rPr>
              <w:t>Engineering</w:t>
            </w:r>
          </w:p>
        </w:tc>
        <w:tc>
          <w:tcPr>
            <w:tcW w:w="2160" w:type="dxa"/>
            <w:vAlign w:val="center"/>
          </w:tcPr>
          <w:p w14:paraId="28786A19" w14:textId="77777777" w:rsidR="002B62B7" w:rsidRDefault="00000000">
            <w:r>
              <w:rPr>
                <w:sz w:val="17"/>
              </w:rPr>
              <w:t>PENDING</w:t>
            </w:r>
          </w:p>
        </w:tc>
      </w:tr>
      <w:tr w:rsidR="002B62B7" w14:paraId="173B8692" w14:textId="77777777">
        <w:trPr>
          <w:jc w:val="center"/>
        </w:trPr>
        <w:tc>
          <w:tcPr>
            <w:tcW w:w="2160" w:type="dxa"/>
            <w:vAlign w:val="center"/>
          </w:tcPr>
          <w:p w14:paraId="27305CF4" w14:textId="77777777" w:rsidR="002B62B7" w:rsidRDefault="00000000">
            <w:r>
              <w:rPr>
                <w:sz w:val="17"/>
              </w:rPr>
              <w:t>Security</w:t>
            </w:r>
          </w:p>
        </w:tc>
        <w:tc>
          <w:tcPr>
            <w:tcW w:w="2160" w:type="dxa"/>
            <w:vAlign w:val="center"/>
          </w:tcPr>
          <w:p w14:paraId="056AD177" w14:textId="77777777" w:rsidR="002B62B7" w:rsidRDefault="00000000">
            <w:r>
              <w:rPr>
                <w:sz w:val="17"/>
              </w:rPr>
              <w:t>Security/IT</w:t>
            </w:r>
          </w:p>
        </w:tc>
        <w:tc>
          <w:tcPr>
            <w:tcW w:w="2160" w:type="dxa"/>
            <w:vAlign w:val="center"/>
          </w:tcPr>
          <w:p w14:paraId="6DF26705" w14:textId="77777777" w:rsidR="002B62B7" w:rsidRDefault="00000000">
            <w:r>
              <w:rPr>
                <w:sz w:val="17"/>
              </w:rPr>
              <w:t>Security Architect</w:t>
            </w:r>
          </w:p>
        </w:tc>
        <w:tc>
          <w:tcPr>
            <w:tcW w:w="2160" w:type="dxa"/>
            <w:vAlign w:val="center"/>
          </w:tcPr>
          <w:p w14:paraId="07670BC7" w14:textId="77777777" w:rsidR="002B62B7" w:rsidRDefault="00000000">
            <w:r>
              <w:rPr>
                <w:sz w:val="17"/>
              </w:rPr>
              <w:t>PENDING</w:t>
            </w:r>
          </w:p>
        </w:tc>
      </w:tr>
      <w:tr w:rsidR="002B62B7" w14:paraId="2172D124" w14:textId="77777777">
        <w:trPr>
          <w:jc w:val="center"/>
        </w:trPr>
        <w:tc>
          <w:tcPr>
            <w:tcW w:w="2160" w:type="dxa"/>
            <w:vAlign w:val="center"/>
          </w:tcPr>
          <w:p w14:paraId="61A64822" w14:textId="77777777" w:rsidR="002B62B7" w:rsidRDefault="00000000">
            <w:r>
              <w:rPr>
                <w:sz w:val="17"/>
              </w:rPr>
              <w:t>Infrastructure/DR</w:t>
            </w:r>
          </w:p>
        </w:tc>
        <w:tc>
          <w:tcPr>
            <w:tcW w:w="2160" w:type="dxa"/>
            <w:vAlign w:val="center"/>
          </w:tcPr>
          <w:p w14:paraId="432A29ED" w14:textId="77777777" w:rsidR="002B62B7" w:rsidRDefault="00000000">
            <w:r>
              <w:rPr>
                <w:sz w:val="17"/>
              </w:rPr>
              <w:t>IT/SRE</w:t>
            </w:r>
          </w:p>
        </w:tc>
        <w:tc>
          <w:tcPr>
            <w:tcW w:w="2160" w:type="dxa"/>
            <w:vAlign w:val="center"/>
          </w:tcPr>
          <w:p w14:paraId="43974050" w14:textId="77777777" w:rsidR="002B62B7" w:rsidRDefault="00000000">
            <w:r>
              <w:rPr>
                <w:sz w:val="17"/>
              </w:rPr>
              <w:t>DevOps/SRE</w:t>
            </w:r>
          </w:p>
        </w:tc>
        <w:tc>
          <w:tcPr>
            <w:tcW w:w="2160" w:type="dxa"/>
            <w:vAlign w:val="center"/>
          </w:tcPr>
          <w:p w14:paraId="1C8B2763" w14:textId="77777777" w:rsidR="002B62B7" w:rsidRDefault="00000000">
            <w:r>
              <w:rPr>
                <w:sz w:val="17"/>
              </w:rPr>
              <w:t>PENDING</w:t>
            </w:r>
          </w:p>
        </w:tc>
      </w:tr>
      <w:tr w:rsidR="002B62B7" w14:paraId="37DC16C9" w14:textId="77777777">
        <w:trPr>
          <w:jc w:val="center"/>
        </w:trPr>
        <w:tc>
          <w:tcPr>
            <w:tcW w:w="2160" w:type="dxa"/>
            <w:vAlign w:val="center"/>
          </w:tcPr>
          <w:p w14:paraId="4CCE1331" w14:textId="77777777" w:rsidR="002B62B7" w:rsidRDefault="00000000">
            <w:r>
              <w:rPr>
                <w:sz w:val="17"/>
              </w:rPr>
              <w:t>Reports/KPIs</w:t>
            </w:r>
          </w:p>
        </w:tc>
        <w:tc>
          <w:tcPr>
            <w:tcW w:w="2160" w:type="dxa"/>
            <w:vAlign w:val="center"/>
          </w:tcPr>
          <w:p w14:paraId="18C312B9" w14:textId="77777777" w:rsidR="002B62B7" w:rsidRDefault="00000000">
            <w:r>
              <w:rPr>
                <w:sz w:val="17"/>
              </w:rPr>
              <w:t>Management/Finance</w:t>
            </w:r>
          </w:p>
        </w:tc>
        <w:tc>
          <w:tcPr>
            <w:tcW w:w="2160" w:type="dxa"/>
            <w:vAlign w:val="center"/>
          </w:tcPr>
          <w:p w14:paraId="0EB20778" w14:textId="77777777" w:rsidR="002B62B7" w:rsidRDefault="00000000">
            <w:r>
              <w:rPr>
                <w:sz w:val="17"/>
              </w:rPr>
              <w:t>Data/Backend</w:t>
            </w:r>
          </w:p>
        </w:tc>
        <w:tc>
          <w:tcPr>
            <w:tcW w:w="2160" w:type="dxa"/>
            <w:vAlign w:val="center"/>
          </w:tcPr>
          <w:p w14:paraId="5ED54C47" w14:textId="77777777" w:rsidR="002B62B7" w:rsidRDefault="00000000">
            <w:r>
              <w:rPr>
                <w:sz w:val="17"/>
              </w:rPr>
              <w:t>PENDING</w:t>
            </w:r>
          </w:p>
        </w:tc>
      </w:tr>
    </w:tbl>
    <w:p w14:paraId="1162F271" w14:textId="77777777" w:rsidR="002B62B7" w:rsidRDefault="002B62B7"/>
    <w:p w14:paraId="1BFB8F3A" w14:textId="77777777" w:rsidR="002B62B7" w:rsidRDefault="00000000">
      <w:pPr>
        <w:pStyle w:val="Heading1"/>
      </w:pPr>
      <w:bookmarkStart w:id="133" w:name="_Toc237151653"/>
      <w:r>
        <w:t>50. Final Project Development Principle</w:t>
      </w:r>
      <w:bookmarkEnd w:id="133"/>
    </w:p>
    <w:p w14:paraId="1CB26410" w14:textId="77777777" w:rsidR="002B62B7" w:rsidRDefault="00000000">
      <w:r>
        <w:t>The project is now structured as a requirements-to-development program rather than only a UI recreation. The source-derived features remain traceable to the uploaded document, while missing business and technical decisions are explicitly separated. The next engineering step is to convert every APPROVED decision into a formal requirement, user story, acceptance criteria, API contract, database rule and automated test.</w:t>
      </w:r>
    </w:p>
    <w:sectPr w:rsidR="002B62B7"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7266A" w14:textId="77777777" w:rsidR="003302F5" w:rsidRDefault="003302F5">
      <w:pPr>
        <w:spacing w:after="0" w:line="240" w:lineRule="auto"/>
      </w:pPr>
      <w:r>
        <w:separator/>
      </w:r>
    </w:p>
  </w:endnote>
  <w:endnote w:type="continuationSeparator" w:id="0">
    <w:p w14:paraId="7E8C5371" w14:textId="77777777" w:rsidR="003302F5" w:rsidRDefault="00330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341E" w14:textId="77777777" w:rsidR="00752D92" w:rsidRDefault="00752D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0A1A" w14:textId="77777777" w:rsidR="002B62B7" w:rsidRDefault="00000000">
    <w:pPr>
      <w:pStyle w:val="Footer"/>
      <w:jc w:val="center"/>
    </w:pPr>
    <w:r>
      <w:rPr>
        <w:sz w:val="16"/>
      </w:rPr>
      <w:t xml:space="preserve">Restaurant POS &amp; Operations Platform – Project Development </w:t>
    </w:r>
    <w:proofErr w:type="spellStart"/>
    <w:r>
      <w:rPr>
        <w:sz w:val="16"/>
      </w:rPr>
      <w:t>PlanRestaurant</w:t>
    </w:r>
    <w:proofErr w:type="spellEnd"/>
    <w:r>
      <w:rPr>
        <w:sz w:val="16"/>
      </w:rPr>
      <w:t xml:space="preserve"> POS Project – Detailed Requirements &amp; Decision Closure v2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D34A7" w14:textId="77777777" w:rsidR="00752D92" w:rsidRDefault="00752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D6E6F" w14:textId="77777777" w:rsidR="003302F5" w:rsidRDefault="003302F5">
      <w:pPr>
        <w:spacing w:after="0" w:line="240" w:lineRule="auto"/>
      </w:pPr>
      <w:r>
        <w:separator/>
      </w:r>
    </w:p>
  </w:footnote>
  <w:footnote w:type="continuationSeparator" w:id="0">
    <w:p w14:paraId="3CE6EEB0" w14:textId="77777777" w:rsidR="003302F5" w:rsidRDefault="00330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6F64" w14:textId="77777777" w:rsidR="00752D92" w:rsidRDefault="00752D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B22E" w14:textId="77777777" w:rsidR="00752D92" w:rsidRDefault="00752D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056D0" w14:textId="77777777" w:rsidR="00752D92" w:rsidRDefault="00752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641821">
    <w:abstractNumId w:val="8"/>
  </w:num>
  <w:num w:numId="2" w16cid:durableId="334696544">
    <w:abstractNumId w:val="6"/>
  </w:num>
  <w:num w:numId="3" w16cid:durableId="2084526904">
    <w:abstractNumId w:val="5"/>
  </w:num>
  <w:num w:numId="4" w16cid:durableId="1715500663">
    <w:abstractNumId w:val="4"/>
  </w:num>
  <w:num w:numId="5" w16cid:durableId="893083742">
    <w:abstractNumId w:val="7"/>
  </w:num>
  <w:num w:numId="6" w16cid:durableId="605238637">
    <w:abstractNumId w:val="3"/>
  </w:num>
  <w:num w:numId="7" w16cid:durableId="891690573">
    <w:abstractNumId w:val="2"/>
  </w:num>
  <w:num w:numId="8" w16cid:durableId="643047129">
    <w:abstractNumId w:val="1"/>
  </w:num>
  <w:num w:numId="9" w16cid:durableId="948204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2B7"/>
    <w:rsid w:val="00326F90"/>
    <w:rsid w:val="003302F5"/>
    <w:rsid w:val="00537C4C"/>
    <w:rsid w:val="00752D92"/>
    <w:rsid w:val="008F1ACF"/>
    <w:rsid w:val="009A65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9ED38"/>
  <w14:defaultImageDpi w14:val="300"/>
  <w15:docId w15:val="{98C03592-AC40-41D2-877F-D5BB19B0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7C4C"/>
    <w:rPr>
      <w:color w:val="0000FF" w:themeColor="hyperlink"/>
      <w:u w:val="single"/>
    </w:rPr>
  </w:style>
  <w:style w:type="character" w:styleId="UnresolvedMention">
    <w:name w:val="Unresolved Mention"/>
    <w:basedOn w:val="DefaultParagraphFont"/>
    <w:uiPriority w:val="99"/>
    <w:semiHidden/>
    <w:unhideWhenUsed/>
    <w:rsid w:val="00537C4C"/>
    <w:rPr>
      <w:color w:val="605E5C"/>
      <w:shd w:val="clear" w:color="auto" w:fill="E1DFDD"/>
    </w:rPr>
  </w:style>
  <w:style w:type="paragraph" w:styleId="TOC1">
    <w:name w:val="toc 1"/>
    <w:basedOn w:val="Normal"/>
    <w:next w:val="Normal"/>
    <w:autoRedefine/>
    <w:uiPriority w:val="39"/>
    <w:unhideWhenUsed/>
    <w:rsid w:val="00537C4C"/>
    <w:pPr>
      <w:spacing w:after="100"/>
    </w:pPr>
  </w:style>
  <w:style w:type="paragraph" w:styleId="TOC2">
    <w:name w:val="toc 2"/>
    <w:basedOn w:val="Normal"/>
    <w:next w:val="Normal"/>
    <w:autoRedefine/>
    <w:uiPriority w:val="39"/>
    <w:unhideWhenUsed/>
    <w:rsid w:val="00537C4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DD38323-FB0F-426B-9056-42F90BA1514A}">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13ABBD-FBE8-44C8-9BA0-5369203B9C27}">
  <we:reference id="wa200010453" version="1.0.0.1" store="en-US" storeType="OMEX"/>
  <we:alternateReferences>
    <we:reference id="wa200010453" version="1.0.0.1" store="wa200010453" storeType="OMEX"/>
  </we:alternateReferences>
  <we:properties>
    <we:property name="claude.fileId" value="&quot;d857d875-87ab-42c0-87c5-66f94f34f60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43</Pages>
  <Words>9907</Words>
  <Characters>68267</Characters>
  <Application>Microsoft Office Word</Application>
  <DocSecurity>0</DocSecurity>
  <Lines>2528</Lines>
  <Paragraphs>2233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mannan</cp:lastModifiedBy>
  <cp:revision>2</cp:revision>
  <dcterms:created xsi:type="dcterms:W3CDTF">2013-12-23T23:15:00Z</dcterms:created>
  <dcterms:modified xsi:type="dcterms:W3CDTF">2026-08-09T01:34:00Z</dcterms:modified>
  <cp:category/>
</cp:coreProperties>
</file>