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2C2A" w14:textId="304D4650" w:rsidR="001E2386" w:rsidRPr="009F712F" w:rsidRDefault="001E2386" w:rsidP="001E2386">
      <w:pPr>
        <w:jc w:val="both"/>
        <w:rPr>
          <w:rFonts w:asciiTheme="minorHAnsi" w:hAnsiTheme="minorHAnsi" w:cstheme="minorHAnsi"/>
          <w:b/>
          <w:sz w:val="48"/>
          <w:szCs w:val="48"/>
        </w:rPr>
      </w:pPr>
      <w:r w:rsidRPr="009F712F">
        <w:rPr>
          <w:rFonts w:asciiTheme="minorHAnsi" w:hAnsiTheme="minorHAnsi" w:cstheme="minorHAnsi"/>
          <w:noProof/>
        </w:rPr>
        <w:drawing>
          <wp:anchor distT="0" distB="0" distL="114300" distR="114300" simplePos="0" relativeHeight="251658240" behindDoc="1" locked="0" layoutInCell="1" allowOverlap="1" wp14:anchorId="1CC48CE0" wp14:editId="3548435E">
            <wp:simplePos x="0" y="0"/>
            <wp:positionH relativeFrom="column">
              <wp:posOffset>3178810</wp:posOffset>
            </wp:positionH>
            <wp:positionV relativeFrom="paragraph">
              <wp:posOffset>245110</wp:posOffset>
            </wp:positionV>
            <wp:extent cx="3063240" cy="1219200"/>
            <wp:effectExtent l="0" t="0" r="3810" b="0"/>
            <wp:wrapTight wrapText="bothSides">
              <wp:wrapPolygon edited="0">
                <wp:start x="0" y="0"/>
                <wp:lineTo x="0" y="21263"/>
                <wp:lineTo x="21493" y="21263"/>
                <wp:lineTo x="214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3240"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742958" w14:textId="77777777" w:rsidR="001E2386" w:rsidRPr="009F712F" w:rsidRDefault="001E2386" w:rsidP="001E2386">
      <w:pPr>
        <w:shd w:val="clear" w:color="auto" w:fill="FFFFFF"/>
        <w:jc w:val="both"/>
        <w:rPr>
          <w:rFonts w:asciiTheme="minorHAnsi" w:hAnsiTheme="minorHAnsi" w:cstheme="minorHAnsi"/>
          <w:b/>
          <w:bCs/>
          <w:i/>
          <w:iCs/>
          <w:color w:val="000000"/>
          <w:sz w:val="48"/>
          <w:szCs w:val="48"/>
        </w:rPr>
      </w:pPr>
    </w:p>
    <w:p w14:paraId="0362BF88" w14:textId="77777777" w:rsidR="001E2386" w:rsidRPr="009F712F" w:rsidRDefault="001E2386" w:rsidP="001E2386">
      <w:pPr>
        <w:shd w:val="clear" w:color="auto" w:fill="FFFFFF"/>
        <w:jc w:val="both"/>
        <w:rPr>
          <w:rFonts w:asciiTheme="minorHAnsi" w:hAnsiTheme="minorHAnsi" w:cstheme="minorHAnsi"/>
          <w:b/>
          <w:bCs/>
          <w:i/>
          <w:iCs/>
          <w:color w:val="000000"/>
          <w:sz w:val="48"/>
          <w:szCs w:val="48"/>
        </w:rPr>
      </w:pPr>
    </w:p>
    <w:p w14:paraId="7E5A7E79" w14:textId="77777777" w:rsidR="001E2386" w:rsidRPr="009F712F" w:rsidRDefault="001E2386" w:rsidP="001E2386">
      <w:pPr>
        <w:shd w:val="clear" w:color="auto" w:fill="FFFFFF"/>
        <w:jc w:val="both"/>
        <w:rPr>
          <w:rFonts w:asciiTheme="minorHAnsi" w:hAnsiTheme="minorHAnsi" w:cstheme="minorHAnsi"/>
          <w:b/>
          <w:bCs/>
          <w:i/>
          <w:iCs/>
          <w:color w:val="000000"/>
          <w:sz w:val="48"/>
          <w:szCs w:val="48"/>
        </w:rPr>
      </w:pPr>
    </w:p>
    <w:p w14:paraId="70B2EAE3" w14:textId="77777777" w:rsidR="001E2386" w:rsidRPr="009F712F" w:rsidRDefault="001E2386" w:rsidP="001E2386">
      <w:pPr>
        <w:shd w:val="clear" w:color="auto" w:fill="FFFFFF"/>
        <w:jc w:val="both"/>
        <w:rPr>
          <w:rFonts w:asciiTheme="minorHAnsi" w:hAnsiTheme="minorHAnsi" w:cstheme="minorHAnsi"/>
          <w:b/>
          <w:bCs/>
          <w:i/>
          <w:iCs/>
          <w:color w:val="000000"/>
          <w:sz w:val="48"/>
          <w:szCs w:val="48"/>
        </w:rPr>
      </w:pPr>
    </w:p>
    <w:p w14:paraId="1AE9FBE1" w14:textId="77777777" w:rsidR="001E2386" w:rsidRPr="009F712F" w:rsidRDefault="001E2386" w:rsidP="4DED66EB">
      <w:pPr>
        <w:shd w:val="clear" w:color="auto" w:fill="FFFFFF" w:themeFill="background1"/>
        <w:jc w:val="center"/>
        <w:rPr>
          <w:rFonts w:asciiTheme="minorHAnsi" w:hAnsiTheme="minorHAnsi" w:cstheme="minorBidi"/>
          <w:b/>
          <w:bCs/>
          <w:color w:val="000000"/>
          <w:sz w:val="48"/>
          <w:szCs w:val="48"/>
        </w:rPr>
      </w:pPr>
      <w:r w:rsidRPr="4DED66EB">
        <w:rPr>
          <w:rFonts w:asciiTheme="minorHAnsi" w:hAnsiTheme="minorHAnsi" w:cstheme="minorBidi"/>
          <w:b/>
          <w:bCs/>
          <w:i/>
          <w:iCs/>
          <w:color w:val="000000" w:themeColor="text1"/>
          <w:sz w:val="48"/>
          <w:szCs w:val="48"/>
        </w:rPr>
        <w:t>Harrisdale Senior High School</w:t>
      </w:r>
    </w:p>
    <w:p w14:paraId="1D70B27E" w14:textId="77777777" w:rsidR="001E2386" w:rsidRPr="009F712F" w:rsidRDefault="001E2386" w:rsidP="001E2386">
      <w:pPr>
        <w:jc w:val="center"/>
        <w:rPr>
          <w:rFonts w:asciiTheme="minorHAnsi" w:hAnsiTheme="minorHAnsi" w:cstheme="minorHAnsi"/>
          <w:b/>
        </w:rPr>
      </w:pPr>
    </w:p>
    <w:p w14:paraId="077C57C1" w14:textId="77777777" w:rsidR="001E2386" w:rsidRPr="009F712F" w:rsidRDefault="001E2386" w:rsidP="001E2386">
      <w:pPr>
        <w:jc w:val="center"/>
        <w:rPr>
          <w:rFonts w:asciiTheme="minorHAnsi" w:hAnsiTheme="minorHAnsi" w:cstheme="minorHAnsi"/>
          <w:b/>
          <w:sz w:val="36"/>
        </w:rPr>
      </w:pPr>
    </w:p>
    <w:p w14:paraId="483F41A2" w14:textId="77777777" w:rsidR="001E2386" w:rsidRPr="009F712F" w:rsidRDefault="001E2386" w:rsidP="001E2386">
      <w:pPr>
        <w:jc w:val="center"/>
        <w:rPr>
          <w:rFonts w:asciiTheme="minorHAnsi" w:hAnsiTheme="minorHAnsi" w:cstheme="minorHAnsi"/>
          <w:b/>
          <w:sz w:val="36"/>
        </w:rPr>
      </w:pPr>
    </w:p>
    <w:p w14:paraId="3DC5B85F" w14:textId="13454D62" w:rsidR="001E2386" w:rsidRPr="009F712F" w:rsidRDefault="001E2386" w:rsidP="6EFB5731">
      <w:pPr>
        <w:jc w:val="center"/>
        <w:rPr>
          <w:rFonts w:asciiTheme="minorHAnsi" w:hAnsiTheme="minorHAnsi" w:cstheme="minorHAnsi"/>
          <w:b/>
          <w:bCs/>
          <w:color w:val="FF0000"/>
          <w:sz w:val="36"/>
          <w:szCs w:val="36"/>
        </w:rPr>
      </w:pPr>
      <w:r w:rsidRPr="009F712F">
        <w:rPr>
          <w:rFonts w:asciiTheme="minorHAnsi" w:hAnsiTheme="minorHAnsi" w:cstheme="minorHAnsi"/>
          <w:b/>
          <w:bCs/>
          <w:color w:val="FF0000"/>
          <w:sz w:val="36"/>
          <w:szCs w:val="36"/>
        </w:rPr>
        <w:t xml:space="preserve">Year </w:t>
      </w:r>
      <w:r w:rsidR="00BD0A44" w:rsidRPr="009F712F">
        <w:rPr>
          <w:rFonts w:asciiTheme="minorHAnsi" w:hAnsiTheme="minorHAnsi" w:cstheme="minorHAnsi"/>
          <w:b/>
          <w:bCs/>
          <w:color w:val="FF0000"/>
          <w:sz w:val="36"/>
          <w:szCs w:val="36"/>
        </w:rPr>
        <w:t>10</w:t>
      </w:r>
      <w:r w:rsidRPr="009F712F">
        <w:rPr>
          <w:rFonts w:asciiTheme="minorHAnsi" w:hAnsiTheme="minorHAnsi" w:cstheme="minorHAnsi"/>
          <w:b/>
          <w:bCs/>
          <w:color w:val="FF0000"/>
          <w:sz w:val="36"/>
          <w:szCs w:val="36"/>
        </w:rPr>
        <w:t xml:space="preserve"> </w:t>
      </w:r>
      <w:r w:rsidR="1090DB2E" w:rsidRPr="009F712F">
        <w:rPr>
          <w:rFonts w:asciiTheme="minorHAnsi" w:hAnsiTheme="minorHAnsi" w:cstheme="minorHAnsi"/>
          <w:b/>
          <w:bCs/>
          <w:color w:val="FF0000"/>
          <w:sz w:val="36"/>
          <w:szCs w:val="36"/>
        </w:rPr>
        <w:t>EXTENSION</w:t>
      </w:r>
      <w:r w:rsidRPr="009F712F">
        <w:rPr>
          <w:rFonts w:asciiTheme="minorHAnsi" w:hAnsiTheme="minorHAnsi" w:cstheme="minorHAnsi"/>
          <w:b/>
          <w:bCs/>
          <w:color w:val="FF0000"/>
          <w:sz w:val="36"/>
          <w:szCs w:val="36"/>
        </w:rPr>
        <w:t xml:space="preserve"> Mathematics</w:t>
      </w:r>
    </w:p>
    <w:p w14:paraId="653EEA27" w14:textId="7F62083B" w:rsidR="001E2386" w:rsidRPr="009F712F" w:rsidRDefault="00670072" w:rsidP="001E2386">
      <w:pPr>
        <w:jc w:val="center"/>
        <w:rPr>
          <w:rFonts w:asciiTheme="minorHAnsi" w:hAnsiTheme="minorHAnsi" w:cstheme="minorHAnsi"/>
          <w:b/>
          <w:sz w:val="36"/>
        </w:rPr>
      </w:pPr>
      <w:r>
        <w:rPr>
          <w:rFonts w:asciiTheme="minorHAnsi" w:hAnsiTheme="minorHAnsi" w:cstheme="minorHAnsi"/>
          <w:b/>
          <w:sz w:val="36"/>
        </w:rPr>
        <w:t>Course</w:t>
      </w:r>
      <w:r w:rsidR="001E2386" w:rsidRPr="009F712F">
        <w:rPr>
          <w:rFonts w:asciiTheme="minorHAnsi" w:hAnsiTheme="minorHAnsi" w:cstheme="minorHAnsi"/>
          <w:b/>
          <w:sz w:val="36"/>
        </w:rPr>
        <w:t xml:space="preserve"> Outline 202</w:t>
      </w:r>
      <w:r w:rsidR="00210154">
        <w:rPr>
          <w:rFonts w:asciiTheme="minorHAnsi" w:hAnsiTheme="minorHAnsi" w:cstheme="minorHAnsi"/>
          <w:b/>
          <w:sz w:val="36"/>
        </w:rPr>
        <w:t>6</w:t>
      </w:r>
    </w:p>
    <w:p w14:paraId="39A9CB9C" w14:textId="6A850BD4" w:rsidR="001E2386" w:rsidRPr="009F712F" w:rsidRDefault="001E2386" w:rsidP="001E2386">
      <w:pPr>
        <w:tabs>
          <w:tab w:val="left" w:pos="5311"/>
          <w:tab w:val="center" w:pos="7852"/>
        </w:tabs>
        <w:jc w:val="center"/>
        <w:rPr>
          <w:rFonts w:asciiTheme="minorHAnsi" w:hAnsiTheme="minorHAnsi" w:cstheme="minorHAnsi"/>
          <w:b/>
          <w:sz w:val="36"/>
        </w:rPr>
      </w:pPr>
      <w:r w:rsidRPr="009F712F">
        <w:rPr>
          <w:rFonts w:asciiTheme="minorHAnsi" w:hAnsiTheme="minorHAnsi" w:cstheme="minorHAnsi"/>
          <w:b/>
          <w:sz w:val="36"/>
        </w:rPr>
        <w:t>Term 1 – 4</w:t>
      </w:r>
    </w:p>
    <w:p w14:paraId="41F4F9A9" w14:textId="77777777" w:rsidR="001E2386" w:rsidRPr="009F712F" w:rsidRDefault="001E2386" w:rsidP="001E2386">
      <w:pPr>
        <w:jc w:val="center"/>
        <w:rPr>
          <w:rFonts w:asciiTheme="minorHAnsi" w:hAnsiTheme="minorHAnsi" w:cstheme="minorHAnsi"/>
          <w:b/>
        </w:rPr>
      </w:pPr>
    </w:p>
    <w:p w14:paraId="6E1AA800" w14:textId="77777777" w:rsidR="001E2386" w:rsidRPr="009F712F" w:rsidRDefault="001E2386" w:rsidP="001E2386">
      <w:pPr>
        <w:jc w:val="center"/>
        <w:rPr>
          <w:rFonts w:asciiTheme="minorHAnsi" w:hAnsiTheme="minorHAnsi" w:cstheme="minorHAnsi"/>
          <w:b/>
        </w:rPr>
      </w:pPr>
    </w:p>
    <w:p w14:paraId="0FABFF84" w14:textId="1A546594" w:rsidR="001E2386" w:rsidRPr="009F712F" w:rsidRDefault="04C879BC" w:rsidP="4D94A2DA">
      <w:pPr>
        <w:jc w:val="center"/>
        <w:rPr>
          <w:rFonts w:asciiTheme="minorHAnsi" w:hAnsiTheme="minorHAnsi" w:cstheme="minorHAnsi"/>
          <w:b/>
          <w:bCs/>
          <w:sz w:val="28"/>
          <w:szCs w:val="28"/>
        </w:rPr>
      </w:pPr>
      <w:r w:rsidRPr="009F712F">
        <w:rPr>
          <w:rFonts w:asciiTheme="minorHAnsi" w:hAnsiTheme="minorHAnsi" w:cstheme="minorHAnsi"/>
          <w:b/>
          <w:bCs/>
          <w:sz w:val="28"/>
          <w:szCs w:val="28"/>
        </w:rPr>
        <w:t xml:space="preserve">Text Required: Cambridge * Essential </w:t>
      </w:r>
      <w:r w:rsidR="78FBAEE5" w:rsidRPr="009F712F">
        <w:rPr>
          <w:rFonts w:asciiTheme="minorHAnsi" w:hAnsiTheme="minorHAnsi" w:cstheme="minorHAnsi"/>
          <w:b/>
          <w:bCs/>
          <w:sz w:val="28"/>
          <w:szCs w:val="28"/>
        </w:rPr>
        <w:t>Mathematics</w:t>
      </w:r>
      <w:r w:rsidR="007A208F" w:rsidRPr="009F712F">
        <w:rPr>
          <w:rFonts w:asciiTheme="minorHAnsi" w:hAnsiTheme="minorHAnsi" w:cstheme="minorHAnsi"/>
          <w:b/>
          <w:bCs/>
          <w:sz w:val="28"/>
          <w:szCs w:val="28"/>
        </w:rPr>
        <w:t xml:space="preserve"> 10/</w:t>
      </w:r>
      <w:r w:rsidR="78FBAEE5" w:rsidRPr="009F712F">
        <w:rPr>
          <w:rFonts w:asciiTheme="minorHAnsi" w:hAnsiTheme="minorHAnsi" w:cstheme="minorHAnsi"/>
          <w:b/>
          <w:bCs/>
          <w:sz w:val="28"/>
          <w:szCs w:val="28"/>
        </w:rPr>
        <w:t>10</w:t>
      </w:r>
      <w:r w:rsidR="007A208F" w:rsidRPr="009F712F">
        <w:rPr>
          <w:rFonts w:asciiTheme="minorHAnsi" w:hAnsiTheme="minorHAnsi" w:cstheme="minorHAnsi"/>
          <w:b/>
          <w:bCs/>
          <w:sz w:val="28"/>
          <w:szCs w:val="28"/>
        </w:rPr>
        <w:t>A</w:t>
      </w:r>
      <w:r w:rsidRPr="009F712F">
        <w:rPr>
          <w:rFonts w:asciiTheme="minorHAnsi" w:hAnsiTheme="minorHAnsi" w:cstheme="minorHAnsi"/>
          <w:b/>
          <w:bCs/>
          <w:sz w:val="28"/>
          <w:szCs w:val="28"/>
        </w:rPr>
        <w:t xml:space="preserve"> for the Australian Curriculum</w:t>
      </w:r>
    </w:p>
    <w:p w14:paraId="24635512" w14:textId="0DF21674" w:rsidR="04C879BC" w:rsidRPr="009F712F" w:rsidRDefault="04C879BC" w:rsidP="4DED66EB">
      <w:pPr>
        <w:jc w:val="center"/>
        <w:rPr>
          <w:rFonts w:asciiTheme="minorHAnsi" w:hAnsiTheme="minorHAnsi" w:cstheme="minorBidi"/>
          <w:b/>
          <w:bCs/>
          <w:sz w:val="28"/>
          <w:szCs w:val="28"/>
        </w:rPr>
      </w:pPr>
      <w:r w:rsidRPr="4DED66EB">
        <w:rPr>
          <w:rFonts w:asciiTheme="minorHAnsi" w:hAnsiTheme="minorHAnsi" w:cstheme="minorBidi"/>
          <w:b/>
          <w:bCs/>
          <w:sz w:val="28"/>
          <w:szCs w:val="28"/>
        </w:rPr>
        <w:t xml:space="preserve">Supplementary Resource: Mathspace </w:t>
      </w:r>
      <w:r w:rsidR="314BF098" w:rsidRPr="4DED66EB">
        <w:rPr>
          <w:rFonts w:asciiTheme="minorHAnsi" w:hAnsiTheme="minorHAnsi" w:cstheme="minorBidi"/>
          <w:b/>
          <w:bCs/>
          <w:sz w:val="28"/>
          <w:szCs w:val="28"/>
        </w:rPr>
        <w:t>Year 10/10A Australian Curriculum</w:t>
      </w:r>
    </w:p>
    <w:p w14:paraId="2F6512F1" w14:textId="7F75F9DF" w:rsidR="001E2386" w:rsidRPr="00DB09B2" w:rsidRDefault="001E2386" w:rsidP="001E2386">
      <w:pPr>
        <w:jc w:val="center"/>
        <w:rPr>
          <w:rFonts w:asciiTheme="minorHAnsi" w:hAnsiTheme="minorHAnsi" w:cstheme="minorHAnsi"/>
          <w:b/>
          <w:sz w:val="28"/>
        </w:rPr>
      </w:pPr>
      <w:r w:rsidRPr="00DB09B2">
        <w:rPr>
          <w:rFonts w:asciiTheme="minorHAnsi" w:hAnsiTheme="minorHAnsi" w:cstheme="minorHAnsi"/>
          <w:b/>
          <w:sz w:val="44"/>
          <w:szCs w:val="40"/>
        </w:rPr>
        <w:t>THIS OUTLINE IS SUBJECT TO CHANGE</w:t>
      </w:r>
    </w:p>
    <w:p w14:paraId="049C82F2" w14:textId="6BFFDAE4" w:rsidR="00575A2D" w:rsidRPr="009F712F" w:rsidRDefault="00575A2D" w:rsidP="001E2386">
      <w:pPr>
        <w:jc w:val="both"/>
        <w:rPr>
          <w:rFonts w:asciiTheme="minorHAnsi" w:hAnsiTheme="minorHAnsi" w:cstheme="minorHAnsi"/>
        </w:rPr>
      </w:pPr>
    </w:p>
    <w:p w14:paraId="517D58D5" w14:textId="50C5D4E5" w:rsidR="001E2386" w:rsidRPr="009F712F" w:rsidRDefault="001E2386" w:rsidP="001E2386">
      <w:pPr>
        <w:jc w:val="both"/>
        <w:rPr>
          <w:rFonts w:asciiTheme="minorHAnsi" w:hAnsiTheme="minorHAnsi" w:cstheme="minorHAnsi"/>
        </w:rPr>
      </w:pPr>
    </w:p>
    <w:p w14:paraId="50853626" w14:textId="217B2B4B" w:rsidR="001E2386" w:rsidRPr="009F712F" w:rsidRDefault="001E2386" w:rsidP="001E2386">
      <w:pPr>
        <w:jc w:val="both"/>
        <w:rPr>
          <w:rFonts w:asciiTheme="minorHAnsi" w:hAnsiTheme="minorHAnsi" w:cstheme="minorHAnsi"/>
        </w:rPr>
      </w:pPr>
    </w:p>
    <w:p w14:paraId="0D38ADC6" w14:textId="526F2A05" w:rsidR="001E2386" w:rsidRPr="009F712F" w:rsidRDefault="001E2386" w:rsidP="001E2386">
      <w:pPr>
        <w:spacing w:after="160" w:line="259" w:lineRule="auto"/>
        <w:jc w:val="both"/>
        <w:rPr>
          <w:rFonts w:asciiTheme="minorHAnsi" w:hAnsiTheme="minorHAnsi" w:cstheme="minorHAnsi"/>
        </w:rPr>
      </w:pPr>
      <w:r w:rsidRPr="009F712F">
        <w:rPr>
          <w:rFonts w:asciiTheme="minorHAnsi" w:hAnsiTheme="minorHAnsi" w:cstheme="minorHAnsi"/>
        </w:rPr>
        <w:br w:type="page"/>
      </w:r>
    </w:p>
    <w:p w14:paraId="16599F18" w14:textId="0EAC203A" w:rsidR="001E2386" w:rsidRPr="009F712F" w:rsidRDefault="001E2386" w:rsidP="001E2386">
      <w:pPr>
        <w:pStyle w:val="NormalWeb"/>
        <w:spacing w:line="382" w:lineRule="atLeast"/>
        <w:jc w:val="both"/>
        <w:rPr>
          <w:rStyle w:val="Strong"/>
          <w:rFonts w:asciiTheme="minorHAnsi" w:hAnsiTheme="minorHAnsi" w:cstheme="minorHAnsi"/>
          <w:color w:val="565656"/>
          <w:lang w:val="en"/>
        </w:rPr>
      </w:pPr>
      <w:r w:rsidRPr="009F712F">
        <w:rPr>
          <w:rFonts w:asciiTheme="minorHAnsi" w:hAnsiTheme="minorHAnsi" w:cstheme="minorHAnsi"/>
          <w:b/>
          <w:bCs/>
          <w:noProof/>
          <w:color w:val="565656"/>
          <w:lang w:val="en"/>
        </w:rPr>
        <w:lastRenderedPageBreak/>
        <w:drawing>
          <wp:anchor distT="0" distB="0" distL="114300" distR="114300" simplePos="0" relativeHeight="251658241" behindDoc="0" locked="0" layoutInCell="1" allowOverlap="1" wp14:anchorId="3330ECD6" wp14:editId="585D7DBF">
            <wp:simplePos x="0" y="0"/>
            <wp:positionH relativeFrom="column">
              <wp:posOffset>-250463</wp:posOffset>
            </wp:positionH>
            <wp:positionV relativeFrom="paragraph">
              <wp:posOffset>-533400</wp:posOffset>
            </wp:positionV>
            <wp:extent cx="3063240" cy="1219200"/>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3240"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A8C234" w14:textId="77777777" w:rsidR="001E2386" w:rsidRPr="009F712F" w:rsidRDefault="001E2386" w:rsidP="001E2386">
      <w:pPr>
        <w:pStyle w:val="NormalWeb"/>
        <w:spacing w:line="382" w:lineRule="atLeast"/>
        <w:jc w:val="both"/>
        <w:rPr>
          <w:rStyle w:val="Strong"/>
          <w:rFonts w:asciiTheme="minorHAnsi" w:hAnsiTheme="minorHAnsi" w:cstheme="minorHAnsi"/>
          <w:color w:val="565656"/>
          <w:lang w:val="en"/>
        </w:rPr>
      </w:pPr>
    </w:p>
    <w:p w14:paraId="62E676E5" w14:textId="76D0B525" w:rsidR="00A54C00" w:rsidRPr="009F712F" w:rsidRDefault="00A54C00" w:rsidP="6EFB5731">
      <w:pPr>
        <w:pStyle w:val="Heading4"/>
        <w:shd w:val="clear" w:color="auto" w:fill="FEFEFE"/>
        <w:spacing w:before="0" w:beforeAutospacing="0" w:after="300" w:afterAutospacing="0" w:line="300" w:lineRule="atLeast"/>
        <w:rPr>
          <w:rFonts w:asciiTheme="minorHAnsi" w:hAnsiTheme="minorHAnsi" w:cstheme="minorHAnsi"/>
          <w:color w:val="FF0000"/>
          <w:sz w:val="34"/>
          <w:szCs w:val="34"/>
        </w:rPr>
      </w:pPr>
      <w:r w:rsidRPr="009F712F">
        <w:rPr>
          <w:rFonts w:asciiTheme="minorHAnsi" w:hAnsiTheme="minorHAnsi" w:cstheme="minorHAnsi"/>
          <w:color w:val="FF0000"/>
          <w:sz w:val="34"/>
          <w:szCs w:val="34"/>
        </w:rPr>
        <w:t xml:space="preserve">Year </w:t>
      </w:r>
      <w:r w:rsidR="3F9CDB80" w:rsidRPr="009F712F">
        <w:rPr>
          <w:rFonts w:asciiTheme="minorHAnsi" w:hAnsiTheme="minorHAnsi" w:cstheme="minorHAnsi"/>
          <w:color w:val="FF0000"/>
          <w:sz w:val="34"/>
          <w:szCs w:val="34"/>
        </w:rPr>
        <w:t>10</w:t>
      </w:r>
      <w:r w:rsidRPr="009F712F">
        <w:rPr>
          <w:rFonts w:asciiTheme="minorHAnsi" w:hAnsiTheme="minorHAnsi" w:cstheme="minorHAnsi"/>
          <w:color w:val="FF0000"/>
          <w:sz w:val="34"/>
          <w:szCs w:val="34"/>
        </w:rPr>
        <w:t xml:space="preserve"> Achievement Standard</w:t>
      </w:r>
    </w:p>
    <w:p w14:paraId="61D63F2C" w14:textId="77777777" w:rsidR="00D91D41" w:rsidRPr="00D91D41" w:rsidRDefault="00D91D41" w:rsidP="00D91D41">
      <w:pPr>
        <w:spacing w:after="160" w:line="259" w:lineRule="auto"/>
        <w:rPr>
          <w:rFonts w:asciiTheme="minorHAnsi" w:hAnsiTheme="minorHAnsi" w:cstheme="minorHAnsi"/>
          <w:b/>
          <w:bCs/>
          <w:sz w:val="28"/>
          <w:szCs w:val="28"/>
        </w:rPr>
      </w:pPr>
      <w:r w:rsidRPr="00D91D41">
        <w:rPr>
          <w:rFonts w:asciiTheme="minorHAnsi" w:hAnsiTheme="minorHAnsi" w:cstheme="minorHAnsi"/>
          <w:b/>
          <w:bCs/>
          <w:sz w:val="28"/>
          <w:szCs w:val="28"/>
        </w:rPr>
        <w:t>Year 10 Achievement Standard</w:t>
      </w:r>
    </w:p>
    <w:p w14:paraId="7B4EAD52" w14:textId="77777777" w:rsidR="00583D16" w:rsidRPr="00880E0C" w:rsidRDefault="00583D16" w:rsidP="00583D16">
      <w:pPr>
        <w:rPr>
          <w:sz w:val="18"/>
          <w:szCs w:val="16"/>
        </w:rPr>
      </w:pPr>
      <w:r w:rsidRPr="00880E0C">
        <w:rPr>
          <w:sz w:val="18"/>
          <w:szCs w:val="16"/>
        </w:rPr>
        <w:t>By the end of the year:</w:t>
      </w:r>
    </w:p>
    <w:p w14:paraId="145C14AF" w14:textId="77777777" w:rsidR="00583D16" w:rsidRPr="00A71036" w:rsidRDefault="00583D16" w:rsidP="00583D16">
      <w:pPr>
        <w:rPr>
          <w:sz w:val="36"/>
          <w:szCs w:val="32"/>
        </w:rPr>
      </w:pPr>
    </w:p>
    <w:p w14:paraId="10A9E9D6" w14:textId="77777777" w:rsidR="00A71036" w:rsidRPr="00A71036" w:rsidRDefault="00A71036" w:rsidP="00A71036">
      <w:pPr>
        <w:rPr>
          <w:b/>
          <w:bCs/>
          <w:szCs w:val="22"/>
        </w:rPr>
      </w:pPr>
      <w:r w:rsidRPr="00A71036">
        <w:rPr>
          <w:b/>
          <w:bCs/>
          <w:szCs w:val="22"/>
        </w:rPr>
        <w:t>Number and algebra</w:t>
      </w:r>
    </w:p>
    <w:p w14:paraId="617C6652" w14:textId="77777777" w:rsidR="00A71036" w:rsidRPr="00A71036" w:rsidRDefault="00A71036" w:rsidP="00A71036">
      <w:pPr>
        <w:rPr>
          <w:szCs w:val="22"/>
        </w:rPr>
      </w:pPr>
    </w:p>
    <w:p w14:paraId="7C6E3EBD" w14:textId="77777777" w:rsidR="00A71036" w:rsidRPr="00A71036" w:rsidRDefault="00A71036" w:rsidP="00A71036">
      <w:pPr>
        <w:rPr>
          <w:szCs w:val="22"/>
        </w:rPr>
      </w:pPr>
      <w:r w:rsidRPr="00A71036">
        <w:rPr>
          <w:szCs w:val="22"/>
        </w:rPr>
        <w:t xml:space="preserve">Students compare the difference in using approximate to exact values on final calculations. They substitute values into real-life formulas to find unknowns using digital tools. Students solve one variable linear </w:t>
      </w:r>
      <w:proofErr w:type="gramStart"/>
      <w:r w:rsidRPr="00A71036">
        <w:rPr>
          <w:szCs w:val="22"/>
        </w:rPr>
        <w:t>inequalities</w:t>
      </w:r>
      <w:proofErr w:type="gramEnd"/>
      <w:r w:rsidRPr="00A71036">
        <w:rPr>
          <w:szCs w:val="22"/>
        </w:rPr>
        <w:t>, verify the solution and represent on a number line. They solve linear simultaneous equations graphically. Students graph quadratic and exponential functions and relate key graphical and algebraic features. They calculate income tax and use repeated simple interest to determine compound interest.</w:t>
      </w:r>
    </w:p>
    <w:p w14:paraId="2C69C888" w14:textId="77777777" w:rsidR="00A71036" w:rsidRPr="00A71036" w:rsidRDefault="00A71036" w:rsidP="00A71036">
      <w:pPr>
        <w:rPr>
          <w:b/>
          <w:bCs/>
          <w:szCs w:val="22"/>
        </w:rPr>
      </w:pPr>
    </w:p>
    <w:p w14:paraId="713EC439" w14:textId="77777777" w:rsidR="00A71036" w:rsidRPr="00A71036" w:rsidRDefault="00A71036" w:rsidP="00A71036">
      <w:pPr>
        <w:rPr>
          <w:b/>
          <w:bCs/>
          <w:szCs w:val="22"/>
        </w:rPr>
      </w:pPr>
      <w:r w:rsidRPr="00A71036">
        <w:rPr>
          <w:b/>
          <w:bCs/>
          <w:szCs w:val="22"/>
        </w:rPr>
        <w:t>Measurement and geometry</w:t>
      </w:r>
    </w:p>
    <w:p w14:paraId="0FFAAF1A" w14:textId="77777777" w:rsidR="00A71036" w:rsidRPr="00A71036" w:rsidRDefault="00A71036" w:rsidP="00A71036">
      <w:pPr>
        <w:rPr>
          <w:szCs w:val="22"/>
        </w:rPr>
      </w:pPr>
    </w:p>
    <w:p w14:paraId="1F1C3D9B" w14:textId="77777777" w:rsidR="00A71036" w:rsidRPr="00A71036" w:rsidRDefault="00A71036" w:rsidP="00A71036">
      <w:pPr>
        <w:rPr>
          <w:szCs w:val="22"/>
        </w:rPr>
      </w:pPr>
      <w:r w:rsidRPr="00A71036">
        <w:rPr>
          <w:szCs w:val="22"/>
        </w:rPr>
        <w:t>Students use Pythagoras’ theorem and/or trigonometry to determine unknown sides and angles in right-angled triangles involving angles of elevation and depression. They determine the effect on perimeter, area and volume when shapes and objects are enlarged or reduced. They use triangle and angle properties to show reasoning as to why triangles are similar and find unknown sides and angles in similar triangles. They determine volume, capacity and surface area of composite objects.</w:t>
      </w:r>
    </w:p>
    <w:p w14:paraId="19742FE3" w14:textId="77777777" w:rsidR="00A71036" w:rsidRPr="00A71036" w:rsidRDefault="00A71036" w:rsidP="00A71036">
      <w:pPr>
        <w:rPr>
          <w:b/>
          <w:bCs/>
          <w:szCs w:val="22"/>
        </w:rPr>
      </w:pPr>
    </w:p>
    <w:p w14:paraId="195DE35F" w14:textId="77777777" w:rsidR="00A71036" w:rsidRPr="00A71036" w:rsidRDefault="00A71036" w:rsidP="00A71036">
      <w:pPr>
        <w:rPr>
          <w:b/>
          <w:bCs/>
          <w:szCs w:val="22"/>
        </w:rPr>
      </w:pPr>
      <w:r w:rsidRPr="00A71036">
        <w:rPr>
          <w:b/>
          <w:bCs/>
          <w:szCs w:val="22"/>
        </w:rPr>
        <w:t>Probability and statistics</w:t>
      </w:r>
    </w:p>
    <w:p w14:paraId="41E86710" w14:textId="77777777" w:rsidR="00A71036" w:rsidRPr="00A71036" w:rsidRDefault="00A71036" w:rsidP="00A71036">
      <w:pPr>
        <w:rPr>
          <w:szCs w:val="22"/>
        </w:rPr>
      </w:pPr>
    </w:p>
    <w:p w14:paraId="4D3980CF" w14:textId="0BC6A975" w:rsidR="001E2386" w:rsidRPr="00C557B9" w:rsidRDefault="00A71036" w:rsidP="00A71036">
      <w:pPr>
        <w:spacing w:after="160" w:line="259" w:lineRule="auto"/>
        <w:rPr>
          <w:szCs w:val="22"/>
        </w:rPr>
      </w:pPr>
      <w:r w:rsidRPr="00A71036">
        <w:rPr>
          <w:szCs w:val="22"/>
        </w:rPr>
        <w:t>Students choose and construct appropriate sample spaces for two- and three-stage chance experiments and assign probabilities to events involving conditional statements. They conduct chance experiments and simulations to model conditional probability. They describe possible association between variables represented in a scatterplot or two-way table. Students represent multiple datasets using boxplots and compare shape, spread and centre. They critically analyse claims, inferences and conclusions in the media and identify potential sources of bias.</w:t>
      </w:r>
      <w:r w:rsidR="008D2D9C" w:rsidRPr="009F712F">
        <w:rPr>
          <w:rFonts w:asciiTheme="minorHAnsi" w:hAnsiTheme="minorHAnsi" w:cstheme="minorHAnsi"/>
          <w:sz w:val="28"/>
          <w:szCs w:val="28"/>
        </w:rPr>
        <w:br w:type="page"/>
      </w:r>
    </w:p>
    <w:tbl>
      <w:tblPr>
        <w:tblStyle w:val="TableGrid"/>
        <w:tblpPr w:leftFromText="180" w:rightFromText="180" w:vertAnchor="page" w:horzAnchor="margin" w:tblpY="889"/>
        <w:tblW w:w="14454" w:type="dxa"/>
        <w:tblLook w:val="04A0" w:firstRow="1" w:lastRow="0" w:firstColumn="1" w:lastColumn="0" w:noHBand="0" w:noVBand="1"/>
      </w:tblPr>
      <w:tblGrid>
        <w:gridCol w:w="822"/>
        <w:gridCol w:w="10019"/>
        <w:gridCol w:w="1630"/>
        <w:gridCol w:w="1983"/>
      </w:tblGrid>
      <w:tr w:rsidR="00E24986" w:rsidRPr="007C17F0" w14:paraId="17C282B1" w14:textId="77777777" w:rsidTr="4DED66EB">
        <w:tc>
          <w:tcPr>
            <w:tcW w:w="14454" w:type="dxa"/>
            <w:gridSpan w:val="4"/>
            <w:shd w:val="clear" w:color="auto" w:fill="1F3864" w:themeFill="accent1" w:themeFillShade="80"/>
          </w:tcPr>
          <w:p w14:paraId="5D5818F6" w14:textId="4EF02606" w:rsidR="00E24986" w:rsidRPr="007C17F0" w:rsidRDefault="00E24986" w:rsidP="00E24986">
            <w:r w:rsidRPr="007C17F0">
              <w:rPr>
                <w:b/>
                <w:bCs/>
                <w:sz w:val="36"/>
                <w:szCs w:val="36"/>
              </w:rPr>
              <w:lastRenderedPageBreak/>
              <w:t>TERM ONE</w:t>
            </w:r>
          </w:p>
        </w:tc>
      </w:tr>
      <w:tr w:rsidR="00934C74" w:rsidRPr="007C17F0" w14:paraId="43EC7C4E" w14:textId="77777777" w:rsidTr="00476CED">
        <w:trPr>
          <w:trHeight w:val="696"/>
        </w:trPr>
        <w:tc>
          <w:tcPr>
            <w:tcW w:w="822" w:type="dxa"/>
            <w:shd w:val="clear" w:color="auto" w:fill="1F3864" w:themeFill="accent1" w:themeFillShade="80"/>
          </w:tcPr>
          <w:p w14:paraId="350BF996" w14:textId="320B445B" w:rsidR="00934C74" w:rsidRPr="007C17F0" w:rsidRDefault="00934C74" w:rsidP="00E24986">
            <w:pPr>
              <w:jc w:val="center"/>
            </w:pPr>
            <w:r w:rsidRPr="007C17F0">
              <w:t>Week</w:t>
            </w:r>
          </w:p>
        </w:tc>
        <w:tc>
          <w:tcPr>
            <w:tcW w:w="10019" w:type="dxa"/>
            <w:shd w:val="clear" w:color="auto" w:fill="1F3864" w:themeFill="accent1" w:themeFillShade="80"/>
          </w:tcPr>
          <w:p w14:paraId="2772AF7C" w14:textId="34DBE3B1" w:rsidR="00934C74" w:rsidRPr="007C17F0" w:rsidRDefault="00934C74" w:rsidP="00E24986">
            <w:pPr>
              <w:jc w:val="center"/>
            </w:pPr>
            <w:r w:rsidRPr="007C17F0">
              <w:t>Content</w:t>
            </w:r>
          </w:p>
        </w:tc>
        <w:tc>
          <w:tcPr>
            <w:tcW w:w="1630" w:type="dxa"/>
            <w:shd w:val="clear" w:color="auto" w:fill="1F3864" w:themeFill="accent1" w:themeFillShade="80"/>
          </w:tcPr>
          <w:p w14:paraId="7A69C130" w14:textId="62B2BE14" w:rsidR="00CC7CCE" w:rsidRPr="00E23566" w:rsidRDefault="1F87E41B" w:rsidP="00E24986">
            <w:pPr>
              <w:jc w:val="center"/>
              <w:rPr>
                <w:sz w:val="20"/>
                <w:szCs w:val="20"/>
              </w:rPr>
            </w:pPr>
            <w:r w:rsidRPr="00E23566">
              <w:rPr>
                <w:sz w:val="20"/>
                <w:szCs w:val="20"/>
              </w:rPr>
              <w:t xml:space="preserve">Cambridge </w:t>
            </w:r>
            <w:r w:rsidR="00E23566" w:rsidRPr="00E23566">
              <w:rPr>
                <w:sz w:val="20"/>
                <w:szCs w:val="20"/>
              </w:rPr>
              <w:t xml:space="preserve">ESSENTIAL FOR WA </w:t>
            </w:r>
          </w:p>
          <w:p w14:paraId="75C2E02A" w14:textId="46D6D8C6" w:rsidR="00934C74" w:rsidRPr="007C17F0" w:rsidRDefault="00934C74" w:rsidP="00E24986">
            <w:pPr>
              <w:jc w:val="center"/>
            </w:pPr>
          </w:p>
        </w:tc>
        <w:tc>
          <w:tcPr>
            <w:tcW w:w="1983" w:type="dxa"/>
            <w:shd w:val="clear" w:color="auto" w:fill="1F3864" w:themeFill="accent1" w:themeFillShade="80"/>
          </w:tcPr>
          <w:p w14:paraId="501EAD55" w14:textId="77777777" w:rsidR="00934C74" w:rsidRPr="007C17F0" w:rsidRDefault="00934C74" w:rsidP="00E24986">
            <w:pPr>
              <w:jc w:val="center"/>
            </w:pPr>
            <w:r w:rsidRPr="007C17F0">
              <w:t>Assessment</w:t>
            </w:r>
          </w:p>
        </w:tc>
      </w:tr>
      <w:tr w:rsidR="00C229F4" w:rsidRPr="007C17F0" w14:paraId="3D0C2081" w14:textId="77777777" w:rsidTr="0004041D">
        <w:trPr>
          <w:trHeight w:val="58"/>
        </w:trPr>
        <w:tc>
          <w:tcPr>
            <w:tcW w:w="14454" w:type="dxa"/>
            <w:gridSpan w:val="4"/>
            <w:vAlign w:val="center"/>
          </w:tcPr>
          <w:p w14:paraId="3EED9F7C" w14:textId="7A2801F5" w:rsidR="00C229F4" w:rsidRPr="007C17F0" w:rsidRDefault="00C229F4" w:rsidP="00E24986">
            <w:pPr>
              <w:jc w:val="center"/>
              <w:rPr>
                <w:b/>
                <w:bCs/>
                <w:sz w:val="20"/>
                <w:szCs w:val="20"/>
              </w:rPr>
            </w:pPr>
            <w:r w:rsidRPr="00C229F4">
              <w:rPr>
                <w:b/>
                <w:bCs/>
                <w:sz w:val="40"/>
                <w:szCs w:val="40"/>
              </w:rPr>
              <w:t xml:space="preserve">LINEAR FUNCTIONS </w:t>
            </w:r>
          </w:p>
        </w:tc>
      </w:tr>
      <w:tr w:rsidR="00476CED" w:rsidRPr="007C17F0" w14:paraId="72F559A3" w14:textId="77777777" w:rsidTr="00092B92">
        <w:trPr>
          <w:trHeight w:val="58"/>
        </w:trPr>
        <w:tc>
          <w:tcPr>
            <w:tcW w:w="822" w:type="dxa"/>
            <w:vAlign w:val="center"/>
          </w:tcPr>
          <w:p w14:paraId="32706C74" w14:textId="1EB666A7" w:rsidR="00476CED" w:rsidRPr="0007168A" w:rsidRDefault="00476CED" w:rsidP="59DE46C2">
            <w:pPr>
              <w:jc w:val="center"/>
            </w:pPr>
            <w:r w:rsidRPr="0007168A">
              <w:t>1</w:t>
            </w:r>
          </w:p>
        </w:tc>
        <w:tc>
          <w:tcPr>
            <w:tcW w:w="10019" w:type="dxa"/>
          </w:tcPr>
          <w:p w14:paraId="40CEE60B" w14:textId="43A176D5" w:rsidR="00092B92" w:rsidRPr="00092B92" w:rsidRDefault="00092B92" w:rsidP="00092B92">
            <w:pPr>
              <w:spacing w:line="360" w:lineRule="auto"/>
              <w:rPr>
                <w:rFonts w:eastAsiaTheme="minorEastAsia"/>
                <w:b/>
                <w:bCs/>
                <w:sz w:val="32"/>
                <w:szCs w:val="32"/>
                <w:u w:val="single"/>
              </w:rPr>
            </w:pPr>
            <w:r w:rsidRPr="00092B92">
              <w:rPr>
                <w:rFonts w:eastAsiaTheme="minorEastAsia"/>
                <w:b/>
                <w:bCs/>
                <w:sz w:val="32"/>
                <w:szCs w:val="32"/>
                <w:u w:val="single"/>
              </w:rPr>
              <w:t xml:space="preserve">Content Descriptors </w:t>
            </w:r>
          </w:p>
          <w:p w14:paraId="7563CDF9" w14:textId="54254DE0" w:rsidR="001837B7" w:rsidRPr="009F222D" w:rsidRDefault="001837B7" w:rsidP="001837B7">
            <w:pPr>
              <w:shd w:val="clear" w:color="auto" w:fill="FEFEFE"/>
              <w:spacing w:afterAutospacing="1" w:line="360" w:lineRule="auto"/>
              <w:rPr>
                <w:b/>
                <w:bCs/>
                <w:sz w:val="36"/>
                <w:szCs w:val="36"/>
              </w:rPr>
            </w:pPr>
            <w:r w:rsidRPr="009F222D">
              <w:rPr>
                <w:sz w:val="22"/>
                <w:szCs w:val="22"/>
              </w:rPr>
              <w:t>Move flexibly between real number inequalities expressed as a worded statement, algebraically or on a number line</w:t>
            </w:r>
          </w:p>
          <w:p w14:paraId="10E1CFA8" w14:textId="77777777" w:rsidR="001837B7" w:rsidRPr="009F222D" w:rsidRDefault="001837B7" w:rsidP="001837B7">
            <w:pPr>
              <w:spacing w:afterAutospacing="1" w:line="360" w:lineRule="auto"/>
              <w:rPr>
                <w:sz w:val="22"/>
                <w:szCs w:val="22"/>
              </w:rPr>
            </w:pPr>
            <w:r w:rsidRPr="009F222D">
              <w:rPr>
                <w:sz w:val="22"/>
                <w:szCs w:val="22"/>
              </w:rPr>
              <w:t>Solve one-variable linear inequalities involving brackets and/or a variable on each side. Represent the solution on a number line and verify the solution by substitution</w:t>
            </w:r>
          </w:p>
          <w:p w14:paraId="5E659793" w14:textId="77777777" w:rsidR="001837B7" w:rsidRPr="0017169E" w:rsidRDefault="001837B7" w:rsidP="001837B7">
            <w:pPr>
              <w:spacing w:line="360" w:lineRule="auto"/>
              <w:rPr>
                <w:rFonts w:eastAsiaTheme="minorEastAsia"/>
                <w:b/>
                <w:bCs/>
                <w:sz w:val="32"/>
                <w:szCs w:val="32"/>
                <w:u w:val="single"/>
              </w:rPr>
            </w:pPr>
            <w:r>
              <w:rPr>
                <w:rFonts w:eastAsiaTheme="minorEastAsia"/>
                <w:b/>
                <w:bCs/>
                <w:sz w:val="32"/>
                <w:szCs w:val="32"/>
                <w:u w:val="single"/>
              </w:rPr>
              <w:t>Success Criteria</w:t>
            </w:r>
            <w:r w:rsidRPr="0017169E">
              <w:rPr>
                <w:rFonts w:eastAsiaTheme="minorEastAsia"/>
                <w:b/>
                <w:bCs/>
                <w:sz w:val="32"/>
                <w:szCs w:val="32"/>
                <w:u w:val="single"/>
              </w:rPr>
              <w:t xml:space="preserve"> </w:t>
            </w:r>
          </w:p>
          <w:p w14:paraId="7A74B858" w14:textId="77777777" w:rsidR="001837B7" w:rsidRPr="009F222D" w:rsidRDefault="001837B7" w:rsidP="001837B7">
            <w:pPr>
              <w:spacing w:afterAutospacing="1" w:line="360" w:lineRule="auto"/>
              <w:rPr>
                <w:b/>
                <w:sz w:val="22"/>
                <w:szCs w:val="22"/>
              </w:rPr>
            </w:pPr>
            <w:r w:rsidRPr="00D0529B">
              <w:rPr>
                <w:b/>
              </w:rPr>
              <w:t>L</w:t>
            </w:r>
            <w:r w:rsidRPr="009F222D">
              <w:rPr>
                <w:b/>
                <w:sz w:val="22"/>
                <w:szCs w:val="22"/>
              </w:rPr>
              <w:t>inear Inequalities</w:t>
            </w:r>
          </w:p>
          <w:p w14:paraId="6AD0EEEB" w14:textId="77777777" w:rsidR="001837B7" w:rsidRPr="009F222D" w:rsidRDefault="001837B7" w:rsidP="001837B7">
            <w:pPr>
              <w:pStyle w:val="ListParagraph"/>
              <w:numPr>
                <w:ilvl w:val="0"/>
                <w:numId w:val="1"/>
              </w:numPr>
              <w:tabs>
                <w:tab w:val="num" w:pos="720"/>
              </w:tabs>
              <w:spacing w:afterAutospacing="1" w:line="360" w:lineRule="auto"/>
              <w:rPr>
                <w:bCs/>
                <w:sz w:val="22"/>
                <w:szCs w:val="22"/>
              </w:rPr>
            </w:pPr>
            <w:r w:rsidRPr="009F222D">
              <w:rPr>
                <w:bCs/>
                <w:sz w:val="22"/>
                <w:szCs w:val="22"/>
              </w:rPr>
              <w:t>Translate flexibly between real-life worded statements (e.g., "maximum speed of 80"), algebraic inequalities (e.g., x &lt; 80), and number line representations.</w:t>
            </w:r>
          </w:p>
          <w:p w14:paraId="6C6A9D63" w14:textId="77777777" w:rsidR="001837B7" w:rsidRPr="009F222D" w:rsidRDefault="001837B7" w:rsidP="001837B7">
            <w:pPr>
              <w:pStyle w:val="ListParagraph"/>
              <w:numPr>
                <w:ilvl w:val="0"/>
                <w:numId w:val="1"/>
              </w:numPr>
              <w:tabs>
                <w:tab w:val="num" w:pos="720"/>
              </w:tabs>
              <w:spacing w:afterAutospacing="1" w:line="360" w:lineRule="auto"/>
              <w:rPr>
                <w:bCs/>
                <w:sz w:val="22"/>
                <w:szCs w:val="22"/>
              </w:rPr>
            </w:pPr>
            <w:r w:rsidRPr="009F222D">
              <w:rPr>
                <w:bCs/>
                <w:sz w:val="22"/>
                <w:szCs w:val="22"/>
              </w:rPr>
              <w:t>Solve one-variable linear inequalities that involve brackets and/or variables on both sides of the inequality symbol.</w:t>
            </w:r>
          </w:p>
          <w:p w14:paraId="5124CE15" w14:textId="77777777" w:rsidR="001837B7" w:rsidRPr="009F222D" w:rsidRDefault="001837B7" w:rsidP="001837B7">
            <w:pPr>
              <w:pStyle w:val="ListParagraph"/>
              <w:numPr>
                <w:ilvl w:val="0"/>
                <w:numId w:val="1"/>
              </w:numPr>
              <w:tabs>
                <w:tab w:val="num" w:pos="720"/>
              </w:tabs>
              <w:spacing w:afterAutospacing="1" w:line="360" w:lineRule="auto"/>
              <w:rPr>
                <w:bCs/>
                <w:sz w:val="22"/>
                <w:szCs w:val="22"/>
              </w:rPr>
            </w:pPr>
            <w:r w:rsidRPr="009F222D">
              <w:rPr>
                <w:bCs/>
                <w:sz w:val="22"/>
                <w:szCs w:val="22"/>
              </w:rPr>
              <w:t>Represent solutions on a number line using inequalities (&lt;, &gt;) and (≤, ≥).</w:t>
            </w:r>
          </w:p>
          <w:p w14:paraId="0C02E3DC" w14:textId="77777777" w:rsidR="001837B7" w:rsidRPr="009F222D" w:rsidRDefault="001837B7" w:rsidP="001837B7">
            <w:pPr>
              <w:pStyle w:val="ListParagraph"/>
              <w:numPr>
                <w:ilvl w:val="0"/>
                <w:numId w:val="1"/>
              </w:numPr>
              <w:tabs>
                <w:tab w:val="num" w:pos="720"/>
              </w:tabs>
              <w:spacing w:afterAutospacing="1" w:line="360" w:lineRule="auto"/>
              <w:rPr>
                <w:bCs/>
                <w:sz w:val="22"/>
                <w:szCs w:val="22"/>
              </w:rPr>
            </w:pPr>
            <w:r w:rsidRPr="009F222D">
              <w:rPr>
                <w:bCs/>
                <w:sz w:val="22"/>
                <w:szCs w:val="22"/>
              </w:rPr>
              <w:t>Verify solutions by substituting values back into the original inequality.</w:t>
            </w:r>
          </w:p>
          <w:p w14:paraId="1DFD6B78" w14:textId="2623C3B7" w:rsidR="00476CED" w:rsidRPr="00162132" w:rsidRDefault="00476CED" w:rsidP="006F601F">
            <w:pPr>
              <w:shd w:val="clear" w:color="auto" w:fill="FEFEFE"/>
              <w:spacing w:afterAutospacing="1" w:line="360" w:lineRule="auto"/>
              <w:rPr>
                <w:b/>
                <w:bCs/>
                <w:sz w:val="32"/>
                <w:szCs w:val="32"/>
              </w:rPr>
            </w:pPr>
          </w:p>
        </w:tc>
        <w:tc>
          <w:tcPr>
            <w:tcW w:w="1630" w:type="dxa"/>
            <w:vAlign w:val="center"/>
          </w:tcPr>
          <w:p w14:paraId="1E109F75" w14:textId="2E265F01" w:rsidR="00476CED" w:rsidRPr="007C17F0" w:rsidRDefault="000C1701" w:rsidP="58E98DDB">
            <w:pPr>
              <w:jc w:val="center"/>
            </w:pPr>
            <w:r>
              <w:t>Chapter 1A – 1C</w:t>
            </w:r>
          </w:p>
        </w:tc>
        <w:tc>
          <w:tcPr>
            <w:tcW w:w="1983" w:type="dxa"/>
            <w:vAlign w:val="center"/>
          </w:tcPr>
          <w:p w14:paraId="7EC1FC34" w14:textId="77777777" w:rsidR="00476CED" w:rsidRPr="007C17F0" w:rsidRDefault="00476CED" w:rsidP="00E24986">
            <w:pPr>
              <w:jc w:val="center"/>
              <w:rPr>
                <w:b/>
                <w:bCs/>
                <w:sz w:val="20"/>
                <w:szCs w:val="20"/>
              </w:rPr>
            </w:pPr>
          </w:p>
        </w:tc>
      </w:tr>
      <w:tr w:rsidR="00476CED" w:rsidRPr="007C17F0" w14:paraId="0A45D648" w14:textId="77777777" w:rsidTr="00476CED">
        <w:trPr>
          <w:trHeight w:val="2826"/>
        </w:trPr>
        <w:tc>
          <w:tcPr>
            <w:tcW w:w="822" w:type="dxa"/>
            <w:vAlign w:val="center"/>
          </w:tcPr>
          <w:p w14:paraId="6845409D" w14:textId="568CE18B" w:rsidR="00476CED" w:rsidRPr="0007168A" w:rsidRDefault="00476CED" w:rsidP="59DE46C2">
            <w:pPr>
              <w:jc w:val="center"/>
            </w:pPr>
            <w:r w:rsidRPr="0007168A">
              <w:lastRenderedPageBreak/>
              <w:t>2</w:t>
            </w:r>
          </w:p>
        </w:tc>
        <w:tc>
          <w:tcPr>
            <w:tcW w:w="10019" w:type="dxa"/>
          </w:tcPr>
          <w:p w14:paraId="2B0900E3" w14:textId="7815D1F9" w:rsidR="00092B92" w:rsidRPr="00092B92" w:rsidRDefault="00092B92" w:rsidP="001837B7">
            <w:pPr>
              <w:spacing w:line="360" w:lineRule="auto"/>
              <w:rPr>
                <w:rFonts w:eastAsiaTheme="minorEastAsia"/>
                <w:b/>
                <w:bCs/>
                <w:sz w:val="32"/>
                <w:szCs w:val="32"/>
                <w:u w:val="single"/>
              </w:rPr>
            </w:pPr>
            <w:r w:rsidRPr="00092B92">
              <w:rPr>
                <w:rFonts w:eastAsiaTheme="minorEastAsia"/>
                <w:b/>
                <w:bCs/>
                <w:sz w:val="32"/>
                <w:szCs w:val="32"/>
                <w:u w:val="single"/>
              </w:rPr>
              <w:t xml:space="preserve">Content Descriptors </w:t>
            </w:r>
          </w:p>
          <w:p w14:paraId="7C737E9E" w14:textId="0C977FA8" w:rsidR="001837B7" w:rsidRPr="009F222D" w:rsidRDefault="001837B7" w:rsidP="001837B7">
            <w:pPr>
              <w:spacing w:afterAutospacing="1" w:line="360" w:lineRule="auto"/>
              <w:rPr>
                <w:rFonts w:eastAsiaTheme="minorEastAsia"/>
                <w:color w:val="FF0000"/>
                <w:sz w:val="36"/>
                <w:szCs w:val="36"/>
              </w:rPr>
            </w:pPr>
            <w:r w:rsidRPr="009F222D">
              <w:rPr>
                <w:color w:val="FF0000"/>
                <w:sz w:val="22"/>
                <w:szCs w:val="20"/>
              </w:rPr>
              <w:t xml:space="preserve">Function notation </w:t>
            </w:r>
          </w:p>
          <w:p w14:paraId="0B8A7563" w14:textId="77777777" w:rsidR="001837B7" w:rsidRPr="009F222D" w:rsidRDefault="001837B7" w:rsidP="001837B7">
            <w:pPr>
              <w:spacing w:afterAutospacing="1" w:line="360" w:lineRule="auto"/>
              <w:rPr>
                <w:color w:val="FF0000"/>
                <w:sz w:val="22"/>
                <w:szCs w:val="20"/>
              </w:rPr>
            </w:pPr>
            <w:r w:rsidRPr="009F222D">
              <w:rPr>
                <w:bCs/>
                <w:sz w:val="22"/>
                <w:szCs w:val="22"/>
              </w:rPr>
              <w:t xml:space="preserve">Determine the solution to linear simultaneous equations in the forms </w:t>
            </w:r>
            <m:oMath>
              <m:r>
                <w:rPr>
                  <w:rFonts w:ascii="Cambria Math" w:eastAsia="Cambria Math" w:hAnsi="Cambria Math"/>
                  <w:sz w:val="22"/>
                  <w:szCs w:val="22"/>
                </w:rPr>
                <m:t>y=mx+c</m:t>
              </m:r>
            </m:oMath>
            <w:r w:rsidRPr="009F222D">
              <w:rPr>
                <w:bCs/>
                <w:sz w:val="22"/>
                <w:szCs w:val="22"/>
              </w:rPr>
              <w:t xml:space="preserve"> or</w:t>
            </w:r>
            <m:oMath>
              <m:r>
                <w:rPr>
                  <w:rFonts w:ascii="Cambria Math" w:eastAsia="Cambria Math" w:hAnsi="Cambria Math"/>
                  <w:sz w:val="22"/>
                  <w:szCs w:val="22"/>
                </w:rPr>
                <m:t xml:space="preserve"> ax+by=c </m:t>
              </m:r>
            </m:oMath>
            <w:r w:rsidRPr="009F222D">
              <w:rPr>
                <w:bCs/>
                <w:sz w:val="22"/>
                <w:szCs w:val="22"/>
              </w:rPr>
              <w:t xml:space="preserve"> graphically </w:t>
            </w:r>
            <w:r w:rsidRPr="009F222D">
              <w:rPr>
                <w:sz w:val="22"/>
                <w:szCs w:val="22"/>
              </w:rPr>
              <w:t>and verify</w:t>
            </w:r>
            <w:r w:rsidRPr="009F222D">
              <w:rPr>
                <w:bCs/>
                <w:sz w:val="22"/>
                <w:szCs w:val="22"/>
              </w:rPr>
              <w:t xml:space="preserve"> the solution by substitution</w:t>
            </w:r>
            <w:r w:rsidRPr="009F222D">
              <w:rPr>
                <w:color w:val="FF0000"/>
                <w:sz w:val="22"/>
                <w:szCs w:val="20"/>
              </w:rPr>
              <w:t xml:space="preserve"> </w:t>
            </w:r>
          </w:p>
          <w:p w14:paraId="7EBEB10D" w14:textId="77777777" w:rsidR="00092B92" w:rsidRPr="009F222D" w:rsidRDefault="00092B92" w:rsidP="00092B92">
            <w:pPr>
              <w:spacing w:afterAutospacing="1" w:line="360" w:lineRule="auto"/>
              <w:rPr>
                <w:color w:val="FF0000"/>
                <w:sz w:val="22"/>
                <w:szCs w:val="22"/>
              </w:rPr>
            </w:pPr>
            <w:r w:rsidRPr="009F222D">
              <w:rPr>
                <w:color w:val="FF0000"/>
                <w:sz w:val="22"/>
                <w:szCs w:val="22"/>
              </w:rPr>
              <w:t xml:space="preserve">Determine the solution to linear simultaneous equations in the forms </w:t>
            </w:r>
            <m:oMath>
              <m:r>
                <w:rPr>
                  <w:rFonts w:ascii="Cambria Math" w:eastAsia="Cambria Math" w:hAnsi="Cambria Math"/>
                  <w:color w:val="FF0000"/>
                  <w:sz w:val="22"/>
                  <w:szCs w:val="22"/>
                </w:rPr>
                <m:t>y=mx+c</m:t>
              </m:r>
            </m:oMath>
            <w:r w:rsidRPr="009F222D">
              <w:rPr>
                <w:color w:val="FF0000"/>
                <w:sz w:val="22"/>
                <w:szCs w:val="22"/>
              </w:rPr>
              <w:t xml:space="preserve">  or</w:t>
            </w:r>
            <m:oMath>
              <m:r>
                <w:rPr>
                  <w:rFonts w:ascii="Cambria Math" w:eastAsia="Cambria Math" w:hAnsi="Cambria Math"/>
                  <w:color w:val="FF0000"/>
                  <w:sz w:val="22"/>
                  <w:szCs w:val="22"/>
                </w:rPr>
                <m:t xml:space="preserve"> ax+by=c </m:t>
              </m:r>
            </m:oMath>
            <w:r w:rsidRPr="009F222D">
              <w:rPr>
                <w:color w:val="FF0000"/>
                <w:sz w:val="22"/>
                <w:szCs w:val="22"/>
              </w:rPr>
              <w:t xml:space="preserve"> algebraically and verify the solution by substitution or using digital tools</w:t>
            </w:r>
          </w:p>
          <w:p w14:paraId="1B088A7F" w14:textId="2A9EAF37" w:rsidR="00092B92" w:rsidRPr="00092B92" w:rsidRDefault="00092B92" w:rsidP="00092B92">
            <w:pPr>
              <w:spacing w:line="360" w:lineRule="auto"/>
              <w:rPr>
                <w:rFonts w:eastAsiaTheme="minorEastAsia"/>
                <w:b/>
                <w:bCs/>
                <w:sz w:val="32"/>
                <w:szCs w:val="32"/>
                <w:u w:val="single"/>
              </w:rPr>
            </w:pPr>
            <w:r>
              <w:rPr>
                <w:rFonts w:eastAsiaTheme="minorEastAsia"/>
                <w:b/>
                <w:bCs/>
                <w:sz w:val="32"/>
                <w:szCs w:val="32"/>
                <w:u w:val="single"/>
              </w:rPr>
              <w:t>Success Criteria</w:t>
            </w:r>
            <w:r w:rsidRPr="0017169E">
              <w:rPr>
                <w:rFonts w:eastAsiaTheme="minorEastAsia"/>
                <w:b/>
                <w:bCs/>
                <w:sz w:val="32"/>
                <w:szCs w:val="32"/>
                <w:u w:val="single"/>
              </w:rPr>
              <w:t xml:space="preserve"> </w:t>
            </w:r>
          </w:p>
          <w:p w14:paraId="15818B7E" w14:textId="77777777" w:rsidR="00092B92" w:rsidRPr="009F222D" w:rsidRDefault="00092B92" w:rsidP="00092B92">
            <w:pPr>
              <w:spacing w:afterAutospacing="1" w:line="360" w:lineRule="auto"/>
              <w:rPr>
                <w:b/>
                <w:sz w:val="22"/>
                <w:szCs w:val="22"/>
              </w:rPr>
            </w:pPr>
            <w:r w:rsidRPr="009F222D">
              <w:rPr>
                <w:b/>
                <w:sz w:val="22"/>
                <w:szCs w:val="22"/>
              </w:rPr>
              <w:t>Simultaneous Equations</w:t>
            </w:r>
          </w:p>
          <w:p w14:paraId="25D119B9" w14:textId="77777777" w:rsidR="00092B92" w:rsidRPr="009F222D" w:rsidRDefault="00092B92" w:rsidP="00092B92">
            <w:pPr>
              <w:pStyle w:val="ListParagraph"/>
              <w:numPr>
                <w:ilvl w:val="0"/>
                <w:numId w:val="2"/>
              </w:numPr>
              <w:tabs>
                <w:tab w:val="num" w:pos="720"/>
              </w:tabs>
              <w:spacing w:afterAutospacing="1" w:line="360" w:lineRule="auto"/>
              <w:rPr>
                <w:bCs/>
                <w:sz w:val="22"/>
                <w:szCs w:val="22"/>
              </w:rPr>
            </w:pPr>
            <w:r w:rsidRPr="009F222D">
              <w:rPr>
                <w:bCs/>
                <w:sz w:val="22"/>
                <w:szCs w:val="22"/>
              </w:rPr>
              <w:t>Determine the solution to linear simultaneous equations graphically by plotting lines and identifying the coordinates of the point of intersection.</w:t>
            </w:r>
          </w:p>
          <w:p w14:paraId="61D4837B" w14:textId="77777777" w:rsidR="00092B92" w:rsidRPr="009F222D" w:rsidRDefault="00092B92" w:rsidP="00092B92">
            <w:pPr>
              <w:pStyle w:val="ListParagraph"/>
              <w:numPr>
                <w:ilvl w:val="0"/>
                <w:numId w:val="2"/>
              </w:numPr>
              <w:tabs>
                <w:tab w:val="num" w:pos="720"/>
              </w:tabs>
              <w:spacing w:afterAutospacing="1" w:line="360" w:lineRule="auto"/>
              <w:rPr>
                <w:bCs/>
                <w:sz w:val="22"/>
                <w:szCs w:val="22"/>
              </w:rPr>
            </w:pPr>
            <w:r w:rsidRPr="009F222D">
              <w:rPr>
                <w:bCs/>
                <w:sz w:val="22"/>
                <w:szCs w:val="22"/>
              </w:rPr>
              <w:t xml:space="preserve">Solve linear simultaneous equations algebraically using the Substitution Method and the Elimination Method (for equations in forms y = mx + c or </w:t>
            </w:r>
            <w:proofErr w:type="spellStart"/>
            <w:r w:rsidRPr="009F222D">
              <w:rPr>
                <w:bCs/>
                <w:sz w:val="22"/>
                <w:szCs w:val="22"/>
              </w:rPr>
              <w:t>ax</w:t>
            </w:r>
            <w:proofErr w:type="spellEnd"/>
            <w:r w:rsidRPr="009F222D">
              <w:rPr>
                <w:bCs/>
                <w:sz w:val="22"/>
                <w:szCs w:val="22"/>
              </w:rPr>
              <w:t xml:space="preserve"> + by = c).</w:t>
            </w:r>
          </w:p>
          <w:p w14:paraId="43CCA91E" w14:textId="31D7B232" w:rsidR="00476CED" w:rsidRPr="00092B92" w:rsidRDefault="00092B92" w:rsidP="00092B92">
            <w:pPr>
              <w:pStyle w:val="ListParagraph"/>
              <w:numPr>
                <w:ilvl w:val="0"/>
                <w:numId w:val="2"/>
              </w:numPr>
              <w:tabs>
                <w:tab w:val="num" w:pos="720"/>
              </w:tabs>
              <w:spacing w:afterAutospacing="1" w:line="360" w:lineRule="auto"/>
              <w:rPr>
                <w:bCs/>
                <w:sz w:val="18"/>
                <w:szCs w:val="18"/>
              </w:rPr>
            </w:pPr>
            <w:r w:rsidRPr="009F222D">
              <w:rPr>
                <w:bCs/>
                <w:sz w:val="22"/>
                <w:szCs w:val="22"/>
              </w:rPr>
              <w:t>Verify solutions by substitution or using digital tools.</w:t>
            </w:r>
          </w:p>
        </w:tc>
        <w:tc>
          <w:tcPr>
            <w:tcW w:w="1630" w:type="dxa"/>
            <w:vAlign w:val="center"/>
          </w:tcPr>
          <w:p w14:paraId="1D80B4D3" w14:textId="5E5CD579" w:rsidR="00476CED" w:rsidRPr="007C17F0" w:rsidRDefault="000C1701" w:rsidP="58E98DDB">
            <w:pPr>
              <w:jc w:val="center"/>
            </w:pPr>
            <w:r>
              <w:t>Chapter 1</w:t>
            </w:r>
            <w:r w:rsidR="00C177F7">
              <w:t>D</w:t>
            </w:r>
            <w:r>
              <w:t xml:space="preserve"> – 1</w:t>
            </w:r>
            <w:r w:rsidR="00C177F7">
              <w:t>F, 1J, 1K</w:t>
            </w:r>
          </w:p>
        </w:tc>
        <w:tc>
          <w:tcPr>
            <w:tcW w:w="1983" w:type="dxa"/>
            <w:vAlign w:val="center"/>
          </w:tcPr>
          <w:p w14:paraId="6DA5BCB8" w14:textId="77777777" w:rsidR="00476CED" w:rsidRPr="007C17F0" w:rsidRDefault="00476CED" w:rsidP="00E24986">
            <w:pPr>
              <w:jc w:val="center"/>
              <w:rPr>
                <w:b/>
                <w:bCs/>
                <w:sz w:val="20"/>
                <w:szCs w:val="20"/>
              </w:rPr>
            </w:pPr>
          </w:p>
        </w:tc>
      </w:tr>
      <w:tr w:rsidR="00476CED" w:rsidRPr="007C17F0" w14:paraId="0674B583" w14:textId="77777777" w:rsidTr="00476CED">
        <w:trPr>
          <w:trHeight w:val="2826"/>
        </w:trPr>
        <w:tc>
          <w:tcPr>
            <w:tcW w:w="822" w:type="dxa"/>
            <w:vAlign w:val="center"/>
          </w:tcPr>
          <w:p w14:paraId="4C855DCC" w14:textId="75B57945" w:rsidR="00476CED" w:rsidRPr="0007168A" w:rsidRDefault="00476CED" w:rsidP="59DE46C2">
            <w:pPr>
              <w:jc w:val="center"/>
            </w:pPr>
            <w:r w:rsidRPr="0007168A">
              <w:t>3</w:t>
            </w:r>
          </w:p>
        </w:tc>
        <w:tc>
          <w:tcPr>
            <w:tcW w:w="10019" w:type="dxa"/>
          </w:tcPr>
          <w:p w14:paraId="70E83FE5" w14:textId="345B6A72" w:rsidR="00092B92" w:rsidRPr="00092B92" w:rsidRDefault="00092B92" w:rsidP="00092B92">
            <w:pPr>
              <w:spacing w:line="360" w:lineRule="auto"/>
              <w:rPr>
                <w:rFonts w:eastAsiaTheme="minorEastAsia"/>
                <w:b/>
                <w:bCs/>
                <w:sz w:val="32"/>
                <w:szCs w:val="32"/>
                <w:u w:val="single"/>
              </w:rPr>
            </w:pPr>
            <w:r w:rsidRPr="00092B92">
              <w:rPr>
                <w:rFonts w:eastAsiaTheme="minorEastAsia"/>
                <w:b/>
                <w:bCs/>
                <w:sz w:val="32"/>
                <w:szCs w:val="32"/>
                <w:u w:val="single"/>
              </w:rPr>
              <w:t xml:space="preserve">Content Descriptors </w:t>
            </w:r>
            <w:r>
              <w:rPr>
                <w:rFonts w:eastAsiaTheme="minorEastAsia"/>
                <w:b/>
                <w:bCs/>
                <w:sz w:val="32"/>
                <w:szCs w:val="32"/>
                <w:u w:val="single"/>
              </w:rPr>
              <w:t>(continued)</w:t>
            </w:r>
          </w:p>
          <w:p w14:paraId="18E822CA" w14:textId="77777777" w:rsidR="00092B92" w:rsidRPr="009F222D" w:rsidRDefault="00092B92" w:rsidP="00092B92">
            <w:pPr>
              <w:spacing w:afterAutospacing="1" w:line="360" w:lineRule="auto"/>
              <w:rPr>
                <w:rFonts w:eastAsiaTheme="minorEastAsia"/>
                <w:color w:val="FF0000"/>
                <w:sz w:val="36"/>
                <w:szCs w:val="36"/>
              </w:rPr>
            </w:pPr>
            <w:r w:rsidRPr="009F222D">
              <w:rPr>
                <w:color w:val="FF0000"/>
                <w:sz w:val="22"/>
                <w:szCs w:val="20"/>
              </w:rPr>
              <w:t xml:space="preserve">Function notation </w:t>
            </w:r>
          </w:p>
          <w:p w14:paraId="1C8B56C2" w14:textId="77777777" w:rsidR="00092B92" w:rsidRPr="009F222D" w:rsidRDefault="00092B92" w:rsidP="00092B92">
            <w:pPr>
              <w:spacing w:afterAutospacing="1" w:line="360" w:lineRule="auto"/>
              <w:rPr>
                <w:color w:val="FF0000"/>
                <w:sz w:val="22"/>
                <w:szCs w:val="20"/>
              </w:rPr>
            </w:pPr>
            <w:r w:rsidRPr="009F222D">
              <w:rPr>
                <w:bCs/>
                <w:sz w:val="22"/>
                <w:szCs w:val="22"/>
              </w:rPr>
              <w:t xml:space="preserve">Determine the solution to linear simultaneous equations in the forms </w:t>
            </w:r>
            <m:oMath>
              <m:r>
                <w:rPr>
                  <w:rFonts w:ascii="Cambria Math" w:eastAsia="Cambria Math" w:hAnsi="Cambria Math"/>
                  <w:sz w:val="22"/>
                  <w:szCs w:val="22"/>
                </w:rPr>
                <m:t>y=mx+c</m:t>
              </m:r>
            </m:oMath>
            <w:r w:rsidRPr="009F222D">
              <w:rPr>
                <w:bCs/>
                <w:sz w:val="22"/>
                <w:szCs w:val="22"/>
              </w:rPr>
              <w:t xml:space="preserve"> or</w:t>
            </w:r>
            <m:oMath>
              <m:r>
                <w:rPr>
                  <w:rFonts w:ascii="Cambria Math" w:eastAsia="Cambria Math" w:hAnsi="Cambria Math"/>
                  <w:sz w:val="22"/>
                  <w:szCs w:val="22"/>
                </w:rPr>
                <m:t xml:space="preserve"> ax+by=c </m:t>
              </m:r>
            </m:oMath>
            <w:r w:rsidRPr="009F222D">
              <w:rPr>
                <w:bCs/>
                <w:sz w:val="22"/>
                <w:szCs w:val="22"/>
              </w:rPr>
              <w:t xml:space="preserve"> graphically </w:t>
            </w:r>
            <w:r w:rsidRPr="009F222D">
              <w:rPr>
                <w:sz w:val="22"/>
                <w:szCs w:val="22"/>
              </w:rPr>
              <w:t>and verify</w:t>
            </w:r>
            <w:r w:rsidRPr="009F222D">
              <w:rPr>
                <w:bCs/>
                <w:sz w:val="22"/>
                <w:szCs w:val="22"/>
              </w:rPr>
              <w:t xml:space="preserve"> the solution by substitution</w:t>
            </w:r>
            <w:r w:rsidRPr="009F222D">
              <w:rPr>
                <w:color w:val="FF0000"/>
                <w:sz w:val="22"/>
                <w:szCs w:val="20"/>
              </w:rPr>
              <w:t xml:space="preserve"> </w:t>
            </w:r>
          </w:p>
          <w:p w14:paraId="288C0CDF" w14:textId="77777777" w:rsidR="00092B92" w:rsidRDefault="00092B92" w:rsidP="00092B92">
            <w:pPr>
              <w:spacing w:afterAutospacing="1" w:line="360" w:lineRule="auto"/>
              <w:rPr>
                <w:color w:val="FF0000"/>
                <w:sz w:val="22"/>
                <w:szCs w:val="22"/>
              </w:rPr>
            </w:pPr>
            <w:r w:rsidRPr="009F222D">
              <w:rPr>
                <w:color w:val="FF0000"/>
                <w:sz w:val="22"/>
                <w:szCs w:val="22"/>
              </w:rPr>
              <w:t xml:space="preserve">Determine the solution to linear simultaneous equations in the forms </w:t>
            </w:r>
            <m:oMath>
              <m:r>
                <w:rPr>
                  <w:rFonts w:ascii="Cambria Math" w:eastAsia="Cambria Math" w:hAnsi="Cambria Math"/>
                  <w:color w:val="FF0000"/>
                  <w:sz w:val="22"/>
                  <w:szCs w:val="22"/>
                </w:rPr>
                <m:t>y=mx+c</m:t>
              </m:r>
            </m:oMath>
            <w:r w:rsidRPr="009F222D">
              <w:rPr>
                <w:color w:val="FF0000"/>
                <w:sz w:val="22"/>
                <w:szCs w:val="22"/>
              </w:rPr>
              <w:t xml:space="preserve">  or</w:t>
            </w:r>
            <m:oMath>
              <m:r>
                <w:rPr>
                  <w:rFonts w:ascii="Cambria Math" w:eastAsia="Cambria Math" w:hAnsi="Cambria Math"/>
                  <w:color w:val="FF0000"/>
                  <w:sz w:val="22"/>
                  <w:szCs w:val="22"/>
                </w:rPr>
                <m:t xml:space="preserve"> ax+by=c </m:t>
              </m:r>
            </m:oMath>
            <w:r w:rsidRPr="009F222D">
              <w:rPr>
                <w:color w:val="FF0000"/>
                <w:sz w:val="22"/>
                <w:szCs w:val="22"/>
              </w:rPr>
              <w:t xml:space="preserve"> algebraically and verify the solution by substitution or using digital tools</w:t>
            </w:r>
          </w:p>
          <w:p w14:paraId="2601C274" w14:textId="77777777" w:rsidR="009F222D" w:rsidRPr="009F222D" w:rsidRDefault="009F222D" w:rsidP="00092B92">
            <w:pPr>
              <w:spacing w:afterAutospacing="1" w:line="360" w:lineRule="auto"/>
              <w:rPr>
                <w:color w:val="FF0000"/>
                <w:sz w:val="22"/>
                <w:szCs w:val="22"/>
              </w:rPr>
            </w:pPr>
          </w:p>
          <w:p w14:paraId="1FD689ED" w14:textId="3FD8ED47" w:rsidR="00092B92" w:rsidRPr="00092B92" w:rsidRDefault="00092B92" w:rsidP="00092B92">
            <w:pPr>
              <w:spacing w:line="360" w:lineRule="auto"/>
              <w:rPr>
                <w:rFonts w:eastAsiaTheme="minorEastAsia"/>
                <w:b/>
                <w:bCs/>
                <w:sz w:val="32"/>
                <w:szCs w:val="32"/>
                <w:u w:val="single"/>
              </w:rPr>
            </w:pPr>
            <w:r>
              <w:rPr>
                <w:rFonts w:eastAsiaTheme="minorEastAsia"/>
                <w:b/>
                <w:bCs/>
                <w:sz w:val="32"/>
                <w:szCs w:val="32"/>
                <w:u w:val="single"/>
              </w:rPr>
              <w:lastRenderedPageBreak/>
              <w:t>Success Criteria</w:t>
            </w:r>
            <w:r w:rsidRPr="0017169E">
              <w:rPr>
                <w:rFonts w:eastAsiaTheme="minorEastAsia"/>
                <w:b/>
                <w:bCs/>
                <w:sz w:val="32"/>
                <w:szCs w:val="32"/>
                <w:u w:val="single"/>
              </w:rPr>
              <w:t xml:space="preserve"> </w:t>
            </w:r>
            <w:r>
              <w:rPr>
                <w:rFonts w:eastAsiaTheme="minorEastAsia"/>
                <w:b/>
                <w:bCs/>
                <w:sz w:val="32"/>
                <w:szCs w:val="32"/>
                <w:u w:val="single"/>
              </w:rPr>
              <w:t>(continued)</w:t>
            </w:r>
          </w:p>
          <w:p w14:paraId="04760472" w14:textId="77777777" w:rsidR="00092B92" w:rsidRPr="009F222D" w:rsidRDefault="00092B92" w:rsidP="00092B92">
            <w:pPr>
              <w:spacing w:afterAutospacing="1" w:line="360" w:lineRule="auto"/>
              <w:rPr>
                <w:b/>
                <w:sz w:val="22"/>
                <w:szCs w:val="22"/>
              </w:rPr>
            </w:pPr>
            <w:r w:rsidRPr="009F222D">
              <w:rPr>
                <w:b/>
                <w:sz w:val="22"/>
                <w:szCs w:val="22"/>
              </w:rPr>
              <w:t>Simultaneous Equations</w:t>
            </w:r>
          </w:p>
          <w:p w14:paraId="3E95377F" w14:textId="77777777" w:rsidR="00092B92" w:rsidRPr="009F222D" w:rsidRDefault="00092B92" w:rsidP="00092B92">
            <w:pPr>
              <w:pStyle w:val="ListParagraph"/>
              <w:numPr>
                <w:ilvl w:val="0"/>
                <w:numId w:val="2"/>
              </w:numPr>
              <w:tabs>
                <w:tab w:val="num" w:pos="720"/>
              </w:tabs>
              <w:spacing w:afterAutospacing="1" w:line="360" w:lineRule="auto"/>
              <w:rPr>
                <w:bCs/>
                <w:sz w:val="22"/>
                <w:szCs w:val="22"/>
              </w:rPr>
            </w:pPr>
            <w:r w:rsidRPr="009F222D">
              <w:rPr>
                <w:bCs/>
                <w:sz w:val="22"/>
                <w:szCs w:val="22"/>
              </w:rPr>
              <w:t>Determine the solution to linear simultaneous equations graphically by plotting lines and identifying the coordinates of the point of intersection.</w:t>
            </w:r>
          </w:p>
          <w:p w14:paraId="7D7ED1CF" w14:textId="77777777" w:rsidR="00092B92" w:rsidRPr="009F222D" w:rsidRDefault="00092B92" w:rsidP="00092B92">
            <w:pPr>
              <w:pStyle w:val="ListParagraph"/>
              <w:numPr>
                <w:ilvl w:val="0"/>
                <w:numId w:val="2"/>
              </w:numPr>
              <w:tabs>
                <w:tab w:val="num" w:pos="720"/>
              </w:tabs>
              <w:spacing w:afterAutospacing="1" w:line="360" w:lineRule="auto"/>
              <w:rPr>
                <w:bCs/>
                <w:sz w:val="22"/>
                <w:szCs w:val="22"/>
              </w:rPr>
            </w:pPr>
            <w:r w:rsidRPr="009F222D">
              <w:rPr>
                <w:bCs/>
                <w:sz w:val="22"/>
                <w:szCs w:val="22"/>
              </w:rPr>
              <w:t xml:space="preserve">Solve linear simultaneous equations algebraically using the Substitution Method and the Elimination Method (for equations in forms y = mx + c or </w:t>
            </w:r>
            <w:proofErr w:type="spellStart"/>
            <w:r w:rsidRPr="009F222D">
              <w:rPr>
                <w:bCs/>
                <w:sz w:val="22"/>
                <w:szCs w:val="22"/>
              </w:rPr>
              <w:t>ax</w:t>
            </w:r>
            <w:proofErr w:type="spellEnd"/>
            <w:r w:rsidRPr="009F222D">
              <w:rPr>
                <w:bCs/>
                <w:sz w:val="22"/>
                <w:szCs w:val="22"/>
              </w:rPr>
              <w:t xml:space="preserve"> + by = c).</w:t>
            </w:r>
          </w:p>
          <w:p w14:paraId="336C4429" w14:textId="0543E7C4" w:rsidR="00476CED" w:rsidRPr="00162132" w:rsidRDefault="00092B92" w:rsidP="00092B92">
            <w:pPr>
              <w:shd w:val="clear" w:color="auto" w:fill="FEFEFE"/>
              <w:spacing w:afterAutospacing="1" w:line="360" w:lineRule="auto"/>
              <w:rPr>
                <w:b/>
                <w:bCs/>
                <w:sz w:val="32"/>
                <w:szCs w:val="32"/>
              </w:rPr>
            </w:pPr>
            <w:r w:rsidRPr="009F222D">
              <w:rPr>
                <w:bCs/>
                <w:sz w:val="22"/>
                <w:szCs w:val="22"/>
              </w:rPr>
              <w:t>Verify solutions by substitution or using digital tools.</w:t>
            </w:r>
          </w:p>
        </w:tc>
        <w:tc>
          <w:tcPr>
            <w:tcW w:w="1630" w:type="dxa"/>
            <w:vAlign w:val="center"/>
          </w:tcPr>
          <w:p w14:paraId="5B7FA5B2" w14:textId="16E9AE85" w:rsidR="00476CED" w:rsidRPr="007C17F0" w:rsidRDefault="00D73BFF" w:rsidP="58E98DDB">
            <w:pPr>
              <w:jc w:val="center"/>
            </w:pPr>
            <w:r>
              <w:lastRenderedPageBreak/>
              <w:t xml:space="preserve">Chapter </w:t>
            </w:r>
            <w:r>
              <w:t>1J, 1K</w:t>
            </w:r>
            <w:r w:rsidR="003B5CAC">
              <w:t>, 1L</w:t>
            </w:r>
          </w:p>
        </w:tc>
        <w:tc>
          <w:tcPr>
            <w:tcW w:w="1983" w:type="dxa"/>
            <w:vAlign w:val="center"/>
          </w:tcPr>
          <w:p w14:paraId="4B047E79" w14:textId="77777777" w:rsidR="00476CED" w:rsidRPr="007C17F0" w:rsidRDefault="00476CED" w:rsidP="00E24986">
            <w:pPr>
              <w:jc w:val="center"/>
              <w:rPr>
                <w:b/>
                <w:bCs/>
                <w:sz w:val="20"/>
                <w:szCs w:val="20"/>
              </w:rPr>
            </w:pPr>
          </w:p>
        </w:tc>
      </w:tr>
      <w:tr w:rsidR="00476CED" w:rsidRPr="007C17F0" w14:paraId="48271751" w14:textId="77777777" w:rsidTr="00476CED">
        <w:trPr>
          <w:trHeight w:val="2826"/>
        </w:trPr>
        <w:tc>
          <w:tcPr>
            <w:tcW w:w="822" w:type="dxa"/>
            <w:vAlign w:val="center"/>
          </w:tcPr>
          <w:p w14:paraId="38EA5235" w14:textId="4DFA3BDC" w:rsidR="00476CED" w:rsidRPr="0007168A" w:rsidRDefault="00476CED" w:rsidP="59DE46C2">
            <w:pPr>
              <w:jc w:val="center"/>
            </w:pPr>
            <w:r w:rsidRPr="0007168A">
              <w:t>4</w:t>
            </w:r>
          </w:p>
        </w:tc>
        <w:tc>
          <w:tcPr>
            <w:tcW w:w="10019" w:type="dxa"/>
          </w:tcPr>
          <w:p w14:paraId="72767219" w14:textId="15F16EE7" w:rsidR="00476CED" w:rsidRPr="002F2989" w:rsidRDefault="002F2989" w:rsidP="002F2989">
            <w:pPr>
              <w:spacing w:afterAutospacing="1" w:line="360" w:lineRule="auto"/>
              <w:rPr>
                <w:bCs/>
                <w:sz w:val="18"/>
                <w:szCs w:val="18"/>
              </w:rPr>
            </w:pPr>
            <w:r w:rsidRPr="00092B92">
              <w:rPr>
                <w:rFonts w:eastAsiaTheme="minorEastAsia"/>
                <w:b/>
                <w:bCs/>
                <w:sz w:val="32"/>
                <w:szCs w:val="32"/>
                <w:u w:val="single"/>
              </w:rPr>
              <w:t>Content Descriptors</w:t>
            </w:r>
          </w:p>
          <w:p w14:paraId="1585532F" w14:textId="77777777" w:rsidR="0016512E" w:rsidRPr="00457B00" w:rsidRDefault="0016512E" w:rsidP="0016512E">
            <w:pPr>
              <w:spacing w:afterAutospacing="1" w:line="360" w:lineRule="auto"/>
              <w:rPr>
                <w:color w:val="FF0000"/>
                <w:sz w:val="22"/>
                <w:szCs w:val="20"/>
              </w:rPr>
            </w:pPr>
            <w:r w:rsidRPr="009F222D">
              <w:rPr>
                <w:color w:val="FF0000"/>
                <w:sz w:val="22"/>
                <w:szCs w:val="20"/>
              </w:rPr>
              <w:t xml:space="preserve">Use gradient and/or point/s to graphically and algebraically determine equations of parallel and perpendicular </w:t>
            </w:r>
            <w:r w:rsidRPr="00457B00">
              <w:rPr>
                <w:color w:val="FF0000"/>
                <w:sz w:val="22"/>
                <w:szCs w:val="20"/>
              </w:rPr>
              <w:t>lines</w:t>
            </w:r>
          </w:p>
          <w:p w14:paraId="18285254" w14:textId="4A592F7B" w:rsidR="002F2989" w:rsidRPr="00457B00" w:rsidRDefault="0016512E" w:rsidP="0016512E">
            <w:pPr>
              <w:spacing w:afterAutospacing="1" w:line="360" w:lineRule="auto"/>
              <w:rPr>
                <w:sz w:val="22"/>
                <w:szCs w:val="22"/>
              </w:rPr>
            </w:pPr>
            <w:r w:rsidRPr="00457B00">
              <w:rPr>
                <w:sz w:val="22"/>
                <w:szCs w:val="22"/>
              </w:rPr>
              <w:t>Identify and distinguish between linear, quadratic and exponential functions represented by equations, tables of values and graphs</w:t>
            </w:r>
          </w:p>
          <w:p w14:paraId="2EF99F0D" w14:textId="77777777" w:rsidR="00457B00" w:rsidRPr="00457B00" w:rsidRDefault="00457B00" w:rsidP="00457B00">
            <w:pPr>
              <w:spacing w:afterAutospacing="1" w:line="360" w:lineRule="auto"/>
              <w:rPr>
                <w:b/>
                <w:bCs/>
                <w:sz w:val="22"/>
                <w:szCs w:val="22"/>
              </w:rPr>
            </w:pPr>
            <w:r w:rsidRPr="00457B00">
              <w:rPr>
                <w:b/>
                <w:bCs/>
                <w:sz w:val="22"/>
                <w:szCs w:val="22"/>
              </w:rPr>
              <w:t>Modelling with number and algebra</w:t>
            </w:r>
          </w:p>
          <w:p w14:paraId="39578F30" w14:textId="77777777" w:rsidR="00457B00" w:rsidRPr="00457B00" w:rsidRDefault="00457B00" w:rsidP="00457B00">
            <w:pPr>
              <w:spacing w:afterAutospacing="1" w:line="360" w:lineRule="auto"/>
              <w:rPr>
                <w:sz w:val="22"/>
                <w:szCs w:val="22"/>
              </w:rPr>
            </w:pPr>
            <w:r w:rsidRPr="00457B00">
              <w:rPr>
                <w:sz w:val="22"/>
                <w:szCs w:val="22"/>
              </w:rPr>
              <w:t>In real-world situations involving real numbers, absolute and percentage error, linear inequalities, simultaneous equations, real-world formulas, quadratic or exponential functions, taxation and/or compound interest</w:t>
            </w:r>
          </w:p>
          <w:p w14:paraId="6F1CF9A1" w14:textId="77777777" w:rsidR="00457B00" w:rsidRPr="00457B00" w:rsidRDefault="00457B00" w:rsidP="00457B00">
            <w:pPr>
              <w:numPr>
                <w:ilvl w:val="0"/>
                <w:numId w:val="27"/>
              </w:numPr>
              <w:spacing w:afterAutospacing="1" w:line="360" w:lineRule="auto"/>
              <w:rPr>
                <w:sz w:val="22"/>
                <w:szCs w:val="22"/>
              </w:rPr>
            </w:pPr>
            <w:r w:rsidRPr="00457B00">
              <w:rPr>
                <w:sz w:val="22"/>
                <w:szCs w:val="22"/>
              </w:rPr>
              <w:t>analyse the situation, decide if an exact or approximate solution is required and determine assumptions and constraints</w:t>
            </w:r>
          </w:p>
          <w:p w14:paraId="45A1837C" w14:textId="77777777" w:rsidR="00457B00" w:rsidRPr="00457B00" w:rsidRDefault="00457B00" w:rsidP="00457B00">
            <w:pPr>
              <w:numPr>
                <w:ilvl w:val="0"/>
                <w:numId w:val="27"/>
              </w:numPr>
              <w:spacing w:afterAutospacing="1" w:line="360" w:lineRule="auto"/>
              <w:rPr>
                <w:sz w:val="22"/>
                <w:szCs w:val="22"/>
              </w:rPr>
            </w:pPr>
            <w:r w:rsidRPr="00457B00">
              <w:rPr>
                <w:sz w:val="22"/>
                <w:szCs w:val="22"/>
              </w:rPr>
              <w:t xml:space="preserve">represent the situation mathematically </w:t>
            </w:r>
            <w:proofErr w:type="gramStart"/>
            <w:r w:rsidRPr="00457B00">
              <w:rPr>
                <w:sz w:val="22"/>
                <w:szCs w:val="22"/>
              </w:rPr>
              <w:t>in order to</w:t>
            </w:r>
            <w:proofErr w:type="gramEnd"/>
            <w:r w:rsidRPr="00457B00">
              <w:rPr>
                <w:sz w:val="22"/>
                <w:szCs w:val="22"/>
              </w:rPr>
              <w:t xml:space="preserve"> reach a solution</w:t>
            </w:r>
          </w:p>
          <w:p w14:paraId="4859F3F3" w14:textId="77777777" w:rsidR="000E4CB2" w:rsidRPr="000E4CB2" w:rsidRDefault="00457B00" w:rsidP="00F17019">
            <w:pPr>
              <w:numPr>
                <w:ilvl w:val="0"/>
                <w:numId w:val="27"/>
              </w:numPr>
              <w:spacing w:afterAutospacing="1" w:line="360" w:lineRule="auto"/>
              <w:rPr>
                <w:bCs/>
                <w:sz w:val="18"/>
                <w:szCs w:val="18"/>
              </w:rPr>
            </w:pPr>
            <w:r w:rsidRPr="00457B00">
              <w:rPr>
                <w:sz w:val="22"/>
                <w:szCs w:val="22"/>
              </w:rPr>
              <w:t>interpret and communicate findings in terms of the context and any assumptions or constraints</w:t>
            </w:r>
          </w:p>
          <w:p w14:paraId="58A3404F" w14:textId="3DF08C64" w:rsidR="002F2989" w:rsidRPr="000E4CB2" w:rsidRDefault="002F2989" w:rsidP="000E4CB2">
            <w:pPr>
              <w:spacing w:afterAutospacing="1" w:line="360" w:lineRule="auto"/>
              <w:rPr>
                <w:bCs/>
                <w:sz w:val="18"/>
                <w:szCs w:val="18"/>
              </w:rPr>
            </w:pPr>
            <w:r w:rsidRPr="000E4CB2">
              <w:rPr>
                <w:rFonts w:eastAsiaTheme="minorEastAsia"/>
                <w:b/>
                <w:bCs/>
                <w:sz w:val="32"/>
                <w:szCs w:val="32"/>
                <w:u w:val="single"/>
              </w:rPr>
              <w:lastRenderedPageBreak/>
              <w:t>Success Criteria</w:t>
            </w:r>
          </w:p>
          <w:p w14:paraId="427A1E5C" w14:textId="77777777" w:rsidR="0016512E" w:rsidRPr="00737C79" w:rsidRDefault="0016512E" w:rsidP="0016512E">
            <w:pPr>
              <w:spacing w:afterAutospacing="1" w:line="360" w:lineRule="auto"/>
              <w:rPr>
                <w:b/>
                <w:sz w:val="22"/>
                <w:szCs w:val="22"/>
              </w:rPr>
            </w:pPr>
            <w:r w:rsidRPr="00737C79">
              <w:rPr>
                <w:b/>
                <w:sz w:val="22"/>
                <w:szCs w:val="22"/>
              </w:rPr>
              <w:t>Linear Relationships and Graphs</w:t>
            </w:r>
          </w:p>
          <w:p w14:paraId="61EB8BE2" w14:textId="77777777" w:rsidR="0016512E" w:rsidRPr="00737C79" w:rsidRDefault="0016512E" w:rsidP="0016512E">
            <w:pPr>
              <w:pStyle w:val="ListParagraph"/>
              <w:numPr>
                <w:ilvl w:val="0"/>
                <w:numId w:val="3"/>
              </w:numPr>
              <w:tabs>
                <w:tab w:val="num" w:pos="720"/>
              </w:tabs>
              <w:spacing w:afterAutospacing="1" w:line="360" w:lineRule="auto"/>
              <w:rPr>
                <w:bCs/>
                <w:sz w:val="22"/>
                <w:szCs w:val="22"/>
              </w:rPr>
            </w:pPr>
            <w:r w:rsidRPr="00737C79">
              <w:rPr>
                <w:bCs/>
                <w:sz w:val="22"/>
                <w:szCs w:val="22"/>
              </w:rPr>
              <w:t>Identify and distinguish between linear, quadratic, and exponential functions by analysing representations in equations, tables of values, and graphs.</w:t>
            </w:r>
          </w:p>
          <w:p w14:paraId="10609BD7" w14:textId="67B743A7" w:rsidR="00885536" w:rsidRPr="003F0560" w:rsidRDefault="0016512E" w:rsidP="003F0560">
            <w:pPr>
              <w:pStyle w:val="ListParagraph"/>
              <w:numPr>
                <w:ilvl w:val="0"/>
                <w:numId w:val="3"/>
              </w:numPr>
              <w:spacing w:afterAutospacing="1" w:line="360" w:lineRule="auto"/>
              <w:rPr>
                <w:bCs/>
                <w:sz w:val="18"/>
                <w:szCs w:val="18"/>
              </w:rPr>
            </w:pPr>
            <w:r w:rsidRPr="00737C79">
              <w:rPr>
                <w:bCs/>
                <w:sz w:val="22"/>
                <w:szCs w:val="22"/>
              </w:rPr>
              <w:t xml:space="preserve">Use gradients and/or points to graphically and algebraically determine the equations of parallel and perpendicular lines. </w:t>
            </w:r>
            <w:r w:rsidRPr="00737C79">
              <w:rPr>
                <w:rFonts w:eastAsiaTheme="minorEastAsia"/>
                <w:b/>
                <w:bCs/>
                <w:sz w:val="22"/>
                <w:szCs w:val="22"/>
              </w:rPr>
              <w:t>(EXTENSION)</w:t>
            </w:r>
          </w:p>
        </w:tc>
        <w:tc>
          <w:tcPr>
            <w:tcW w:w="1630" w:type="dxa"/>
            <w:vAlign w:val="center"/>
          </w:tcPr>
          <w:p w14:paraId="65473FC0" w14:textId="15D6C82C" w:rsidR="00476CED" w:rsidRPr="007C17F0" w:rsidRDefault="00345B90" w:rsidP="58E98DDB">
            <w:pPr>
              <w:jc w:val="center"/>
            </w:pPr>
            <w:r>
              <w:lastRenderedPageBreak/>
              <w:t>Chapter 1</w:t>
            </w:r>
            <w:r w:rsidR="003B5CAC">
              <w:t>H, 1I</w:t>
            </w:r>
          </w:p>
        </w:tc>
        <w:tc>
          <w:tcPr>
            <w:tcW w:w="1983" w:type="dxa"/>
            <w:vAlign w:val="center"/>
          </w:tcPr>
          <w:p w14:paraId="79658EE0" w14:textId="77777777" w:rsidR="00476CED" w:rsidRPr="007C17F0" w:rsidRDefault="00476CED" w:rsidP="00E24986">
            <w:pPr>
              <w:jc w:val="center"/>
              <w:rPr>
                <w:b/>
                <w:bCs/>
                <w:sz w:val="20"/>
                <w:szCs w:val="20"/>
              </w:rPr>
            </w:pPr>
          </w:p>
        </w:tc>
      </w:tr>
      <w:tr w:rsidR="00476CED" w:rsidRPr="007C17F0" w14:paraId="0C9FAE46" w14:textId="77777777" w:rsidTr="00476CED">
        <w:trPr>
          <w:trHeight w:val="2826"/>
        </w:trPr>
        <w:tc>
          <w:tcPr>
            <w:tcW w:w="822" w:type="dxa"/>
            <w:vAlign w:val="center"/>
          </w:tcPr>
          <w:p w14:paraId="4A82005F" w14:textId="64ED78D0" w:rsidR="00476CED" w:rsidRPr="0007168A" w:rsidRDefault="00476CED" w:rsidP="59DE46C2">
            <w:pPr>
              <w:jc w:val="center"/>
            </w:pPr>
            <w:r w:rsidRPr="0007168A">
              <w:t>5</w:t>
            </w:r>
          </w:p>
        </w:tc>
        <w:tc>
          <w:tcPr>
            <w:tcW w:w="10019" w:type="dxa"/>
          </w:tcPr>
          <w:p w14:paraId="0DCF94FF" w14:textId="77777777" w:rsidR="00476CED" w:rsidRDefault="0016512E" w:rsidP="006F601F">
            <w:pPr>
              <w:shd w:val="clear" w:color="auto" w:fill="FEFEFE"/>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33E6CE42" w14:textId="2AA52C48" w:rsidR="0016512E" w:rsidRPr="002042CF" w:rsidRDefault="0016512E" w:rsidP="0016512E">
            <w:pPr>
              <w:spacing w:afterAutospacing="1" w:line="360" w:lineRule="auto"/>
              <w:rPr>
                <w:bCs/>
              </w:rPr>
            </w:pPr>
            <w:r w:rsidRPr="002042CF">
              <w:rPr>
                <w:bCs/>
              </w:rPr>
              <w:t xml:space="preserve">Review contents from Weeks 1 </w:t>
            </w:r>
            <w:r w:rsidR="00522413" w:rsidRPr="002042CF">
              <w:rPr>
                <w:bCs/>
              </w:rPr>
              <w:t>–</w:t>
            </w:r>
            <w:r w:rsidRPr="002042CF">
              <w:rPr>
                <w:bCs/>
              </w:rPr>
              <w:t xml:space="preserve"> 5</w:t>
            </w:r>
          </w:p>
          <w:p w14:paraId="01541B59" w14:textId="77777777" w:rsidR="00780F14" w:rsidRPr="00780F14" w:rsidRDefault="00780F14" w:rsidP="00780F14">
            <w:pPr>
              <w:rPr>
                <w:b/>
                <w:bCs/>
                <w:color w:val="00B050"/>
                <w:sz w:val="32"/>
                <w:szCs w:val="32"/>
              </w:rPr>
            </w:pPr>
            <w:r w:rsidRPr="00780F14">
              <w:rPr>
                <w:b/>
                <w:bCs/>
                <w:color w:val="00B050"/>
                <w:sz w:val="32"/>
                <w:szCs w:val="32"/>
              </w:rPr>
              <w:t>Assessment 1 – Linear Functions (TEST)</w:t>
            </w:r>
          </w:p>
          <w:p w14:paraId="7855293B" w14:textId="26D95346" w:rsidR="00522413" w:rsidRPr="00162132" w:rsidRDefault="00522413" w:rsidP="0016512E">
            <w:pPr>
              <w:spacing w:afterAutospacing="1" w:line="360" w:lineRule="auto"/>
              <w:rPr>
                <w:b/>
                <w:bCs/>
                <w:sz w:val="32"/>
                <w:szCs w:val="32"/>
              </w:rPr>
            </w:pPr>
          </w:p>
        </w:tc>
        <w:tc>
          <w:tcPr>
            <w:tcW w:w="1630" w:type="dxa"/>
            <w:vAlign w:val="center"/>
          </w:tcPr>
          <w:p w14:paraId="761BABC6" w14:textId="77777777" w:rsidR="00476CED" w:rsidRPr="007C17F0" w:rsidRDefault="00476CED" w:rsidP="58E98DDB">
            <w:pPr>
              <w:jc w:val="center"/>
            </w:pPr>
          </w:p>
        </w:tc>
        <w:tc>
          <w:tcPr>
            <w:tcW w:w="1983" w:type="dxa"/>
            <w:vAlign w:val="center"/>
          </w:tcPr>
          <w:p w14:paraId="418A7178" w14:textId="77777777" w:rsidR="00522413" w:rsidRPr="007C17F0" w:rsidRDefault="00522413" w:rsidP="00522413">
            <w:pPr>
              <w:jc w:val="center"/>
              <w:rPr>
                <w:b/>
                <w:bCs/>
                <w:sz w:val="20"/>
                <w:szCs w:val="20"/>
              </w:rPr>
            </w:pPr>
            <w:r w:rsidRPr="007C17F0">
              <w:rPr>
                <w:b/>
                <w:bCs/>
                <w:sz w:val="20"/>
                <w:szCs w:val="20"/>
              </w:rPr>
              <w:t>Week 5</w:t>
            </w:r>
          </w:p>
          <w:p w14:paraId="772FE8B9" w14:textId="77777777" w:rsidR="00522413" w:rsidRPr="007C17F0" w:rsidRDefault="00522413" w:rsidP="00522413">
            <w:pPr>
              <w:jc w:val="center"/>
              <w:rPr>
                <w:sz w:val="20"/>
                <w:szCs w:val="20"/>
              </w:rPr>
            </w:pPr>
            <w:r w:rsidRPr="007C17F0">
              <w:rPr>
                <w:sz w:val="20"/>
                <w:szCs w:val="20"/>
              </w:rPr>
              <w:t>Assessment 1 – Linear Functions (TEST)</w:t>
            </w:r>
          </w:p>
          <w:p w14:paraId="04000323" w14:textId="77777777" w:rsidR="00522413" w:rsidRPr="007C17F0" w:rsidRDefault="00522413" w:rsidP="00522413">
            <w:pPr>
              <w:jc w:val="center"/>
              <w:rPr>
                <w:sz w:val="20"/>
                <w:szCs w:val="20"/>
              </w:rPr>
            </w:pPr>
          </w:p>
          <w:p w14:paraId="1E99C823" w14:textId="0F8507FF" w:rsidR="00476CED" w:rsidRPr="007C17F0" w:rsidRDefault="00522413" w:rsidP="00522413">
            <w:pPr>
              <w:jc w:val="center"/>
              <w:rPr>
                <w:b/>
                <w:bCs/>
                <w:sz w:val="20"/>
                <w:szCs w:val="20"/>
              </w:rPr>
            </w:pPr>
            <w:r w:rsidRPr="007C17F0">
              <w:rPr>
                <w:sz w:val="20"/>
                <w:szCs w:val="20"/>
              </w:rPr>
              <w:t>Returned by Week 7</w:t>
            </w:r>
          </w:p>
        </w:tc>
      </w:tr>
      <w:tr w:rsidR="0022020D" w:rsidRPr="007C17F0" w14:paraId="4FDEA68D" w14:textId="77777777" w:rsidTr="004E1C8D">
        <w:trPr>
          <w:trHeight w:val="1965"/>
        </w:trPr>
        <w:tc>
          <w:tcPr>
            <w:tcW w:w="14454" w:type="dxa"/>
            <w:gridSpan w:val="4"/>
            <w:vAlign w:val="center"/>
          </w:tcPr>
          <w:p w14:paraId="6C9FF749" w14:textId="101A618D" w:rsidR="0022020D" w:rsidRPr="0022020D" w:rsidRDefault="004B745B" w:rsidP="0022020D">
            <w:pPr>
              <w:shd w:val="clear" w:color="auto" w:fill="FEFEFE"/>
              <w:spacing w:afterAutospacing="1" w:line="360" w:lineRule="auto"/>
              <w:jc w:val="center"/>
              <w:rPr>
                <w:b/>
                <w:bCs/>
                <w:sz w:val="32"/>
                <w:szCs w:val="32"/>
              </w:rPr>
            </w:pPr>
            <w:r w:rsidRPr="00162132">
              <w:rPr>
                <w:b/>
                <w:bCs/>
                <w:sz w:val="32"/>
                <w:szCs w:val="32"/>
              </w:rPr>
              <w:t>UNIVARIATE AND BIVARIATE DATA</w:t>
            </w:r>
          </w:p>
        </w:tc>
      </w:tr>
      <w:tr w:rsidR="00EA584B" w:rsidRPr="007C17F0" w14:paraId="0179B8F4" w14:textId="77777777" w:rsidTr="00476CED">
        <w:trPr>
          <w:trHeight w:val="1965"/>
        </w:trPr>
        <w:tc>
          <w:tcPr>
            <w:tcW w:w="822" w:type="dxa"/>
            <w:vAlign w:val="center"/>
          </w:tcPr>
          <w:p w14:paraId="01E5441A" w14:textId="185B2F2D" w:rsidR="00EA584B" w:rsidRDefault="00EA584B" w:rsidP="00E24986">
            <w:pPr>
              <w:jc w:val="center"/>
              <w:rPr>
                <w:sz w:val="20"/>
                <w:szCs w:val="20"/>
              </w:rPr>
            </w:pPr>
            <w:r w:rsidRPr="0007168A">
              <w:t>6</w:t>
            </w:r>
          </w:p>
        </w:tc>
        <w:tc>
          <w:tcPr>
            <w:tcW w:w="10019" w:type="dxa"/>
            <w:vAlign w:val="center"/>
          </w:tcPr>
          <w:p w14:paraId="671DC32F" w14:textId="77777777" w:rsidR="00D94561" w:rsidRDefault="00D94561" w:rsidP="00D94561">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1608685A" w14:textId="77777777" w:rsidR="009F222D" w:rsidRPr="009F222D" w:rsidRDefault="009F222D" w:rsidP="009F222D">
            <w:pPr>
              <w:shd w:val="clear" w:color="auto" w:fill="FEFEFE"/>
              <w:spacing w:line="360" w:lineRule="auto"/>
              <w:rPr>
                <w:color w:val="000000" w:themeColor="text1"/>
                <w:sz w:val="22"/>
                <w:szCs w:val="22"/>
              </w:rPr>
            </w:pPr>
            <w:r w:rsidRPr="009F222D">
              <w:rPr>
                <w:sz w:val="22"/>
                <w:szCs w:val="22"/>
              </w:rPr>
              <w:t xml:space="preserve">Represent and analyse boxplots. </w:t>
            </w:r>
            <w:r w:rsidRPr="009F222D">
              <w:rPr>
                <w:color w:val="000000" w:themeColor="text1"/>
                <w:sz w:val="22"/>
                <w:szCs w:val="22"/>
              </w:rPr>
              <w:t>Explain differences between multiple boxplot datasets in terms of shape, spread and centre. Compare or match the shapes of boxplots to distributions depicting the same data</w:t>
            </w:r>
          </w:p>
          <w:p w14:paraId="352F7AB8" w14:textId="77777777" w:rsidR="009F222D" w:rsidRPr="009F222D" w:rsidRDefault="009F222D" w:rsidP="009F222D">
            <w:pPr>
              <w:shd w:val="clear" w:color="auto" w:fill="FEFEFE"/>
              <w:spacing w:line="360" w:lineRule="auto"/>
              <w:rPr>
                <w:color w:val="000000" w:themeColor="text1"/>
                <w:sz w:val="22"/>
                <w:szCs w:val="22"/>
              </w:rPr>
            </w:pPr>
          </w:p>
          <w:p w14:paraId="5668ED5C" w14:textId="2D623775" w:rsidR="00D94561" w:rsidRPr="009F222D" w:rsidRDefault="009F222D" w:rsidP="009F222D">
            <w:pPr>
              <w:shd w:val="clear" w:color="auto" w:fill="FEFEFE"/>
              <w:spacing w:line="360" w:lineRule="auto"/>
              <w:rPr>
                <w:color w:val="FF0000"/>
                <w:sz w:val="22"/>
                <w:szCs w:val="22"/>
              </w:rPr>
            </w:pPr>
            <w:r w:rsidRPr="009F222D">
              <w:rPr>
                <w:color w:val="FF0000"/>
                <w:sz w:val="22"/>
                <w:szCs w:val="22"/>
              </w:rPr>
              <w:lastRenderedPageBreak/>
              <w:t>Determine the mean and standard deviation of a dataset. Investigate, analyse and interpret the effect of individual data values, including outliers, on the standard deviation</w:t>
            </w:r>
          </w:p>
          <w:p w14:paraId="22F246F7" w14:textId="77777777" w:rsidR="009F222D" w:rsidRPr="009F222D" w:rsidRDefault="009F222D" w:rsidP="009F222D">
            <w:pPr>
              <w:shd w:val="clear" w:color="auto" w:fill="FEFEFE"/>
              <w:spacing w:line="360" w:lineRule="auto"/>
              <w:rPr>
                <w:color w:val="FF0000"/>
                <w:sz w:val="22"/>
                <w:szCs w:val="22"/>
              </w:rPr>
            </w:pPr>
          </w:p>
          <w:p w14:paraId="08759EDF" w14:textId="31EAC612" w:rsidR="009F222D" w:rsidRPr="00F0296B" w:rsidRDefault="009F222D" w:rsidP="00F0296B">
            <w:pPr>
              <w:shd w:val="clear" w:color="auto" w:fill="FEFEFE"/>
              <w:spacing w:line="360" w:lineRule="auto"/>
              <w:rPr>
                <w:sz w:val="22"/>
                <w:szCs w:val="22"/>
                <w:u w:color="000000"/>
                <w:lang w:val="en-US"/>
              </w:rPr>
            </w:pPr>
            <w:r w:rsidRPr="009F222D">
              <w:rPr>
                <w:sz w:val="22"/>
                <w:szCs w:val="22"/>
                <w:u w:color="000000"/>
                <w:lang w:val="en-US"/>
              </w:rPr>
              <w:t>Critically analyze the claims, inferences and conclusions of statistical reports in the media and other real-life situations and identify potential sources of bias</w:t>
            </w:r>
            <w:r w:rsidR="00F0296B">
              <w:rPr>
                <w:sz w:val="22"/>
                <w:szCs w:val="22"/>
                <w:u w:color="000000"/>
                <w:lang w:val="en-US"/>
              </w:rPr>
              <w:t>\</w:t>
            </w:r>
          </w:p>
          <w:p w14:paraId="7BD5D8E8" w14:textId="77777777" w:rsidR="00D94561" w:rsidRPr="00885536" w:rsidRDefault="00D94561" w:rsidP="00D94561">
            <w:pPr>
              <w:spacing w:afterAutospacing="1" w:line="360" w:lineRule="auto"/>
              <w:rPr>
                <w:bCs/>
                <w:sz w:val="18"/>
                <w:szCs w:val="18"/>
              </w:rPr>
            </w:pPr>
            <w:r>
              <w:rPr>
                <w:rFonts w:eastAsiaTheme="minorEastAsia"/>
                <w:b/>
                <w:bCs/>
                <w:sz w:val="32"/>
                <w:szCs w:val="32"/>
                <w:u w:val="single"/>
              </w:rPr>
              <w:t>Success Criteria</w:t>
            </w:r>
          </w:p>
          <w:p w14:paraId="2CA38DC0" w14:textId="77777777" w:rsidR="00887168" w:rsidRPr="00887168" w:rsidRDefault="00887168" w:rsidP="00887168">
            <w:pPr>
              <w:shd w:val="clear" w:color="auto" w:fill="FEFEFE"/>
              <w:spacing w:line="360" w:lineRule="auto"/>
              <w:rPr>
                <w:sz w:val="22"/>
                <w:szCs w:val="22"/>
              </w:rPr>
            </w:pPr>
            <w:r w:rsidRPr="00887168">
              <w:rPr>
                <w:b/>
                <w:bCs/>
                <w:sz w:val="22"/>
                <w:szCs w:val="22"/>
              </w:rPr>
              <w:t>Univariate Data Analysis</w:t>
            </w:r>
          </w:p>
          <w:p w14:paraId="1981BEF7" w14:textId="77777777" w:rsidR="00887168" w:rsidRPr="00887168" w:rsidRDefault="00887168" w:rsidP="00887168">
            <w:pPr>
              <w:numPr>
                <w:ilvl w:val="0"/>
                <w:numId w:val="5"/>
              </w:numPr>
              <w:shd w:val="clear" w:color="auto" w:fill="FEFEFE"/>
              <w:spacing w:line="360" w:lineRule="auto"/>
              <w:rPr>
                <w:sz w:val="22"/>
                <w:szCs w:val="22"/>
              </w:rPr>
            </w:pPr>
            <w:r w:rsidRPr="00887168">
              <w:rPr>
                <w:sz w:val="22"/>
                <w:szCs w:val="22"/>
              </w:rPr>
              <w:t>Represent and analyse boxplots, explaining differences between multiple datasets in terms of shape, spread, and centre.</w:t>
            </w:r>
          </w:p>
          <w:p w14:paraId="2187D6C2" w14:textId="77777777" w:rsidR="00887168" w:rsidRPr="00887168" w:rsidRDefault="00887168" w:rsidP="00887168">
            <w:pPr>
              <w:numPr>
                <w:ilvl w:val="0"/>
                <w:numId w:val="5"/>
              </w:numPr>
              <w:shd w:val="clear" w:color="auto" w:fill="FEFEFE"/>
              <w:spacing w:line="360" w:lineRule="auto"/>
              <w:rPr>
                <w:sz w:val="22"/>
                <w:szCs w:val="22"/>
              </w:rPr>
            </w:pPr>
            <w:r w:rsidRPr="00887168">
              <w:rPr>
                <w:sz w:val="22"/>
                <w:szCs w:val="22"/>
              </w:rPr>
              <w:t>Compare or match the shapes of boxplots to distributions depicting the same data.</w:t>
            </w:r>
          </w:p>
          <w:p w14:paraId="73469FD3" w14:textId="77777777" w:rsidR="00887168" w:rsidRPr="00887168" w:rsidRDefault="00887168" w:rsidP="00887168">
            <w:pPr>
              <w:numPr>
                <w:ilvl w:val="0"/>
                <w:numId w:val="5"/>
              </w:numPr>
              <w:shd w:val="clear" w:color="auto" w:fill="FEFEFE"/>
              <w:spacing w:line="360" w:lineRule="auto"/>
              <w:rPr>
                <w:sz w:val="22"/>
                <w:szCs w:val="22"/>
              </w:rPr>
            </w:pPr>
            <w:r w:rsidRPr="00887168">
              <w:rPr>
                <w:sz w:val="22"/>
                <w:szCs w:val="22"/>
              </w:rPr>
              <w:t xml:space="preserve">Determine the mean and standard deviation of a dataset </w:t>
            </w:r>
            <w:r w:rsidRPr="00887168">
              <w:rPr>
                <w:rFonts w:eastAsiaTheme="minorEastAsia"/>
                <w:b/>
                <w:bCs/>
                <w:sz w:val="22"/>
                <w:szCs w:val="22"/>
              </w:rPr>
              <w:t xml:space="preserve">(EXTENSION). </w:t>
            </w:r>
          </w:p>
          <w:p w14:paraId="776E4933" w14:textId="77777777" w:rsidR="00887168" w:rsidRPr="00887168" w:rsidRDefault="00887168" w:rsidP="00887168">
            <w:pPr>
              <w:numPr>
                <w:ilvl w:val="0"/>
                <w:numId w:val="5"/>
              </w:numPr>
              <w:shd w:val="clear" w:color="auto" w:fill="FEFEFE"/>
              <w:spacing w:line="360" w:lineRule="auto"/>
              <w:rPr>
                <w:sz w:val="22"/>
                <w:szCs w:val="22"/>
              </w:rPr>
            </w:pPr>
            <w:r w:rsidRPr="00887168">
              <w:rPr>
                <w:sz w:val="22"/>
                <w:szCs w:val="22"/>
              </w:rPr>
              <w:t xml:space="preserve">Investigate, analyse, and interpret the effect of individual data values, including outliers, on the standard deviation. </w:t>
            </w:r>
            <w:r w:rsidRPr="00887168">
              <w:rPr>
                <w:rFonts w:eastAsiaTheme="minorEastAsia"/>
                <w:b/>
                <w:bCs/>
                <w:sz w:val="22"/>
                <w:szCs w:val="22"/>
              </w:rPr>
              <w:t xml:space="preserve">(EXTENSION). </w:t>
            </w:r>
          </w:p>
          <w:p w14:paraId="537248A6" w14:textId="77777777" w:rsidR="00EA584B" w:rsidRPr="00D94561" w:rsidRDefault="00EA584B" w:rsidP="005B3A91">
            <w:pPr>
              <w:shd w:val="clear" w:color="auto" w:fill="FEFEFE"/>
              <w:spacing w:afterAutospacing="1" w:line="360" w:lineRule="auto"/>
            </w:pPr>
          </w:p>
        </w:tc>
        <w:tc>
          <w:tcPr>
            <w:tcW w:w="1630" w:type="dxa"/>
            <w:vAlign w:val="center"/>
          </w:tcPr>
          <w:p w14:paraId="6259F2C7" w14:textId="5DF9038F" w:rsidR="00EA584B" w:rsidRPr="00D94561" w:rsidRDefault="003B5CAC" w:rsidP="00E24986">
            <w:pPr>
              <w:jc w:val="center"/>
            </w:pPr>
            <w:r>
              <w:lastRenderedPageBreak/>
              <w:t xml:space="preserve">9A </w:t>
            </w:r>
            <w:r w:rsidR="00F53EA4">
              <w:t>–</w:t>
            </w:r>
            <w:r>
              <w:t xml:space="preserve"> </w:t>
            </w:r>
            <w:r w:rsidR="00F53EA4">
              <w:t>9E</w:t>
            </w:r>
          </w:p>
        </w:tc>
        <w:tc>
          <w:tcPr>
            <w:tcW w:w="1983" w:type="dxa"/>
            <w:vAlign w:val="center"/>
          </w:tcPr>
          <w:p w14:paraId="2FC3B168" w14:textId="77777777" w:rsidR="00EA584B" w:rsidRPr="00D94561" w:rsidRDefault="00EA584B" w:rsidP="00E24986">
            <w:pPr>
              <w:jc w:val="center"/>
            </w:pPr>
          </w:p>
        </w:tc>
      </w:tr>
      <w:tr w:rsidR="00EA584B" w:rsidRPr="007C17F0" w14:paraId="59F78AA6" w14:textId="77777777" w:rsidTr="00F060A2">
        <w:trPr>
          <w:trHeight w:val="1124"/>
        </w:trPr>
        <w:tc>
          <w:tcPr>
            <w:tcW w:w="822" w:type="dxa"/>
            <w:vAlign w:val="center"/>
          </w:tcPr>
          <w:p w14:paraId="4128D30F" w14:textId="7D2D82B9" w:rsidR="00EA584B" w:rsidRPr="0007168A" w:rsidRDefault="00EA584B" w:rsidP="00E24986">
            <w:pPr>
              <w:jc w:val="center"/>
            </w:pPr>
            <w:r w:rsidRPr="0007168A">
              <w:t>7</w:t>
            </w:r>
          </w:p>
        </w:tc>
        <w:tc>
          <w:tcPr>
            <w:tcW w:w="10019" w:type="dxa"/>
            <w:vAlign w:val="center"/>
          </w:tcPr>
          <w:p w14:paraId="4813DBA7" w14:textId="77777777" w:rsidR="009F222D" w:rsidRDefault="009F222D" w:rsidP="009F222D">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3CDE6132" w14:textId="04F35CAA" w:rsidR="009F222D" w:rsidRPr="00172232" w:rsidRDefault="00172232" w:rsidP="00172232">
            <w:pPr>
              <w:shd w:val="clear" w:color="auto" w:fill="FEFEFE"/>
              <w:spacing w:line="360" w:lineRule="auto"/>
              <w:rPr>
                <w:sz w:val="22"/>
                <w:szCs w:val="22"/>
              </w:rPr>
            </w:pPr>
            <w:r w:rsidRPr="00172232">
              <w:rPr>
                <w:sz w:val="22"/>
                <w:szCs w:val="22"/>
              </w:rPr>
              <w:t>Analyse bivariate data represented in a two-way table, using proportions and comment on possible association between categorical variables</w:t>
            </w:r>
          </w:p>
          <w:p w14:paraId="3A43989A" w14:textId="77777777" w:rsidR="009F222D" w:rsidRPr="00885536" w:rsidRDefault="009F222D" w:rsidP="009F222D">
            <w:pPr>
              <w:spacing w:afterAutospacing="1" w:line="360" w:lineRule="auto"/>
              <w:rPr>
                <w:bCs/>
                <w:sz w:val="18"/>
                <w:szCs w:val="18"/>
              </w:rPr>
            </w:pPr>
            <w:r>
              <w:rPr>
                <w:rFonts w:eastAsiaTheme="minorEastAsia"/>
                <w:b/>
                <w:bCs/>
                <w:sz w:val="32"/>
                <w:szCs w:val="32"/>
                <w:u w:val="single"/>
              </w:rPr>
              <w:t>Success Criteria</w:t>
            </w:r>
          </w:p>
          <w:p w14:paraId="1D4459DB" w14:textId="77777777" w:rsidR="00172232" w:rsidRPr="00172232" w:rsidRDefault="00172232" w:rsidP="00172232">
            <w:pPr>
              <w:shd w:val="clear" w:color="auto" w:fill="FEFEFE"/>
              <w:spacing w:line="360" w:lineRule="auto"/>
              <w:rPr>
                <w:sz w:val="22"/>
                <w:szCs w:val="22"/>
              </w:rPr>
            </w:pPr>
            <w:r w:rsidRPr="00172232">
              <w:rPr>
                <w:b/>
                <w:bCs/>
                <w:sz w:val="22"/>
                <w:szCs w:val="22"/>
              </w:rPr>
              <w:t>Bivariate Data Analysis</w:t>
            </w:r>
          </w:p>
          <w:p w14:paraId="6237D6E3" w14:textId="77777777" w:rsidR="00172232" w:rsidRPr="00172232" w:rsidRDefault="00172232" w:rsidP="00172232">
            <w:pPr>
              <w:numPr>
                <w:ilvl w:val="0"/>
                <w:numId w:val="4"/>
              </w:numPr>
              <w:shd w:val="clear" w:color="auto" w:fill="FEFEFE"/>
              <w:spacing w:line="360" w:lineRule="auto"/>
              <w:rPr>
                <w:sz w:val="22"/>
                <w:szCs w:val="22"/>
              </w:rPr>
            </w:pPr>
            <w:r w:rsidRPr="00172232">
              <w:rPr>
                <w:sz w:val="22"/>
                <w:szCs w:val="22"/>
              </w:rPr>
              <w:t>Analyse bivariate data represented in a two-way table using proportions to comment on possible associations between categorical variables.</w:t>
            </w:r>
          </w:p>
          <w:p w14:paraId="133BA260" w14:textId="77777777" w:rsidR="00172232" w:rsidRPr="00172232" w:rsidRDefault="00172232" w:rsidP="00172232">
            <w:pPr>
              <w:numPr>
                <w:ilvl w:val="0"/>
                <w:numId w:val="4"/>
              </w:numPr>
              <w:shd w:val="clear" w:color="auto" w:fill="FEFEFE"/>
              <w:spacing w:line="360" w:lineRule="auto"/>
              <w:rPr>
                <w:sz w:val="22"/>
                <w:szCs w:val="22"/>
              </w:rPr>
            </w:pPr>
            <w:r w:rsidRPr="00172232">
              <w:rPr>
                <w:sz w:val="22"/>
                <w:szCs w:val="22"/>
              </w:rPr>
              <w:t>Represent the relationship between bivariate data in a scatter plot.</w:t>
            </w:r>
          </w:p>
          <w:p w14:paraId="71D10388" w14:textId="77777777" w:rsidR="00172232" w:rsidRPr="00172232" w:rsidRDefault="00172232" w:rsidP="00172232">
            <w:pPr>
              <w:numPr>
                <w:ilvl w:val="0"/>
                <w:numId w:val="4"/>
              </w:numPr>
              <w:shd w:val="clear" w:color="auto" w:fill="FEFEFE"/>
              <w:spacing w:line="360" w:lineRule="auto"/>
              <w:rPr>
                <w:sz w:val="22"/>
                <w:szCs w:val="22"/>
              </w:rPr>
            </w:pPr>
            <w:r w:rsidRPr="00172232">
              <w:rPr>
                <w:sz w:val="22"/>
                <w:szCs w:val="22"/>
              </w:rPr>
              <w:t>Draw a trend line by eye where appropriate to model relationships.</w:t>
            </w:r>
          </w:p>
          <w:p w14:paraId="7A815D42" w14:textId="77777777" w:rsidR="00172232" w:rsidRPr="00172232" w:rsidRDefault="00172232" w:rsidP="00172232">
            <w:pPr>
              <w:numPr>
                <w:ilvl w:val="0"/>
                <w:numId w:val="4"/>
              </w:numPr>
              <w:shd w:val="clear" w:color="auto" w:fill="FEFEFE"/>
              <w:spacing w:line="360" w:lineRule="auto"/>
              <w:rPr>
                <w:sz w:val="22"/>
                <w:szCs w:val="22"/>
              </w:rPr>
            </w:pPr>
            <w:r w:rsidRPr="00172232">
              <w:rPr>
                <w:sz w:val="22"/>
                <w:szCs w:val="22"/>
              </w:rPr>
              <w:lastRenderedPageBreak/>
              <w:t>Use the graph and context to describe associations in terms of strength, direction, linearity, and outliers.</w:t>
            </w:r>
          </w:p>
          <w:p w14:paraId="5635CB3A" w14:textId="2FD333C1" w:rsidR="00EA584B" w:rsidRPr="00F060A2" w:rsidRDefault="00172232" w:rsidP="005B3A91">
            <w:pPr>
              <w:numPr>
                <w:ilvl w:val="0"/>
                <w:numId w:val="4"/>
              </w:numPr>
              <w:shd w:val="clear" w:color="auto" w:fill="FEFEFE"/>
              <w:spacing w:line="360" w:lineRule="auto"/>
              <w:rPr>
                <w:sz w:val="22"/>
                <w:szCs w:val="22"/>
              </w:rPr>
            </w:pPr>
            <w:r w:rsidRPr="00172232">
              <w:rPr>
                <w:sz w:val="22"/>
                <w:szCs w:val="22"/>
              </w:rPr>
              <w:t>Make predictions from the model and explain any limitations (interpolation vs. extrapolation).</w:t>
            </w:r>
          </w:p>
        </w:tc>
        <w:tc>
          <w:tcPr>
            <w:tcW w:w="1630" w:type="dxa"/>
            <w:vAlign w:val="center"/>
          </w:tcPr>
          <w:p w14:paraId="68C255AC" w14:textId="5BC911E9" w:rsidR="00EA584B" w:rsidRPr="00D94561" w:rsidRDefault="00F53EA4" w:rsidP="00E24986">
            <w:pPr>
              <w:jc w:val="center"/>
            </w:pPr>
            <w:r>
              <w:lastRenderedPageBreak/>
              <w:t>9F – 9I</w:t>
            </w:r>
          </w:p>
        </w:tc>
        <w:tc>
          <w:tcPr>
            <w:tcW w:w="1983" w:type="dxa"/>
            <w:vAlign w:val="center"/>
          </w:tcPr>
          <w:p w14:paraId="025D8D04" w14:textId="77777777" w:rsidR="00EA584B" w:rsidRPr="00D94561" w:rsidRDefault="00EA584B" w:rsidP="00E24986">
            <w:pPr>
              <w:jc w:val="center"/>
            </w:pPr>
          </w:p>
        </w:tc>
      </w:tr>
      <w:tr w:rsidR="00EA584B" w:rsidRPr="007C17F0" w14:paraId="2CEA410B" w14:textId="77777777" w:rsidTr="00476CED">
        <w:trPr>
          <w:trHeight w:val="1965"/>
        </w:trPr>
        <w:tc>
          <w:tcPr>
            <w:tcW w:w="822" w:type="dxa"/>
            <w:vAlign w:val="center"/>
          </w:tcPr>
          <w:p w14:paraId="29561F70" w14:textId="55FCE7F2" w:rsidR="00EA584B" w:rsidRPr="0007168A" w:rsidRDefault="00EA584B" w:rsidP="00E24986">
            <w:pPr>
              <w:jc w:val="center"/>
            </w:pPr>
            <w:r w:rsidRPr="0007168A">
              <w:t>8</w:t>
            </w:r>
          </w:p>
        </w:tc>
        <w:tc>
          <w:tcPr>
            <w:tcW w:w="10019" w:type="dxa"/>
            <w:vAlign w:val="center"/>
          </w:tcPr>
          <w:p w14:paraId="5DFD6C7C" w14:textId="55E45EBB" w:rsidR="00172232" w:rsidRPr="00995136" w:rsidRDefault="009F222D" w:rsidP="00995136">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57D92269" w14:textId="1A0DC7D8" w:rsidR="009F222D" w:rsidRPr="00172232" w:rsidRDefault="00172232" w:rsidP="00172232">
            <w:pPr>
              <w:shd w:val="clear" w:color="auto" w:fill="FEFEFE"/>
              <w:spacing w:line="360" w:lineRule="auto"/>
              <w:rPr>
                <w:sz w:val="22"/>
                <w:szCs w:val="22"/>
              </w:rPr>
            </w:pPr>
            <w:r w:rsidRPr="00172232">
              <w:rPr>
                <w:sz w:val="22"/>
                <w:szCs w:val="22"/>
              </w:rPr>
              <w:t>Represent the relationship between bivariate data in a scatter plot and draw a trend line by eye if appropriate. Use the graph and context to describe any association in terms of strength, direction, linearity and outliers. Make predictions and recognise and explain any limitations of the model</w:t>
            </w:r>
          </w:p>
          <w:p w14:paraId="4009F65A" w14:textId="77777777" w:rsidR="009F222D" w:rsidRPr="00885536" w:rsidRDefault="009F222D" w:rsidP="009F222D">
            <w:pPr>
              <w:spacing w:afterAutospacing="1" w:line="360" w:lineRule="auto"/>
              <w:rPr>
                <w:bCs/>
                <w:sz w:val="18"/>
                <w:szCs w:val="18"/>
              </w:rPr>
            </w:pPr>
            <w:r>
              <w:rPr>
                <w:rFonts w:eastAsiaTheme="minorEastAsia"/>
                <w:b/>
                <w:bCs/>
                <w:sz w:val="32"/>
                <w:szCs w:val="32"/>
                <w:u w:val="single"/>
              </w:rPr>
              <w:t>Success Criteria</w:t>
            </w:r>
          </w:p>
          <w:p w14:paraId="0AE0DFB7" w14:textId="77777777" w:rsidR="00172232" w:rsidRPr="00995136" w:rsidRDefault="00172232" w:rsidP="00172232">
            <w:pPr>
              <w:shd w:val="clear" w:color="auto" w:fill="FEFEFE"/>
              <w:spacing w:line="360" w:lineRule="auto"/>
              <w:rPr>
                <w:sz w:val="22"/>
                <w:szCs w:val="22"/>
              </w:rPr>
            </w:pPr>
            <w:r w:rsidRPr="00995136">
              <w:rPr>
                <w:b/>
                <w:bCs/>
                <w:sz w:val="22"/>
                <w:szCs w:val="22"/>
              </w:rPr>
              <w:t>Bivariate Data Analysis</w:t>
            </w:r>
          </w:p>
          <w:p w14:paraId="6FF3316A" w14:textId="77777777" w:rsidR="00172232" w:rsidRPr="00995136" w:rsidRDefault="00172232" w:rsidP="00172232">
            <w:pPr>
              <w:numPr>
                <w:ilvl w:val="0"/>
                <w:numId w:val="4"/>
              </w:numPr>
              <w:shd w:val="clear" w:color="auto" w:fill="FEFEFE"/>
              <w:spacing w:line="360" w:lineRule="auto"/>
              <w:rPr>
                <w:sz w:val="22"/>
                <w:szCs w:val="22"/>
              </w:rPr>
            </w:pPr>
            <w:r w:rsidRPr="00995136">
              <w:rPr>
                <w:sz w:val="22"/>
                <w:szCs w:val="22"/>
              </w:rPr>
              <w:t>Analyse bivariate data represented in a two-way table using proportions to comment on possible associations between categorical variables.</w:t>
            </w:r>
          </w:p>
          <w:p w14:paraId="5FBBB537" w14:textId="77777777" w:rsidR="00172232" w:rsidRPr="00995136" w:rsidRDefault="00172232" w:rsidP="00172232">
            <w:pPr>
              <w:numPr>
                <w:ilvl w:val="0"/>
                <w:numId w:val="4"/>
              </w:numPr>
              <w:shd w:val="clear" w:color="auto" w:fill="FEFEFE"/>
              <w:spacing w:line="360" w:lineRule="auto"/>
              <w:rPr>
                <w:sz w:val="22"/>
                <w:szCs w:val="22"/>
              </w:rPr>
            </w:pPr>
            <w:r w:rsidRPr="00995136">
              <w:rPr>
                <w:sz w:val="22"/>
                <w:szCs w:val="22"/>
              </w:rPr>
              <w:t>Represent the relationship between bivariate data in a scatter plot.</w:t>
            </w:r>
          </w:p>
          <w:p w14:paraId="3F23F165" w14:textId="77777777" w:rsidR="00172232" w:rsidRPr="00995136" w:rsidRDefault="00172232" w:rsidP="00172232">
            <w:pPr>
              <w:numPr>
                <w:ilvl w:val="0"/>
                <w:numId w:val="4"/>
              </w:numPr>
              <w:shd w:val="clear" w:color="auto" w:fill="FEFEFE"/>
              <w:spacing w:line="360" w:lineRule="auto"/>
              <w:rPr>
                <w:sz w:val="22"/>
                <w:szCs w:val="22"/>
              </w:rPr>
            </w:pPr>
            <w:r w:rsidRPr="00995136">
              <w:rPr>
                <w:sz w:val="22"/>
                <w:szCs w:val="22"/>
              </w:rPr>
              <w:t>Draw a trend line by eye where appropriate to model relationships.</w:t>
            </w:r>
          </w:p>
          <w:p w14:paraId="60F0978A" w14:textId="77777777" w:rsidR="00172232" w:rsidRPr="00995136" w:rsidRDefault="00172232" w:rsidP="00172232">
            <w:pPr>
              <w:numPr>
                <w:ilvl w:val="0"/>
                <w:numId w:val="4"/>
              </w:numPr>
              <w:shd w:val="clear" w:color="auto" w:fill="FEFEFE"/>
              <w:spacing w:line="360" w:lineRule="auto"/>
              <w:rPr>
                <w:sz w:val="22"/>
                <w:szCs w:val="22"/>
              </w:rPr>
            </w:pPr>
            <w:r w:rsidRPr="00995136">
              <w:rPr>
                <w:sz w:val="22"/>
                <w:szCs w:val="22"/>
              </w:rPr>
              <w:t>Use the graph and context to describe associations in terms of strength, direction, linearity, and outliers.</w:t>
            </w:r>
          </w:p>
          <w:p w14:paraId="08F27FE6" w14:textId="77777777" w:rsidR="00172232" w:rsidRPr="00995136" w:rsidRDefault="00172232" w:rsidP="00172232">
            <w:pPr>
              <w:numPr>
                <w:ilvl w:val="0"/>
                <w:numId w:val="4"/>
              </w:numPr>
              <w:shd w:val="clear" w:color="auto" w:fill="FEFEFE"/>
              <w:spacing w:line="360" w:lineRule="auto"/>
              <w:rPr>
                <w:sz w:val="22"/>
                <w:szCs w:val="22"/>
              </w:rPr>
            </w:pPr>
            <w:r w:rsidRPr="00995136">
              <w:rPr>
                <w:sz w:val="22"/>
                <w:szCs w:val="22"/>
              </w:rPr>
              <w:t>Make predictions from the model and explain any limitations (interpolation vs. extrapolation).</w:t>
            </w:r>
          </w:p>
          <w:p w14:paraId="6800E048" w14:textId="77777777" w:rsidR="00EA584B" w:rsidRPr="00D94561" w:rsidRDefault="00EA584B" w:rsidP="005B3A91">
            <w:pPr>
              <w:shd w:val="clear" w:color="auto" w:fill="FEFEFE"/>
              <w:spacing w:afterAutospacing="1" w:line="360" w:lineRule="auto"/>
            </w:pPr>
          </w:p>
        </w:tc>
        <w:tc>
          <w:tcPr>
            <w:tcW w:w="1630" w:type="dxa"/>
            <w:vAlign w:val="center"/>
          </w:tcPr>
          <w:p w14:paraId="04A906C6" w14:textId="7A0C7491" w:rsidR="00EA584B" w:rsidRPr="00D94561" w:rsidRDefault="00F53EA4" w:rsidP="00E24986">
            <w:pPr>
              <w:jc w:val="center"/>
            </w:pPr>
            <w:r>
              <w:t>9F – 9I</w:t>
            </w:r>
          </w:p>
        </w:tc>
        <w:tc>
          <w:tcPr>
            <w:tcW w:w="1983" w:type="dxa"/>
            <w:vAlign w:val="center"/>
          </w:tcPr>
          <w:p w14:paraId="63757A86" w14:textId="77777777" w:rsidR="00EA584B" w:rsidRPr="00D94561" w:rsidRDefault="00EA584B" w:rsidP="00E24986">
            <w:pPr>
              <w:jc w:val="center"/>
            </w:pPr>
          </w:p>
        </w:tc>
      </w:tr>
      <w:tr w:rsidR="00EA584B" w:rsidRPr="007C17F0" w14:paraId="74486518" w14:textId="77777777" w:rsidTr="00476CED">
        <w:trPr>
          <w:trHeight w:val="1965"/>
        </w:trPr>
        <w:tc>
          <w:tcPr>
            <w:tcW w:w="822" w:type="dxa"/>
            <w:vAlign w:val="center"/>
          </w:tcPr>
          <w:p w14:paraId="13CD307B" w14:textId="625B08C0" w:rsidR="00EA584B" w:rsidRPr="0007168A" w:rsidRDefault="00EA584B" w:rsidP="00E24986">
            <w:pPr>
              <w:jc w:val="center"/>
            </w:pPr>
            <w:r w:rsidRPr="0007168A">
              <w:t>9</w:t>
            </w:r>
          </w:p>
        </w:tc>
        <w:tc>
          <w:tcPr>
            <w:tcW w:w="10019" w:type="dxa"/>
            <w:vAlign w:val="center"/>
          </w:tcPr>
          <w:p w14:paraId="593CBD3A" w14:textId="77777777" w:rsidR="009F222D" w:rsidRDefault="009F222D" w:rsidP="009F222D">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0A342E71" w14:textId="6B9991DF" w:rsidR="009F222D" w:rsidRPr="00F20157" w:rsidRDefault="00F0296B" w:rsidP="00F20157">
            <w:pPr>
              <w:shd w:val="clear" w:color="auto" w:fill="FEFEFE"/>
              <w:spacing w:line="360" w:lineRule="auto"/>
              <w:rPr>
                <w:sz w:val="22"/>
                <w:szCs w:val="22"/>
                <w:u w:color="000000"/>
                <w:lang w:val="en-US"/>
              </w:rPr>
            </w:pPr>
            <w:r w:rsidRPr="009F222D">
              <w:rPr>
                <w:sz w:val="22"/>
                <w:szCs w:val="22"/>
                <w:u w:color="000000"/>
                <w:lang w:val="en-US"/>
              </w:rPr>
              <w:t>Critically analyze the claims, inferences and conclusions of statistical reports in the media and other real-life situations and identify potential sources of bias</w:t>
            </w:r>
          </w:p>
          <w:p w14:paraId="0EE66CC3" w14:textId="77777777" w:rsidR="009F222D" w:rsidRDefault="009F222D" w:rsidP="009F222D">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2F2958A5" w14:textId="77777777" w:rsidR="00F0296B" w:rsidRPr="00F20157" w:rsidRDefault="00F0296B" w:rsidP="00F0296B">
            <w:pPr>
              <w:shd w:val="clear" w:color="auto" w:fill="FEFEFE"/>
              <w:spacing w:line="360" w:lineRule="auto"/>
              <w:rPr>
                <w:sz w:val="22"/>
                <w:szCs w:val="22"/>
              </w:rPr>
            </w:pPr>
            <w:r w:rsidRPr="00F20157">
              <w:rPr>
                <w:b/>
                <w:bCs/>
                <w:sz w:val="22"/>
                <w:szCs w:val="22"/>
              </w:rPr>
              <w:t>Critical Statistical Analysis</w:t>
            </w:r>
          </w:p>
          <w:p w14:paraId="603A78F9" w14:textId="77777777" w:rsidR="00F0296B" w:rsidRPr="00F20157" w:rsidRDefault="00F0296B" w:rsidP="00F0296B">
            <w:pPr>
              <w:numPr>
                <w:ilvl w:val="0"/>
                <w:numId w:val="6"/>
              </w:numPr>
              <w:shd w:val="clear" w:color="auto" w:fill="FEFEFE"/>
              <w:spacing w:line="360" w:lineRule="auto"/>
              <w:rPr>
                <w:sz w:val="22"/>
                <w:szCs w:val="22"/>
              </w:rPr>
            </w:pPr>
            <w:r w:rsidRPr="00F20157">
              <w:rPr>
                <w:sz w:val="22"/>
                <w:szCs w:val="22"/>
              </w:rPr>
              <w:lastRenderedPageBreak/>
              <w:t>Critically analyse the claims, inferences, and conclusions of statistical reports in the media and other real-life situations.</w:t>
            </w:r>
          </w:p>
          <w:p w14:paraId="14878C98" w14:textId="3E3FC9CA" w:rsidR="00F0296B" w:rsidRPr="00F20157" w:rsidRDefault="00F0296B" w:rsidP="00F0296B">
            <w:pPr>
              <w:pStyle w:val="ListParagraph"/>
              <w:numPr>
                <w:ilvl w:val="0"/>
                <w:numId w:val="6"/>
              </w:numPr>
              <w:spacing w:afterAutospacing="1" w:line="360" w:lineRule="auto"/>
              <w:rPr>
                <w:bCs/>
                <w:sz w:val="22"/>
                <w:szCs w:val="22"/>
              </w:rPr>
            </w:pPr>
            <w:r w:rsidRPr="00F20157">
              <w:rPr>
                <w:sz w:val="22"/>
                <w:szCs w:val="22"/>
              </w:rPr>
              <w:t>Identify potential sources of bias in statistical reporting.</w:t>
            </w:r>
          </w:p>
          <w:p w14:paraId="15986F36" w14:textId="77777777" w:rsidR="0022020D" w:rsidRPr="00A5363B" w:rsidRDefault="0022020D" w:rsidP="0022020D">
            <w:pPr>
              <w:rPr>
                <w:b/>
                <w:bCs/>
                <w:color w:val="00B050"/>
                <w:sz w:val="32"/>
                <w:szCs w:val="32"/>
              </w:rPr>
            </w:pPr>
            <w:r w:rsidRPr="00A5363B">
              <w:rPr>
                <w:b/>
                <w:bCs/>
                <w:color w:val="00B050"/>
                <w:sz w:val="32"/>
                <w:szCs w:val="32"/>
              </w:rPr>
              <w:t xml:space="preserve">Assessment 2 – Univariate and Bivariate Data (INVESTIGATION) </w:t>
            </w:r>
          </w:p>
          <w:p w14:paraId="41C9A651" w14:textId="77777777" w:rsidR="00EA584B" w:rsidRPr="00D94561" w:rsidRDefault="00EA584B" w:rsidP="005B3A91">
            <w:pPr>
              <w:shd w:val="clear" w:color="auto" w:fill="FEFEFE"/>
              <w:spacing w:afterAutospacing="1" w:line="360" w:lineRule="auto"/>
            </w:pPr>
          </w:p>
        </w:tc>
        <w:tc>
          <w:tcPr>
            <w:tcW w:w="1630" w:type="dxa"/>
            <w:vAlign w:val="center"/>
          </w:tcPr>
          <w:p w14:paraId="6FFE3DC6" w14:textId="733305F8" w:rsidR="00EA584B" w:rsidRPr="00D94561" w:rsidRDefault="00F53EA4" w:rsidP="00E24986">
            <w:pPr>
              <w:jc w:val="center"/>
            </w:pPr>
            <w:r>
              <w:lastRenderedPageBreak/>
              <w:t>9F – 9I</w:t>
            </w:r>
          </w:p>
        </w:tc>
        <w:tc>
          <w:tcPr>
            <w:tcW w:w="1983" w:type="dxa"/>
            <w:vAlign w:val="center"/>
          </w:tcPr>
          <w:p w14:paraId="49924DAF" w14:textId="77777777" w:rsidR="0022020D" w:rsidRPr="007C17F0" w:rsidRDefault="0022020D" w:rsidP="0022020D">
            <w:pPr>
              <w:jc w:val="center"/>
              <w:rPr>
                <w:b/>
                <w:bCs/>
                <w:sz w:val="20"/>
                <w:szCs w:val="20"/>
              </w:rPr>
            </w:pPr>
            <w:r w:rsidRPr="007C17F0">
              <w:rPr>
                <w:b/>
                <w:bCs/>
                <w:sz w:val="20"/>
                <w:szCs w:val="20"/>
              </w:rPr>
              <w:t>Week 9</w:t>
            </w:r>
          </w:p>
          <w:p w14:paraId="0CBB03BA" w14:textId="77777777" w:rsidR="0022020D" w:rsidRPr="007C17F0" w:rsidRDefault="0022020D" w:rsidP="0022020D">
            <w:pPr>
              <w:jc w:val="center"/>
              <w:rPr>
                <w:sz w:val="20"/>
                <w:szCs w:val="20"/>
              </w:rPr>
            </w:pPr>
            <w:r w:rsidRPr="007C17F0">
              <w:rPr>
                <w:sz w:val="20"/>
                <w:szCs w:val="20"/>
              </w:rPr>
              <w:t xml:space="preserve">Assessment 2 – Univariate and Bivariate Data (INVESTIGATION) </w:t>
            </w:r>
          </w:p>
          <w:p w14:paraId="7D8A9F2E" w14:textId="77777777" w:rsidR="0022020D" w:rsidRPr="007C17F0" w:rsidRDefault="0022020D" w:rsidP="0022020D">
            <w:pPr>
              <w:jc w:val="center"/>
              <w:rPr>
                <w:sz w:val="20"/>
                <w:szCs w:val="20"/>
              </w:rPr>
            </w:pPr>
          </w:p>
          <w:p w14:paraId="0794D8A8" w14:textId="4A0992C8" w:rsidR="00EA584B" w:rsidRPr="00D94561" w:rsidRDefault="0022020D" w:rsidP="0022020D">
            <w:pPr>
              <w:jc w:val="center"/>
            </w:pPr>
            <w:r w:rsidRPr="007C17F0">
              <w:rPr>
                <w:sz w:val="20"/>
                <w:szCs w:val="20"/>
              </w:rPr>
              <w:t>Returned by Term 2 Week 2</w:t>
            </w:r>
          </w:p>
        </w:tc>
      </w:tr>
    </w:tbl>
    <w:p w14:paraId="66FC60C1" w14:textId="43F6438E" w:rsidR="00934C74" w:rsidRPr="007C17F0" w:rsidRDefault="00934C74" w:rsidP="274DD729"/>
    <w:p w14:paraId="466503F7" w14:textId="77777777" w:rsidR="009F712F" w:rsidRPr="007C17F0" w:rsidRDefault="009F712F">
      <w:r w:rsidRPr="007C17F0">
        <w:br w:type="page"/>
      </w:r>
    </w:p>
    <w:tbl>
      <w:tblPr>
        <w:tblStyle w:val="TableGrid"/>
        <w:tblpPr w:leftFromText="180" w:rightFromText="180" w:vertAnchor="page" w:horzAnchor="margin" w:tblpY="889"/>
        <w:tblW w:w="14454" w:type="dxa"/>
        <w:tblLook w:val="04A0" w:firstRow="1" w:lastRow="0" w:firstColumn="1" w:lastColumn="0" w:noHBand="0" w:noVBand="1"/>
      </w:tblPr>
      <w:tblGrid>
        <w:gridCol w:w="830"/>
        <w:gridCol w:w="9354"/>
        <w:gridCol w:w="1808"/>
        <w:gridCol w:w="2462"/>
      </w:tblGrid>
      <w:tr w:rsidR="003F2A31" w:rsidRPr="007C17F0" w14:paraId="7573975A" w14:textId="77777777" w:rsidTr="004E1CA6">
        <w:tc>
          <w:tcPr>
            <w:tcW w:w="14454" w:type="dxa"/>
            <w:gridSpan w:val="4"/>
            <w:shd w:val="clear" w:color="auto" w:fill="1F3864" w:themeFill="accent1" w:themeFillShade="80"/>
          </w:tcPr>
          <w:p w14:paraId="444DBDB5" w14:textId="1E4B20AE" w:rsidR="003F2A31" w:rsidRPr="007C17F0" w:rsidRDefault="003F2A31" w:rsidP="004E1CA6">
            <w:pPr>
              <w:rPr>
                <w:b/>
                <w:bCs/>
              </w:rPr>
            </w:pPr>
            <w:r w:rsidRPr="007C17F0">
              <w:rPr>
                <w:b/>
                <w:bCs/>
                <w:sz w:val="36"/>
                <w:szCs w:val="36"/>
              </w:rPr>
              <w:lastRenderedPageBreak/>
              <w:t xml:space="preserve">TERM </w:t>
            </w:r>
            <w:r w:rsidR="00F512C6" w:rsidRPr="007C17F0">
              <w:rPr>
                <w:b/>
                <w:bCs/>
                <w:sz w:val="36"/>
                <w:szCs w:val="36"/>
              </w:rPr>
              <w:t>TWO</w:t>
            </w:r>
          </w:p>
        </w:tc>
      </w:tr>
      <w:tr w:rsidR="003F2A31" w:rsidRPr="007C17F0" w14:paraId="227C51A6" w14:textId="77777777" w:rsidTr="004E1CA6">
        <w:trPr>
          <w:trHeight w:val="696"/>
        </w:trPr>
        <w:tc>
          <w:tcPr>
            <w:tcW w:w="830" w:type="dxa"/>
            <w:shd w:val="clear" w:color="auto" w:fill="1F3864" w:themeFill="accent1" w:themeFillShade="80"/>
          </w:tcPr>
          <w:p w14:paraId="6E824649" w14:textId="77777777" w:rsidR="003F2A31" w:rsidRPr="007C17F0" w:rsidRDefault="003F2A31" w:rsidP="004E1CA6">
            <w:pPr>
              <w:jc w:val="center"/>
            </w:pPr>
            <w:r w:rsidRPr="007C17F0">
              <w:t>Week</w:t>
            </w:r>
          </w:p>
        </w:tc>
        <w:tc>
          <w:tcPr>
            <w:tcW w:w="9354" w:type="dxa"/>
            <w:shd w:val="clear" w:color="auto" w:fill="1F3864" w:themeFill="accent1" w:themeFillShade="80"/>
          </w:tcPr>
          <w:p w14:paraId="16CF629F" w14:textId="77777777" w:rsidR="003F2A31" w:rsidRPr="007C17F0" w:rsidRDefault="003F2A31" w:rsidP="004E1CA6">
            <w:pPr>
              <w:jc w:val="center"/>
            </w:pPr>
            <w:r w:rsidRPr="007C17F0">
              <w:t>Content</w:t>
            </w:r>
          </w:p>
        </w:tc>
        <w:tc>
          <w:tcPr>
            <w:tcW w:w="1808" w:type="dxa"/>
            <w:shd w:val="clear" w:color="auto" w:fill="1F3864" w:themeFill="accent1" w:themeFillShade="80"/>
          </w:tcPr>
          <w:p w14:paraId="2D072A3B" w14:textId="77777777" w:rsidR="003F2A31" w:rsidRPr="007C17F0" w:rsidRDefault="003F2A31" w:rsidP="004E1CA6">
            <w:pPr>
              <w:jc w:val="center"/>
            </w:pPr>
            <w:r w:rsidRPr="007C17F0">
              <w:t xml:space="preserve">Cambridge ESSENTIALS </w:t>
            </w:r>
          </w:p>
        </w:tc>
        <w:tc>
          <w:tcPr>
            <w:tcW w:w="2462" w:type="dxa"/>
            <w:shd w:val="clear" w:color="auto" w:fill="1F3864" w:themeFill="accent1" w:themeFillShade="80"/>
          </w:tcPr>
          <w:p w14:paraId="06EBE351" w14:textId="77777777" w:rsidR="003F2A31" w:rsidRPr="007C17F0" w:rsidRDefault="003F2A31" w:rsidP="004E1CA6">
            <w:pPr>
              <w:jc w:val="center"/>
            </w:pPr>
            <w:r w:rsidRPr="007C17F0">
              <w:t>Assessment</w:t>
            </w:r>
          </w:p>
        </w:tc>
      </w:tr>
      <w:tr w:rsidR="00387869" w:rsidRPr="007C17F0" w14:paraId="1A3AF768" w14:textId="77777777" w:rsidTr="00FE33BA">
        <w:trPr>
          <w:trHeight w:val="710"/>
        </w:trPr>
        <w:tc>
          <w:tcPr>
            <w:tcW w:w="14454" w:type="dxa"/>
            <w:gridSpan w:val="4"/>
            <w:vAlign w:val="center"/>
          </w:tcPr>
          <w:p w14:paraId="3A2AE25E" w14:textId="11641344" w:rsidR="00387869" w:rsidRPr="007C17F0" w:rsidRDefault="00387869" w:rsidP="004E1CA6">
            <w:pPr>
              <w:jc w:val="center"/>
              <w:rPr>
                <w:sz w:val="20"/>
                <w:szCs w:val="20"/>
              </w:rPr>
            </w:pPr>
            <w:r w:rsidRPr="00162132">
              <w:rPr>
                <w:b/>
                <w:bCs/>
                <w:sz w:val="32"/>
                <w:szCs w:val="32"/>
              </w:rPr>
              <w:t>TRIGONOMETRY AND PYTHAGORAS</w:t>
            </w:r>
          </w:p>
        </w:tc>
      </w:tr>
      <w:tr w:rsidR="006A0D20" w:rsidRPr="007C17F0" w14:paraId="6991D556" w14:textId="77777777" w:rsidTr="004E1CA6">
        <w:trPr>
          <w:trHeight w:val="2826"/>
        </w:trPr>
        <w:tc>
          <w:tcPr>
            <w:tcW w:w="830" w:type="dxa"/>
            <w:vAlign w:val="center"/>
          </w:tcPr>
          <w:p w14:paraId="36D33EF4" w14:textId="757CF9B2" w:rsidR="006A0D20" w:rsidRPr="0007168A" w:rsidRDefault="006A0D20" w:rsidP="004E1CA6">
            <w:pPr>
              <w:jc w:val="center"/>
            </w:pPr>
            <w:r w:rsidRPr="0007168A">
              <w:t>1</w:t>
            </w:r>
          </w:p>
        </w:tc>
        <w:tc>
          <w:tcPr>
            <w:tcW w:w="9354" w:type="dxa"/>
          </w:tcPr>
          <w:p w14:paraId="62561200" w14:textId="77777777" w:rsidR="00470CC9" w:rsidRDefault="00470CC9" w:rsidP="00470CC9">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65EB4594" w14:textId="77777777" w:rsidR="00543CF4" w:rsidRPr="00323DE3" w:rsidRDefault="00543CF4" w:rsidP="00543CF4">
            <w:pPr>
              <w:spacing w:afterAutospacing="1"/>
              <w:rPr>
                <w:sz w:val="22"/>
                <w:szCs w:val="22"/>
              </w:rPr>
            </w:pPr>
            <w:r w:rsidRPr="00323DE3">
              <w:rPr>
                <w:sz w:val="22"/>
                <w:szCs w:val="22"/>
              </w:rPr>
              <w:t>Use Pythagoras’ theorem and/or trigonometry to determine unknown sides and angles in right-angled triangles involving angles of elevation and depression</w:t>
            </w:r>
          </w:p>
          <w:p w14:paraId="1A97EC57" w14:textId="77777777" w:rsidR="00470CC9" w:rsidRDefault="00470CC9" w:rsidP="00470CC9">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2435C9B8" w14:textId="77777777" w:rsidR="00BE2B0D" w:rsidRPr="00323DE3" w:rsidRDefault="00BE2B0D" w:rsidP="00BE2B0D">
            <w:pPr>
              <w:spacing w:afterAutospacing="1" w:line="360" w:lineRule="auto"/>
              <w:rPr>
                <w:rFonts w:eastAsiaTheme="minorEastAsia"/>
                <w:sz w:val="22"/>
                <w:szCs w:val="22"/>
              </w:rPr>
            </w:pPr>
            <w:r w:rsidRPr="00323DE3">
              <w:rPr>
                <w:rFonts w:eastAsiaTheme="minorEastAsia"/>
                <w:b/>
                <w:bCs/>
                <w:sz w:val="22"/>
                <w:szCs w:val="22"/>
              </w:rPr>
              <w:t>Right-Angled Trigonometry (2D)</w:t>
            </w:r>
          </w:p>
          <w:p w14:paraId="3E884D91" w14:textId="77777777" w:rsidR="00BE2B0D" w:rsidRPr="00323DE3" w:rsidRDefault="00BE2B0D" w:rsidP="00BE2B0D">
            <w:pPr>
              <w:numPr>
                <w:ilvl w:val="0"/>
                <w:numId w:val="7"/>
              </w:numPr>
              <w:spacing w:afterAutospacing="1" w:line="360" w:lineRule="auto"/>
              <w:rPr>
                <w:rFonts w:eastAsiaTheme="minorEastAsia"/>
                <w:sz w:val="22"/>
                <w:szCs w:val="22"/>
              </w:rPr>
            </w:pPr>
            <w:r w:rsidRPr="00323DE3">
              <w:rPr>
                <w:rFonts w:eastAsiaTheme="minorEastAsia"/>
                <w:sz w:val="22"/>
                <w:szCs w:val="22"/>
              </w:rPr>
              <w:t>Use Pythagoras’ theorem and/or trigonometry to determine unknown sides and angles in right-angled triangles involving angles of elevation and depression.</w:t>
            </w:r>
          </w:p>
          <w:p w14:paraId="6122DE7F" w14:textId="24BAECA9" w:rsidR="00470CC9" w:rsidRPr="00BE2B0D" w:rsidRDefault="00BE2B0D" w:rsidP="00BE2B0D">
            <w:pPr>
              <w:numPr>
                <w:ilvl w:val="0"/>
                <w:numId w:val="7"/>
              </w:numPr>
              <w:spacing w:afterAutospacing="1" w:line="360" w:lineRule="auto"/>
              <w:rPr>
                <w:rFonts w:eastAsiaTheme="minorEastAsia"/>
                <w:sz w:val="18"/>
                <w:szCs w:val="18"/>
              </w:rPr>
            </w:pPr>
            <w:r w:rsidRPr="00323DE3">
              <w:rPr>
                <w:rFonts w:eastAsiaTheme="minorEastAsia"/>
                <w:sz w:val="22"/>
                <w:szCs w:val="22"/>
              </w:rPr>
              <w:t>Apply right-angled trigonometry to two-dimensional situations involving navigational bearings.</w:t>
            </w:r>
          </w:p>
        </w:tc>
        <w:tc>
          <w:tcPr>
            <w:tcW w:w="1808" w:type="dxa"/>
            <w:vAlign w:val="center"/>
          </w:tcPr>
          <w:p w14:paraId="11BE8F66" w14:textId="372070F0" w:rsidR="006A0D20" w:rsidRPr="007C17F0" w:rsidRDefault="00C91856" w:rsidP="004E1CA6">
            <w:pPr>
              <w:jc w:val="center"/>
            </w:pPr>
            <w:r>
              <w:t>4</w:t>
            </w:r>
            <w:r w:rsidR="002E25DF">
              <w:t xml:space="preserve">F, </w:t>
            </w:r>
            <w:r w:rsidR="000C1FC4">
              <w:t>6A – 6E</w:t>
            </w:r>
          </w:p>
        </w:tc>
        <w:tc>
          <w:tcPr>
            <w:tcW w:w="2462" w:type="dxa"/>
            <w:vAlign w:val="center"/>
          </w:tcPr>
          <w:p w14:paraId="568FE6B0" w14:textId="77777777" w:rsidR="006A0D20" w:rsidRPr="007C17F0" w:rsidRDefault="006A0D20" w:rsidP="004E1CA6">
            <w:pPr>
              <w:jc w:val="center"/>
              <w:rPr>
                <w:sz w:val="20"/>
                <w:szCs w:val="20"/>
              </w:rPr>
            </w:pPr>
          </w:p>
        </w:tc>
      </w:tr>
      <w:tr w:rsidR="006A0D20" w:rsidRPr="007C17F0" w14:paraId="5D1F9AE4" w14:textId="77777777" w:rsidTr="004E1CA6">
        <w:trPr>
          <w:trHeight w:val="2826"/>
        </w:trPr>
        <w:tc>
          <w:tcPr>
            <w:tcW w:w="830" w:type="dxa"/>
            <w:vAlign w:val="center"/>
          </w:tcPr>
          <w:p w14:paraId="28975A4D" w14:textId="56841AD2" w:rsidR="006A0D20" w:rsidRPr="0007168A" w:rsidRDefault="006A0D20" w:rsidP="004E1CA6">
            <w:pPr>
              <w:jc w:val="center"/>
            </w:pPr>
            <w:r w:rsidRPr="0007168A">
              <w:t>2</w:t>
            </w:r>
          </w:p>
        </w:tc>
        <w:tc>
          <w:tcPr>
            <w:tcW w:w="9354" w:type="dxa"/>
          </w:tcPr>
          <w:p w14:paraId="6B70B8E0" w14:textId="77777777" w:rsidR="004640C4" w:rsidRDefault="004640C4" w:rsidP="004640C4">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5E716AC6" w14:textId="642C9DB5" w:rsidR="004640C4" w:rsidRPr="00323DE3" w:rsidRDefault="00323DE3" w:rsidP="00323DE3">
            <w:pPr>
              <w:spacing w:afterAutospacing="1"/>
              <w:rPr>
                <w:color w:val="FF0000"/>
                <w:sz w:val="22"/>
                <w:szCs w:val="22"/>
              </w:rPr>
            </w:pPr>
            <w:r w:rsidRPr="00323DE3">
              <w:rPr>
                <w:color w:val="FF0000"/>
                <w:sz w:val="22"/>
                <w:szCs w:val="22"/>
              </w:rPr>
              <w:t>Apply right-angled trigonometry to two dimensional situations involving navigational bearings</w:t>
            </w:r>
          </w:p>
          <w:p w14:paraId="401A2272" w14:textId="77777777" w:rsidR="004640C4" w:rsidRDefault="004640C4" w:rsidP="004640C4">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5C169E1F" w14:textId="77777777" w:rsidR="00323DE3" w:rsidRPr="00323DE3" w:rsidRDefault="00323DE3" w:rsidP="00323DE3">
            <w:pPr>
              <w:spacing w:afterAutospacing="1" w:line="360" w:lineRule="auto"/>
              <w:rPr>
                <w:rFonts w:eastAsiaTheme="minorEastAsia"/>
                <w:sz w:val="22"/>
                <w:szCs w:val="22"/>
              </w:rPr>
            </w:pPr>
            <w:r w:rsidRPr="00323DE3">
              <w:rPr>
                <w:rFonts w:eastAsiaTheme="minorEastAsia"/>
                <w:b/>
                <w:bCs/>
                <w:sz w:val="22"/>
                <w:szCs w:val="22"/>
              </w:rPr>
              <w:t>3D Applications</w:t>
            </w:r>
          </w:p>
          <w:p w14:paraId="517016A3" w14:textId="6ABCFD4D" w:rsidR="006A0D20" w:rsidRPr="00162132" w:rsidRDefault="00323DE3" w:rsidP="00323DE3">
            <w:pPr>
              <w:shd w:val="clear" w:color="auto" w:fill="FEFEFE"/>
              <w:spacing w:afterAutospacing="1" w:line="360" w:lineRule="auto"/>
              <w:rPr>
                <w:b/>
                <w:bCs/>
                <w:sz w:val="32"/>
                <w:szCs w:val="32"/>
              </w:rPr>
            </w:pPr>
            <w:r w:rsidRPr="00323DE3">
              <w:rPr>
                <w:rFonts w:eastAsiaTheme="minorEastAsia"/>
                <w:sz w:val="22"/>
                <w:szCs w:val="22"/>
              </w:rPr>
              <w:t xml:space="preserve">Explore and apply Pythagoras’ theorem and trigonometry to simple situations involving right-angled triangles in three-dimensional contexts projected to two dimensions. </w:t>
            </w:r>
            <w:r w:rsidRPr="00323DE3">
              <w:rPr>
                <w:rFonts w:eastAsiaTheme="minorEastAsia"/>
                <w:b/>
                <w:bCs/>
                <w:sz w:val="22"/>
                <w:szCs w:val="22"/>
              </w:rPr>
              <w:t>(EXTENSION)</w:t>
            </w:r>
          </w:p>
        </w:tc>
        <w:tc>
          <w:tcPr>
            <w:tcW w:w="1808" w:type="dxa"/>
            <w:vAlign w:val="center"/>
          </w:tcPr>
          <w:p w14:paraId="54213CD0" w14:textId="57069B83" w:rsidR="006A0D20" w:rsidRPr="007C17F0" w:rsidRDefault="002E25DF" w:rsidP="004E1CA6">
            <w:pPr>
              <w:jc w:val="center"/>
            </w:pPr>
            <w:r>
              <w:t xml:space="preserve">4F, </w:t>
            </w:r>
            <w:r w:rsidR="0036758C">
              <w:t>6A – 6E</w:t>
            </w:r>
          </w:p>
        </w:tc>
        <w:tc>
          <w:tcPr>
            <w:tcW w:w="2462" w:type="dxa"/>
            <w:vAlign w:val="center"/>
          </w:tcPr>
          <w:p w14:paraId="1A26C9FC" w14:textId="77777777" w:rsidR="006A0D20" w:rsidRPr="007C17F0" w:rsidRDefault="006A0D20" w:rsidP="004E1CA6">
            <w:pPr>
              <w:jc w:val="center"/>
              <w:rPr>
                <w:sz w:val="20"/>
                <w:szCs w:val="20"/>
              </w:rPr>
            </w:pPr>
          </w:p>
        </w:tc>
      </w:tr>
      <w:tr w:rsidR="006A0D20" w:rsidRPr="007C17F0" w14:paraId="3CA0878D" w14:textId="77777777" w:rsidTr="004E1CA6">
        <w:trPr>
          <w:trHeight w:val="2826"/>
        </w:trPr>
        <w:tc>
          <w:tcPr>
            <w:tcW w:w="830" w:type="dxa"/>
            <w:vAlign w:val="center"/>
          </w:tcPr>
          <w:p w14:paraId="093DDC04" w14:textId="2505DF8E" w:rsidR="006A0D20" w:rsidRPr="0007168A" w:rsidRDefault="006A0D20" w:rsidP="004E1CA6">
            <w:pPr>
              <w:jc w:val="center"/>
            </w:pPr>
            <w:r w:rsidRPr="0007168A">
              <w:lastRenderedPageBreak/>
              <w:t>3</w:t>
            </w:r>
          </w:p>
        </w:tc>
        <w:tc>
          <w:tcPr>
            <w:tcW w:w="9354" w:type="dxa"/>
          </w:tcPr>
          <w:p w14:paraId="45A83433" w14:textId="77777777" w:rsidR="004640C4" w:rsidRDefault="004640C4" w:rsidP="004640C4">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60E758A0" w14:textId="4F35C600" w:rsidR="004640C4" w:rsidRPr="00E767A4" w:rsidRDefault="00323DE3" w:rsidP="00323DE3">
            <w:pPr>
              <w:spacing w:afterAutospacing="1"/>
              <w:rPr>
                <w:color w:val="FF0000"/>
                <w:sz w:val="22"/>
                <w:szCs w:val="22"/>
              </w:rPr>
            </w:pPr>
            <w:r w:rsidRPr="00E767A4">
              <w:rPr>
                <w:color w:val="FF0000"/>
                <w:sz w:val="22"/>
                <w:szCs w:val="22"/>
              </w:rPr>
              <w:t>Explore and apply Pythagoras’ theorem and trigonometry to simple situations involving right-angled triangles in three-dimensional contexts projected to two</w:t>
            </w:r>
            <w:r w:rsidRPr="00E767A4">
              <w:rPr>
                <w:color w:val="FF0000"/>
                <w:sz w:val="22"/>
                <w:szCs w:val="22"/>
              </w:rPr>
              <w:noBreakHyphen/>
              <w:t>dimensions (Year 9 Extension)</w:t>
            </w:r>
          </w:p>
          <w:p w14:paraId="263FD2A2" w14:textId="77777777" w:rsidR="004640C4" w:rsidRDefault="004640C4" w:rsidP="004640C4">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6F4E5E58" w14:textId="77777777" w:rsidR="00323DE3" w:rsidRPr="00E767A4" w:rsidRDefault="00323DE3" w:rsidP="00323DE3">
            <w:pPr>
              <w:spacing w:afterAutospacing="1" w:line="360" w:lineRule="auto"/>
              <w:rPr>
                <w:rFonts w:eastAsiaTheme="minorEastAsia"/>
                <w:sz w:val="22"/>
                <w:szCs w:val="22"/>
              </w:rPr>
            </w:pPr>
            <w:r w:rsidRPr="00E767A4">
              <w:rPr>
                <w:rFonts w:eastAsiaTheme="minorEastAsia"/>
                <w:b/>
                <w:bCs/>
                <w:sz w:val="22"/>
                <w:szCs w:val="22"/>
              </w:rPr>
              <w:t>3D Applications</w:t>
            </w:r>
          </w:p>
          <w:p w14:paraId="252E4478" w14:textId="2C863AF9" w:rsidR="006A0D20" w:rsidRPr="00162132" w:rsidRDefault="00323DE3" w:rsidP="00323DE3">
            <w:pPr>
              <w:shd w:val="clear" w:color="auto" w:fill="FEFEFE"/>
              <w:spacing w:afterAutospacing="1" w:line="360" w:lineRule="auto"/>
              <w:rPr>
                <w:b/>
                <w:bCs/>
                <w:sz w:val="32"/>
                <w:szCs w:val="32"/>
              </w:rPr>
            </w:pPr>
            <w:r w:rsidRPr="00E767A4">
              <w:rPr>
                <w:rFonts w:eastAsiaTheme="minorEastAsia"/>
                <w:sz w:val="22"/>
                <w:szCs w:val="22"/>
              </w:rPr>
              <w:t xml:space="preserve">Explore and apply Pythagoras’ theorem and trigonometry to simple situations involving right-angled triangles in three-dimensional contexts projected to two dimensions. </w:t>
            </w:r>
            <w:r w:rsidRPr="00E767A4">
              <w:rPr>
                <w:rFonts w:eastAsiaTheme="minorEastAsia"/>
                <w:b/>
                <w:bCs/>
                <w:sz w:val="22"/>
                <w:szCs w:val="22"/>
              </w:rPr>
              <w:t>(EXTENSION)</w:t>
            </w:r>
          </w:p>
        </w:tc>
        <w:tc>
          <w:tcPr>
            <w:tcW w:w="1808" w:type="dxa"/>
            <w:vAlign w:val="center"/>
          </w:tcPr>
          <w:p w14:paraId="7B058037" w14:textId="3388D18C" w:rsidR="006A0D20" w:rsidRPr="007C17F0" w:rsidRDefault="002E25DF" w:rsidP="004E1CA6">
            <w:pPr>
              <w:jc w:val="center"/>
            </w:pPr>
            <w:r>
              <w:t xml:space="preserve">4F, </w:t>
            </w:r>
            <w:r w:rsidR="0036758C">
              <w:t>6A – 6E</w:t>
            </w:r>
          </w:p>
        </w:tc>
        <w:tc>
          <w:tcPr>
            <w:tcW w:w="2462" w:type="dxa"/>
            <w:vAlign w:val="center"/>
          </w:tcPr>
          <w:p w14:paraId="1D14A8E8" w14:textId="77777777" w:rsidR="006A0D20" w:rsidRPr="007C17F0" w:rsidRDefault="006A0D20" w:rsidP="004E1CA6">
            <w:pPr>
              <w:jc w:val="center"/>
              <w:rPr>
                <w:sz w:val="20"/>
                <w:szCs w:val="20"/>
              </w:rPr>
            </w:pPr>
          </w:p>
        </w:tc>
      </w:tr>
      <w:tr w:rsidR="003F2A31" w:rsidRPr="007C17F0" w14:paraId="39B3C1AB" w14:textId="77777777" w:rsidTr="00B469D8">
        <w:trPr>
          <w:trHeight w:val="708"/>
        </w:trPr>
        <w:tc>
          <w:tcPr>
            <w:tcW w:w="830" w:type="dxa"/>
            <w:vAlign w:val="center"/>
          </w:tcPr>
          <w:p w14:paraId="633220A7" w14:textId="440AA35F" w:rsidR="003F2A31" w:rsidRPr="0007168A" w:rsidRDefault="001A3A4F" w:rsidP="004E1CA6">
            <w:pPr>
              <w:jc w:val="center"/>
            </w:pPr>
            <w:r w:rsidRPr="0007168A">
              <w:t>4</w:t>
            </w:r>
          </w:p>
        </w:tc>
        <w:tc>
          <w:tcPr>
            <w:tcW w:w="9354" w:type="dxa"/>
            <w:vAlign w:val="center"/>
          </w:tcPr>
          <w:p w14:paraId="149A6EDA" w14:textId="77777777" w:rsidR="00727E86" w:rsidRPr="00800B05" w:rsidRDefault="001A3A4F" w:rsidP="001A3A4F">
            <w:pPr>
              <w:spacing w:afterAutospacing="1"/>
              <w:rPr>
                <w:rFonts w:eastAsia="Heebo"/>
                <w:sz w:val="36"/>
                <w:szCs w:val="36"/>
              </w:rPr>
            </w:pPr>
            <w:r w:rsidRPr="00800B05">
              <w:rPr>
                <w:sz w:val="22"/>
                <w:szCs w:val="22"/>
              </w:rPr>
              <w:t>Exam Revision</w:t>
            </w:r>
            <w:r w:rsidRPr="00800B05">
              <w:rPr>
                <w:rFonts w:eastAsia="Heebo"/>
                <w:sz w:val="36"/>
                <w:szCs w:val="36"/>
              </w:rPr>
              <w:t xml:space="preserve"> </w:t>
            </w:r>
          </w:p>
          <w:p w14:paraId="78CF5114" w14:textId="0A1B3FB7" w:rsidR="00727E86" w:rsidRPr="00800B05" w:rsidRDefault="00697B3D" w:rsidP="001A3A4F">
            <w:pPr>
              <w:spacing w:afterAutospacing="1"/>
              <w:rPr>
                <w:rFonts w:eastAsia="Heebo"/>
              </w:rPr>
            </w:pPr>
            <w:r w:rsidRPr="00800B05">
              <w:rPr>
                <w:rFonts w:eastAsia="Heebo"/>
              </w:rPr>
              <w:t>Review Linear Functions, Univariate/Bivariate Data, Pythagoras and Trigonometry</w:t>
            </w:r>
          </w:p>
        </w:tc>
        <w:tc>
          <w:tcPr>
            <w:tcW w:w="1808" w:type="dxa"/>
            <w:vAlign w:val="center"/>
          </w:tcPr>
          <w:p w14:paraId="4466753C" w14:textId="77777777" w:rsidR="003F2A31" w:rsidRPr="007C17F0" w:rsidRDefault="003F2A31" w:rsidP="004E1CA6">
            <w:pPr>
              <w:jc w:val="center"/>
              <w:rPr>
                <w:sz w:val="20"/>
                <w:szCs w:val="20"/>
              </w:rPr>
            </w:pPr>
          </w:p>
        </w:tc>
        <w:tc>
          <w:tcPr>
            <w:tcW w:w="2462" w:type="dxa"/>
            <w:vAlign w:val="center"/>
          </w:tcPr>
          <w:p w14:paraId="540AB44D" w14:textId="1DCC86CE" w:rsidR="003F2A31" w:rsidRPr="007C17F0" w:rsidRDefault="003F2A31" w:rsidP="004E1CA6">
            <w:pPr>
              <w:jc w:val="center"/>
              <w:rPr>
                <w:sz w:val="20"/>
                <w:szCs w:val="20"/>
              </w:rPr>
            </w:pPr>
          </w:p>
        </w:tc>
      </w:tr>
      <w:tr w:rsidR="001A3A4F" w:rsidRPr="007C17F0" w14:paraId="018D562B" w14:textId="77777777" w:rsidTr="00B469D8">
        <w:trPr>
          <w:trHeight w:val="406"/>
        </w:trPr>
        <w:tc>
          <w:tcPr>
            <w:tcW w:w="830" w:type="dxa"/>
            <w:vAlign w:val="center"/>
          </w:tcPr>
          <w:p w14:paraId="684BFD44" w14:textId="0CF03F81" w:rsidR="001A3A4F" w:rsidRPr="0007168A" w:rsidRDefault="001A3A4F" w:rsidP="004E1CA6">
            <w:pPr>
              <w:jc w:val="center"/>
            </w:pPr>
            <w:r w:rsidRPr="0007168A">
              <w:t>5</w:t>
            </w:r>
          </w:p>
        </w:tc>
        <w:tc>
          <w:tcPr>
            <w:tcW w:w="9354" w:type="dxa"/>
            <w:vAlign w:val="center"/>
          </w:tcPr>
          <w:p w14:paraId="6377FF02" w14:textId="6B446B3D" w:rsidR="003757C1" w:rsidRPr="00A5363B" w:rsidRDefault="003757C1" w:rsidP="00A5363B">
            <w:pPr>
              <w:jc w:val="center"/>
              <w:rPr>
                <w:b/>
                <w:bCs/>
                <w:color w:val="00B050"/>
                <w:sz w:val="32"/>
                <w:szCs w:val="32"/>
              </w:rPr>
            </w:pPr>
            <w:r w:rsidRPr="00A5363B">
              <w:rPr>
                <w:b/>
                <w:bCs/>
                <w:color w:val="00B050"/>
                <w:sz w:val="32"/>
                <w:szCs w:val="32"/>
              </w:rPr>
              <w:t>Assessment 3 - Semester 1 Exam</w:t>
            </w:r>
          </w:p>
          <w:p w14:paraId="463FFFAE" w14:textId="0D7EDDE0" w:rsidR="001A3A4F" w:rsidRPr="007C17F0" w:rsidRDefault="001A3A4F" w:rsidP="001A3A4F">
            <w:pPr>
              <w:spacing w:afterAutospacing="1"/>
              <w:rPr>
                <w:sz w:val="16"/>
                <w:szCs w:val="16"/>
              </w:rPr>
            </w:pPr>
          </w:p>
        </w:tc>
        <w:tc>
          <w:tcPr>
            <w:tcW w:w="1808" w:type="dxa"/>
            <w:vAlign w:val="center"/>
          </w:tcPr>
          <w:p w14:paraId="20409838" w14:textId="77777777" w:rsidR="001A3A4F" w:rsidRPr="007C17F0" w:rsidRDefault="001A3A4F" w:rsidP="004E1CA6">
            <w:pPr>
              <w:jc w:val="center"/>
              <w:rPr>
                <w:sz w:val="20"/>
                <w:szCs w:val="20"/>
              </w:rPr>
            </w:pPr>
          </w:p>
        </w:tc>
        <w:tc>
          <w:tcPr>
            <w:tcW w:w="2462" w:type="dxa"/>
            <w:vAlign w:val="center"/>
          </w:tcPr>
          <w:p w14:paraId="73FCD9A2" w14:textId="6B18C051" w:rsidR="00106E45" w:rsidRPr="007C17F0" w:rsidRDefault="00106E45" w:rsidP="004E1CA6">
            <w:pPr>
              <w:jc w:val="center"/>
              <w:rPr>
                <w:sz w:val="20"/>
                <w:szCs w:val="20"/>
              </w:rPr>
            </w:pPr>
            <w:r w:rsidRPr="007C17F0">
              <w:rPr>
                <w:sz w:val="20"/>
                <w:szCs w:val="20"/>
              </w:rPr>
              <w:t xml:space="preserve">Assessment 3 - </w:t>
            </w:r>
            <w:r w:rsidR="002710BA" w:rsidRPr="007C17F0">
              <w:rPr>
                <w:sz w:val="20"/>
                <w:szCs w:val="20"/>
              </w:rPr>
              <w:t xml:space="preserve">Semester 1 </w:t>
            </w:r>
            <w:r w:rsidR="003850D6" w:rsidRPr="007C17F0">
              <w:rPr>
                <w:sz w:val="20"/>
                <w:szCs w:val="20"/>
              </w:rPr>
              <w:t>Exam</w:t>
            </w:r>
          </w:p>
          <w:p w14:paraId="252133EF" w14:textId="77777777" w:rsidR="00106E45" w:rsidRPr="007C17F0" w:rsidRDefault="00106E45" w:rsidP="004E1CA6">
            <w:pPr>
              <w:jc w:val="center"/>
              <w:rPr>
                <w:sz w:val="20"/>
                <w:szCs w:val="20"/>
              </w:rPr>
            </w:pPr>
          </w:p>
          <w:p w14:paraId="691C664C" w14:textId="46361DC7" w:rsidR="001A3A4F" w:rsidRPr="007C17F0" w:rsidRDefault="003850D6" w:rsidP="004E1CA6">
            <w:pPr>
              <w:jc w:val="center"/>
              <w:rPr>
                <w:sz w:val="20"/>
                <w:szCs w:val="20"/>
              </w:rPr>
            </w:pPr>
            <w:r w:rsidRPr="007C17F0">
              <w:rPr>
                <w:sz w:val="20"/>
                <w:szCs w:val="20"/>
              </w:rPr>
              <w:t>Returned by Week 7</w:t>
            </w:r>
          </w:p>
        </w:tc>
      </w:tr>
      <w:tr w:rsidR="00954810" w:rsidRPr="007C17F0" w14:paraId="1248C668" w14:textId="77777777" w:rsidTr="00570E7B">
        <w:trPr>
          <w:trHeight w:val="1965"/>
        </w:trPr>
        <w:tc>
          <w:tcPr>
            <w:tcW w:w="14454" w:type="dxa"/>
            <w:gridSpan w:val="4"/>
            <w:vAlign w:val="center"/>
          </w:tcPr>
          <w:p w14:paraId="0702D241" w14:textId="741BB7BF" w:rsidR="00954810" w:rsidRPr="007C17F0" w:rsidRDefault="00954810" w:rsidP="004E1CA6">
            <w:pPr>
              <w:jc w:val="center"/>
              <w:rPr>
                <w:sz w:val="20"/>
                <w:szCs w:val="20"/>
              </w:rPr>
            </w:pPr>
            <w:r w:rsidRPr="00954810">
              <w:rPr>
                <w:b/>
                <w:bCs/>
                <w:sz w:val="40"/>
                <w:szCs w:val="40"/>
              </w:rPr>
              <w:t xml:space="preserve">MEASUREMENT </w:t>
            </w:r>
          </w:p>
        </w:tc>
      </w:tr>
      <w:tr w:rsidR="0037371A" w:rsidRPr="007C17F0" w14:paraId="06BC7667" w14:textId="77777777" w:rsidTr="004E1CA6">
        <w:trPr>
          <w:trHeight w:val="1965"/>
        </w:trPr>
        <w:tc>
          <w:tcPr>
            <w:tcW w:w="830" w:type="dxa"/>
            <w:vAlign w:val="center"/>
          </w:tcPr>
          <w:p w14:paraId="6F580259" w14:textId="3C12C0FB" w:rsidR="0037371A" w:rsidRPr="0007168A" w:rsidRDefault="0037371A" w:rsidP="004E1CA6">
            <w:pPr>
              <w:jc w:val="center"/>
            </w:pPr>
            <w:r w:rsidRPr="0007168A">
              <w:t>6</w:t>
            </w:r>
          </w:p>
        </w:tc>
        <w:tc>
          <w:tcPr>
            <w:tcW w:w="9354" w:type="dxa"/>
            <w:vAlign w:val="center"/>
          </w:tcPr>
          <w:p w14:paraId="71C2CD5C" w14:textId="77777777" w:rsidR="00637E40" w:rsidRDefault="00637E40" w:rsidP="00637E40">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75054747" w14:textId="77777777" w:rsidR="00FD4AEF" w:rsidRPr="005A70B4" w:rsidRDefault="00FD4AEF" w:rsidP="00FD4AEF">
            <w:pPr>
              <w:spacing w:afterAutospacing="1" w:line="360" w:lineRule="auto"/>
              <w:rPr>
                <w:sz w:val="22"/>
                <w:szCs w:val="22"/>
              </w:rPr>
            </w:pPr>
            <w:r w:rsidRPr="005A70B4">
              <w:rPr>
                <w:sz w:val="22"/>
                <w:szCs w:val="22"/>
              </w:rPr>
              <w:t>Investigate, explore and determine the effect on the perimeter and area of shapes when they are enlarged or reduced by a scale factor</w:t>
            </w:r>
          </w:p>
          <w:p w14:paraId="02A5F599" w14:textId="77777777" w:rsidR="00637E40" w:rsidRDefault="00637E40" w:rsidP="00637E40">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381267A2" w14:textId="77777777" w:rsidR="00FD4AEF" w:rsidRPr="005A70B4" w:rsidRDefault="00FD4AEF" w:rsidP="00FD4AEF">
            <w:pPr>
              <w:spacing w:afterAutospacing="1" w:line="360" w:lineRule="auto"/>
              <w:rPr>
                <w:sz w:val="22"/>
                <w:szCs w:val="22"/>
              </w:rPr>
            </w:pPr>
            <w:r w:rsidRPr="005A70B4">
              <w:rPr>
                <w:b/>
                <w:bCs/>
                <w:sz w:val="22"/>
                <w:szCs w:val="22"/>
              </w:rPr>
              <w:lastRenderedPageBreak/>
              <w:t>Similarity and Scaling</w:t>
            </w:r>
          </w:p>
          <w:p w14:paraId="351E962E" w14:textId="77777777" w:rsidR="00FD4AEF" w:rsidRPr="005A70B4" w:rsidRDefault="00FD4AEF" w:rsidP="00FD4AEF">
            <w:pPr>
              <w:numPr>
                <w:ilvl w:val="0"/>
                <w:numId w:val="9"/>
              </w:numPr>
              <w:spacing w:afterAutospacing="1" w:line="360" w:lineRule="auto"/>
              <w:rPr>
                <w:sz w:val="22"/>
                <w:szCs w:val="22"/>
              </w:rPr>
            </w:pPr>
            <w:r w:rsidRPr="005A70B4">
              <w:rPr>
                <w:sz w:val="22"/>
                <w:szCs w:val="22"/>
              </w:rPr>
              <w:t>Investigate and determine the effect on the perimeter and area of shapes when they are enlarged or reduced by a scale factor.</w:t>
            </w:r>
          </w:p>
          <w:p w14:paraId="1E5F011A" w14:textId="11227527" w:rsidR="0037371A" w:rsidRPr="00FD4AEF" w:rsidRDefault="00FD4AEF" w:rsidP="00FD4AEF">
            <w:pPr>
              <w:numPr>
                <w:ilvl w:val="0"/>
                <w:numId w:val="9"/>
              </w:numPr>
              <w:spacing w:afterAutospacing="1" w:line="360" w:lineRule="auto"/>
              <w:rPr>
                <w:sz w:val="18"/>
                <w:szCs w:val="18"/>
              </w:rPr>
            </w:pPr>
            <w:r w:rsidRPr="005A70B4">
              <w:rPr>
                <w:sz w:val="22"/>
                <w:szCs w:val="22"/>
              </w:rPr>
              <w:t>Investigate to determine the effect on surface area and volume when objects are enlarged or reduced by a scale factor.</w:t>
            </w:r>
          </w:p>
        </w:tc>
        <w:tc>
          <w:tcPr>
            <w:tcW w:w="1808" w:type="dxa"/>
            <w:vAlign w:val="center"/>
          </w:tcPr>
          <w:p w14:paraId="3DBA0428" w14:textId="186E9C93" w:rsidR="0037371A" w:rsidRPr="007C17F0" w:rsidRDefault="00C91856" w:rsidP="004E1CA6">
            <w:pPr>
              <w:jc w:val="center"/>
              <w:rPr>
                <w:sz w:val="20"/>
                <w:szCs w:val="20"/>
              </w:rPr>
            </w:pPr>
            <w:r>
              <w:rPr>
                <w:sz w:val="20"/>
                <w:szCs w:val="20"/>
              </w:rPr>
              <w:lastRenderedPageBreak/>
              <w:t xml:space="preserve">4E, 4G, </w:t>
            </w:r>
            <w:r w:rsidR="00B610C4">
              <w:rPr>
                <w:sz w:val="20"/>
                <w:szCs w:val="20"/>
              </w:rPr>
              <w:t>4H – 4N</w:t>
            </w:r>
          </w:p>
        </w:tc>
        <w:tc>
          <w:tcPr>
            <w:tcW w:w="2462" w:type="dxa"/>
            <w:vAlign w:val="center"/>
          </w:tcPr>
          <w:p w14:paraId="243E57D6" w14:textId="77777777" w:rsidR="0037371A" w:rsidRPr="007C17F0" w:rsidRDefault="0037371A" w:rsidP="004E1CA6">
            <w:pPr>
              <w:jc w:val="center"/>
              <w:rPr>
                <w:sz w:val="20"/>
                <w:szCs w:val="20"/>
              </w:rPr>
            </w:pPr>
          </w:p>
        </w:tc>
      </w:tr>
      <w:tr w:rsidR="000744A2" w:rsidRPr="007C17F0" w14:paraId="125F9D26" w14:textId="77777777" w:rsidTr="004E1CA6">
        <w:trPr>
          <w:trHeight w:val="1965"/>
        </w:trPr>
        <w:tc>
          <w:tcPr>
            <w:tcW w:w="830" w:type="dxa"/>
            <w:vAlign w:val="center"/>
          </w:tcPr>
          <w:p w14:paraId="44B78528" w14:textId="368227D0" w:rsidR="000744A2" w:rsidRPr="007C17F0" w:rsidRDefault="000744A2" w:rsidP="000744A2">
            <w:pPr>
              <w:jc w:val="center"/>
              <w:rPr>
                <w:sz w:val="20"/>
                <w:szCs w:val="20"/>
              </w:rPr>
            </w:pPr>
            <w:r w:rsidRPr="0007168A">
              <w:t>7</w:t>
            </w:r>
          </w:p>
        </w:tc>
        <w:tc>
          <w:tcPr>
            <w:tcW w:w="9354" w:type="dxa"/>
            <w:vAlign w:val="center"/>
          </w:tcPr>
          <w:p w14:paraId="33CBAF79" w14:textId="77777777" w:rsidR="000744A2" w:rsidRDefault="000744A2" w:rsidP="000744A2">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25870126" w14:textId="4D1FF606" w:rsidR="000744A2" w:rsidRPr="005A70B4" w:rsidRDefault="000744A2" w:rsidP="000744A2">
            <w:pPr>
              <w:spacing w:afterAutospacing="1" w:line="360" w:lineRule="auto"/>
              <w:rPr>
                <w:sz w:val="22"/>
                <w:szCs w:val="22"/>
              </w:rPr>
            </w:pPr>
            <w:r w:rsidRPr="005A70B4">
              <w:rPr>
                <w:sz w:val="22"/>
                <w:szCs w:val="22"/>
              </w:rPr>
              <w:t>Explore, explain and apply efficient strategies and formulas to determine the surface area and volume of right pyramids, right cones, spheres and related composite solids\</w:t>
            </w:r>
          </w:p>
          <w:p w14:paraId="62234FEB" w14:textId="3544A552" w:rsidR="000744A2" w:rsidRPr="005A70B4" w:rsidRDefault="000744A2" w:rsidP="000744A2">
            <w:pPr>
              <w:spacing w:afterAutospacing="1" w:line="360" w:lineRule="auto"/>
              <w:rPr>
                <w:sz w:val="22"/>
                <w:szCs w:val="22"/>
              </w:rPr>
            </w:pPr>
            <w:r w:rsidRPr="005A70B4">
              <w:rPr>
                <w:sz w:val="22"/>
                <w:szCs w:val="22"/>
              </w:rPr>
              <w:t>Use efficient strategies and apply formulas to determine the volume, capacity and surface area of composite solids, using appropriate units</w:t>
            </w:r>
          </w:p>
          <w:p w14:paraId="281773FA" w14:textId="338C5EB2" w:rsidR="000744A2" w:rsidRPr="005A70B4" w:rsidRDefault="000744A2" w:rsidP="000744A2">
            <w:pPr>
              <w:spacing w:afterAutospacing="1" w:line="360" w:lineRule="auto"/>
              <w:rPr>
                <w:color w:val="000000" w:themeColor="text1"/>
                <w:sz w:val="22"/>
                <w:szCs w:val="22"/>
              </w:rPr>
            </w:pPr>
            <w:r w:rsidRPr="005A70B4">
              <w:rPr>
                <w:color w:val="000000" w:themeColor="text1"/>
                <w:sz w:val="22"/>
                <w:szCs w:val="22"/>
              </w:rPr>
              <w:t>Investigate, calculate and identify the impact of errors on the accuracy and outcome of results in measurement situations</w:t>
            </w:r>
          </w:p>
          <w:p w14:paraId="26C8FF16" w14:textId="77777777" w:rsidR="000744A2" w:rsidRDefault="000744A2" w:rsidP="000744A2">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288590B7" w14:textId="77777777" w:rsidR="000744A2" w:rsidRPr="005A70B4" w:rsidRDefault="000744A2" w:rsidP="000744A2">
            <w:pPr>
              <w:spacing w:afterAutospacing="1" w:line="360" w:lineRule="auto"/>
              <w:rPr>
                <w:sz w:val="22"/>
                <w:szCs w:val="22"/>
              </w:rPr>
            </w:pPr>
            <w:r w:rsidRPr="005A70B4">
              <w:rPr>
                <w:b/>
                <w:bCs/>
                <w:sz w:val="22"/>
                <w:szCs w:val="22"/>
              </w:rPr>
              <w:t>Surface Area and Volume</w:t>
            </w:r>
          </w:p>
          <w:p w14:paraId="270D8CE1" w14:textId="77777777" w:rsidR="000744A2" w:rsidRPr="005A70B4" w:rsidRDefault="000744A2" w:rsidP="000744A2">
            <w:pPr>
              <w:numPr>
                <w:ilvl w:val="0"/>
                <w:numId w:val="10"/>
              </w:numPr>
              <w:spacing w:afterAutospacing="1" w:line="360" w:lineRule="auto"/>
              <w:rPr>
                <w:sz w:val="22"/>
                <w:szCs w:val="22"/>
              </w:rPr>
            </w:pPr>
            <w:r w:rsidRPr="005A70B4">
              <w:rPr>
                <w:sz w:val="22"/>
                <w:szCs w:val="22"/>
              </w:rPr>
              <w:t>Use efficient strategies and apply formulas to determine the volume, capacity, and surface area of composite solids.</w:t>
            </w:r>
          </w:p>
          <w:p w14:paraId="4DE269C1" w14:textId="77777777" w:rsidR="000744A2" w:rsidRPr="005A70B4" w:rsidRDefault="000744A2" w:rsidP="000744A2">
            <w:pPr>
              <w:numPr>
                <w:ilvl w:val="0"/>
                <w:numId w:val="10"/>
              </w:numPr>
              <w:spacing w:after="100" w:afterAutospacing="1" w:line="360" w:lineRule="auto"/>
              <w:rPr>
                <w:sz w:val="22"/>
                <w:szCs w:val="22"/>
              </w:rPr>
            </w:pPr>
            <w:r w:rsidRPr="005A70B4">
              <w:rPr>
                <w:sz w:val="22"/>
                <w:szCs w:val="22"/>
              </w:rPr>
              <w:t xml:space="preserve">Explore, explain, and apply efficient strategies and formulas to determine the surface area and volume of right pyramids, right cones, spheres, and related composite solids. </w:t>
            </w:r>
            <w:r w:rsidRPr="005A70B4">
              <w:rPr>
                <w:b/>
                <w:bCs/>
                <w:sz w:val="22"/>
                <w:szCs w:val="22"/>
              </w:rPr>
              <w:t>(EXTENSION)</w:t>
            </w:r>
            <w:r w:rsidRPr="005A70B4">
              <w:rPr>
                <w:sz w:val="22"/>
                <w:szCs w:val="22"/>
              </w:rPr>
              <w:t xml:space="preserve"> </w:t>
            </w:r>
          </w:p>
          <w:p w14:paraId="01FFFF0A" w14:textId="77777777" w:rsidR="000744A2" w:rsidRPr="005A70B4" w:rsidRDefault="000744A2" w:rsidP="000744A2">
            <w:pPr>
              <w:spacing w:afterAutospacing="1" w:line="360" w:lineRule="auto"/>
              <w:rPr>
                <w:sz w:val="22"/>
                <w:szCs w:val="22"/>
              </w:rPr>
            </w:pPr>
            <w:r w:rsidRPr="005A70B4">
              <w:rPr>
                <w:b/>
                <w:bCs/>
                <w:sz w:val="22"/>
                <w:szCs w:val="22"/>
              </w:rPr>
              <w:t>Accuracy and Error</w:t>
            </w:r>
          </w:p>
          <w:p w14:paraId="4F7C1B95" w14:textId="2A0105C0" w:rsidR="000744A2" w:rsidRPr="0007168A" w:rsidRDefault="000744A2" w:rsidP="000744A2">
            <w:pPr>
              <w:pStyle w:val="ListParagraph"/>
              <w:numPr>
                <w:ilvl w:val="0"/>
                <w:numId w:val="25"/>
              </w:numPr>
              <w:shd w:val="clear" w:color="auto" w:fill="FEFEFE"/>
              <w:spacing w:afterAutospacing="1" w:line="360" w:lineRule="auto"/>
              <w:rPr>
                <w:b/>
                <w:bCs/>
                <w:sz w:val="32"/>
                <w:szCs w:val="32"/>
              </w:rPr>
            </w:pPr>
            <w:r w:rsidRPr="005A70B4">
              <w:rPr>
                <w:sz w:val="22"/>
                <w:szCs w:val="22"/>
              </w:rPr>
              <w:lastRenderedPageBreak/>
              <w:t>Investigate, calculate, and identify the impact of errors on the accuracy and outcome of results in measurement situations</w:t>
            </w:r>
          </w:p>
        </w:tc>
        <w:tc>
          <w:tcPr>
            <w:tcW w:w="1808" w:type="dxa"/>
            <w:vAlign w:val="center"/>
          </w:tcPr>
          <w:p w14:paraId="673B0AFA" w14:textId="3B12F8AF" w:rsidR="000744A2" w:rsidRPr="007C17F0" w:rsidRDefault="000744A2" w:rsidP="000744A2">
            <w:pPr>
              <w:jc w:val="center"/>
              <w:rPr>
                <w:sz w:val="20"/>
                <w:szCs w:val="20"/>
              </w:rPr>
            </w:pPr>
            <w:r>
              <w:rPr>
                <w:sz w:val="20"/>
                <w:szCs w:val="20"/>
              </w:rPr>
              <w:lastRenderedPageBreak/>
              <w:t>4E, 4G, 4H – 4N</w:t>
            </w:r>
          </w:p>
        </w:tc>
        <w:tc>
          <w:tcPr>
            <w:tcW w:w="2462" w:type="dxa"/>
            <w:vAlign w:val="center"/>
          </w:tcPr>
          <w:p w14:paraId="5F210F94" w14:textId="77777777" w:rsidR="000744A2" w:rsidRPr="007C17F0" w:rsidRDefault="000744A2" w:rsidP="000744A2">
            <w:pPr>
              <w:jc w:val="center"/>
              <w:rPr>
                <w:sz w:val="20"/>
                <w:szCs w:val="20"/>
              </w:rPr>
            </w:pPr>
          </w:p>
        </w:tc>
      </w:tr>
      <w:tr w:rsidR="000744A2" w:rsidRPr="007C17F0" w14:paraId="1C6DD1B5" w14:textId="77777777" w:rsidTr="00423315">
        <w:trPr>
          <w:trHeight w:val="54"/>
        </w:trPr>
        <w:tc>
          <w:tcPr>
            <w:tcW w:w="830" w:type="dxa"/>
            <w:vAlign w:val="center"/>
          </w:tcPr>
          <w:p w14:paraId="6AD79A26" w14:textId="3A3E2D1B" w:rsidR="000744A2" w:rsidRPr="007C17F0" w:rsidRDefault="000744A2" w:rsidP="000744A2">
            <w:pPr>
              <w:jc w:val="center"/>
              <w:rPr>
                <w:sz w:val="20"/>
                <w:szCs w:val="20"/>
              </w:rPr>
            </w:pPr>
            <w:r w:rsidRPr="0007168A">
              <w:t>8</w:t>
            </w:r>
          </w:p>
        </w:tc>
        <w:tc>
          <w:tcPr>
            <w:tcW w:w="9354" w:type="dxa"/>
            <w:vAlign w:val="center"/>
          </w:tcPr>
          <w:p w14:paraId="07EEAA7D" w14:textId="29BB1E98" w:rsidR="000744A2" w:rsidRDefault="000744A2" w:rsidP="000744A2">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r>
              <w:rPr>
                <w:rFonts w:eastAsiaTheme="minorEastAsia"/>
                <w:b/>
                <w:bCs/>
                <w:sz w:val="32"/>
                <w:szCs w:val="32"/>
                <w:u w:val="single"/>
              </w:rPr>
              <w:t xml:space="preserve"> (cont.)</w:t>
            </w:r>
          </w:p>
          <w:p w14:paraId="082F3E25" w14:textId="77777777" w:rsidR="000744A2" w:rsidRPr="001346ED" w:rsidRDefault="000744A2" w:rsidP="000744A2">
            <w:pPr>
              <w:spacing w:afterAutospacing="1" w:line="360" w:lineRule="auto"/>
              <w:rPr>
                <w:sz w:val="22"/>
                <w:szCs w:val="22"/>
              </w:rPr>
            </w:pPr>
            <w:r w:rsidRPr="001346ED">
              <w:rPr>
                <w:sz w:val="22"/>
                <w:szCs w:val="22"/>
              </w:rPr>
              <w:t>Explore, explain and apply efficient strategies and formulas to determine the surface area and volume of right pyramids, right cones, spheres and related composite solids\</w:t>
            </w:r>
          </w:p>
          <w:p w14:paraId="176FD8A0" w14:textId="77777777" w:rsidR="000744A2" w:rsidRPr="001346ED" w:rsidRDefault="000744A2" w:rsidP="000744A2">
            <w:pPr>
              <w:spacing w:afterAutospacing="1" w:line="360" w:lineRule="auto"/>
              <w:rPr>
                <w:sz w:val="22"/>
                <w:szCs w:val="22"/>
              </w:rPr>
            </w:pPr>
            <w:r w:rsidRPr="001346ED">
              <w:rPr>
                <w:sz w:val="22"/>
                <w:szCs w:val="22"/>
              </w:rPr>
              <w:t>Use efficient strategies and apply formulas to determine the volume, capacity and surface area of composite solids, using appropriate units</w:t>
            </w:r>
          </w:p>
          <w:p w14:paraId="6A0F396D" w14:textId="0DA371A2" w:rsidR="000744A2" w:rsidRPr="001346ED" w:rsidRDefault="000744A2" w:rsidP="000744A2">
            <w:pPr>
              <w:spacing w:afterAutospacing="1" w:line="360" w:lineRule="auto"/>
              <w:rPr>
                <w:color w:val="000000" w:themeColor="text1"/>
                <w:sz w:val="22"/>
                <w:szCs w:val="22"/>
              </w:rPr>
            </w:pPr>
            <w:r w:rsidRPr="001346ED">
              <w:rPr>
                <w:color w:val="000000" w:themeColor="text1"/>
                <w:sz w:val="22"/>
                <w:szCs w:val="22"/>
              </w:rPr>
              <w:t>Investigate, calculate and identify the impact of errors on the accuracy and outcome of results in measurement situations</w:t>
            </w:r>
          </w:p>
          <w:p w14:paraId="651AF764" w14:textId="2160DD18" w:rsidR="000744A2" w:rsidRDefault="000744A2" w:rsidP="000744A2">
            <w:pPr>
              <w:spacing w:afterAutospacing="1" w:line="360" w:lineRule="auto"/>
              <w:rPr>
                <w:rFonts w:eastAsiaTheme="minorEastAsia"/>
                <w:b/>
                <w:bCs/>
                <w:sz w:val="32"/>
                <w:szCs w:val="32"/>
                <w:u w:val="single"/>
              </w:rPr>
            </w:pPr>
            <w:r>
              <w:rPr>
                <w:rFonts w:eastAsiaTheme="minorEastAsia"/>
                <w:b/>
                <w:bCs/>
                <w:sz w:val="32"/>
                <w:szCs w:val="32"/>
                <w:u w:val="single"/>
              </w:rPr>
              <w:t>Success Criteria (cont.)</w:t>
            </w:r>
          </w:p>
          <w:p w14:paraId="7BCFDDD1" w14:textId="77777777" w:rsidR="000744A2" w:rsidRPr="001346ED" w:rsidRDefault="000744A2" w:rsidP="000744A2">
            <w:pPr>
              <w:spacing w:afterAutospacing="1" w:line="360" w:lineRule="auto"/>
              <w:rPr>
                <w:sz w:val="22"/>
                <w:szCs w:val="22"/>
              </w:rPr>
            </w:pPr>
            <w:r w:rsidRPr="001346ED">
              <w:rPr>
                <w:b/>
                <w:bCs/>
                <w:sz w:val="22"/>
                <w:szCs w:val="22"/>
              </w:rPr>
              <w:t>Surface Area and Volume</w:t>
            </w:r>
          </w:p>
          <w:p w14:paraId="707D98CD" w14:textId="77777777" w:rsidR="000744A2" w:rsidRPr="001346ED" w:rsidRDefault="000744A2" w:rsidP="000744A2">
            <w:pPr>
              <w:numPr>
                <w:ilvl w:val="0"/>
                <w:numId w:val="10"/>
              </w:numPr>
              <w:spacing w:afterAutospacing="1" w:line="360" w:lineRule="auto"/>
              <w:rPr>
                <w:sz w:val="22"/>
                <w:szCs w:val="22"/>
              </w:rPr>
            </w:pPr>
            <w:r w:rsidRPr="001346ED">
              <w:rPr>
                <w:sz w:val="22"/>
                <w:szCs w:val="22"/>
              </w:rPr>
              <w:t>Use efficient strategies and apply formulas to determine the volume, capacity, and surface area of composite solids.</w:t>
            </w:r>
          </w:p>
          <w:p w14:paraId="1D5BF6AC" w14:textId="77777777" w:rsidR="000744A2" w:rsidRPr="001346ED" w:rsidRDefault="000744A2" w:rsidP="000744A2">
            <w:pPr>
              <w:numPr>
                <w:ilvl w:val="0"/>
                <w:numId w:val="10"/>
              </w:numPr>
              <w:spacing w:after="100" w:afterAutospacing="1" w:line="360" w:lineRule="auto"/>
              <w:rPr>
                <w:sz w:val="22"/>
                <w:szCs w:val="22"/>
              </w:rPr>
            </w:pPr>
            <w:r w:rsidRPr="001346ED">
              <w:rPr>
                <w:sz w:val="22"/>
                <w:szCs w:val="22"/>
              </w:rPr>
              <w:t xml:space="preserve">Explore, explain, and apply efficient strategies and formulas to determine the surface area and volume of right pyramids, right cones, spheres, and related composite solids. </w:t>
            </w:r>
            <w:r w:rsidRPr="001346ED">
              <w:rPr>
                <w:b/>
                <w:bCs/>
                <w:sz w:val="22"/>
                <w:szCs w:val="22"/>
              </w:rPr>
              <w:t>(EXTENSION)</w:t>
            </w:r>
            <w:r w:rsidRPr="001346ED">
              <w:rPr>
                <w:sz w:val="22"/>
                <w:szCs w:val="22"/>
              </w:rPr>
              <w:t xml:space="preserve"> </w:t>
            </w:r>
          </w:p>
          <w:p w14:paraId="6C12E43F" w14:textId="77777777" w:rsidR="000744A2" w:rsidRPr="001346ED" w:rsidRDefault="000744A2" w:rsidP="000744A2">
            <w:pPr>
              <w:spacing w:afterAutospacing="1" w:line="360" w:lineRule="auto"/>
              <w:rPr>
                <w:sz w:val="22"/>
                <w:szCs w:val="22"/>
              </w:rPr>
            </w:pPr>
            <w:r w:rsidRPr="001346ED">
              <w:rPr>
                <w:b/>
                <w:bCs/>
                <w:sz w:val="22"/>
                <w:szCs w:val="22"/>
              </w:rPr>
              <w:t>Accuracy and Error</w:t>
            </w:r>
          </w:p>
          <w:p w14:paraId="2F9F7630" w14:textId="77777777" w:rsidR="000744A2" w:rsidRPr="001F1A72" w:rsidRDefault="000744A2" w:rsidP="000744A2">
            <w:pPr>
              <w:pStyle w:val="ListParagraph"/>
              <w:numPr>
                <w:ilvl w:val="0"/>
                <w:numId w:val="25"/>
              </w:numPr>
              <w:shd w:val="clear" w:color="auto" w:fill="FEFEFE"/>
              <w:spacing w:afterAutospacing="1" w:line="360" w:lineRule="auto"/>
              <w:rPr>
                <w:b/>
                <w:bCs/>
                <w:sz w:val="40"/>
                <w:szCs w:val="40"/>
              </w:rPr>
            </w:pPr>
            <w:r w:rsidRPr="001346ED">
              <w:rPr>
                <w:sz w:val="22"/>
                <w:szCs w:val="22"/>
              </w:rPr>
              <w:lastRenderedPageBreak/>
              <w:t>Investigate, calculate, and identify the impact of errors on the accuracy and outcome of results in measurement situations</w:t>
            </w:r>
          </w:p>
          <w:p w14:paraId="305E52E3" w14:textId="77777777" w:rsidR="000744A2" w:rsidRPr="00AD7F14" w:rsidRDefault="000744A2" w:rsidP="000744A2">
            <w:pPr>
              <w:shd w:val="clear" w:color="auto" w:fill="FEFEFE"/>
              <w:spacing w:afterAutospacing="1" w:line="360" w:lineRule="auto"/>
              <w:rPr>
                <w:b/>
                <w:bCs/>
                <w:sz w:val="22"/>
                <w:szCs w:val="22"/>
              </w:rPr>
            </w:pPr>
            <w:r w:rsidRPr="00AD7F14">
              <w:rPr>
                <w:b/>
                <w:bCs/>
                <w:sz w:val="22"/>
                <w:szCs w:val="22"/>
              </w:rPr>
              <w:t>Modelling with measurement and geometry</w:t>
            </w:r>
          </w:p>
          <w:p w14:paraId="2D9EAE60" w14:textId="049500BF" w:rsidR="000744A2" w:rsidRPr="00E21974" w:rsidRDefault="000744A2" w:rsidP="000744A2">
            <w:pPr>
              <w:shd w:val="clear" w:color="auto" w:fill="FEFEFE"/>
              <w:spacing w:afterAutospacing="1" w:line="360" w:lineRule="auto"/>
              <w:rPr>
                <w:sz w:val="22"/>
                <w:szCs w:val="22"/>
              </w:rPr>
            </w:pPr>
            <w:r w:rsidRPr="00E21974">
              <w:rPr>
                <w:sz w:val="22"/>
                <w:szCs w:val="22"/>
              </w:rPr>
              <w:t>In real-world situations involving Pythagoras’ theorem, trigonometry and angles of elevation and depression in right-angled triangles, volume, capacity and surface area of composite objects, the impact of errors in measurement and/or the effect</w:t>
            </w:r>
            <w:r w:rsidRPr="00E21974">
              <w:rPr>
                <w:b/>
                <w:bCs/>
                <w:sz w:val="40"/>
                <w:szCs w:val="40"/>
              </w:rPr>
              <w:t xml:space="preserve"> </w:t>
            </w:r>
            <w:r w:rsidRPr="00E21974">
              <w:rPr>
                <w:sz w:val="22"/>
                <w:szCs w:val="22"/>
              </w:rPr>
              <w:t>of enlargement and reduction on perimeter, area and volume of similar figures and objects</w:t>
            </w:r>
          </w:p>
          <w:p w14:paraId="3B945F88" w14:textId="1344C62C" w:rsidR="000744A2" w:rsidRPr="00E21974" w:rsidRDefault="000744A2" w:rsidP="000744A2">
            <w:pPr>
              <w:pStyle w:val="ListParagraph"/>
              <w:numPr>
                <w:ilvl w:val="1"/>
                <w:numId w:val="10"/>
              </w:numPr>
              <w:shd w:val="clear" w:color="auto" w:fill="FEFEFE"/>
              <w:spacing w:afterAutospacing="1" w:line="360" w:lineRule="auto"/>
              <w:rPr>
                <w:sz w:val="22"/>
                <w:szCs w:val="22"/>
              </w:rPr>
            </w:pPr>
            <w:r w:rsidRPr="00E21974">
              <w:rPr>
                <w:sz w:val="22"/>
                <w:szCs w:val="22"/>
              </w:rPr>
              <w:t>analyse the situation, decide if an exact or approximate solution is required and determine assumptions and constraints</w:t>
            </w:r>
          </w:p>
          <w:p w14:paraId="56C898C8" w14:textId="54F66CC7" w:rsidR="000744A2" w:rsidRPr="00E21974" w:rsidRDefault="000744A2" w:rsidP="000744A2">
            <w:pPr>
              <w:pStyle w:val="ListParagraph"/>
              <w:numPr>
                <w:ilvl w:val="1"/>
                <w:numId w:val="10"/>
              </w:numPr>
              <w:shd w:val="clear" w:color="auto" w:fill="FEFEFE"/>
              <w:spacing w:afterAutospacing="1" w:line="360" w:lineRule="auto"/>
              <w:rPr>
                <w:sz w:val="22"/>
                <w:szCs w:val="22"/>
              </w:rPr>
            </w:pPr>
            <w:r w:rsidRPr="00E21974">
              <w:rPr>
                <w:sz w:val="22"/>
                <w:szCs w:val="22"/>
              </w:rPr>
              <w:t xml:space="preserve">represent the situation mathematically </w:t>
            </w:r>
            <w:proofErr w:type="gramStart"/>
            <w:r w:rsidRPr="00E21974">
              <w:rPr>
                <w:sz w:val="22"/>
                <w:szCs w:val="22"/>
              </w:rPr>
              <w:t>in order to</w:t>
            </w:r>
            <w:proofErr w:type="gramEnd"/>
            <w:r w:rsidRPr="00E21974">
              <w:rPr>
                <w:sz w:val="22"/>
                <w:szCs w:val="22"/>
              </w:rPr>
              <w:t xml:space="preserve"> reach a solution</w:t>
            </w:r>
          </w:p>
          <w:p w14:paraId="1932D58D" w14:textId="58C1EA4A" w:rsidR="000744A2" w:rsidRPr="00E21974" w:rsidRDefault="000744A2" w:rsidP="000744A2">
            <w:pPr>
              <w:pStyle w:val="ListParagraph"/>
              <w:numPr>
                <w:ilvl w:val="1"/>
                <w:numId w:val="10"/>
              </w:numPr>
              <w:shd w:val="clear" w:color="auto" w:fill="FEFEFE"/>
              <w:spacing w:afterAutospacing="1" w:line="360" w:lineRule="auto"/>
              <w:rPr>
                <w:sz w:val="22"/>
                <w:szCs w:val="22"/>
              </w:rPr>
            </w:pPr>
            <w:r w:rsidRPr="00E21974">
              <w:rPr>
                <w:sz w:val="22"/>
                <w:szCs w:val="22"/>
              </w:rPr>
              <w:t>interpret and communicate findings in terms of the context and any assumptions or constraints</w:t>
            </w:r>
          </w:p>
          <w:p w14:paraId="6C4198FD" w14:textId="1A761715" w:rsidR="000744A2" w:rsidRPr="001F1A72" w:rsidRDefault="000744A2" w:rsidP="000744A2">
            <w:pPr>
              <w:shd w:val="clear" w:color="auto" w:fill="FEFEFE"/>
              <w:spacing w:afterAutospacing="1" w:line="360" w:lineRule="auto"/>
              <w:ind w:left="360"/>
              <w:rPr>
                <w:b/>
                <w:bCs/>
                <w:sz w:val="40"/>
                <w:szCs w:val="40"/>
              </w:rPr>
            </w:pPr>
          </w:p>
        </w:tc>
        <w:tc>
          <w:tcPr>
            <w:tcW w:w="1808" w:type="dxa"/>
            <w:vAlign w:val="center"/>
          </w:tcPr>
          <w:p w14:paraId="2B972569" w14:textId="2089C2B2" w:rsidR="000744A2" w:rsidRPr="007C17F0" w:rsidRDefault="000744A2" w:rsidP="000744A2">
            <w:pPr>
              <w:jc w:val="center"/>
              <w:rPr>
                <w:sz w:val="20"/>
                <w:szCs w:val="20"/>
              </w:rPr>
            </w:pPr>
            <w:r>
              <w:rPr>
                <w:sz w:val="20"/>
                <w:szCs w:val="20"/>
              </w:rPr>
              <w:lastRenderedPageBreak/>
              <w:t>4E, 4G, 4H – 4N</w:t>
            </w:r>
          </w:p>
        </w:tc>
        <w:tc>
          <w:tcPr>
            <w:tcW w:w="2462" w:type="dxa"/>
            <w:vAlign w:val="center"/>
          </w:tcPr>
          <w:p w14:paraId="6082FE97" w14:textId="77777777" w:rsidR="000744A2" w:rsidRPr="007C17F0" w:rsidRDefault="000744A2" w:rsidP="000744A2">
            <w:pPr>
              <w:jc w:val="center"/>
              <w:rPr>
                <w:sz w:val="20"/>
                <w:szCs w:val="20"/>
              </w:rPr>
            </w:pPr>
          </w:p>
        </w:tc>
      </w:tr>
      <w:tr w:rsidR="00A45BC7" w:rsidRPr="009F712F" w14:paraId="29EDF3F0" w14:textId="77777777" w:rsidTr="007D7AB2">
        <w:trPr>
          <w:trHeight w:val="841"/>
        </w:trPr>
        <w:tc>
          <w:tcPr>
            <w:tcW w:w="14454" w:type="dxa"/>
            <w:gridSpan w:val="4"/>
            <w:vAlign w:val="center"/>
          </w:tcPr>
          <w:p w14:paraId="49219F6D" w14:textId="4E666A73" w:rsidR="00A45BC7" w:rsidRPr="00A45BC7" w:rsidRDefault="00A45BC7" w:rsidP="00A45BC7">
            <w:pPr>
              <w:shd w:val="clear" w:color="auto" w:fill="FEFEFE"/>
              <w:spacing w:afterAutospacing="1" w:line="360" w:lineRule="auto"/>
              <w:jc w:val="center"/>
              <w:rPr>
                <w:b/>
                <w:bCs/>
                <w:sz w:val="32"/>
                <w:szCs w:val="32"/>
              </w:rPr>
            </w:pPr>
            <w:r w:rsidRPr="00162132">
              <w:rPr>
                <w:b/>
                <w:bCs/>
                <w:sz w:val="32"/>
                <w:szCs w:val="32"/>
              </w:rPr>
              <w:t>PROBABILITY</w:t>
            </w:r>
          </w:p>
        </w:tc>
      </w:tr>
      <w:tr w:rsidR="00FB46D9" w:rsidRPr="009F712F" w14:paraId="11337E01" w14:textId="77777777" w:rsidTr="00512457">
        <w:trPr>
          <w:trHeight w:val="841"/>
        </w:trPr>
        <w:tc>
          <w:tcPr>
            <w:tcW w:w="830" w:type="dxa"/>
            <w:vAlign w:val="center"/>
          </w:tcPr>
          <w:p w14:paraId="47847645" w14:textId="02F2C7F6" w:rsidR="00FB46D9" w:rsidRPr="007C17F0" w:rsidRDefault="00E438C6" w:rsidP="004E1CA6">
            <w:pPr>
              <w:jc w:val="center"/>
              <w:rPr>
                <w:sz w:val="20"/>
                <w:szCs w:val="20"/>
              </w:rPr>
            </w:pPr>
            <w:r w:rsidRPr="0007168A">
              <w:t>9</w:t>
            </w:r>
          </w:p>
        </w:tc>
        <w:tc>
          <w:tcPr>
            <w:tcW w:w="9354" w:type="dxa"/>
            <w:vAlign w:val="center"/>
          </w:tcPr>
          <w:p w14:paraId="41DF960C" w14:textId="77777777" w:rsidR="00E438C6" w:rsidRDefault="00E438C6" w:rsidP="00E438C6">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0F2FD139" w14:textId="42F40EF1" w:rsidR="00EB056E" w:rsidRPr="007902B3" w:rsidRDefault="00EB056E" w:rsidP="00E438C6">
            <w:pPr>
              <w:spacing w:afterAutospacing="1" w:line="360" w:lineRule="auto"/>
              <w:rPr>
                <w:color w:val="FF0000"/>
                <w:sz w:val="22"/>
                <w:szCs w:val="22"/>
              </w:rPr>
            </w:pPr>
            <w:r w:rsidRPr="007902B3">
              <w:rPr>
                <w:color w:val="FF0000"/>
                <w:sz w:val="22"/>
                <w:szCs w:val="22"/>
              </w:rPr>
              <w:t xml:space="preserve">Set Notation </w:t>
            </w:r>
          </w:p>
          <w:p w14:paraId="70BDD31A" w14:textId="66E58BC4" w:rsidR="00E438C6" w:rsidRPr="007902B3" w:rsidRDefault="00EB056E" w:rsidP="00E438C6">
            <w:pPr>
              <w:spacing w:afterAutospacing="1" w:line="360" w:lineRule="auto"/>
              <w:rPr>
                <w:bCs/>
                <w:sz w:val="22"/>
                <w:szCs w:val="22"/>
              </w:rPr>
            </w:pPr>
            <w:r w:rsidRPr="007902B3">
              <w:rPr>
                <w:bCs/>
                <w:sz w:val="22"/>
                <w:szCs w:val="22"/>
              </w:rPr>
              <w:t>Choose and construct appropriate sample spaces to show outcomes for two- and three-stage chance experiments both with and without replacement. Assign probabilities to events involving conditional statements, such as ‘if ... then’, ‘given’, ‘of’, ‘knowing that’</w:t>
            </w:r>
          </w:p>
          <w:p w14:paraId="3D589185" w14:textId="77777777" w:rsidR="00E438C6" w:rsidRDefault="00E438C6" w:rsidP="00E438C6">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5904C299" w14:textId="77777777" w:rsidR="00EB056E" w:rsidRPr="007902B3" w:rsidRDefault="00EB056E" w:rsidP="00EB056E">
            <w:pPr>
              <w:spacing w:afterAutospacing="1" w:line="360" w:lineRule="auto"/>
              <w:rPr>
                <w:sz w:val="22"/>
                <w:szCs w:val="22"/>
              </w:rPr>
            </w:pPr>
            <w:r w:rsidRPr="007902B3">
              <w:rPr>
                <w:b/>
                <w:bCs/>
                <w:sz w:val="22"/>
                <w:szCs w:val="22"/>
              </w:rPr>
              <w:lastRenderedPageBreak/>
              <w:t>Sample Spaces and Events</w:t>
            </w:r>
          </w:p>
          <w:p w14:paraId="426EC16F" w14:textId="77777777" w:rsidR="00FB46D9" w:rsidRPr="007902B3" w:rsidRDefault="00EB056E" w:rsidP="00EB056E">
            <w:pPr>
              <w:pStyle w:val="ListParagraph"/>
              <w:numPr>
                <w:ilvl w:val="0"/>
                <w:numId w:val="13"/>
              </w:numPr>
              <w:spacing w:afterAutospacing="1" w:line="360" w:lineRule="auto"/>
              <w:rPr>
                <w:sz w:val="22"/>
                <w:szCs w:val="22"/>
              </w:rPr>
            </w:pPr>
            <w:r w:rsidRPr="007902B3">
              <w:rPr>
                <w:sz w:val="22"/>
                <w:szCs w:val="22"/>
              </w:rPr>
              <w:t>Choose and construct appropriate sample spaces to show outcomes for two- and three-stage chance experiments both with and without replacement.</w:t>
            </w:r>
          </w:p>
          <w:p w14:paraId="4B946FAC" w14:textId="77777777" w:rsidR="00EB056E" w:rsidRPr="007902B3" w:rsidRDefault="00EB056E" w:rsidP="00EB056E">
            <w:pPr>
              <w:spacing w:afterAutospacing="1" w:line="360" w:lineRule="auto"/>
              <w:rPr>
                <w:sz w:val="22"/>
                <w:szCs w:val="22"/>
              </w:rPr>
            </w:pPr>
            <w:r w:rsidRPr="007902B3">
              <w:rPr>
                <w:b/>
                <w:bCs/>
                <w:sz w:val="22"/>
                <w:szCs w:val="22"/>
              </w:rPr>
              <w:t>Set Notation and Venn Diagrams</w:t>
            </w:r>
          </w:p>
          <w:p w14:paraId="188CEFBB" w14:textId="77777777" w:rsidR="00EB056E" w:rsidRPr="007902B3" w:rsidRDefault="00EB056E" w:rsidP="00EB056E">
            <w:pPr>
              <w:pStyle w:val="ListParagraph"/>
              <w:numPr>
                <w:ilvl w:val="0"/>
                <w:numId w:val="13"/>
              </w:numPr>
              <w:spacing w:afterAutospacing="1" w:line="360" w:lineRule="auto"/>
              <w:rPr>
                <w:sz w:val="22"/>
                <w:szCs w:val="22"/>
              </w:rPr>
            </w:pPr>
            <w:r w:rsidRPr="007902B3">
              <w:rPr>
                <w:sz w:val="22"/>
                <w:szCs w:val="22"/>
              </w:rPr>
              <w:t xml:space="preserve">Use set notation to describe events, including the intersection (A ∩ B), union (A </w:t>
            </w:r>
            <w:r w:rsidRPr="007902B3">
              <w:rPr>
                <w:rFonts w:ascii="Cambria Math" w:hAnsi="Cambria Math" w:cs="Cambria Math"/>
                <w:sz w:val="22"/>
                <w:szCs w:val="22"/>
              </w:rPr>
              <w:t>∪</w:t>
            </w:r>
            <w:r w:rsidRPr="007902B3">
              <w:rPr>
                <w:sz w:val="22"/>
                <w:szCs w:val="22"/>
              </w:rPr>
              <w:t xml:space="preserve"> B), and complement (A') of events. </w:t>
            </w:r>
            <w:r w:rsidRPr="007902B3">
              <w:rPr>
                <w:b/>
                <w:bCs/>
                <w:sz w:val="22"/>
                <w:szCs w:val="22"/>
              </w:rPr>
              <w:t>(EXTENSION)</w:t>
            </w:r>
          </w:p>
          <w:p w14:paraId="71D58F07" w14:textId="77777777" w:rsidR="00EB056E" w:rsidRPr="007902B3" w:rsidRDefault="00EB056E" w:rsidP="00EB056E">
            <w:pPr>
              <w:pStyle w:val="ListParagraph"/>
              <w:numPr>
                <w:ilvl w:val="0"/>
                <w:numId w:val="13"/>
              </w:numPr>
              <w:spacing w:afterAutospacing="1" w:line="360" w:lineRule="auto"/>
              <w:rPr>
                <w:sz w:val="22"/>
                <w:szCs w:val="22"/>
              </w:rPr>
            </w:pPr>
            <w:r w:rsidRPr="007902B3">
              <w:rPr>
                <w:sz w:val="22"/>
                <w:szCs w:val="22"/>
              </w:rPr>
              <w:t>Represent events and calculate probabilities using Venn diagrams and two-way tables.</w:t>
            </w:r>
          </w:p>
          <w:p w14:paraId="28DD054B" w14:textId="77777777" w:rsidR="00EB056E" w:rsidRPr="007902B3" w:rsidRDefault="00EB056E" w:rsidP="00EB056E">
            <w:pPr>
              <w:pStyle w:val="ListParagraph"/>
              <w:numPr>
                <w:ilvl w:val="0"/>
                <w:numId w:val="13"/>
              </w:numPr>
              <w:spacing w:afterAutospacing="1" w:line="360" w:lineRule="auto"/>
              <w:rPr>
                <w:sz w:val="22"/>
                <w:szCs w:val="22"/>
              </w:rPr>
            </w:pPr>
            <w:r w:rsidRPr="007902B3">
              <w:rPr>
                <w:sz w:val="22"/>
                <w:szCs w:val="22"/>
              </w:rPr>
              <w:t xml:space="preserve">Identify and define mutually exclusive events (where the probability of A ∩ B is zero). </w:t>
            </w:r>
            <w:r w:rsidRPr="007902B3">
              <w:rPr>
                <w:b/>
                <w:bCs/>
                <w:sz w:val="22"/>
                <w:szCs w:val="22"/>
              </w:rPr>
              <w:t>(EXTENSION)</w:t>
            </w:r>
          </w:p>
          <w:p w14:paraId="3FBA05FD" w14:textId="21D57664" w:rsidR="00EB056E" w:rsidRPr="00D40DA4" w:rsidRDefault="00EB056E" w:rsidP="00EB056E">
            <w:pPr>
              <w:pStyle w:val="ListParagraph"/>
              <w:numPr>
                <w:ilvl w:val="0"/>
                <w:numId w:val="13"/>
              </w:numPr>
              <w:spacing w:afterAutospacing="1" w:line="360" w:lineRule="auto"/>
              <w:rPr>
                <w:sz w:val="22"/>
                <w:szCs w:val="22"/>
              </w:rPr>
            </w:pPr>
            <w:r w:rsidRPr="007902B3">
              <w:rPr>
                <w:sz w:val="22"/>
                <w:szCs w:val="22"/>
              </w:rPr>
              <w:t xml:space="preserve">Apply the addition rule for probability: </w:t>
            </w:r>
            <w:proofErr w:type="gramStart"/>
            <w:r w:rsidRPr="007902B3">
              <w:rPr>
                <w:sz w:val="22"/>
                <w:szCs w:val="22"/>
              </w:rPr>
              <w:t>P(</w:t>
            </w:r>
            <w:proofErr w:type="gramEnd"/>
            <w:r w:rsidRPr="007902B3">
              <w:rPr>
                <w:sz w:val="22"/>
                <w:szCs w:val="22"/>
              </w:rPr>
              <w:t xml:space="preserve">A </w:t>
            </w:r>
            <w:r w:rsidRPr="007902B3">
              <w:rPr>
                <w:rFonts w:ascii="Cambria Math" w:hAnsi="Cambria Math" w:cs="Cambria Math"/>
                <w:sz w:val="22"/>
                <w:szCs w:val="22"/>
              </w:rPr>
              <w:t>∪</w:t>
            </w:r>
            <w:r w:rsidRPr="007902B3">
              <w:rPr>
                <w:sz w:val="22"/>
                <w:szCs w:val="22"/>
              </w:rPr>
              <w:t xml:space="preserve"> B) = P(A) + P(B) - </w:t>
            </w:r>
            <w:proofErr w:type="gramStart"/>
            <w:r w:rsidRPr="007902B3">
              <w:rPr>
                <w:sz w:val="22"/>
                <w:szCs w:val="22"/>
              </w:rPr>
              <w:t>P(</w:t>
            </w:r>
            <w:proofErr w:type="gramEnd"/>
            <w:r w:rsidRPr="007902B3">
              <w:rPr>
                <w:sz w:val="22"/>
                <w:szCs w:val="22"/>
              </w:rPr>
              <w:t xml:space="preserve">A ∩ B). </w:t>
            </w:r>
            <w:r w:rsidRPr="007902B3">
              <w:rPr>
                <w:b/>
                <w:bCs/>
                <w:sz w:val="22"/>
                <w:szCs w:val="22"/>
              </w:rPr>
              <w:t>(EXTENSION)</w:t>
            </w:r>
          </w:p>
        </w:tc>
        <w:tc>
          <w:tcPr>
            <w:tcW w:w="1808" w:type="dxa"/>
            <w:vAlign w:val="center"/>
          </w:tcPr>
          <w:p w14:paraId="5E849B57" w14:textId="6F09C6A6" w:rsidR="00FB46D9" w:rsidRPr="007C17F0" w:rsidRDefault="001A3B3F" w:rsidP="004E1CA6">
            <w:pPr>
              <w:jc w:val="center"/>
              <w:rPr>
                <w:sz w:val="20"/>
                <w:szCs w:val="20"/>
              </w:rPr>
            </w:pPr>
            <w:r>
              <w:rPr>
                <w:sz w:val="20"/>
                <w:szCs w:val="20"/>
              </w:rPr>
              <w:lastRenderedPageBreak/>
              <w:t>8A – 8G</w:t>
            </w:r>
          </w:p>
        </w:tc>
        <w:tc>
          <w:tcPr>
            <w:tcW w:w="2462" w:type="dxa"/>
            <w:vAlign w:val="center"/>
          </w:tcPr>
          <w:p w14:paraId="2048500B" w14:textId="77777777" w:rsidR="00FB46D9" w:rsidRPr="007C17F0" w:rsidRDefault="00FB46D9" w:rsidP="001A4C5F">
            <w:pPr>
              <w:jc w:val="center"/>
              <w:rPr>
                <w:b/>
                <w:bCs/>
                <w:sz w:val="20"/>
                <w:szCs w:val="20"/>
              </w:rPr>
            </w:pPr>
          </w:p>
        </w:tc>
      </w:tr>
      <w:tr w:rsidR="00FB46D9" w:rsidRPr="009F712F" w14:paraId="1862F5EA" w14:textId="77777777" w:rsidTr="00512457">
        <w:trPr>
          <w:trHeight w:val="841"/>
        </w:trPr>
        <w:tc>
          <w:tcPr>
            <w:tcW w:w="830" w:type="dxa"/>
            <w:vAlign w:val="center"/>
          </w:tcPr>
          <w:p w14:paraId="60617C6E" w14:textId="5DF540B1" w:rsidR="00FB46D9" w:rsidRPr="007C17F0" w:rsidRDefault="00E438C6" w:rsidP="004E1CA6">
            <w:pPr>
              <w:jc w:val="center"/>
              <w:rPr>
                <w:sz w:val="20"/>
                <w:szCs w:val="20"/>
              </w:rPr>
            </w:pPr>
            <w:r w:rsidRPr="0007168A">
              <w:t>10</w:t>
            </w:r>
          </w:p>
        </w:tc>
        <w:tc>
          <w:tcPr>
            <w:tcW w:w="9354" w:type="dxa"/>
            <w:vAlign w:val="center"/>
          </w:tcPr>
          <w:p w14:paraId="5248E84B" w14:textId="77777777" w:rsidR="00E438C6" w:rsidRDefault="00E438C6" w:rsidP="00E438C6">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49B1405E" w14:textId="77777777" w:rsidR="009B3CA1" w:rsidRPr="00000847" w:rsidRDefault="009B3CA1" w:rsidP="009B3CA1">
            <w:pPr>
              <w:spacing w:afterAutospacing="1" w:line="360" w:lineRule="auto"/>
              <w:rPr>
                <w:bCs/>
                <w:color w:val="FF0000"/>
                <w:sz w:val="22"/>
                <w:szCs w:val="22"/>
              </w:rPr>
            </w:pPr>
            <w:r w:rsidRPr="00000847">
              <w:rPr>
                <w:bCs/>
                <w:color w:val="FF0000"/>
                <w:sz w:val="22"/>
                <w:szCs w:val="22"/>
              </w:rPr>
              <w:t>Use weighted tree diagrams and/or formulas to assign probabilities to two- and three-stage chance events including situations involving conditional probability</w:t>
            </w:r>
          </w:p>
          <w:p w14:paraId="2FFF432C" w14:textId="77777777" w:rsidR="009B3CA1" w:rsidRPr="00000847" w:rsidRDefault="009B3CA1" w:rsidP="009B3CA1">
            <w:pPr>
              <w:spacing w:afterAutospacing="1" w:line="360" w:lineRule="auto"/>
              <w:rPr>
                <w:bCs/>
                <w:sz w:val="22"/>
                <w:szCs w:val="22"/>
              </w:rPr>
            </w:pPr>
            <w:r w:rsidRPr="00000847">
              <w:rPr>
                <w:bCs/>
                <w:sz w:val="22"/>
                <w:szCs w:val="22"/>
              </w:rPr>
              <w:t>Conduct repeated chance experiments and simulations to model conditional probability and produce datasets using digital tools. Discuss, compare and analyse variation and estimated probabilities for conditional events</w:t>
            </w:r>
          </w:p>
          <w:p w14:paraId="52046EBF" w14:textId="70CBE787" w:rsidR="00E438C6" w:rsidRPr="00000847" w:rsidRDefault="009B3CA1" w:rsidP="00E438C6">
            <w:pPr>
              <w:spacing w:afterAutospacing="1" w:line="360" w:lineRule="auto"/>
              <w:rPr>
                <w:sz w:val="22"/>
                <w:szCs w:val="22"/>
              </w:rPr>
            </w:pPr>
            <w:r w:rsidRPr="00000847">
              <w:rPr>
                <w:sz w:val="22"/>
                <w:szCs w:val="22"/>
              </w:rPr>
              <w:t>Represent secondary data in two-way tables or Venn diagrams and assign probabilities to outcomes involving conditional statements</w:t>
            </w:r>
          </w:p>
          <w:p w14:paraId="0F1965A3" w14:textId="77777777" w:rsidR="00E438C6" w:rsidRDefault="00E438C6" w:rsidP="00E438C6">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43802996" w14:textId="77777777" w:rsidR="009B3CA1" w:rsidRPr="00000847" w:rsidRDefault="009B3CA1" w:rsidP="009B3CA1">
            <w:pPr>
              <w:spacing w:afterAutospacing="1" w:line="360" w:lineRule="auto"/>
              <w:rPr>
                <w:sz w:val="22"/>
                <w:szCs w:val="22"/>
              </w:rPr>
            </w:pPr>
            <w:r w:rsidRPr="00000847">
              <w:rPr>
                <w:b/>
                <w:bCs/>
                <w:sz w:val="22"/>
                <w:szCs w:val="22"/>
              </w:rPr>
              <w:lastRenderedPageBreak/>
              <w:t>Conditional Probability</w:t>
            </w:r>
          </w:p>
          <w:p w14:paraId="26C8440C" w14:textId="77777777" w:rsidR="009B3CA1" w:rsidRPr="00000847" w:rsidRDefault="009B3CA1" w:rsidP="009B3CA1">
            <w:pPr>
              <w:pStyle w:val="ListParagraph"/>
              <w:numPr>
                <w:ilvl w:val="0"/>
                <w:numId w:val="14"/>
              </w:numPr>
              <w:spacing w:afterAutospacing="1" w:line="360" w:lineRule="auto"/>
              <w:rPr>
                <w:sz w:val="22"/>
                <w:szCs w:val="22"/>
              </w:rPr>
            </w:pPr>
            <w:r w:rsidRPr="00000847">
              <w:rPr>
                <w:sz w:val="22"/>
                <w:szCs w:val="22"/>
              </w:rPr>
              <w:t>Assign probabilities to events involving conditional statements, such as 'if ... then', 'given', 'of', 'knowing that'.</w:t>
            </w:r>
          </w:p>
          <w:p w14:paraId="65391165" w14:textId="77777777" w:rsidR="00FB46D9" w:rsidRPr="00CD7C9F" w:rsidRDefault="009B3CA1" w:rsidP="009B3CA1">
            <w:pPr>
              <w:pStyle w:val="ListParagraph"/>
              <w:numPr>
                <w:ilvl w:val="0"/>
                <w:numId w:val="14"/>
              </w:numPr>
              <w:spacing w:afterAutospacing="1" w:line="360" w:lineRule="auto"/>
              <w:rPr>
                <w:sz w:val="18"/>
                <w:szCs w:val="18"/>
              </w:rPr>
            </w:pPr>
            <w:r w:rsidRPr="00000847">
              <w:rPr>
                <w:sz w:val="22"/>
                <w:szCs w:val="22"/>
              </w:rPr>
              <w:t>Use weighted tree diagrams and/or formulas to assign probabilities to two- and three-stage chance events, including situations involving conditional probability.</w:t>
            </w:r>
          </w:p>
          <w:p w14:paraId="204557DD" w14:textId="77777777" w:rsidR="00CD7C9F" w:rsidRPr="00CD7C9F" w:rsidRDefault="00CD7C9F" w:rsidP="00CD7C9F">
            <w:pPr>
              <w:spacing w:afterAutospacing="1" w:line="360" w:lineRule="auto"/>
              <w:rPr>
                <w:b/>
                <w:bCs/>
                <w:sz w:val="22"/>
                <w:szCs w:val="22"/>
              </w:rPr>
            </w:pPr>
            <w:r w:rsidRPr="00CD7C9F">
              <w:rPr>
                <w:b/>
                <w:bCs/>
                <w:sz w:val="22"/>
                <w:szCs w:val="22"/>
              </w:rPr>
              <w:t>Modelling with probability and statistics</w:t>
            </w:r>
          </w:p>
          <w:p w14:paraId="1F487E99" w14:textId="77777777" w:rsidR="00CD7C9F" w:rsidRPr="00CD7C9F" w:rsidRDefault="00CD7C9F" w:rsidP="00CD7C9F">
            <w:pPr>
              <w:spacing w:afterAutospacing="1" w:line="360" w:lineRule="auto"/>
              <w:rPr>
                <w:sz w:val="22"/>
                <w:szCs w:val="22"/>
              </w:rPr>
            </w:pPr>
            <w:r w:rsidRPr="00CD7C9F">
              <w:rPr>
                <w:sz w:val="22"/>
                <w:szCs w:val="22"/>
              </w:rPr>
              <w:t>In real-world situations involving two- and three-stage chance experiments both with and without replacement, conditional probability or statements, boxplots, bivariate data and/or two-way tables</w:t>
            </w:r>
          </w:p>
          <w:p w14:paraId="3B2D67BC" w14:textId="77777777" w:rsidR="00CD7C9F" w:rsidRPr="00CD7C9F" w:rsidRDefault="00CD7C9F" w:rsidP="00CD7C9F">
            <w:pPr>
              <w:numPr>
                <w:ilvl w:val="0"/>
                <w:numId w:val="29"/>
              </w:numPr>
              <w:spacing w:afterAutospacing="1" w:line="360" w:lineRule="auto"/>
              <w:rPr>
                <w:sz w:val="22"/>
                <w:szCs w:val="22"/>
              </w:rPr>
            </w:pPr>
            <w:r w:rsidRPr="00CD7C9F">
              <w:rPr>
                <w:sz w:val="22"/>
                <w:szCs w:val="22"/>
              </w:rPr>
              <w:t>analyse the situation, pose questions as required and determine assumptions and constraints</w:t>
            </w:r>
          </w:p>
          <w:p w14:paraId="57F15AF5" w14:textId="77777777" w:rsidR="00CD7C9F" w:rsidRPr="00CD7C9F" w:rsidRDefault="00CD7C9F" w:rsidP="00CD7C9F">
            <w:pPr>
              <w:numPr>
                <w:ilvl w:val="0"/>
                <w:numId w:val="29"/>
              </w:numPr>
              <w:spacing w:afterAutospacing="1" w:line="360" w:lineRule="auto"/>
              <w:rPr>
                <w:sz w:val="22"/>
                <w:szCs w:val="22"/>
              </w:rPr>
            </w:pPr>
            <w:r w:rsidRPr="00CD7C9F">
              <w:rPr>
                <w:sz w:val="22"/>
                <w:szCs w:val="22"/>
              </w:rPr>
              <w:t>determine appropriate production of a valid and reliable dataset, statistical measures, data representations and analyses, including examination of distributions, to effectively investigate the situation</w:t>
            </w:r>
          </w:p>
          <w:p w14:paraId="613B43AA" w14:textId="77777777" w:rsidR="00CD7C9F" w:rsidRPr="00CD7C9F" w:rsidRDefault="00CD7C9F" w:rsidP="00CD7C9F">
            <w:pPr>
              <w:numPr>
                <w:ilvl w:val="0"/>
                <w:numId w:val="29"/>
              </w:numPr>
              <w:spacing w:afterAutospacing="1" w:line="360" w:lineRule="auto"/>
              <w:rPr>
                <w:sz w:val="22"/>
                <w:szCs w:val="22"/>
              </w:rPr>
            </w:pPr>
            <w:r w:rsidRPr="00CD7C9F">
              <w:rPr>
                <w:sz w:val="22"/>
                <w:szCs w:val="22"/>
              </w:rPr>
              <w:t>interpret, draw inferences and communicate findings, in terms of the context, assumptions, constraints, chance variation and knowledge or insights gained</w:t>
            </w:r>
          </w:p>
          <w:p w14:paraId="16EF5F55" w14:textId="0DF54802" w:rsidR="00CD7C9F" w:rsidRPr="00CD7C9F" w:rsidRDefault="00CD7C9F" w:rsidP="00CD7C9F">
            <w:pPr>
              <w:spacing w:afterAutospacing="1" w:line="360" w:lineRule="auto"/>
              <w:rPr>
                <w:sz w:val="18"/>
                <w:szCs w:val="18"/>
              </w:rPr>
            </w:pPr>
          </w:p>
        </w:tc>
        <w:tc>
          <w:tcPr>
            <w:tcW w:w="1808" w:type="dxa"/>
            <w:vAlign w:val="center"/>
          </w:tcPr>
          <w:p w14:paraId="7828EB69" w14:textId="69E1AB7C" w:rsidR="00FB46D9" w:rsidRPr="007C17F0" w:rsidRDefault="001A3B3F" w:rsidP="004E1CA6">
            <w:pPr>
              <w:jc w:val="center"/>
              <w:rPr>
                <w:sz w:val="20"/>
                <w:szCs w:val="20"/>
              </w:rPr>
            </w:pPr>
            <w:r>
              <w:rPr>
                <w:sz w:val="20"/>
                <w:szCs w:val="20"/>
              </w:rPr>
              <w:lastRenderedPageBreak/>
              <w:t>8A – 8G</w:t>
            </w:r>
          </w:p>
        </w:tc>
        <w:tc>
          <w:tcPr>
            <w:tcW w:w="2462" w:type="dxa"/>
            <w:vAlign w:val="center"/>
          </w:tcPr>
          <w:p w14:paraId="54DC0970" w14:textId="77777777" w:rsidR="00FB46D9" w:rsidRPr="007C17F0" w:rsidRDefault="00FB46D9" w:rsidP="001A4C5F">
            <w:pPr>
              <w:jc w:val="center"/>
              <w:rPr>
                <w:b/>
                <w:bCs/>
                <w:sz w:val="20"/>
                <w:szCs w:val="20"/>
              </w:rPr>
            </w:pPr>
          </w:p>
        </w:tc>
      </w:tr>
      <w:tr w:rsidR="00FB46D9" w:rsidRPr="009F712F" w14:paraId="5BC7E4DF" w14:textId="77777777" w:rsidTr="00512457">
        <w:trPr>
          <w:trHeight w:val="841"/>
        </w:trPr>
        <w:tc>
          <w:tcPr>
            <w:tcW w:w="830" w:type="dxa"/>
            <w:vAlign w:val="center"/>
          </w:tcPr>
          <w:p w14:paraId="04679F07" w14:textId="6B79FCAE" w:rsidR="00FB46D9" w:rsidRPr="007C17F0" w:rsidRDefault="00E438C6" w:rsidP="004E1CA6">
            <w:pPr>
              <w:jc w:val="center"/>
              <w:rPr>
                <w:sz w:val="20"/>
                <w:szCs w:val="20"/>
              </w:rPr>
            </w:pPr>
            <w:r w:rsidRPr="0007168A">
              <w:t>11</w:t>
            </w:r>
          </w:p>
        </w:tc>
        <w:tc>
          <w:tcPr>
            <w:tcW w:w="9354" w:type="dxa"/>
            <w:vAlign w:val="center"/>
          </w:tcPr>
          <w:p w14:paraId="5C5CE64B" w14:textId="77777777" w:rsidR="00E438C6" w:rsidRDefault="00E438C6" w:rsidP="00E438C6">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164C7216" w14:textId="764B5EEE" w:rsidR="00FB46D9" w:rsidRPr="00D40DA4" w:rsidRDefault="001646B0" w:rsidP="00A5363B">
            <w:pPr>
              <w:jc w:val="center"/>
              <w:rPr>
                <w:sz w:val="28"/>
                <w:szCs w:val="28"/>
              </w:rPr>
            </w:pPr>
            <w:r w:rsidRPr="00A5363B">
              <w:rPr>
                <w:b/>
                <w:bCs/>
                <w:color w:val="00B050"/>
                <w:sz w:val="32"/>
                <w:szCs w:val="32"/>
              </w:rPr>
              <w:t>Assessment 4 – Probability (INVESTIGATION)</w:t>
            </w:r>
          </w:p>
        </w:tc>
        <w:tc>
          <w:tcPr>
            <w:tcW w:w="1808" w:type="dxa"/>
            <w:vAlign w:val="center"/>
          </w:tcPr>
          <w:p w14:paraId="0DC185B8" w14:textId="77777777" w:rsidR="00FB46D9" w:rsidRPr="007C17F0" w:rsidRDefault="00FB46D9" w:rsidP="004E1CA6">
            <w:pPr>
              <w:jc w:val="center"/>
              <w:rPr>
                <w:sz w:val="20"/>
                <w:szCs w:val="20"/>
              </w:rPr>
            </w:pPr>
          </w:p>
        </w:tc>
        <w:tc>
          <w:tcPr>
            <w:tcW w:w="2462" w:type="dxa"/>
            <w:vAlign w:val="center"/>
          </w:tcPr>
          <w:p w14:paraId="0DEC5E5E" w14:textId="77777777" w:rsidR="00A45BC7" w:rsidRPr="007C17F0" w:rsidRDefault="00A45BC7" w:rsidP="00A45BC7">
            <w:pPr>
              <w:jc w:val="center"/>
              <w:rPr>
                <w:b/>
                <w:bCs/>
                <w:sz w:val="20"/>
                <w:szCs w:val="20"/>
              </w:rPr>
            </w:pPr>
            <w:r w:rsidRPr="007C17F0">
              <w:rPr>
                <w:b/>
                <w:bCs/>
                <w:sz w:val="20"/>
                <w:szCs w:val="20"/>
              </w:rPr>
              <w:t>Week 11</w:t>
            </w:r>
          </w:p>
          <w:p w14:paraId="3FECE300" w14:textId="77777777" w:rsidR="00A45BC7" w:rsidRPr="007C17F0" w:rsidRDefault="00A45BC7" w:rsidP="00A45BC7">
            <w:pPr>
              <w:jc w:val="center"/>
              <w:rPr>
                <w:sz w:val="20"/>
                <w:szCs w:val="20"/>
              </w:rPr>
            </w:pPr>
            <w:r w:rsidRPr="007C17F0">
              <w:rPr>
                <w:sz w:val="20"/>
                <w:szCs w:val="20"/>
              </w:rPr>
              <w:t>Assessment 4 – Probability (INVESTIGATION)</w:t>
            </w:r>
          </w:p>
          <w:p w14:paraId="7DCD4496" w14:textId="77777777" w:rsidR="00A45BC7" w:rsidRPr="007C17F0" w:rsidRDefault="00A45BC7" w:rsidP="00A45BC7">
            <w:pPr>
              <w:jc w:val="center"/>
              <w:rPr>
                <w:sz w:val="20"/>
                <w:szCs w:val="20"/>
              </w:rPr>
            </w:pPr>
          </w:p>
          <w:p w14:paraId="5433A182" w14:textId="46CD1EE2" w:rsidR="00FB46D9" w:rsidRPr="007C17F0" w:rsidRDefault="00A45BC7" w:rsidP="00A45BC7">
            <w:pPr>
              <w:jc w:val="center"/>
              <w:rPr>
                <w:b/>
                <w:bCs/>
                <w:sz w:val="20"/>
                <w:szCs w:val="20"/>
              </w:rPr>
            </w:pPr>
            <w:r w:rsidRPr="007C17F0">
              <w:rPr>
                <w:sz w:val="20"/>
                <w:szCs w:val="20"/>
              </w:rPr>
              <w:t>Returned by Term 3 Week 2</w:t>
            </w:r>
          </w:p>
        </w:tc>
      </w:tr>
    </w:tbl>
    <w:p w14:paraId="0430FFC0" w14:textId="27842ED7" w:rsidR="00923C6C" w:rsidRPr="009F712F" w:rsidRDefault="00923C6C" w:rsidP="00923C6C">
      <w:pPr>
        <w:spacing w:after="160" w:line="259" w:lineRule="auto"/>
        <w:rPr>
          <w:rFonts w:asciiTheme="minorHAnsi" w:hAnsiTheme="minorHAnsi" w:cstheme="minorHAnsi"/>
          <w:sz w:val="28"/>
          <w:szCs w:val="28"/>
        </w:rPr>
      </w:pPr>
    </w:p>
    <w:tbl>
      <w:tblPr>
        <w:tblStyle w:val="TableGrid"/>
        <w:tblpPr w:leftFromText="180" w:rightFromText="180" w:vertAnchor="page" w:horzAnchor="margin" w:tblpY="889"/>
        <w:tblW w:w="14454" w:type="dxa"/>
        <w:tblLook w:val="04A0" w:firstRow="1" w:lastRow="0" w:firstColumn="1" w:lastColumn="0" w:noHBand="0" w:noVBand="1"/>
      </w:tblPr>
      <w:tblGrid>
        <w:gridCol w:w="830"/>
        <w:gridCol w:w="9354"/>
        <w:gridCol w:w="1808"/>
        <w:gridCol w:w="2462"/>
      </w:tblGrid>
      <w:tr w:rsidR="00923C6C" w:rsidRPr="007C17F0" w14:paraId="5B50124A" w14:textId="77777777" w:rsidTr="000C45DF">
        <w:tc>
          <w:tcPr>
            <w:tcW w:w="14454" w:type="dxa"/>
            <w:gridSpan w:val="4"/>
            <w:shd w:val="clear" w:color="auto" w:fill="1F3864" w:themeFill="accent1" w:themeFillShade="80"/>
          </w:tcPr>
          <w:p w14:paraId="66D02CB5" w14:textId="77777777" w:rsidR="00923C6C" w:rsidRPr="007C17F0" w:rsidRDefault="00923C6C" w:rsidP="000C45DF">
            <w:r w:rsidRPr="007C17F0">
              <w:rPr>
                <w:b/>
                <w:bCs/>
                <w:sz w:val="36"/>
                <w:szCs w:val="36"/>
              </w:rPr>
              <w:lastRenderedPageBreak/>
              <w:t>TERM THREE</w:t>
            </w:r>
          </w:p>
        </w:tc>
      </w:tr>
      <w:tr w:rsidR="00923C6C" w:rsidRPr="007C17F0" w14:paraId="750C0BE3" w14:textId="77777777" w:rsidTr="000C45DF">
        <w:trPr>
          <w:trHeight w:val="696"/>
        </w:trPr>
        <w:tc>
          <w:tcPr>
            <w:tcW w:w="830" w:type="dxa"/>
            <w:shd w:val="clear" w:color="auto" w:fill="1F3864" w:themeFill="accent1" w:themeFillShade="80"/>
          </w:tcPr>
          <w:p w14:paraId="29DA885C" w14:textId="77777777" w:rsidR="00923C6C" w:rsidRPr="007C17F0" w:rsidRDefault="00923C6C" w:rsidP="000C45DF">
            <w:pPr>
              <w:jc w:val="center"/>
            </w:pPr>
            <w:r w:rsidRPr="007C17F0">
              <w:t>Week</w:t>
            </w:r>
          </w:p>
        </w:tc>
        <w:tc>
          <w:tcPr>
            <w:tcW w:w="9354" w:type="dxa"/>
            <w:shd w:val="clear" w:color="auto" w:fill="1F3864" w:themeFill="accent1" w:themeFillShade="80"/>
          </w:tcPr>
          <w:p w14:paraId="3FAE0558" w14:textId="77777777" w:rsidR="00923C6C" w:rsidRPr="007C17F0" w:rsidRDefault="00923C6C" w:rsidP="000C45DF">
            <w:pPr>
              <w:jc w:val="center"/>
            </w:pPr>
            <w:r w:rsidRPr="007C17F0">
              <w:t>Content</w:t>
            </w:r>
          </w:p>
        </w:tc>
        <w:tc>
          <w:tcPr>
            <w:tcW w:w="1808" w:type="dxa"/>
            <w:shd w:val="clear" w:color="auto" w:fill="1F3864" w:themeFill="accent1" w:themeFillShade="80"/>
          </w:tcPr>
          <w:p w14:paraId="120FC53B" w14:textId="77777777" w:rsidR="00923C6C" w:rsidRPr="007C17F0" w:rsidRDefault="00923C6C" w:rsidP="000C45DF">
            <w:pPr>
              <w:jc w:val="center"/>
            </w:pPr>
            <w:r w:rsidRPr="007C17F0">
              <w:t>Cambridge ESSENTIALS 10/10A</w:t>
            </w:r>
          </w:p>
        </w:tc>
        <w:tc>
          <w:tcPr>
            <w:tcW w:w="2462" w:type="dxa"/>
            <w:shd w:val="clear" w:color="auto" w:fill="1F3864" w:themeFill="accent1" w:themeFillShade="80"/>
          </w:tcPr>
          <w:p w14:paraId="020E2E1F" w14:textId="77777777" w:rsidR="00923C6C" w:rsidRPr="007C17F0" w:rsidRDefault="00923C6C" w:rsidP="000C45DF">
            <w:pPr>
              <w:jc w:val="center"/>
            </w:pPr>
            <w:r w:rsidRPr="007C17F0">
              <w:t>Assessment</w:t>
            </w:r>
          </w:p>
        </w:tc>
      </w:tr>
      <w:tr w:rsidR="00D60404" w:rsidRPr="007C17F0" w14:paraId="22A38875" w14:textId="77777777" w:rsidTr="00D60404">
        <w:trPr>
          <w:trHeight w:val="855"/>
        </w:trPr>
        <w:tc>
          <w:tcPr>
            <w:tcW w:w="14454" w:type="dxa"/>
            <w:gridSpan w:val="4"/>
            <w:vAlign w:val="center"/>
          </w:tcPr>
          <w:p w14:paraId="491AC279" w14:textId="7358E6E1" w:rsidR="00D60404" w:rsidRPr="007C17F0" w:rsidRDefault="00D60404" w:rsidP="00505B54">
            <w:pPr>
              <w:jc w:val="center"/>
              <w:rPr>
                <w:sz w:val="20"/>
                <w:szCs w:val="20"/>
              </w:rPr>
            </w:pPr>
            <w:r w:rsidRPr="00162132">
              <w:rPr>
                <w:b/>
                <w:bCs/>
                <w:sz w:val="32"/>
                <w:szCs w:val="32"/>
              </w:rPr>
              <w:t>Algebra</w:t>
            </w:r>
          </w:p>
        </w:tc>
      </w:tr>
      <w:tr w:rsidR="00DC3154" w:rsidRPr="007C17F0" w14:paraId="3B1E61C6" w14:textId="77777777" w:rsidTr="00D9512D">
        <w:trPr>
          <w:trHeight w:val="1130"/>
        </w:trPr>
        <w:tc>
          <w:tcPr>
            <w:tcW w:w="830" w:type="dxa"/>
            <w:vAlign w:val="center"/>
          </w:tcPr>
          <w:p w14:paraId="0FA6DE6D" w14:textId="7DA2C8AB" w:rsidR="00DC3154" w:rsidRPr="00DC3154" w:rsidRDefault="00DC3154" w:rsidP="000C45DF">
            <w:pPr>
              <w:jc w:val="center"/>
            </w:pPr>
            <w:r w:rsidRPr="00DC3154">
              <w:t>1</w:t>
            </w:r>
          </w:p>
        </w:tc>
        <w:tc>
          <w:tcPr>
            <w:tcW w:w="9354" w:type="dxa"/>
          </w:tcPr>
          <w:p w14:paraId="144ED7A4" w14:textId="77777777" w:rsidR="00DC3154" w:rsidRDefault="00DC3154" w:rsidP="00DC3154">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1569FC93" w14:textId="77777777" w:rsidR="00847CDB" w:rsidRPr="00847CDB" w:rsidRDefault="00847CDB" w:rsidP="00847CDB">
            <w:pPr>
              <w:spacing w:afterAutospacing="1" w:line="360" w:lineRule="auto"/>
              <w:rPr>
                <w:sz w:val="22"/>
                <w:szCs w:val="22"/>
              </w:rPr>
            </w:pPr>
            <w:r w:rsidRPr="00847CDB">
              <w:rPr>
                <w:sz w:val="22"/>
                <w:szCs w:val="22"/>
              </w:rPr>
              <w:t>Extend and apply index laws with positive-integer indices and variable bases, to include negative-integer indices</w:t>
            </w:r>
          </w:p>
          <w:p w14:paraId="345158E4" w14:textId="77777777" w:rsidR="00847CDB" w:rsidRPr="00847CDB" w:rsidRDefault="00847CDB" w:rsidP="00847CDB">
            <w:pPr>
              <w:spacing w:afterAutospacing="1" w:line="360" w:lineRule="auto"/>
              <w:rPr>
                <w:color w:val="FF0000"/>
                <w:sz w:val="22"/>
                <w:szCs w:val="22"/>
              </w:rPr>
            </w:pPr>
            <w:r w:rsidRPr="00847CDB">
              <w:rPr>
                <w:color w:val="FF0000"/>
                <w:sz w:val="22"/>
                <w:szCs w:val="22"/>
              </w:rPr>
              <w:t>Simplify algebraic products and quotients involving indices with integer and fractional indices</w:t>
            </w:r>
          </w:p>
          <w:p w14:paraId="0F60E94A" w14:textId="31F43E79" w:rsidR="00DC3154" w:rsidRPr="00847CDB" w:rsidRDefault="00847CDB" w:rsidP="00DC3154">
            <w:pPr>
              <w:spacing w:afterAutospacing="1" w:line="360" w:lineRule="auto"/>
              <w:rPr>
                <w:color w:val="FF0000"/>
                <w:sz w:val="22"/>
                <w:szCs w:val="22"/>
              </w:rPr>
            </w:pPr>
            <w:r w:rsidRPr="00847CDB">
              <w:rPr>
                <w:color w:val="FF0000"/>
                <w:sz w:val="22"/>
                <w:szCs w:val="22"/>
              </w:rPr>
              <w:t>Establish the connection between fractional indices and surds. Perform the four operations with surds and rationalise the denominator if required</w:t>
            </w:r>
          </w:p>
          <w:p w14:paraId="13E265B2" w14:textId="77777777" w:rsidR="00DC3154" w:rsidRDefault="00DC3154" w:rsidP="00DC3154">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31EFB9BF" w14:textId="77777777" w:rsidR="00847CDB" w:rsidRPr="008B3FE1" w:rsidRDefault="00847CDB" w:rsidP="00847CDB">
            <w:pPr>
              <w:spacing w:afterAutospacing="1" w:line="360" w:lineRule="auto"/>
              <w:rPr>
                <w:color w:val="000000" w:themeColor="text1"/>
                <w:sz w:val="22"/>
                <w:szCs w:val="22"/>
              </w:rPr>
            </w:pPr>
            <w:r w:rsidRPr="008B3FE1">
              <w:rPr>
                <w:b/>
                <w:bCs/>
                <w:color w:val="000000" w:themeColor="text1"/>
                <w:sz w:val="22"/>
                <w:szCs w:val="22"/>
              </w:rPr>
              <w:t>Indices and Surds</w:t>
            </w:r>
          </w:p>
          <w:p w14:paraId="54B5ADED" w14:textId="77777777" w:rsidR="00847CDB" w:rsidRPr="00847CDB" w:rsidRDefault="00847CDB" w:rsidP="00847CDB">
            <w:pPr>
              <w:numPr>
                <w:ilvl w:val="0"/>
                <w:numId w:val="15"/>
              </w:numPr>
              <w:spacing w:afterAutospacing="1" w:line="360" w:lineRule="auto"/>
              <w:rPr>
                <w:color w:val="000000" w:themeColor="text1"/>
                <w:sz w:val="22"/>
                <w:szCs w:val="22"/>
              </w:rPr>
            </w:pPr>
            <w:r w:rsidRPr="00847CDB">
              <w:rPr>
                <w:color w:val="000000" w:themeColor="text1"/>
                <w:sz w:val="22"/>
                <w:szCs w:val="22"/>
              </w:rPr>
              <w:t xml:space="preserve">Extend and apply index laws with positive-integer indices and variable bases to include negative-integer indices. </w:t>
            </w:r>
            <w:r w:rsidRPr="00847CDB">
              <w:rPr>
                <w:b/>
                <w:bCs/>
                <w:color w:val="000000" w:themeColor="text1"/>
                <w:sz w:val="22"/>
                <w:szCs w:val="22"/>
              </w:rPr>
              <w:t>(EXTENSION)</w:t>
            </w:r>
          </w:p>
          <w:p w14:paraId="58DE3942" w14:textId="77777777" w:rsidR="00847CDB" w:rsidRPr="00847CDB" w:rsidRDefault="00847CDB" w:rsidP="00847CDB">
            <w:pPr>
              <w:numPr>
                <w:ilvl w:val="0"/>
                <w:numId w:val="15"/>
              </w:numPr>
              <w:spacing w:afterAutospacing="1" w:line="360" w:lineRule="auto"/>
              <w:rPr>
                <w:color w:val="000000" w:themeColor="text1"/>
                <w:sz w:val="22"/>
                <w:szCs w:val="22"/>
              </w:rPr>
            </w:pPr>
            <w:r w:rsidRPr="00847CDB">
              <w:rPr>
                <w:color w:val="000000" w:themeColor="text1"/>
                <w:sz w:val="22"/>
                <w:szCs w:val="22"/>
              </w:rPr>
              <w:t xml:space="preserve">Simplify algebraic products and quotients involving indices with integer and fractional indices. </w:t>
            </w:r>
            <w:r w:rsidRPr="00847CDB">
              <w:rPr>
                <w:b/>
                <w:bCs/>
                <w:color w:val="000000" w:themeColor="text1"/>
                <w:sz w:val="22"/>
                <w:szCs w:val="22"/>
              </w:rPr>
              <w:t>(EXTENSION)</w:t>
            </w:r>
          </w:p>
          <w:p w14:paraId="604782D9" w14:textId="77777777" w:rsidR="00847CDB" w:rsidRPr="00847CDB" w:rsidRDefault="00847CDB" w:rsidP="00847CDB">
            <w:pPr>
              <w:numPr>
                <w:ilvl w:val="0"/>
                <w:numId w:val="15"/>
              </w:numPr>
              <w:spacing w:afterAutospacing="1" w:line="360" w:lineRule="auto"/>
              <w:rPr>
                <w:color w:val="000000" w:themeColor="text1"/>
                <w:sz w:val="22"/>
                <w:szCs w:val="22"/>
              </w:rPr>
            </w:pPr>
            <w:r w:rsidRPr="00847CDB">
              <w:rPr>
                <w:color w:val="000000" w:themeColor="text1"/>
                <w:sz w:val="22"/>
                <w:szCs w:val="22"/>
              </w:rPr>
              <w:t xml:space="preserve">Establish the connection between fractional indices and surds. </w:t>
            </w:r>
            <w:r w:rsidRPr="00847CDB">
              <w:rPr>
                <w:b/>
                <w:bCs/>
                <w:color w:val="000000" w:themeColor="text1"/>
                <w:sz w:val="22"/>
                <w:szCs w:val="22"/>
              </w:rPr>
              <w:t>(EXTENSION)</w:t>
            </w:r>
          </w:p>
          <w:p w14:paraId="0FAFA449" w14:textId="6AF6C257" w:rsidR="00DC3154" w:rsidRPr="00847CDB" w:rsidRDefault="00847CDB" w:rsidP="00847CDB">
            <w:pPr>
              <w:numPr>
                <w:ilvl w:val="0"/>
                <w:numId w:val="15"/>
              </w:numPr>
              <w:spacing w:afterAutospacing="1" w:line="360" w:lineRule="auto"/>
              <w:rPr>
                <w:color w:val="000000" w:themeColor="text1"/>
                <w:sz w:val="18"/>
                <w:szCs w:val="18"/>
              </w:rPr>
            </w:pPr>
            <w:r w:rsidRPr="00847CDB">
              <w:rPr>
                <w:color w:val="000000" w:themeColor="text1"/>
                <w:sz w:val="22"/>
                <w:szCs w:val="22"/>
              </w:rPr>
              <w:t xml:space="preserve">Perform the four operations with surds and rationalise the denominator if required. </w:t>
            </w:r>
            <w:r w:rsidRPr="00847CDB">
              <w:rPr>
                <w:b/>
                <w:bCs/>
                <w:color w:val="000000" w:themeColor="text1"/>
                <w:sz w:val="22"/>
                <w:szCs w:val="22"/>
              </w:rPr>
              <w:t>(EXTENSION)</w:t>
            </w:r>
          </w:p>
        </w:tc>
        <w:tc>
          <w:tcPr>
            <w:tcW w:w="1808" w:type="dxa"/>
            <w:vAlign w:val="center"/>
          </w:tcPr>
          <w:p w14:paraId="603E5032" w14:textId="65B28E4E" w:rsidR="00DC3154" w:rsidRPr="007C17F0" w:rsidRDefault="005A6AF4" w:rsidP="000C45DF">
            <w:pPr>
              <w:jc w:val="center"/>
            </w:pPr>
            <w:r>
              <w:t xml:space="preserve">3A – 3D, </w:t>
            </w:r>
            <w:r w:rsidR="00221364">
              <w:t>4A – 4D</w:t>
            </w:r>
            <w:r w:rsidR="00323359">
              <w:t>, 5A – 5F</w:t>
            </w:r>
          </w:p>
        </w:tc>
        <w:tc>
          <w:tcPr>
            <w:tcW w:w="2462" w:type="dxa"/>
            <w:vAlign w:val="center"/>
          </w:tcPr>
          <w:p w14:paraId="51977989" w14:textId="77777777" w:rsidR="00DC3154" w:rsidRPr="007C17F0" w:rsidRDefault="00DC3154" w:rsidP="008945B5">
            <w:pPr>
              <w:jc w:val="center"/>
              <w:rPr>
                <w:sz w:val="20"/>
                <w:szCs w:val="20"/>
              </w:rPr>
            </w:pPr>
          </w:p>
        </w:tc>
      </w:tr>
      <w:tr w:rsidR="005A6AF4" w:rsidRPr="007C17F0" w14:paraId="0EACCE5B" w14:textId="77777777" w:rsidTr="00D9512D">
        <w:trPr>
          <w:trHeight w:val="1130"/>
        </w:trPr>
        <w:tc>
          <w:tcPr>
            <w:tcW w:w="830" w:type="dxa"/>
            <w:vAlign w:val="center"/>
          </w:tcPr>
          <w:p w14:paraId="7D9C845A" w14:textId="68F936CA" w:rsidR="005A6AF4" w:rsidRPr="00DC3154" w:rsidRDefault="005A6AF4" w:rsidP="005A6AF4">
            <w:pPr>
              <w:jc w:val="center"/>
            </w:pPr>
            <w:r w:rsidRPr="00DC3154">
              <w:lastRenderedPageBreak/>
              <w:t>2</w:t>
            </w:r>
          </w:p>
        </w:tc>
        <w:tc>
          <w:tcPr>
            <w:tcW w:w="9354" w:type="dxa"/>
          </w:tcPr>
          <w:p w14:paraId="095C1C0C" w14:textId="77777777" w:rsidR="005A6AF4" w:rsidRDefault="005A6AF4" w:rsidP="005A6AF4">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2DAC9CB3" w14:textId="7B498260" w:rsidR="005A6AF4" w:rsidRPr="00847CDB" w:rsidRDefault="005A6AF4" w:rsidP="005A6AF4">
            <w:pPr>
              <w:spacing w:afterAutospacing="1" w:line="360" w:lineRule="auto"/>
              <w:rPr>
                <w:color w:val="FF0000"/>
                <w:sz w:val="22"/>
                <w:szCs w:val="22"/>
              </w:rPr>
            </w:pPr>
            <w:r w:rsidRPr="00847CDB">
              <w:rPr>
                <w:color w:val="FF0000"/>
                <w:sz w:val="22"/>
                <w:szCs w:val="22"/>
              </w:rPr>
              <w:t>Explore efficient strategies to simplify expressions that involve addition, subtraction, multiplication or division of algebraic fractions with an algebraic expression in the numerator and/or denominator, including the use of factorisation</w:t>
            </w:r>
          </w:p>
          <w:p w14:paraId="52045C89" w14:textId="77777777" w:rsidR="005A6AF4" w:rsidRDefault="005A6AF4" w:rsidP="005A6AF4">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4EA1483F" w14:textId="77777777" w:rsidR="005A6AF4" w:rsidRPr="00847CDB" w:rsidRDefault="005A6AF4" w:rsidP="005A6AF4">
            <w:pPr>
              <w:spacing w:afterAutospacing="1" w:line="360" w:lineRule="auto"/>
              <w:rPr>
                <w:color w:val="000000" w:themeColor="text1"/>
                <w:sz w:val="22"/>
                <w:szCs w:val="22"/>
              </w:rPr>
            </w:pPr>
            <w:r w:rsidRPr="00847CDB">
              <w:rPr>
                <w:b/>
                <w:bCs/>
                <w:color w:val="000000" w:themeColor="text1"/>
                <w:sz w:val="22"/>
                <w:szCs w:val="22"/>
              </w:rPr>
              <w:t>Algebraic Fractions</w:t>
            </w:r>
          </w:p>
          <w:p w14:paraId="1C5D695D" w14:textId="77777777" w:rsidR="005A6AF4" w:rsidRPr="00847CDB" w:rsidRDefault="005A6AF4" w:rsidP="005A6AF4">
            <w:pPr>
              <w:numPr>
                <w:ilvl w:val="0"/>
                <w:numId w:val="16"/>
              </w:numPr>
              <w:spacing w:afterAutospacing="1" w:line="360" w:lineRule="auto"/>
              <w:rPr>
                <w:color w:val="000000" w:themeColor="text1"/>
                <w:sz w:val="22"/>
                <w:szCs w:val="22"/>
              </w:rPr>
            </w:pPr>
            <w:r w:rsidRPr="00847CDB">
              <w:rPr>
                <w:color w:val="000000" w:themeColor="text1"/>
                <w:sz w:val="22"/>
                <w:szCs w:val="22"/>
              </w:rPr>
              <w:t xml:space="preserve">Simplify algebraic fractions with an algebraic expression in the numerator and/or denominator, including the use of factorisation. </w:t>
            </w:r>
            <w:r w:rsidRPr="00847CDB">
              <w:rPr>
                <w:b/>
                <w:bCs/>
                <w:color w:val="000000" w:themeColor="text1"/>
                <w:sz w:val="22"/>
                <w:szCs w:val="22"/>
              </w:rPr>
              <w:t>(EXTENSION)</w:t>
            </w:r>
          </w:p>
          <w:p w14:paraId="788E7E62" w14:textId="05884E80" w:rsidR="005A6AF4" w:rsidRPr="00847CDB" w:rsidRDefault="005A6AF4" w:rsidP="005A6AF4">
            <w:pPr>
              <w:numPr>
                <w:ilvl w:val="0"/>
                <w:numId w:val="16"/>
              </w:numPr>
              <w:spacing w:afterAutospacing="1" w:line="360" w:lineRule="auto"/>
              <w:rPr>
                <w:color w:val="000000" w:themeColor="text1"/>
                <w:sz w:val="18"/>
                <w:szCs w:val="18"/>
              </w:rPr>
            </w:pPr>
            <w:r w:rsidRPr="00847CDB">
              <w:rPr>
                <w:color w:val="000000" w:themeColor="text1"/>
                <w:sz w:val="22"/>
                <w:szCs w:val="22"/>
              </w:rPr>
              <w:t xml:space="preserve">Explore efficient strategies to simplify expressions that involve addition, subtraction, multiplication, or division of algebraic fractions. </w:t>
            </w:r>
            <w:r w:rsidRPr="00847CDB">
              <w:rPr>
                <w:b/>
                <w:bCs/>
                <w:color w:val="000000" w:themeColor="text1"/>
                <w:sz w:val="22"/>
                <w:szCs w:val="22"/>
              </w:rPr>
              <w:t>(EXTENSION)</w:t>
            </w:r>
          </w:p>
        </w:tc>
        <w:tc>
          <w:tcPr>
            <w:tcW w:w="1808" w:type="dxa"/>
            <w:vAlign w:val="center"/>
          </w:tcPr>
          <w:p w14:paraId="0D936207" w14:textId="03768FD7" w:rsidR="005A6AF4" w:rsidRPr="007C17F0" w:rsidRDefault="005A6AF4" w:rsidP="005A6AF4">
            <w:pPr>
              <w:jc w:val="center"/>
            </w:pPr>
            <w:r>
              <w:t>3A – 3D, 4A – 4D, 5A – 5F</w:t>
            </w:r>
          </w:p>
        </w:tc>
        <w:tc>
          <w:tcPr>
            <w:tcW w:w="2462" w:type="dxa"/>
            <w:vAlign w:val="center"/>
          </w:tcPr>
          <w:p w14:paraId="6A2453B9" w14:textId="77777777" w:rsidR="005A6AF4" w:rsidRPr="007C17F0" w:rsidRDefault="005A6AF4" w:rsidP="005A6AF4">
            <w:pPr>
              <w:jc w:val="center"/>
              <w:rPr>
                <w:sz w:val="20"/>
                <w:szCs w:val="20"/>
              </w:rPr>
            </w:pPr>
          </w:p>
        </w:tc>
      </w:tr>
      <w:tr w:rsidR="005A6AF4" w:rsidRPr="007C17F0" w14:paraId="79EF23C2" w14:textId="77777777" w:rsidTr="00D60404">
        <w:trPr>
          <w:trHeight w:val="280"/>
        </w:trPr>
        <w:tc>
          <w:tcPr>
            <w:tcW w:w="830" w:type="dxa"/>
            <w:vAlign w:val="center"/>
          </w:tcPr>
          <w:p w14:paraId="704DD5E8" w14:textId="3BB7C829" w:rsidR="005A6AF4" w:rsidRPr="00DC3154" w:rsidRDefault="005A6AF4" w:rsidP="005A6AF4">
            <w:pPr>
              <w:jc w:val="center"/>
            </w:pPr>
            <w:r w:rsidRPr="00DC3154">
              <w:t>3</w:t>
            </w:r>
          </w:p>
        </w:tc>
        <w:tc>
          <w:tcPr>
            <w:tcW w:w="9354" w:type="dxa"/>
          </w:tcPr>
          <w:p w14:paraId="0C5EE7FD" w14:textId="77777777" w:rsidR="005A6AF4" w:rsidRDefault="005A6AF4" w:rsidP="005A6AF4">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2FF67DD3" w14:textId="503BF62C" w:rsidR="005A6AF4" w:rsidRPr="00847CDB" w:rsidRDefault="005A6AF4" w:rsidP="005A6AF4">
            <w:pPr>
              <w:spacing w:afterAutospacing="1" w:line="360" w:lineRule="auto"/>
              <w:rPr>
                <w:color w:val="FF0000"/>
                <w:sz w:val="22"/>
                <w:szCs w:val="22"/>
              </w:rPr>
            </w:pPr>
            <w:r w:rsidRPr="00847CDB">
              <w:rPr>
                <w:color w:val="FF0000"/>
                <w:sz w:val="22"/>
                <w:szCs w:val="22"/>
              </w:rPr>
              <w:t>Factorise monic and non-monic quadratic expressions using techniques, such as completing the square, perfect squares, difference of squares and grouping in pairs for four-term expressions</w:t>
            </w:r>
          </w:p>
          <w:p w14:paraId="1E45C1E0" w14:textId="77777777" w:rsidR="005A6AF4" w:rsidRDefault="005A6AF4" w:rsidP="005A6AF4">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1270B4E6" w14:textId="77777777" w:rsidR="005A6AF4" w:rsidRPr="00847CDB" w:rsidRDefault="005A6AF4" w:rsidP="005A6AF4">
            <w:pPr>
              <w:spacing w:afterAutospacing="1" w:line="360" w:lineRule="auto"/>
              <w:rPr>
                <w:color w:val="000000" w:themeColor="text1"/>
                <w:sz w:val="22"/>
                <w:szCs w:val="22"/>
              </w:rPr>
            </w:pPr>
            <w:r w:rsidRPr="00847CDB">
              <w:rPr>
                <w:b/>
                <w:bCs/>
                <w:color w:val="000000" w:themeColor="text1"/>
                <w:sz w:val="22"/>
                <w:szCs w:val="22"/>
              </w:rPr>
              <w:t>Factorisation</w:t>
            </w:r>
          </w:p>
          <w:p w14:paraId="08D89374" w14:textId="77777777" w:rsidR="005A6AF4" w:rsidRPr="00847CDB" w:rsidRDefault="005A6AF4" w:rsidP="005A6AF4">
            <w:pPr>
              <w:numPr>
                <w:ilvl w:val="0"/>
                <w:numId w:val="17"/>
              </w:numPr>
              <w:spacing w:afterAutospacing="1" w:line="360" w:lineRule="auto"/>
              <w:rPr>
                <w:color w:val="000000" w:themeColor="text1"/>
                <w:sz w:val="22"/>
                <w:szCs w:val="22"/>
              </w:rPr>
            </w:pPr>
            <w:r w:rsidRPr="00847CDB">
              <w:rPr>
                <w:color w:val="000000" w:themeColor="text1"/>
                <w:sz w:val="22"/>
                <w:szCs w:val="22"/>
              </w:rPr>
              <w:t>Factorise monic quadratic expressions using techniques such as difference of squares and perfect squares.</w:t>
            </w:r>
          </w:p>
          <w:p w14:paraId="779D8FF2" w14:textId="77777777" w:rsidR="005A6AF4" w:rsidRPr="00847CDB" w:rsidRDefault="005A6AF4" w:rsidP="005A6AF4">
            <w:pPr>
              <w:numPr>
                <w:ilvl w:val="0"/>
                <w:numId w:val="17"/>
              </w:numPr>
              <w:spacing w:afterAutospacing="1" w:line="360" w:lineRule="auto"/>
              <w:rPr>
                <w:color w:val="000000" w:themeColor="text1"/>
                <w:sz w:val="22"/>
                <w:szCs w:val="22"/>
              </w:rPr>
            </w:pPr>
            <w:r w:rsidRPr="00847CDB">
              <w:rPr>
                <w:color w:val="000000" w:themeColor="text1"/>
                <w:sz w:val="22"/>
                <w:szCs w:val="22"/>
              </w:rPr>
              <w:t xml:space="preserve">Factorise non-monic quadratic expressions using techniques such as grouping in pairs. </w:t>
            </w:r>
            <w:r w:rsidRPr="00847CDB">
              <w:rPr>
                <w:b/>
                <w:bCs/>
                <w:color w:val="000000" w:themeColor="text1"/>
                <w:sz w:val="22"/>
                <w:szCs w:val="22"/>
              </w:rPr>
              <w:t>(EXTENSION)</w:t>
            </w:r>
          </w:p>
          <w:p w14:paraId="75141D04" w14:textId="72A829B4" w:rsidR="005A6AF4" w:rsidRPr="00847CDB" w:rsidRDefault="005A6AF4" w:rsidP="005A6AF4">
            <w:pPr>
              <w:pStyle w:val="ListParagraph"/>
              <w:numPr>
                <w:ilvl w:val="0"/>
                <w:numId w:val="17"/>
              </w:numPr>
              <w:shd w:val="clear" w:color="auto" w:fill="FEFEFE"/>
              <w:spacing w:afterAutospacing="1" w:line="360" w:lineRule="auto"/>
              <w:rPr>
                <w:b/>
                <w:bCs/>
                <w:sz w:val="32"/>
                <w:szCs w:val="32"/>
              </w:rPr>
            </w:pPr>
            <w:r w:rsidRPr="00847CDB">
              <w:rPr>
                <w:color w:val="000000" w:themeColor="text1"/>
                <w:sz w:val="22"/>
                <w:szCs w:val="22"/>
              </w:rPr>
              <w:lastRenderedPageBreak/>
              <w:t xml:space="preserve">Factorise quadratic expressions by completing the square. </w:t>
            </w:r>
            <w:r w:rsidRPr="00847CDB">
              <w:rPr>
                <w:b/>
                <w:bCs/>
                <w:color w:val="000000" w:themeColor="text1"/>
                <w:sz w:val="22"/>
                <w:szCs w:val="22"/>
              </w:rPr>
              <w:t>(EXTENSION)</w:t>
            </w:r>
          </w:p>
        </w:tc>
        <w:tc>
          <w:tcPr>
            <w:tcW w:w="1808" w:type="dxa"/>
            <w:vAlign w:val="center"/>
          </w:tcPr>
          <w:p w14:paraId="1FAA067C" w14:textId="0058C10E" w:rsidR="005A6AF4" w:rsidRPr="007C17F0" w:rsidRDefault="005A6AF4" w:rsidP="005A6AF4">
            <w:pPr>
              <w:jc w:val="center"/>
            </w:pPr>
            <w:r>
              <w:lastRenderedPageBreak/>
              <w:t>3A – 3D, 4A – 4D, 5A – 5F</w:t>
            </w:r>
          </w:p>
        </w:tc>
        <w:tc>
          <w:tcPr>
            <w:tcW w:w="2462" w:type="dxa"/>
            <w:vAlign w:val="center"/>
          </w:tcPr>
          <w:p w14:paraId="58C78967" w14:textId="77777777" w:rsidR="005A6AF4" w:rsidRPr="007C17F0" w:rsidRDefault="005A6AF4" w:rsidP="005A6AF4">
            <w:pPr>
              <w:jc w:val="center"/>
              <w:rPr>
                <w:sz w:val="20"/>
                <w:szCs w:val="20"/>
              </w:rPr>
            </w:pPr>
          </w:p>
        </w:tc>
      </w:tr>
      <w:tr w:rsidR="004F1692" w:rsidRPr="007C17F0" w14:paraId="1565CE29" w14:textId="77777777" w:rsidTr="00D9512D">
        <w:trPr>
          <w:trHeight w:val="1130"/>
        </w:trPr>
        <w:tc>
          <w:tcPr>
            <w:tcW w:w="830" w:type="dxa"/>
            <w:vAlign w:val="center"/>
          </w:tcPr>
          <w:p w14:paraId="6EF1F274" w14:textId="1486B280" w:rsidR="004F1692" w:rsidRPr="00DC3154" w:rsidRDefault="004F1692" w:rsidP="004F1692">
            <w:pPr>
              <w:jc w:val="center"/>
            </w:pPr>
            <w:r w:rsidRPr="00DC3154">
              <w:t>4</w:t>
            </w:r>
          </w:p>
        </w:tc>
        <w:tc>
          <w:tcPr>
            <w:tcW w:w="9354" w:type="dxa"/>
          </w:tcPr>
          <w:p w14:paraId="752B6705" w14:textId="77777777" w:rsidR="004F1692" w:rsidRDefault="004F1692" w:rsidP="004F1692">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07B051E4" w14:textId="77777777" w:rsidR="004F1692" w:rsidRPr="00A5363B" w:rsidRDefault="004F1692" w:rsidP="004F1692">
            <w:pPr>
              <w:jc w:val="center"/>
              <w:rPr>
                <w:b/>
                <w:bCs/>
                <w:color w:val="00B050"/>
                <w:sz w:val="32"/>
                <w:szCs w:val="32"/>
              </w:rPr>
            </w:pPr>
            <w:r w:rsidRPr="00A5363B">
              <w:rPr>
                <w:b/>
                <w:bCs/>
                <w:color w:val="00B050"/>
                <w:sz w:val="32"/>
                <w:szCs w:val="32"/>
              </w:rPr>
              <w:t>Assessment 5 – Algebra Skills (TEST)</w:t>
            </w:r>
          </w:p>
          <w:p w14:paraId="52EF5063" w14:textId="77777777" w:rsidR="004F1692" w:rsidRPr="00162132" w:rsidRDefault="004F1692" w:rsidP="004F1692">
            <w:pPr>
              <w:spacing w:afterAutospacing="1" w:line="360" w:lineRule="auto"/>
              <w:rPr>
                <w:b/>
                <w:bCs/>
                <w:sz w:val="32"/>
                <w:szCs w:val="32"/>
              </w:rPr>
            </w:pPr>
          </w:p>
        </w:tc>
        <w:tc>
          <w:tcPr>
            <w:tcW w:w="1808" w:type="dxa"/>
            <w:vAlign w:val="center"/>
          </w:tcPr>
          <w:p w14:paraId="41EBD6BB" w14:textId="77777777" w:rsidR="004F1692" w:rsidRPr="007C17F0" w:rsidRDefault="004F1692" w:rsidP="004F1692">
            <w:pPr>
              <w:jc w:val="center"/>
            </w:pPr>
          </w:p>
        </w:tc>
        <w:tc>
          <w:tcPr>
            <w:tcW w:w="2462" w:type="dxa"/>
            <w:vAlign w:val="center"/>
          </w:tcPr>
          <w:p w14:paraId="0FAFD6DD" w14:textId="3F0E0BFF" w:rsidR="004F1692" w:rsidRPr="007C17F0" w:rsidRDefault="004F1692" w:rsidP="004F1692">
            <w:pPr>
              <w:jc w:val="center"/>
              <w:rPr>
                <w:sz w:val="20"/>
                <w:szCs w:val="20"/>
              </w:rPr>
            </w:pPr>
            <w:r w:rsidRPr="00070265">
              <w:rPr>
                <w:b/>
                <w:bCs/>
                <w:sz w:val="20"/>
                <w:szCs w:val="20"/>
              </w:rPr>
              <w:t>Week 4</w:t>
            </w:r>
            <w:r>
              <w:rPr>
                <w:sz w:val="20"/>
                <w:szCs w:val="20"/>
              </w:rPr>
              <w:t xml:space="preserve"> - </w:t>
            </w:r>
          </w:p>
          <w:p w14:paraId="67D29754" w14:textId="46DFD94D" w:rsidR="004F1692" w:rsidRPr="007C17F0" w:rsidRDefault="004F1692" w:rsidP="004F1692">
            <w:pPr>
              <w:jc w:val="center"/>
              <w:rPr>
                <w:sz w:val="20"/>
                <w:szCs w:val="20"/>
              </w:rPr>
            </w:pPr>
            <w:r>
              <w:rPr>
                <w:sz w:val="20"/>
                <w:szCs w:val="20"/>
              </w:rPr>
              <w:t>Algebra Skills</w:t>
            </w:r>
            <w:r w:rsidRPr="007C17F0">
              <w:rPr>
                <w:sz w:val="20"/>
                <w:szCs w:val="20"/>
              </w:rPr>
              <w:t xml:space="preserve"> (TEST)</w:t>
            </w:r>
          </w:p>
          <w:p w14:paraId="15045074" w14:textId="77777777" w:rsidR="004F1692" w:rsidRPr="007C17F0" w:rsidRDefault="004F1692" w:rsidP="004F1692">
            <w:pPr>
              <w:jc w:val="center"/>
              <w:rPr>
                <w:sz w:val="20"/>
                <w:szCs w:val="20"/>
              </w:rPr>
            </w:pPr>
          </w:p>
          <w:p w14:paraId="0F99ABF0" w14:textId="618F2AEF" w:rsidR="004F1692" w:rsidRPr="007C17F0" w:rsidRDefault="004F1692" w:rsidP="004F1692">
            <w:pPr>
              <w:jc w:val="center"/>
              <w:rPr>
                <w:sz w:val="20"/>
                <w:szCs w:val="20"/>
              </w:rPr>
            </w:pPr>
            <w:r w:rsidRPr="007C17F0">
              <w:rPr>
                <w:sz w:val="20"/>
                <w:szCs w:val="20"/>
              </w:rPr>
              <w:t>Returned by Week 6</w:t>
            </w:r>
          </w:p>
        </w:tc>
      </w:tr>
      <w:tr w:rsidR="004F1692" w:rsidRPr="007C17F0" w14:paraId="2CD2EF02" w14:textId="77777777" w:rsidTr="004A2B2E">
        <w:trPr>
          <w:trHeight w:val="261"/>
        </w:trPr>
        <w:tc>
          <w:tcPr>
            <w:tcW w:w="14454" w:type="dxa"/>
            <w:gridSpan w:val="4"/>
            <w:vAlign w:val="center"/>
          </w:tcPr>
          <w:p w14:paraId="70F0E334" w14:textId="39C9B773" w:rsidR="004F1692" w:rsidRPr="007C17F0" w:rsidRDefault="004F1692" w:rsidP="004F1692">
            <w:pPr>
              <w:jc w:val="center"/>
              <w:rPr>
                <w:sz w:val="20"/>
                <w:szCs w:val="20"/>
              </w:rPr>
            </w:pPr>
          </w:p>
          <w:p w14:paraId="7964D882" w14:textId="1E53B2CB" w:rsidR="004F1692" w:rsidRPr="004A2B2E" w:rsidRDefault="004F1692" w:rsidP="004F1692">
            <w:pPr>
              <w:shd w:val="clear" w:color="auto" w:fill="FEFEFE"/>
              <w:spacing w:afterAutospacing="1" w:line="360" w:lineRule="auto"/>
              <w:jc w:val="center"/>
              <w:rPr>
                <w:b/>
                <w:bCs/>
                <w:sz w:val="32"/>
                <w:szCs w:val="32"/>
              </w:rPr>
            </w:pPr>
            <w:r w:rsidRPr="00162132">
              <w:rPr>
                <w:b/>
                <w:bCs/>
                <w:sz w:val="32"/>
                <w:szCs w:val="32"/>
              </w:rPr>
              <w:t>FUNCTIONS AND RELATION</w:t>
            </w:r>
            <w:r>
              <w:rPr>
                <w:b/>
                <w:bCs/>
                <w:sz w:val="32"/>
                <w:szCs w:val="32"/>
              </w:rPr>
              <w:t>S</w:t>
            </w:r>
          </w:p>
        </w:tc>
      </w:tr>
      <w:tr w:rsidR="00153F3E" w:rsidRPr="00153F3E" w14:paraId="24E9BEB5" w14:textId="77777777" w:rsidTr="000C45DF">
        <w:trPr>
          <w:trHeight w:val="274"/>
        </w:trPr>
        <w:tc>
          <w:tcPr>
            <w:tcW w:w="830" w:type="dxa"/>
            <w:vAlign w:val="center"/>
          </w:tcPr>
          <w:p w14:paraId="0334DF89" w14:textId="359EFA27" w:rsidR="00153F3E" w:rsidRPr="007C17F0" w:rsidRDefault="00153F3E" w:rsidP="00153F3E">
            <w:pPr>
              <w:jc w:val="center"/>
              <w:rPr>
                <w:sz w:val="20"/>
                <w:szCs w:val="20"/>
              </w:rPr>
            </w:pPr>
            <w:r w:rsidRPr="00EB2344">
              <w:t>5</w:t>
            </w:r>
          </w:p>
        </w:tc>
        <w:tc>
          <w:tcPr>
            <w:tcW w:w="9354" w:type="dxa"/>
            <w:vAlign w:val="center"/>
          </w:tcPr>
          <w:p w14:paraId="358F44E0" w14:textId="77777777" w:rsidR="00153F3E" w:rsidRDefault="00153F3E" w:rsidP="00153F3E">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2D47554A" w14:textId="77777777" w:rsidR="00153F3E" w:rsidRPr="00D30796" w:rsidRDefault="00153F3E" w:rsidP="00153F3E">
            <w:pPr>
              <w:shd w:val="clear" w:color="auto" w:fill="FEFEFE"/>
              <w:spacing w:line="360" w:lineRule="auto"/>
              <w:rPr>
                <w:sz w:val="22"/>
                <w:szCs w:val="22"/>
              </w:rPr>
            </w:pPr>
            <w:r w:rsidRPr="00D30796">
              <w:rPr>
                <w:sz w:val="22"/>
                <w:szCs w:val="22"/>
              </w:rPr>
              <w:t>Substitute values into real-life linear, quadratic or simple exponential formulas to find unknowns using digital tools</w:t>
            </w:r>
          </w:p>
          <w:p w14:paraId="249FCA02" w14:textId="77777777" w:rsidR="00153F3E" w:rsidRPr="00D30796" w:rsidRDefault="00153F3E" w:rsidP="00153F3E">
            <w:pPr>
              <w:shd w:val="clear" w:color="auto" w:fill="FEFEFE"/>
              <w:spacing w:line="360" w:lineRule="auto"/>
              <w:rPr>
                <w:sz w:val="22"/>
                <w:szCs w:val="22"/>
              </w:rPr>
            </w:pPr>
          </w:p>
          <w:p w14:paraId="21156534" w14:textId="77777777" w:rsidR="00153F3E" w:rsidRPr="00D30796" w:rsidRDefault="00153F3E" w:rsidP="00153F3E">
            <w:pPr>
              <w:shd w:val="clear" w:color="auto" w:fill="FEFEFE"/>
              <w:spacing w:line="360" w:lineRule="auto"/>
              <w:rPr>
                <w:rFonts w:eastAsia="Cambria Math"/>
                <w:sz w:val="22"/>
                <w:szCs w:val="22"/>
              </w:rPr>
            </w:pPr>
            <w:r w:rsidRPr="00D30796">
              <w:rPr>
                <w:rFonts w:eastAsia="Cambria Math"/>
                <w:sz w:val="22"/>
                <w:szCs w:val="22"/>
              </w:rPr>
              <w:t>Extend and apply knowledge of the expansion of binomial products to explore the factorisation of monic quadratics</w:t>
            </w:r>
          </w:p>
          <w:p w14:paraId="4CD83164" w14:textId="77777777" w:rsidR="00153F3E" w:rsidRPr="00D30796" w:rsidRDefault="00153F3E" w:rsidP="00153F3E">
            <w:pPr>
              <w:shd w:val="clear" w:color="auto" w:fill="FEFEFE"/>
              <w:spacing w:line="360" w:lineRule="auto"/>
              <w:rPr>
                <w:color w:val="FF0000"/>
                <w:sz w:val="22"/>
                <w:szCs w:val="22"/>
              </w:rPr>
            </w:pPr>
          </w:p>
          <w:p w14:paraId="54520D75" w14:textId="15194EBB" w:rsidR="00153F3E" w:rsidRPr="00D30796" w:rsidRDefault="00153F3E" w:rsidP="00153F3E">
            <w:pPr>
              <w:shd w:val="clear" w:color="auto" w:fill="FEFEFE"/>
              <w:spacing w:line="360" w:lineRule="auto"/>
              <w:rPr>
                <w:color w:val="FF0000"/>
                <w:sz w:val="22"/>
                <w:szCs w:val="22"/>
              </w:rPr>
            </w:pPr>
            <w:r w:rsidRPr="00D30796">
              <w:rPr>
                <w:color w:val="FF0000"/>
                <w:sz w:val="22"/>
                <w:szCs w:val="22"/>
              </w:rPr>
              <w:t>Solve monic and non-monic quadratic equations graphically and algebraically, including the use of the quadratic formula, factorising techniques and digital tools and verify the solution/s by substitution</w:t>
            </w:r>
          </w:p>
          <w:p w14:paraId="75988366" w14:textId="77777777" w:rsidR="00153F3E" w:rsidRPr="00F34517" w:rsidRDefault="00153F3E" w:rsidP="00153F3E">
            <w:pPr>
              <w:shd w:val="clear" w:color="auto" w:fill="FEFEFE"/>
              <w:spacing w:line="360" w:lineRule="auto"/>
              <w:rPr>
                <w:color w:val="FF0000"/>
                <w:sz w:val="16"/>
                <w:szCs w:val="16"/>
              </w:rPr>
            </w:pPr>
          </w:p>
          <w:p w14:paraId="6ADB114D" w14:textId="77777777" w:rsidR="00153F3E" w:rsidRDefault="00153F3E" w:rsidP="00153F3E">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47189081" w14:textId="77777777" w:rsidR="00153F3E" w:rsidRPr="00D30796" w:rsidRDefault="00153F3E" w:rsidP="00153F3E">
            <w:pPr>
              <w:shd w:val="clear" w:color="auto" w:fill="FEFEFE"/>
              <w:spacing w:line="360" w:lineRule="auto"/>
              <w:rPr>
                <w:rFonts w:eastAsia="Heebo"/>
                <w:sz w:val="22"/>
                <w:szCs w:val="22"/>
              </w:rPr>
            </w:pPr>
            <w:r w:rsidRPr="00D30796">
              <w:rPr>
                <w:rFonts w:eastAsia="Heebo"/>
                <w:b/>
                <w:bCs/>
                <w:sz w:val="22"/>
                <w:szCs w:val="22"/>
              </w:rPr>
              <w:t>Quadratic Equations</w:t>
            </w:r>
          </w:p>
          <w:p w14:paraId="146C7D22" w14:textId="77777777" w:rsidR="00153F3E" w:rsidRPr="00D30796" w:rsidRDefault="00153F3E" w:rsidP="00153F3E">
            <w:pPr>
              <w:numPr>
                <w:ilvl w:val="0"/>
                <w:numId w:val="18"/>
              </w:numPr>
              <w:shd w:val="clear" w:color="auto" w:fill="FEFEFE"/>
              <w:spacing w:line="360" w:lineRule="auto"/>
              <w:rPr>
                <w:rFonts w:eastAsia="Heebo"/>
                <w:sz w:val="22"/>
                <w:szCs w:val="22"/>
              </w:rPr>
            </w:pPr>
            <w:r w:rsidRPr="00D30796">
              <w:rPr>
                <w:rFonts w:eastAsia="Heebo"/>
                <w:sz w:val="22"/>
                <w:szCs w:val="22"/>
              </w:rPr>
              <w:t>Solve monic quadratic equations graphically and algebraically using factorising techniques.</w:t>
            </w:r>
          </w:p>
          <w:p w14:paraId="210933C8" w14:textId="77777777" w:rsidR="00153F3E" w:rsidRPr="00D30796" w:rsidRDefault="00153F3E" w:rsidP="00153F3E">
            <w:pPr>
              <w:numPr>
                <w:ilvl w:val="0"/>
                <w:numId w:val="18"/>
              </w:numPr>
              <w:shd w:val="clear" w:color="auto" w:fill="FEFEFE"/>
              <w:spacing w:line="360" w:lineRule="auto"/>
              <w:rPr>
                <w:rFonts w:eastAsia="Heebo"/>
                <w:sz w:val="22"/>
                <w:szCs w:val="22"/>
              </w:rPr>
            </w:pPr>
            <w:r w:rsidRPr="00D30796">
              <w:rPr>
                <w:rFonts w:eastAsia="Heebo"/>
                <w:sz w:val="22"/>
                <w:szCs w:val="22"/>
              </w:rPr>
              <w:t xml:space="preserve">Solve non-monic quadratic equations graphically and algebraically. </w:t>
            </w:r>
            <w:r w:rsidRPr="00D30796">
              <w:rPr>
                <w:rFonts w:eastAsia="Heebo"/>
                <w:b/>
                <w:bCs/>
                <w:sz w:val="22"/>
                <w:szCs w:val="22"/>
              </w:rPr>
              <w:t>(EXTENSION)</w:t>
            </w:r>
          </w:p>
          <w:p w14:paraId="2EC7C967" w14:textId="77777777" w:rsidR="00153F3E" w:rsidRPr="00D30796" w:rsidRDefault="00153F3E" w:rsidP="00153F3E">
            <w:pPr>
              <w:numPr>
                <w:ilvl w:val="0"/>
                <w:numId w:val="18"/>
              </w:numPr>
              <w:shd w:val="clear" w:color="auto" w:fill="FEFEFE"/>
              <w:spacing w:line="360" w:lineRule="auto"/>
              <w:rPr>
                <w:rFonts w:eastAsia="Heebo"/>
                <w:sz w:val="18"/>
                <w:szCs w:val="18"/>
              </w:rPr>
            </w:pPr>
            <w:r w:rsidRPr="00D30796">
              <w:rPr>
                <w:rFonts w:eastAsia="Heebo"/>
                <w:sz w:val="22"/>
                <w:szCs w:val="22"/>
              </w:rPr>
              <w:t xml:space="preserve">Solve quadratic equations using the quadratic formula. </w:t>
            </w:r>
            <w:r w:rsidRPr="00D30796">
              <w:rPr>
                <w:rFonts w:eastAsia="Heebo"/>
                <w:b/>
                <w:bCs/>
                <w:sz w:val="22"/>
                <w:szCs w:val="22"/>
              </w:rPr>
              <w:t>(EXTENSION)</w:t>
            </w:r>
          </w:p>
          <w:p w14:paraId="1E704870" w14:textId="0F41459B" w:rsidR="00153F3E" w:rsidRPr="00F34517" w:rsidRDefault="00153F3E" w:rsidP="00153F3E">
            <w:pPr>
              <w:shd w:val="clear" w:color="auto" w:fill="FEFEFE"/>
              <w:spacing w:line="360" w:lineRule="auto"/>
              <w:rPr>
                <w:rFonts w:eastAsia="Heebo"/>
                <w:sz w:val="18"/>
                <w:szCs w:val="18"/>
              </w:rPr>
            </w:pPr>
          </w:p>
        </w:tc>
        <w:tc>
          <w:tcPr>
            <w:tcW w:w="1808" w:type="dxa"/>
            <w:vAlign w:val="center"/>
          </w:tcPr>
          <w:p w14:paraId="5497B6F9" w14:textId="1C5A323B" w:rsidR="00153F3E" w:rsidRPr="00153F3E" w:rsidRDefault="00153F3E" w:rsidP="00153F3E">
            <w:pPr>
              <w:jc w:val="center"/>
              <w:rPr>
                <w:sz w:val="20"/>
                <w:szCs w:val="20"/>
                <w:lang w:val="pt-BR"/>
              </w:rPr>
            </w:pPr>
            <w:r w:rsidRPr="00153F3E">
              <w:rPr>
                <w:lang w:val="pt-BR"/>
              </w:rPr>
              <w:t>5G – 5J, 3E – 3G, 7A – 7H, 10A – 10C, 10I – 10J</w:t>
            </w:r>
          </w:p>
        </w:tc>
        <w:tc>
          <w:tcPr>
            <w:tcW w:w="2462" w:type="dxa"/>
            <w:vAlign w:val="center"/>
          </w:tcPr>
          <w:p w14:paraId="5B534778" w14:textId="77777777" w:rsidR="00153F3E" w:rsidRPr="00153F3E" w:rsidRDefault="00153F3E" w:rsidP="00153F3E">
            <w:pPr>
              <w:jc w:val="center"/>
              <w:rPr>
                <w:sz w:val="20"/>
                <w:szCs w:val="20"/>
                <w:lang w:val="pt-BR"/>
              </w:rPr>
            </w:pPr>
          </w:p>
        </w:tc>
      </w:tr>
      <w:tr w:rsidR="00153F3E" w:rsidRPr="00153F3E" w14:paraId="71574303" w14:textId="77777777" w:rsidTr="000C45DF">
        <w:trPr>
          <w:trHeight w:val="274"/>
        </w:trPr>
        <w:tc>
          <w:tcPr>
            <w:tcW w:w="830" w:type="dxa"/>
            <w:vAlign w:val="center"/>
          </w:tcPr>
          <w:p w14:paraId="174A95F9" w14:textId="2EEF6EA7" w:rsidR="00153F3E" w:rsidRPr="00EB2344" w:rsidRDefault="00153F3E" w:rsidP="00153F3E">
            <w:pPr>
              <w:jc w:val="center"/>
            </w:pPr>
            <w:r w:rsidRPr="00EB2344">
              <w:lastRenderedPageBreak/>
              <w:t>6</w:t>
            </w:r>
          </w:p>
        </w:tc>
        <w:tc>
          <w:tcPr>
            <w:tcW w:w="9354" w:type="dxa"/>
            <w:vAlign w:val="center"/>
          </w:tcPr>
          <w:p w14:paraId="65B007F1" w14:textId="27BF0686" w:rsidR="00153F3E" w:rsidRDefault="00153F3E" w:rsidP="00153F3E">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r>
              <w:rPr>
                <w:rFonts w:eastAsiaTheme="minorEastAsia"/>
                <w:b/>
                <w:bCs/>
                <w:sz w:val="32"/>
                <w:szCs w:val="32"/>
                <w:u w:val="single"/>
              </w:rPr>
              <w:t xml:space="preserve"> (cont.)</w:t>
            </w:r>
          </w:p>
          <w:p w14:paraId="2D2DA036" w14:textId="77777777" w:rsidR="00153F3E" w:rsidRPr="00D30796" w:rsidRDefault="00153F3E" w:rsidP="00153F3E">
            <w:pPr>
              <w:shd w:val="clear" w:color="auto" w:fill="FEFEFE"/>
              <w:spacing w:line="360" w:lineRule="auto"/>
              <w:rPr>
                <w:sz w:val="22"/>
                <w:szCs w:val="22"/>
              </w:rPr>
            </w:pPr>
            <w:r w:rsidRPr="00D30796">
              <w:rPr>
                <w:sz w:val="22"/>
                <w:szCs w:val="22"/>
              </w:rPr>
              <w:t>Substitute values into real-life linear, quadratic or simple exponential formulas to find unknowns using digital tools</w:t>
            </w:r>
          </w:p>
          <w:p w14:paraId="4A681487" w14:textId="77777777" w:rsidR="00153F3E" w:rsidRPr="00D30796" w:rsidRDefault="00153F3E" w:rsidP="00153F3E">
            <w:pPr>
              <w:shd w:val="clear" w:color="auto" w:fill="FEFEFE"/>
              <w:spacing w:line="360" w:lineRule="auto"/>
              <w:rPr>
                <w:sz w:val="22"/>
                <w:szCs w:val="22"/>
              </w:rPr>
            </w:pPr>
          </w:p>
          <w:p w14:paraId="15E861E0" w14:textId="77777777" w:rsidR="00153F3E" w:rsidRPr="00D30796" w:rsidRDefault="00153F3E" w:rsidP="00153F3E">
            <w:pPr>
              <w:shd w:val="clear" w:color="auto" w:fill="FEFEFE"/>
              <w:spacing w:line="360" w:lineRule="auto"/>
              <w:rPr>
                <w:rFonts w:eastAsia="Cambria Math"/>
                <w:sz w:val="22"/>
                <w:szCs w:val="22"/>
              </w:rPr>
            </w:pPr>
            <w:r w:rsidRPr="00D30796">
              <w:rPr>
                <w:rFonts w:eastAsia="Cambria Math"/>
                <w:sz w:val="22"/>
                <w:szCs w:val="22"/>
              </w:rPr>
              <w:t>Extend and apply knowledge of the expansion of binomial products to explore the factorisation of monic quadratics</w:t>
            </w:r>
          </w:p>
          <w:p w14:paraId="0EFF9842" w14:textId="77777777" w:rsidR="00153F3E" w:rsidRPr="00D30796" w:rsidRDefault="00153F3E" w:rsidP="00153F3E">
            <w:pPr>
              <w:shd w:val="clear" w:color="auto" w:fill="FEFEFE"/>
              <w:spacing w:line="360" w:lineRule="auto"/>
              <w:rPr>
                <w:color w:val="FF0000"/>
                <w:sz w:val="22"/>
                <w:szCs w:val="22"/>
              </w:rPr>
            </w:pPr>
          </w:p>
          <w:p w14:paraId="7E80D332" w14:textId="77777777" w:rsidR="00153F3E" w:rsidRPr="00D30796" w:rsidRDefault="00153F3E" w:rsidP="00153F3E">
            <w:pPr>
              <w:shd w:val="clear" w:color="auto" w:fill="FEFEFE"/>
              <w:spacing w:line="360" w:lineRule="auto"/>
              <w:rPr>
                <w:color w:val="FF0000"/>
                <w:sz w:val="22"/>
                <w:szCs w:val="22"/>
              </w:rPr>
            </w:pPr>
            <w:r w:rsidRPr="00D30796">
              <w:rPr>
                <w:color w:val="FF0000"/>
                <w:sz w:val="22"/>
                <w:szCs w:val="22"/>
              </w:rPr>
              <w:t>Solve monic and non-monic quadratic equations graphically and algebraically, including the use of the quadratic formula, factorising techniques and digital tools and verify the solution/s by substitution</w:t>
            </w:r>
          </w:p>
          <w:p w14:paraId="2F332059" w14:textId="77777777" w:rsidR="00153F3E" w:rsidRPr="00D30796" w:rsidRDefault="00153F3E" w:rsidP="00153F3E">
            <w:pPr>
              <w:shd w:val="clear" w:color="auto" w:fill="FEFEFE"/>
              <w:spacing w:line="360" w:lineRule="auto"/>
              <w:rPr>
                <w:color w:val="FF0000"/>
                <w:sz w:val="22"/>
                <w:szCs w:val="22"/>
              </w:rPr>
            </w:pPr>
          </w:p>
          <w:p w14:paraId="576CC17C" w14:textId="2C9D4078" w:rsidR="00153F3E" w:rsidRDefault="00153F3E" w:rsidP="00153F3E">
            <w:pPr>
              <w:spacing w:afterAutospacing="1" w:line="360" w:lineRule="auto"/>
              <w:rPr>
                <w:rFonts w:eastAsiaTheme="minorEastAsia"/>
                <w:b/>
                <w:bCs/>
                <w:sz w:val="32"/>
                <w:szCs w:val="32"/>
                <w:u w:val="single"/>
              </w:rPr>
            </w:pPr>
            <w:r>
              <w:rPr>
                <w:rFonts w:eastAsiaTheme="minorEastAsia"/>
                <w:b/>
                <w:bCs/>
                <w:sz w:val="32"/>
                <w:szCs w:val="32"/>
                <w:u w:val="single"/>
              </w:rPr>
              <w:t>Success Criteria (cont.)</w:t>
            </w:r>
          </w:p>
          <w:p w14:paraId="02479302" w14:textId="77777777" w:rsidR="00153F3E" w:rsidRPr="00D30796" w:rsidRDefault="00153F3E" w:rsidP="00153F3E">
            <w:pPr>
              <w:shd w:val="clear" w:color="auto" w:fill="FEFEFE"/>
              <w:spacing w:line="360" w:lineRule="auto"/>
              <w:rPr>
                <w:rFonts w:eastAsia="Heebo"/>
                <w:sz w:val="22"/>
                <w:szCs w:val="22"/>
              </w:rPr>
            </w:pPr>
            <w:r w:rsidRPr="00D30796">
              <w:rPr>
                <w:rFonts w:eastAsia="Heebo"/>
                <w:b/>
                <w:bCs/>
                <w:sz w:val="22"/>
                <w:szCs w:val="22"/>
              </w:rPr>
              <w:t>Quadratic Equations</w:t>
            </w:r>
          </w:p>
          <w:p w14:paraId="0EDF68DB" w14:textId="77777777" w:rsidR="00153F3E" w:rsidRPr="00D30796" w:rsidRDefault="00153F3E" w:rsidP="00153F3E">
            <w:pPr>
              <w:numPr>
                <w:ilvl w:val="0"/>
                <w:numId w:val="18"/>
              </w:numPr>
              <w:shd w:val="clear" w:color="auto" w:fill="FEFEFE"/>
              <w:spacing w:line="360" w:lineRule="auto"/>
              <w:rPr>
                <w:rFonts w:eastAsia="Heebo"/>
                <w:sz w:val="22"/>
                <w:szCs w:val="22"/>
              </w:rPr>
            </w:pPr>
            <w:r w:rsidRPr="00D30796">
              <w:rPr>
                <w:rFonts w:eastAsia="Heebo"/>
                <w:sz w:val="22"/>
                <w:szCs w:val="22"/>
              </w:rPr>
              <w:t>Solve monic quadratic equations graphically and algebraically using factorising techniques.</w:t>
            </w:r>
          </w:p>
          <w:p w14:paraId="2BC644B9" w14:textId="77777777" w:rsidR="00153F3E" w:rsidRPr="00D30796" w:rsidRDefault="00153F3E" w:rsidP="00153F3E">
            <w:pPr>
              <w:numPr>
                <w:ilvl w:val="0"/>
                <w:numId w:val="18"/>
              </w:numPr>
              <w:shd w:val="clear" w:color="auto" w:fill="FEFEFE"/>
              <w:spacing w:line="360" w:lineRule="auto"/>
              <w:rPr>
                <w:rFonts w:eastAsia="Heebo"/>
                <w:sz w:val="22"/>
                <w:szCs w:val="22"/>
              </w:rPr>
            </w:pPr>
            <w:r w:rsidRPr="00D30796">
              <w:rPr>
                <w:rFonts w:eastAsia="Heebo"/>
                <w:sz w:val="22"/>
                <w:szCs w:val="22"/>
              </w:rPr>
              <w:t xml:space="preserve">Solve non-monic quadratic equations graphically and algebraically. </w:t>
            </w:r>
            <w:r w:rsidRPr="00D30796">
              <w:rPr>
                <w:rFonts w:eastAsia="Heebo"/>
                <w:b/>
                <w:bCs/>
                <w:sz w:val="22"/>
                <w:szCs w:val="22"/>
              </w:rPr>
              <w:t>(EXTENSION)</w:t>
            </w:r>
          </w:p>
          <w:p w14:paraId="2368217D" w14:textId="136CED0F" w:rsidR="00153F3E" w:rsidRPr="00D30796" w:rsidRDefault="00153F3E" w:rsidP="00153F3E">
            <w:pPr>
              <w:spacing w:afterAutospacing="1" w:line="360" w:lineRule="auto"/>
              <w:rPr>
                <w:rFonts w:eastAsia="Heebo"/>
                <w:b/>
                <w:bCs/>
                <w:sz w:val="18"/>
                <w:szCs w:val="18"/>
              </w:rPr>
            </w:pPr>
            <w:r w:rsidRPr="00D30796">
              <w:rPr>
                <w:rFonts w:eastAsia="Heebo"/>
                <w:sz w:val="22"/>
                <w:szCs w:val="22"/>
              </w:rPr>
              <w:t xml:space="preserve">Solve quadratic equations using the quadratic formula. </w:t>
            </w:r>
            <w:r w:rsidRPr="00D30796">
              <w:rPr>
                <w:rFonts w:eastAsia="Heebo"/>
                <w:b/>
                <w:bCs/>
                <w:sz w:val="22"/>
                <w:szCs w:val="22"/>
              </w:rPr>
              <w:t>(EXTENSION)</w:t>
            </w:r>
          </w:p>
        </w:tc>
        <w:tc>
          <w:tcPr>
            <w:tcW w:w="1808" w:type="dxa"/>
            <w:vAlign w:val="center"/>
          </w:tcPr>
          <w:p w14:paraId="6CD97C71" w14:textId="4206348D" w:rsidR="00153F3E" w:rsidRPr="00153F3E" w:rsidRDefault="00153F3E" w:rsidP="00153F3E">
            <w:pPr>
              <w:jc w:val="center"/>
              <w:rPr>
                <w:sz w:val="20"/>
                <w:szCs w:val="20"/>
                <w:lang w:val="pt-BR"/>
              </w:rPr>
            </w:pPr>
            <w:r w:rsidRPr="00153F3E">
              <w:rPr>
                <w:lang w:val="pt-BR"/>
              </w:rPr>
              <w:t>5G – 5J, 3E – 3G, 7A – 7H, 10A – 10C, 10I – 10J</w:t>
            </w:r>
          </w:p>
        </w:tc>
        <w:tc>
          <w:tcPr>
            <w:tcW w:w="2462" w:type="dxa"/>
            <w:vAlign w:val="center"/>
          </w:tcPr>
          <w:p w14:paraId="6E87F88E" w14:textId="77777777" w:rsidR="00153F3E" w:rsidRPr="00153F3E" w:rsidRDefault="00153F3E" w:rsidP="00153F3E">
            <w:pPr>
              <w:jc w:val="center"/>
              <w:rPr>
                <w:sz w:val="20"/>
                <w:szCs w:val="20"/>
                <w:lang w:val="pt-BR"/>
              </w:rPr>
            </w:pPr>
          </w:p>
        </w:tc>
      </w:tr>
      <w:tr w:rsidR="00153F3E" w:rsidRPr="00153F3E" w14:paraId="6F8FE678" w14:textId="77777777" w:rsidTr="000C45DF">
        <w:trPr>
          <w:trHeight w:val="274"/>
        </w:trPr>
        <w:tc>
          <w:tcPr>
            <w:tcW w:w="830" w:type="dxa"/>
            <w:vAlign w:val="center"/>
          </w:tcPr>
          <w:p w14:paraId="4B6CC683" w14:textId="3274D742" w:rsidR="00153F3E" w:rsidRPr="00EB2344" w:rsidRDefault="00153F3E" w:rsidP="00153F3E">
            <w:pPr>
              <w:jc w:val="center"/>
            </w:pPr>
            <w:r w:rsidRPr="00EB2344">
              <w:t>7</w:t>
            </w:r>
          </w:p>
        </w:tc>
        <w:tc>
          <w:tcPr>
            <w:tcW w:w="9354" w:type="dxa"/>
            <w:vAlign w:val="center"/>
          </w:tcPr>
          <w:p w14:paraId="59E41406" w14:textId="77777777" w:rsidR="00153F3E" w:rsidRDefault="00153F3E" w:rsidP="00153F3E">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1DE10BD0" w14:textId="77777777" w:rsidR="00153F3E" w:rsidRPr="00D30796" w:rsidRDefault="00153F3E" w:rsidP="00153F3E">
            <w:pPr>
              <w:shd w:val="clear" w:color="auto" w:fill="FEFEFE"/>
              <w:spacing w:line="360" w:lineRule="auto"/>
              <w:rPr>
                <w:sz w:val="22"/>
                <w:szCs w:val="22"/>
              </w:rPr>
            </w:pPr>
            <w:r w:rsidRPr="00D30796">
              <w:rPr>
                <w:sz w:val="22"/>
                <w:szCs w:val="22"/>
              </w:rPr>
              <w:t xml:space="preserve">Use a table of values to plot points and graph quadratic functions of the form </w:t>
            </w:r>
            <m:oMath>
              <m:r>
                <w:rPr>
                  <w:rFonts w:ascii="Cambria Math" w:eastAsia="Cambria Math" w:hAnsi="Cambria Math"/>
                  <w:sz w:val="22"/>
                  <w:szCs w:val="22"/>
                </w:rPr>
                <m:t>y=</m:t>
              </m:r>
              <m:sSup>
                <m:sSupPr>
                  <m:ctrlPr>
                    <w:rPr>
                      <w:rFonts w:ascii="Cambria Math" w:eastAsia="Cambria Math" w:hAnsi="Cambria Math"/>
                      <w:sz w:val="22"/>
                      <w:szCs w:val="22"/>
                    </w:rPr>
                  </m:ctrlPr>
                </m:sSupPr>
                <m:e>
                  <m:r>
                    <w:rPr>
                      <w:rFonts w:ascii="Cambria Math" w:eastAsia="Cambria Math" w:hAnsi="Cambria Math"/>
                      <w:sz w:val="22"/>
                      <w:szCs w:val="22"/>
                    </w:rPr>
                    <m:t>ax</m:t>
                  </m:r>
                </m:e>
                <m:sup>
                  <m:r>
                    <w:rPr>
                      <w:rFonts w:ascii="Cambria Math" w:eastAsia="Cambria Math" w:hAnsi="Cambria Math"/>
                      <w:sz w:val="22"/>
                      <w:szCs w:val="22"/>
                    </w:rPr>
                    <m:t>2</m:t>
                  </m:r>
                </m:sup>
              </m:sSup>
              <m:r>
                <w:rPr>
                  <w:rFonts w:ascii="Cambria Math" w:eastAsia="Cambria Math" w:hAnsi="Cambria Math"/>
                  <w:sz w:val="22"/>
                  <w:szCs w:val="22"/>
                </w:rPr>
                <m:t>+c</m:t>
              </m:r>
            </m:oMath>
            <w:r w:rsidRPr="00D30796">
              <w:rPr>
                <w:sz w:val="22"/>
                <w:szCs w:val="22"/>
              </w:rPr>
              <w:t xml:space="preserve"> . Identify and relate key graphical and algebraic features and make connections to the graphical and algebraic solution/s of </w:t>
            </w:r>
            <m:oMath>
              <m:sSup>
                <m:sSupPr>
                  <m:ctrlPr>
                    <w:rPr>
                      <w:rFonts w:ascii="Cambria Math" w:eastAsia="Cambria Math" w:hAnsi="Cambria Math"/>
                      <w:sz w:val="22"/>
                      <w:szCs w:val="22"/>
                    </w:rPr>
                  </m:ctrlPr>
                </m:sSupPr>
                <m:e>
                  <m:r>
                    <w:rPr>
                      <w:rFonts w:ascii="Cambria Math" w:eastAsia="Cambria Math" w:hAnsi="Cambria Math"/>
                      <w:sz w:val="22"/>
                      <w:szCs w:val="22"/>
                    </w:rPr>
                    <m:t>ax</m:t>
                  </m:r>
                </m:e>
                <m:sup>
                  <m:r>
                    <w:rPr>
                      <w:rFonts w:ascii="Cambria Math" w:eastAsia="Cambria Math" w:hAnsi="Cambria Math"/>
                      <w:sz w:val="22"/>
                      <w:szCs w:val="22"/>
                    </w:rPr>
                    <m:t>2</m:t>
                  </m:r>
                </m:sup>
              </m:sSup>
              <m:r>
                <w:rPr>
                  <w:rFonts w:ascii="Cambria Math" w:eastAsia="Cambria Math" w:hAnsi="Cambria Math"/>
                  <w:sz w:val="22"/>
                  <w:szCs w:val="22"/>
                </w:rPr>
                <m:t xml:space="preserve">+c=k. </m:t>
              </m:r>
            </m:oMath>
            <w:r w:rsidRPr="00D30796">
              <w:rPr>
                <w:sz w:val="22"/>
                <w:szCs w:val="22"/>
              </w:rPr>
              <w:t>Use digital tools to explore the shapes, features and related solutions to more complex quadratic functions</w:t>
            </w:r>
          </w:p>
          <w:p w14:paraId="5D8EF809" w14:textId="77777777" w:rsidR="00153F3E" w:rsidRPr="00D30796" w:rsidRDefault="00153F3E" w:rsidP="00153F3E">
            <w:pPr>
              <w:shd w:val="clear" w:color="auto" w:fill="FEFEFE"/>
              <w:spacing w:line="360" w:lineRule="auto"/>
              <w:rPr>
                <w:sz w:val="22"/>
                <w:szCs w:val="22"/>
              </w:rPr>
            </w:pPr>
          </w:p>
          <w:p w14:paraId="50CE6A6E" w14:textId="77777777" w:rsidR="00153F3E" w:rsidRPr="00D30796" w:rsidRDefault="00153F3E" w:rsidP="00153F3E">
            <w:pPr>
              <w:shd w:val="clear" w:color="auto" w:fill="FEFEFE"/>
              <w:spacing w:line="360" w:lineRule="auto"/>
              <w:rPr>
                <w:sz w:val="22"/>
                <w:szCs w:val="20"/>
              </w:rPr>
            </w:pPr>
            <w:r w:rsidRPr="00D30796">
              <w:rPr>
                <w:sz w:val="22"/>
                <w:szCs w:val="20"/>
              </w:rPr>
              <w:t>Explore and use strategies, including digital tools, to model the equation of a quadratic function from a table of values or graph</w:t>
            </w:r>
          </w:p>
          <w:p w14:paraId="19D5CCCA" w14:textId="77777777" w:rsidR="00153F3E" w:rsidRPr="00D30796" w:rsidRDefault="00153F3E" w:rsidP="00153F3E">
            <w:pPr>
              <w:shd w:val="clear" w:color="auto" w:fill="FEFEFE"/>
              <w:spacing w:line="360" w:lineRule="auto"/>
              <w:rPr>
                <w:sz w:val="22"/>
                <w:szCs w:val="22"/>
              </w:rPr>
            </w:pPr>
          </w:p>
          <w:p w14:paraId="3A1E1828" w14:textId="77777777" w:rsidR="00153F3E" w:rsidRPr="00D30796" w:rsidRDefault="00153F3E" w:rsidP="00153F3E">
            <w:pPr>
              <w:shd w:val="clear" w:color="auto" w:fill="FEFEFE"/>
              <w:spacing w:line="360" w:lineRule="auto"/>
              <w:rPr>
                <w:color w:val="FF0000"/>
                <w:sz w:val="22"/>
                <w:szCs w:val="20"/>
              </w:rPr>
            </w:pPr>
            <w:r w:rsidRPr="00D30796">
              <w:rPr>
                <w:color w:val="FF0000"/>
                <w:sz w:val="22"/>
                <w:szCs w:val="20"/>
              </w:rPr>
              <w:lastRenderedPageBreak/>
              <w:t xml:space="preserve">Graph monic and non-monic quadratics of the form </w:t>
            </w:r>
            <m:oMath>
              <m:r>
                <w:rPr>
                  <w:rFonts w:ascii="Cambria Math" w:hAnsi="Cambria Math"/>
                  <w:color w:val="FF0000"/>
                  <w:sz w:val="22"/>
                  <w:szCs w:val="20"/>
                </w:rPr>
                <m:t>y=</m:t>
              </m:r>
              <m:sSup>
                <m:sSupPr>
                  <m:ctrlPr>
                    <w:rPr>
                      <w:rFonts w:ascii="Cambria Math" w:hAnsi="Cambria Math"/>
                      <w:color w:val="FF0000"/>
                      <w:sz w:val="22"/>
                      <w:szCs w:val="20"/>
                    </w:rPr>
                  </m:ctrlPr>
                </m:sSupPr>
                <m:e>
                  <m:r>
                    <w:rPr>
                      <w:rFonts w:ascii="Cambria Math" w:hAnsi="Cambria Math"/>
                      <w:color w:val="FF0000"/>
                      <w:sz w:val="22"/>
                      <w:szCs w:val="20"/>
                    </w:rPr>
                    <m:t>ax</m:t>
                  </m:r>
                </m:e>
                <m:sup>
                  <m:r>
                    <w:rPr>
                      <w:rFonts w:ascii="Cambria Math" w:hAnsi="Cambria Math"/>
                      <w:color w:val="FF0000"/>
                      <w:sz w:val="22"/>
                      <w:szCs w:val="20"/>
                    </w:rPr>
                    <m:t>2</m:t>
                  </m:r>
                </m:sup>
              </m:sSup>
              <m:r>
                <w:rPr>
                  <w:rFonts w:ascii="Cambria Math" w:hAnsi="Cambria Math"/>
                  <w:color w:val="FF0000"/>
                  <w:sz w:val="22"/>
                  <w:szCs w:val="20"/>
                </w:rPr>
                <m:t xml:space="preserve">+bx+c  </m:t>
              </m:r>
            </m:oMath>
            <w:r w:rsidRPr="00D30796">
              <w:rPr>
                <w:color w:val="FF0000"/>
                <w:sz w:val="22"/>
                <w:szCs w:val="20"/>
              </w:rPr>
              <w:t xml:space="preserve">or </w:t>
            </w:r>
            <m:oMath>
              <m:r>
                <w:rPr>
                  <w:rFonts w:ascii="Cambria Math" w:hAnsi="Cambria Math"/>
                  <w:color w:val="FF0000"/>
                  <w:sz w:val="22"/>
                  <w:szCs w:val="20"/>
                </w:rPr>
                <m:t>y=a(</m:t>
              </m:r>
              <m:sSup>
                <m:sSupPr>
                  <m:ctrlPr>
                    <w:rPr>
                      <w:rFonts w:ascii="Cambria Math" w:hAnsi="Cambria Math"/>
                      <w:color w:val="FF0000"/>
                      <w:sz w:val="22"/>
                      <w:szCs w:val="20"/>
                    </w:rPr>
                  </m:ctrlPr>
                </m:sSupPr>
                <m:e>
                  <m:r>
                    <w:rPr>
                      <w:rFonts w:ascii="Cambria Math" w:hAnsi="Cambria Math"/>
                      <w:color w:val="FF0000"/>
                      <w:sz w:val="22"/>
                      <w:szCs w:val="20"/>
                    </w:rPr>
                    <m:t>x-p)</m:t>
                  </m:r>
                </m:e>
                <m:sup>
                  <m:r>
                    <w:rPr>
                      <w:rFonts w:ascii="Cambria Math" w:hAnsi="Cambria Math"/>
                      <w:color w:val="FF0000"/>
                      <w:sz w:val="22"/>
                      <w:szCs w:val="20"/>
                    </w:rPr>
                    <m:t>2</m:t>
                  </m:r>
                </m:sup>
              </m:sSup>
              <m:r>
                <w:rPr>
                  <w:rFonts w:ascii="Cambria Math" w:hAnsi="Cambria Math"/>
                  <w:color w:val="FF0000"/>
                  <w:sz w:val="22"/>
                  <w:szCs w:val="20"/>
                </w:rPr>
                <m:t>+q</m:t>
              </m:r>
            </m:oMath>
            <w:r w:rsidRPr="00D30796">
              <w:rPr>
                <w:color w:val="FF0000"/>
                <w:sz w:val="22"/>
                <w:szCs w:val="20"/>
              </w:rPr>
              <w:t xml:space="preserve">  and their transformations, manually and using digital tools. Identify and connect key graphical and algebraic features and make connections to the algebraic solution/s</w:t>
            </w:r>
          </w:p>
          <w:p w14:paraId="2F9187E8" w14:textId="77777777" w:rsidR="00153F3E" w:rsidRPr="001C43C7" w:rsidRDefault="00153F3E" w:rsidP="00153F3E">
            <w:pPr>
              <w:shd w:val="clear" w:color="auto" w:fill="FEFEFE"/>
              <w:spacing w:line="360" w:lineRule="auto"/>
              <w:rPr>
                <w:color w:val="FF0000"/>
                <w:sz w:val="16"/>
                <w:szCs w:val="16"/>
              </w:rPr>
            </w:pPr>
          </w:p>
          <w:p w14:paraId="7D178CCB" w14:textId="77777777" w:rsidR="00153F3E" w:rsidRDefault="00153F3E" w:rsidP="00153F3E">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0B814CD2" w14:textId="77777777" w:rsidR="00153F3E" w:rsidRPr="00D30796" w:rsidRDefault="00153F3E" w:rsidP="00153F3E">
            <w:pPr>
              <w:shd w:val="clear" w:color="auto" w:fill="FEFEFE"/>
              <w:spacing w:line="360" w:lineRule="auto"/>
              <w:rPr>
                <w:rFonts w:eastAsia="Heebo"/>
                <w:sz w:val="22"/>
                <w:szCs w:val="22"/>
              </w:rPr>
            </w:pPr>
            <w:r w:rsidRPr="00D30796">
              <w:rPr>
                <w:rFonts w:eastAsia="Heebo"/>
                <w:b/>
                <w:bCs/>
                <w:sz w:val="22"/>
                <w:szCs w:val="22"/>
              </w:rPr>
              <w:t>Graphs of Functions</w:t>
            </w:r>
          </w:p>
          <w:p w14:paraId="5320CF2D" w14:textId="7A6CDE8A" w:rsidR="00153F3E" w:rsidRPr="00D30796" w:rsidRDefault="00153F3E" w:rsidP="00153F3E">
            <w:pPr>
              <w:pStyle w:val="ListParagraph"/>
              <w:numPr>
                <w:ilvl w:val="0"/>
                <w:numId w:val="26"/>
              </w:numPr>
              <w:spacing w:afterAutospacing="1" w:line="360" w:lineRule="auto"/>
              <w:rPr>
                <w:color w:val="FF0000"/>
                <w:sz w:val="28"/>
                <w:szCs w:val="28"/>
              </w:rPr>
            </w:pPr>
            <w:r w:rsidRPr="00D30796">
              <w:rPr>
                <w:rFonts w:eastAsia="Heebo"/>
                <w:b/>
                <w:bCs/>
                <w:sz w:val="22"/>
                <w:szCs w:val="22"/>
              </w:rPr>
              <w:t>Quadratics:</w:t>
            </w:r>
            <w:r w:rsidRPr="00D30796">
              <w:rPr>
                <w:rFonts w:eastAsia="Heebo"/>
                <w:sz w:val="22"/>
                <w:szCs w:val="22"/>
              </w:rPr>
              <w:t xml:space="preserve"> Graph monic quadratics of the form y = ax^2 + bx + c or y = a(x-</w:t>
            </w:r>
            <w:proofErr w:type="gramStart"/>
            <w:r w:rsidRPr="00D30796">
              <w:rPr>
                <w:rFonts w:eastAsia="Heebo"/>
                <w:sz w:val="22"/>
                <w:szCs w:val="22"/>
              </w:rPr>
              <w:t>p)^</w:t>
            </w:r>
            <w:proofErr w:type="gramEnd"/>
            <w:r w:rsidRPr="00D30796">
              <w:rPr>
                <w:rFonts w:eastAsia="Heebo"/>
                <w:sz w:val="22"/>
                <w:szCs w:val="22"/>
              </w:rPr>
              <w:t xml:space="preserve">2 + q and their transformations. </w:t>
            </w:r>
            <w:r w:rsidRPr="00D30796">
              <w:rPr>
                <w:rFonts w:eastAsia="Heebo"/>
                <w:b/>
                <w:bCs/>
                <w:sz w:val="22"/>
                <w:szCs w:val="22"/>
              </w:rPr>
              <w:t>(EXTENSION)</w:t>
            </w:r>
          </w:p>
          <w:p w14:paraId="270861F0" w14:textId="77777777" w:rsidR="00153F3E" w:rsidRPr="00162132" w:rsidRDefault="00153F3E" w:rsidP="00153F3E">
            <w:pPr>
              <w:spacing w:afterAutospacing="1" w:line="360" w:lineRule="auto"/>
              <w:rPr>
                <w:b/>
                <w:bCs/>
                <w:sz w:val="32"/>
                <w:szCs w:val="32"/>
              </w:rPr>
            </w:pPr>
          </w:p>
        </w:tc>
        <w:tc>
          <w:tcPr>
            <w:tcW w:w="1808" w:type="dxa"/>
            <w:vAlign w:val="center"/>
          </w:tcPr>
          <w:p w14:paraId="07A1FF92" w14:textId="00AC973C" w:rsidR="00153F3E" w:rsidRPr="00153F3E" w:rsidRDefault="00153F3E" w:rsidP="00153F3E">
            <w:pPr>
              <w:jc w:val="center"/>
              <w:rPr>
                <w:sz w:val="20"/>
                <w:szCs w:val="20"/>
                <w:lang w:val="pt-BR"/>
              </w:rPr>
            </w:pPr>
            <w:r w:rsidRPr="00153F3E">
              <w:rPr>
                <w:lang w:val="pt-BR"/>
              </w:rPr>
              <w:lastRenderedPageBreak/>
              <w:t>5G – 5J, 3E – 3G, 7A – 7H, 10A – 10C, 10I – 10J</w:t>
            </w:r>
          </w:p>
        </w:tc>
        <w:tc>
          <w:tcPr>
            <w:tcW w:w="2462" w:type="dxa"/>
            <w:vAlign w:val="center"/>
          </w:tcPr>
          <w:p w14:paraId="6CD62D2C" w14:textId="77777777" w:rsidR="00153F3E" w:rsidRPr="00153F3E" w:rsidRDefault="00153F3E" w:rsidP="00153F3E">
            <w:pPr>
              <w:jc w:val="center"/>
              <w:rPr>
                <w:sz w:val="20"/>
                <w:szCs w:val="20"/>
                <w:lang w:val="pt-BR"/>
              </w:rPr>
            </w:pPr>
          </w:p>
        </w:tc>
      </w:tr>
      <w:tr w:rsidR="00153F3E" w:rsidRPr="00153F3E" w14:paraId="04B57B02" w14:textId="77777777" w:rsidTr="000C45DF">
        <w:trPr>
          <w:trHeight w:val="274"/>
        </w:trPr>
        <w:tc>
          <w:tcPr>
            <w:tcW w:w="830" w:type="dxa"/>
            <w:vAlign w:val="center"/>
          </w:tcPr>
          <w:p w14:paraId="79D3B8C8" w14:textId="4772C99B" w:rsidR="00153F3E" w:rsidRPr="00EB2344" w:rsidRDefault="00153F3E" w:rsidP="00153F3E">
            <w:pPr>
              <w:jc w:val="center"/>
            </w:pPr>
            <w:r w:rsidRPr="00EB2344">
              <w:t>8</w:t>
            </w:r>
          </w:p>
        </w:tc>
        <w:tc>
          <w:tcPr>
            <w:tcW w:w="9354" w:type="dxa"/>
            <w:vAlign w:val="center"/>
          </w:tcPr>
          <w:p w14:paraId="4B46005B" w14:textId="77777777" w:rsidR="00153F3E" w:rsidRDefault="00153F3E" w:rsidP="00153F3E">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6A8053CB" w14:textId="77777777" w:rsidR="00153F3E" w:rsidRPr="00D30796" w:rsidRDefault="00153F3E" w:rsidP="00153F3E">
            <w:pPr>
              <w:shd w:val="clear" w:color="auto" w:fill="FEFEFE"/>
              <w:spacing w:line="360" w:lineRule="auto"/>
              <w:rPr>
                <w:sz w:val="22"/>
                <w:szCs w:val="22"/>
              </w:rPr>
            </w:pPr>
            <w:r w:rsidRPr="00D30796">
              <w:rPr>
                <w:sz w:val="22"/>
                <w:szCs w:val="22"/>
              </w:rPr>
              <w:t xml:space="preserve">Use a table of values to plot points and graph exponential functions of the form </w:t>
            </w:r>
            <m:oMath>
              <m:r>
                <w:rPr>
                  <w:rFonts w:ascii="Cambria Math" w:eastAsia="Cambria Math" w:hAnsi="Cambria Math"/>
                  <w:sz w:val="22"/>
                  <w:szCs w:val="22"/>
                </w:rPr>
                <m:t>y=</m:t>
              </m:r>
              <m:sSup>
                <m:sSupPr>
                  <m:ctrlPr>
                    <w:rPr>
                      <w:rFonts w:ascii="Cambria Math" w:eastAsia="Cambria Math" w:hAnsi="Cambria Math"/>
                      <w:sz w:val="22"/>
                      <w:szCs w:val="22"/>
                    </w:rPr>
                  </m:ctrlPr>
                </m:sSupPr>
                <m:e>
                  <m:r>
                    <w:rPr>
                      <w:rFonts w:ascii="Cambria Math" w:eastAsia="Cambria Math" w:hAnsi="Cambria Math"/>
                      <w:sz w:val="22"/>
                      <w:szCs w:val="22"/>
                    </w:rPr>
                    <m:t>a</m:t>
                  </m:r>
                </m:e>
                <m:sup>
                  <m:r>
                    <w:rPr>
                      <w:rFonts w:ascii="Cambria Math" w:eastAsia="Cambria Math" w:hAnsi="Cambria Math"/>
                      <w:sz w:val="22"/>
                      <w:szCs w:val="22"/>
                    </w:rPr>
                    <m:t>x</m:t>
                  </m:r>
                </m:sup>
              </m:sSup>
              <m:r>
                <w:rPr>
                  <w:rFonts w:ascii="Cambria Math" w:eastAsia="Cambria Math" w:hAnsi="Cambria Math"/>
                  <w:sz w:val="22"/>
                  <w:szCs w:val="22"/>
                </w:rPr>
                <m:t xml:space="preserve"> </m:t>
              </m:r>
            </m:oMath>
            <w:r w:rsidRPr="00D30796">
              <w:rPr>
                <w:sz w:val="22"/>
                <w:szCs w:val="22"/>
              </w:rPr>
              <w:t>where</w:t>
            </w:r>
            <m:oMath>
              <m:r>
                <w:rPr>
                  <w:rFonts w:ascii="Cambria Math" w:eastAsia="Cambria Math" w:hAnsi="Cambria Math"/>
                  <w:sz w:val="22"/>
                  <w:szCs w:val="22"/>
                </w:rPr>
                <m:t xml:space="preserve"> a&gt;0.</m:t>
              </m:r>
            </m:oMath>
            <w:r w:rsidRPr="00D30796">
              <w:rPr>
                <w:sz w:val="22"/>
                <w:szCs w:val="22"/>
              </w:rPr>
              <w:t xml:space="preserve"> Identify and relate key graphical and algebraic features and use these to determine graphical solutions of related equations. Use digital tools to explore the shapes, features and related solutions to more complex exponential functions</w:t>
            </w:r>
          </w:p>
          <w:p w14:paraId="581B7B1F" w14:textId="77777777" w:rsidR="00153F3E" w:rsidRPr="00D30796" w:rsidRDefault="00153F3E" w:rsidP="00153F3E">
            <w:pPr>
              <w:shd w:val="clear" w:color="auto" w:fill="FEFEFE"/>
              <w:spacing w:line="360" w:lineRule="auto"/>
              <w:rPr>
                <w:sz w:val="22"/>
                <w:szCs w:val="22"/>
              </w:rPr>
            </w:pPr>
          </w:p>
          <w:p w14:paraId="314F2F13" w14:textId="77777777" w:rsidR="00153F3E" w:rsidRPr="00D30796" w:rsidRDefault="00153F3E" w:rsidP="00153F3E">
            <w:pPr>
              <w:shd w:val="clear" w:color="auto" w:fill="FEFEFE"/>
              <w:spacing w:line="360" w:lineRule="auto"/>
              <w:rPr>
                <w:sz w:val="22"/>
                <w:szCs w:val="22"/>
              </w:rPr>
            </w:pPr>
            <w:r w:rsidRPr="00D30796">
              <w:rPr>
                <w:sz w:val="22"/>
                <w:szCs w:val="22"/>
              </w:rPr>
              <w:t>Identify and distinguish between linear, quadratic and exponential functions represented by equations, tables of values and graphs</w:t>
            </w:r>
          </w:p>
          <w:p w14:paraId="243E9AAA" w14:textId="77777777" w:rsidR="00153F3E" w:rsidRPr="00D30796" w:rsidRDefault="00153F3E" w:rsidP="00153F3E">
            <w:pPr>
              <w:shd w:val="clear" w:color="auto" w:fill="FEFEFE"/>
              <w:spacing w:line="360" w:lineRule="auto"/>
              <w:rPr>
                <w:sz w:val="22"/>
                <w:szCs w:val="22"/>
              </w:rPr>
            </w:pPr>
          </w:p>
          <w:p w14:paraId="0AF4F876" w14:textId="46C3A0D0" w:rsidR="00153F3E" w:rsidRPr="00D30796" w:rsidRDefault="00153F3E" w:rsidP="00153F3E">
            <w:pPr>
              <w:shd w:val="clear" w:color="auto" w:fill="FEFEFE"/>
              <w:spacing w:line="360" w:lineRule="auto"/>
              <w:rPr>
                <w:color w:val="FF0000"/>
                <w:sz w:val="22"/>
                <w:szCs w:val="22"/>
              </w:rPr>
            </w:pPr>
            <w:r w:rsidRPr="00D30796">
              <w:rPr>
                <w:color w:val="FF0000"/>
                <w:sz w:val="22"/>
                <w:szCs w:val="22"/>
              </w:rPr>
              <w:t>Use algebraic techniques to solve exponential equations that involve terms with related bases</w:t>
            </w:r>
          </w:p>
          <w:p w14:paraId="72EC8368" w14:textId="77777777" w:rsidR="00153F3E" w:rsidRPr="007C17F0" w:rsidRDefault="00153F3E" w:rsidP="00153F3E">
            <w:pPr>
              <w:shd w:val="clear" w:color="auto" w:fill="FEFEFE"/>
              <w:spacing w:line="360" w:lineRule="auto"/>
              <w:rPr>
                <w:sz w:val="16"/>
                <w:szCs w:val="16"/>
              </w:rPr>
            </w:pPr>
          </w:p>
          <w:p w14:paraId="29E47876" w14:textId="77777777" w:rsidR="00153F3E" w:rsidRDefault="00153F3E" w:rsidP="00153F3E">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7304DB64" w14:textId="77777777" w:rsidR="00153F3E" w:rsidRPr="00D30796" w:rsidRDefault="00153F3E" w:rsidP="00153F3E">
            <w:pPr>
              <w:shd w:val="clear" w:color="auto" w:fill="FEFEFE"/>
              <w:spacing w:line="360" w:lineRule="auto"/>
              <w:rPr>
                <w:rFonts w:eastAsia="Heebo"/>
                <w:sz w:val="22"/>
                <w:szCs w:val="22"/>
              </w:rPr>
            </w:pPr>
            <w:r w:rsidRPr="00D30796">
              <w:rPr>
                <w:rFonts w:eastAsia="Heebo"/>
                <w:b/>
                <w:bCs/>
                <w:sz w:val="22"/>
                <w:szCs w:val="22"/>
              </w:rPr>
              <w:t>Graphs of Functions</w:t>
            </w:r>
          </w:p>
          <w:p w14:paraId="1C61931A" w14:textId="77777777" w:rsidR="00153F3E" w:rsidRPr="00D30796" w:rsidRDefault="00153F3E" w:rsidP="00153F3E">
            <w:pPr>
              <w:numPr>
                <w:ilvl w:val="0"/>
                <w:numId w:val="19"/>
              </w:numPr>
              <w:shd w:val="clear" w:color="auto" w:fill="FEFEFE"/>
              <w:spacing w:line="360" w:lineRule="auto"/>
              <w:rPr>
                <w:rFonts w:eastAsia="Heebo"/>
                <w:sz w:val="22"/>
                <w:szCs w:val="22"/>
              </w:rPr>
            </w:pPr>
            <w:r w:rsidRPr="00D30796">
              <w:rPr>
                <w:rFonts w:eastAsia="Heebo"/>
                <w:b/>
                <w:bCs/>
                <w:sz w:val="22"/>
                <w:szCs w:val="22"/>
              </w:rPr>
              <w:t>Exponentials:</w:t>
            </w:r>
            <w:r w:rsidRPr="00D30796">
              <w:rPr>
                <w:rFonts w:eastAsia="Heebo"/>
                <w:sz w:val="22"/>
                <w:szCs w:val="22"/>
              </w:rPr>
              <w:t xml:space="preserve"> Use a table of values to plot points and graph exponential functions of the form y = </w:t>
            </w:r>
            <w:proofErr w:type="spellStart"/>
            <w:r w:rsidRPr="00D30796">
              <w:rPr>
                <w:rFonts w:eastAsia="Heebo"/>
                <w:sz w:val="22"/>
                <w:szCs w:val="22"/>
              </w:rPr>
              <w:t>a^x</w:t>
            </w:r>
            <w:proofErr w:type="spellEnd"/>
            <w:r w:rsidRPr="00D30796">
              <w:rPr>
                <w:rFonts w:eastAsia="Heebo"/>
                <w:sz w:val="22"/>
                <w:szCs w:val="22"/>
              </w:rPr>
              <w:t xml:space="preserve"> where a &gt; 0. </w:t>
            </w:r>
            <w:r w:rsidRPr="00D30796">
              <w:rPr>
                <w:rFonts w:eastAsia="Heebo"/>
                <w:b/>
                <w:bCs/>
                <w:sz w:val="22"/>
                <w:szCs w:val="22"/>
              </w:rPr>
              <w:t>(EXTENSION)</w:t>
            </w:r>
          </w:p>
          <w:p w14:paraId="3CBB5D48" w14:textId="77777777" w:rsidR="00153F3E" w:rsidRPr="00D30796" w:rsidRDefault="00153F3E" w:rsidP="00153F3E">
            <w:pPr>
              <w:shd w:val="clear" w:color="auto" w:fill="FEFEFE"/>
              <w:spacing w:line="360" w:lineRule="auto"/>
              <w:rPr>
                <w:rFonts w:eastAsia="Heebo"/>
                <w:sz w:val="22"/>
                <w:szCs w:val="22"/>
              </w:rPr>
            </w:pPr>
            <w:r w:rsidRPr="00D30796">
              <w:rPr>
                <w:rFonts w:eastAsia="Heebo"/>
                <w:b/>
                <w:bCs/>
                <w:sz w:val="22"/>
                <w:szCs w:val="22"/>
              </w:rPr>
              <w:lastRenderedPageBreak/>
              <w:t>Exponential Equations</w:t>
            </w:r>
          </w:p>
          <w:p w14:paraId="4A64D14F" w14:textId="7AF66CEB" w:rsidR="00153F3E" w:rsidRPr="00534565" w:rsidRDefault="00153F3E" w:rsidP="00153F3E">
            <w:pPr>
              <w:pStyle w:val="ListParagraph"/>
              <w:numPr>
                <w:ilvl w:val="0"/>
                <w:numId w:val="26"/>
              </w:numPr>
              <w:shd w:val="clear" w:color="auto" w:fill="FEFEFE"/>
              <w:spacing w:afterAutospacing="1" w:line="360" w:lineRule="auto"/>
              <w:rPr>
                <w:b/>
                <w:bCs/>
                <w:sz w:val="32"/>
                <w:szCs w:val="32"/>
              </w:rPr>
            </w:pPr>
            <w:r w:rsidRPr="00D30796">
              <w:rPr>
                <w:rFonts w:eastAsia="Heebo"/>
                <w:sz w:val="22"/>
                <w:szCs w:val="22"/>
              </w:rPr>
              <w:t xml:space="preserve">Use algebraic techniques to solve exponential equations that involve terms with related bases. </w:t>
            </w:r>
            <w:r w:rsidRPr="00D30796">
              <w:rPr>
                <w:rFonts w:eastAsia="Heebo"/>
                <w:b/>
                <w:bCs/>
                <w:sz w:val="22"/>
                <w:szCs w:val="22"/>
              </w:rPr>
              <w:t>(EXTENSION)</w:t>
            </w:r>
          </w:p>
        </w:tc>
        <w:tc>
          <w:tcPr>
            <w:tcW w:w="1808" w:type="dxa"/>
            <w:vAlign w:val="center"/>
          </w:tcPr>
          <w:p w14:paraId="18BE98E5" w14:textId="1E03DD4A" w:rsidR="00153F3E" w:rsidRPr="00153F3E" w:rsidRDefault="00153F3E" w:rsidP="00153F3E">
            <w:pPr>
              <w:jc w:val="center"/>
              <w:rPr>
                <w:sz w:val="20"/>
                <w:szCs w:val="20"/>
                <w:lang w:val="pt-BR"/>
              </w:rPr>
            </w:pPr>
            <w:r w:rsidRPr="00153F3E">
              <w:rPr>
                <w:lang w:val="pt-BR"/>
              </w:rPr>
              <w:lastRenderedPageBreak/>
              <w:t>5G – 5J, 3E – 3G, 7A – 7H, 10A – 10C, 10I – 10J</w:t>
            </w:r>
          </w:p>
        </w:tc>
        <w:tc>
          <w:tcPr>
            <w:tcW w:w="2462" w:type="dxa"/>
            <w:vAlign w:val="center"/>
          </w:tcPr>
          <w:p w14:paraId="62FC50D2" w14:textId="77777777" w:rsidR="00153F3E" w:rsidRPr="00153F3E" w:rsidRDefault="00153F3E" w:rsidP="00153F3E">
            <w:pPr>
              <w:jc w:val="center"/>
              <w:rPr>
                <w:sz w:val="20"/>
                <w:szCs w:val="20"/>
                <w:lang w:val="pt-BR"/>
              </w:rPr>
            </w:pPr>
          </w:p>
        </w:tc>
      </w:tr>
      <w:tr w:rsidR="00A540D6" w:rsidRPr="00153F3E" w14:paraId="5DC3A508" w14:textId="77777777" w:rsidTr="000C45DF">
        <w:trPr>
          <w:trHeight w:val="274"/>
        </w:trPr>
        <w:tc>
          <w:tcPr>
            <w:tcW w:w="830" w:type="dxa"/>
            <w:vAlign w:val="center"/>
          </w:tcPr>
          <w:p w14:paraId="6564CE7E" w14:textId="19AD15DA" w:rsidR="00A540D6" w:rsidRPr="00EB2344" w:rsidRDefault="00A540D6" w:rsidP="00A540D6">
            <w:pPr>
              <w:jc w:val="center"/>
            </w:pPr>
            <w:r w:rsidRPr="00EB2344">
              <w:t>9</w:t>
            </w:r>
          </w:p>
        </w:tc>
        <w:tc>
          <w:tcPr>
            <w:tcW w:w="9354" w:type="dxa"/>
            <w:vAlign w:val="center"/>
          </w:tcPr>
          <w:p w14:paraId="3CEE1432" w14:textId="77777777" w:rsidR="00A540D6" w:rsidRDefault="00A540D6" w:rsidP="00A540D6">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14898707" w14:textId="34EA6776" w:rsidR="00A540D6" w:rsidRPr="000F177B" w:rsidRDefault="00A540D6" w:rsidP="00A540D6">
            <w:pPr>
              <w:shd w:val="clear" w:color="auto" w:fill="FEFEFE"/>
              <w:spacing w:line="360" w:lineRule="auto"/>
              <w:rPr>
                <w:sz w:val="22"/>
                <w:szCs w:val="22"/>
              </w:rPr>
            </w:pPr>
            <w:r w:rsidRPr="000F177B">
              <w:rPr>
                <w:sz w:val="22"/>
                <w:szCs w:val="20"/>
              </w:rPr>
              <w:t>Explore, describe and interpret circles and rectangular hyperbolas where the asymptotes are parallel to the axes, and their transformations, using digital tools and make connections between the algebraic and graphical representations</w:t>
            </w:r>
          </w:p>
          <w:p w14:paraId="7B0DC83E" w14:textId="77777777" w:rsidR="00A540D6" w:rsidRDefault="00A540D6" w:rsidP="00A540D6">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2C0CEE8A" w14:textId="77777777" w:rsidR="00A540D6" w:rsidRPr="000F177B" w:rsidRDefault="00A540D6" w:rsidP="00A540D6">
            <w:pPr>
              <w:shd w:val="clear" w:color="auto" w:fill="FEFEFE"/>
              <w:spacing w:line="360" w:lineRule="auto"/>
              <w:rPr>
                <w:rFonts w:eastAsia="Heebo"/>
                <w:sz w:val="22"/>
                <w:szCs w:val="22"/>
              </w:rPr>
            </w:pPr>
            <w:r w:rsidRPr="000F177B">
              <w:rPr>
                <w:rFonts w:eastAsia="Heebo"/>
                <w:b/>
                <w:bCs/>
                <w:sz w:val="22"/>
                <w:szCs w:val="22"/>
              </w:rPr>
              <w:t>Graphs of Functions</w:t>
            </w:r>
          </w:p>
          <w:p w14:paraId="6752A0E5" w14:textId="4559D70E" w:rsidR="00A540D6" w:rsidRPr="00D06ADB" w:rsidRDefault="00A540D6" w:rsidP="00A540D6">
            <w:pPr>
              <w:numPr>
                <w:ilvl w:val="0"/>
                <w:numId w:val="19"/>
              </w:numPr>
              <w:shd w:val="clear" w:color="auto" w:fill="FEFEFE"/>
              <w:spacing w:line="360" w:lineRule="auto"/>
              <w:rPr>
                <w:rFonts w:eastAsia="Heebo"/>
                <w:sz w:val="18"/>
                <w:szCs w:val="18"/>
              </w:rPr>
            </w:pPr>
            <w:r w:rsidRPr="000F177B">
              <w:rPr>
                <w:rFonts w:eastAsia="Heebo"/>
                <w:b/>
                <w:bCs/>
                <w:sz w:val="22"/>
                <w:szCs w:val="22"/>
              </w:rPr>
              <w:t>Circles and Hyperbolas:</w:t>
            </w:r>
            <w:r w:rsidRPr="000F177B">
              <w:rPr>
                <w:rFonts w:eastAsia="Heebo"/>
                <w:sz w:val="22"/>
                <w:szCs w:val="22"/>
              </w:rPr>
              <w:t xml:space="preserve"> Explore, describe, and interpret circles and rectangular hyperbolas where the asymptotes are parallel to the axes. </w:t>
            </w:r>
            <w:r w:rsidRPr="000F177B">
              <w:rPr>
                <w:rFonts w:eastAsia="Heebo"/>
                <w:b/>
                <w:bCs/>
                <w:sz w:val="22"/>
                <w:szCs w:val="22"/>
              </w:rPr>
              <w:t>(EXTENSION)</w:t>
            </w:r>
          </w:p>
        </w:tc>
        <w:tc>
          <w:tcPr>
            <w:tcW w:w="1808" w:type="dxa"/>
            <w:vAlign w:val="center"/>
          </w:tcPr>
          <w:p w14:paraId="67F36B53" w14:textId="1C5583F2" w:rsidR="00A540D6" w:rsidRPr="00153F3E" w:rsidRDefault="00A540D6" w:rsidP="00A540D6">
            <w:pPr>
              <w:jc w:val="center"/>
              <w:rPr>
                <w:sz w:val="20"/>
                <w:szCs w:val="20"/>
                <w:lang w:val="pt-BR"/>
              </w:rPr>
            </w:pPr>
            <w:r w:rsidRPr="00153F3E">
              <w:rPr>
                <w:lang w:val="pt-BR"/>
              </w:rPr>
              <w:t>5G – 5J, 3E – 3G, 7A – 7H</w:t>
            </w:r>
            <w:r w:rsidR="006D1171" w:rsidRPr="00153F3E">
              <w:rPr>
                <w:lang w:val="pt-BR"/>
              </w:rPr>
              <w:t>, 10A – 10C</w:t>
            </w:r>
            <w:r w:rsidR="00153F3E" w:rsidRPr="00153F3E">
              <w:rPr>
                <w:lang w:val="pt-BR"/>
              </w:rPr>
              <w:t>, 10I – 10J</w:t>
            </w:r>
          </w:p>
        </w:tc>
        <w:tc>
          <w:tcPr>
            <w:tcW w:w="2462" w:type="dxa"/>
            <w:vAlign w:val="center"/>
          </w:tcPr>
          <w:p w14:paraId="00692BD8" w14:textId="77777777" w:rsidR="00A540D6" w:rsidRPr="00153F3E" w:rsidRDefault="00A540D6" w:rsidP="00A540D6">
            <w:pPr>
              <w:jc w:val="center"/>
              <w:rPr>
                <w:sz w:val="20"/>
                <w:szCs w:val="20"/>
                <w:lang w:val="pt-BR"/>
              </w:rPr>
            </w:pPr>
          </w:p>
        </w:tc>
      </w:tr>
      <w:tr w:rsidR="00A540D6" w:rsidRPr="007C17F0" w14:paraId="3BED0750" w14:textId="77777777" w:rsidTr="000C45DF">
        <w:trPr>
          <w:trHeight w:val="274"/>
        </w:trPr>
        <w:tc>
          <w:tcPr>
            <w:tcW w:w="830" w:type="dxa"/>
            <w:vAlign w:val="center"/>
          </w:tcPr>
          <w:p w14:paraId="0D54A54E" w14:textId="6721EDE2" w:rsidR="00A540D6" w:rsidRPr="00EB2344" w:rsidRDefault="00A540D6" w:rsidP="00A540D6">
            <w:pPr>
              <w:jc w:val="center"/>
            </w:pPr>
            <w:r w:rsidRPr="00EB2344">
              <w:t>10</w:t>
            </w:r>
          </w:p>
        </w:tc>
        <w:tc>
          <w:tcPr>
            <w:tcW w:w="9354" w:type="dxa"/>
            <w:vAlign w:val="center"/>
          </w:tcPr>
          <w:p w14:paraId="5AC7F546" w14:textId="77777777" w:rsidR="00A540D6" w:rsidRDefault="00A540D6" w:rsidP="00A540D6">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441956EC" w14:textId="7BC2C78F" w:rsidR="00A540D6" w:rsidRPr="00D06ADB" w:rsidRDefault="00A540D6" w:rsidP="00A540D6">
            <w:pPr>
              <w:spacing w:afterAutospacing="1" w:line="360" w:lineRule="auto"/>
              <w:rPr>
                <w:sz w:val="22"/>
                <w:szCs w:val="22"/>
              </w:rPr>
            </w:pPr>
            <w:r w:rsidRPr="00D06ADB">
              <w:rPr>
                <w:sz w:val="22"/>
                <w:szCs w:val="22"/>
              </w:rPr>
              <w:t>Revise Contents from Week 5 – 9</w:t>
            </w:r>
          </w:p>
          <w:p w14:paraId="0356562A" w14:textId="4BB017FC" w:rsidR="00A540D6" w:rsidRPr="004A2B2E" w:rsidRDefault="00A540D6" w:rsidP="00A540D6">
            <w:pPr>
              <w:jc w:val="center"/>
              <w:rPr>
                <w:sz w:val="32"/>
                <w:szCs w:val="32"/>
              </w:rPr>
            </w:pPr>
            <w:r w:rsidRPr="00A5363B">
              <w:rPr>
                <w:b/>
                <w:bCs/>
                <w:color w:val="00B050"/>
                <w:sz w:val="32"/>
                <w:szCs w:val="32"/>
              </w:rPr>
              <w:t>Assessment 6 – Functions and Relations (TEST)</w:t>
            </w:r>
          </w:p>
        </w:tc>
        <w:tc>
          <w:tcPr>
            <w:tcW w:w="1808" w:type="dxa"/>
            <w:vAlign w:val="center"/>
          </w:tcPr>
          <w:p w14:paraId="22343EE9" w14:textId="77777777" w:rsidR="00A540D6" w:rsidRPr="007C17F0" w:rsidRDefault="00A540D6" w:rsidP="00A540D6">
            <w:pPr>
              <w:jc w:val="center"/>
              <w:rPr>
                <w:sz w:val="20"/>
                <w:szCs w:val="20"/>
              </w:rPr>
            </w:pPr>
          </w:p>
        </w:tc>
        <w:tc>
          <w:tcPr>
            <w:tcW w:w="2462" w:type="dxa"/>
            <w:vAlign w:val="center"/>
          </w:tcPr>
          <w:p w14:paraId="44A208C2" w14:textId="77777777" w:rsidR="00A540D6" w:rsidRPr="005D6A04" w:rsidRDefault="00A540D6" w:rsidP="00A540D6">
            <w:pPr>
              <w:jc w:val="center"/>
              <w:rPr>
                <w:b/>
                <w:bCs/>
                <w:sz w:val="20"/>
                <w:szCs w:val="20"/>
              </w:rPr>
            </w:pPr>
            <w:r w:rsidRPr="005D6A04">
              <w:rPr>
                <w:b/>
                <w:bCs/>
                <w:sz w:val="20"/>
                <w:szCs w:val="20"/>
              </w:rPr>
              <w:t>Week 10</w:t>
            </w:r>
          </w:p>
          <w:p w14:paraId="1736DB10" w14:textId="77777777" w:rsidR="00A540D6" w:rsidRPr="007C17F0" w:rsidRDefault="00A540D6" w:rsidP="00A540D6">
            <w:pPr>
              <w:jc w:val="center"/>
              <w:rPr>
                <w:sz w:val="20"/>
                <w:szCs w:val="20"/>
              </w:rPr>
            </w:pPr>
            <w:r w:rsidRPr="007C17F0">
              <w:rPr>
                <w:sz w:val="20"/>
                <w:szCs w:val="20"/>
              </w:rPr>
              <w:t>Assessment 6 – Functions and Relations (TEST)</w:t>
            </w:r>
          </w:p>
          <w:p w14:paraId="2E7EAD76" w14:textId="77777777" w:rsidR="00A540D6" w:rsidRPr="007C17F0" w:rsidRDefault="00A540D6" w:rsidP="00A540D6">
            <w:pPr>
              <w:jc w:val="center"/>
              <w:rPr>
                <w:sz w:val="20"/>
                <w:szCs w:val="20"/>
              </w:rPr>
            </w:pPr>
          </w:p>
          <w:p w14:paraId="495E2638" w14:textId="4CD147A1" w:rsidR="00A540D6" w:rsidRPr="007C17F0" w:rsidRDefault="00A540D6" w:rsidP="00A540D6">
            <w:pPr>
              <w:jc w:val="center"/>
              <w:rPr>
                <w:sz w:val="20"/>
                <w:szCs w:val="20"/>
              </w:rPr>
            </w:pPr>
            <w:r w:rsidRPr="007C17F0">
              <w:rPr>
                <w:sz w:val="20"/>
                <w:szCs w:val="20"/>
              </w:rPr>
              <w:t>Returned by Term 4 Week 2</w:t>
            </w:r>
          </w:p>
        </w:tc>
      </w:tr>
    </w:tbl>
    <w:p w14:paraId="01A8640F" w14:textId="1E359F4C" w:rsidR="00923C6C" w:rsidRPr="007C17F0" w:rsidRDefault="00923C6C" w:rsidP="00923C6C"/>
    <w:p w14:paraId="1F325E81" w14:textId="77777777" w:rsidR="00923C6C" w:rsidRPr="007C17F0" w:rsidRDefault="00923C6C" w:rsidP="00923C6C"/>
    <w:p w14:paraId="6A6034A1" w14:textId="77777777" w:rsidR="00923C6C" w:rsidRPr="007C17F0" w:rsidRDefault="00923C6C" w:rsidP="00923C6C"/>
    <w:tbl>
      <w:tblPr>
        <w:tblStyle w:val="TableGrid"/>
        <w:tblpPr w:leftFromText="180" w:rightFromText="180" w:vertAnchor="page" w:horzAnchor="margin" w:tblpY="889"/>
        <w:tblW w:w="14454" w:type="dxa"/>
        <w:tblLook w:val="04A0" w:firstRow="1" w:lastRow="0" w:firstColumn="1" w:lastColumn="0" w:noHBand="0" w:noVBand="1"/>
      </w:tblPr>
      <w:tblGrid>
        <w:gridCol w:w="830"/>
        <w:gridCol w:w="9354"/>
        <w:gridCol w:w="1808"/>
        <w:gridCol w:w="2462"/>
      </w:tblGrid>
      <w:tr w:rsidR="00C73428" w:rsidRPr="007C17F0" w14:paraId="2BC42DEC" w14:textId="77777777" w:rsidTr="004E1CA6">
        <w:tc>
          <w:tcPr>
            <w:tcW w:w="14454" w:type="dxa"/>
            <w:gridSpan w:val="4"/>
            <w:shd w:val="clear" w:color="auto" w:fill="1F3864" w:themeFill="accent1" w:themeFillShade="80"/>
          </w:tcPr>
          <w:p w14:paraId="48958961" w14:textId="49826C8E" w:rsidR="00C73428" w:rsidRPr="007C17F0" w:rsidRDefault="00C73428" w:rsidP="004E1CA6">
            <w:r w:rsidRPr="007C17F0">
              <w:rPr>
                <w:b/>
                <w:bCs/>
                <w:sz w:val="36"/>
                <w:szCs w:val="36"/>
              </w:rPr>
              <w:lastRenderedPageBreak/>
              <w:t>TERM FOUR</w:t>
            </w:r>
          </w:p>
        </w:tc>
      </w:tr>
      <w:tr w:rsidR="00C73428" w:rsidRPr="007C17F0" w14:paraId="50242239" w14:textId="77777777" w:rsidTr="004E1CA6">
        <w:trPr>
          <w:trHeight w:val="696"/>
        </w:trPr>
        <w:tc>
          <w:tcPr>
            <w:tcW w:w="830" w:type="dxa"/>
            <w:shd w:val="clear" w:color="auto" w:fill="1F3864" w:themeFill="accent1" w:themeFillShade="80"/>
          </w:tcPr>
          <w:p w14:paraId="20228EDA" w14:textId="77777777" w:rsidR="00C73428" w:rsidRPr="007C17F0" w:rsidRDefault="00C73428" w:rsidP="004E1CA6">
            <w:pPr>
              <w:jc w:val="center"/>
            </w:pPr>
            <w:r w:rsidRPr="007C17F0">
              <w:t>Week</w:t>
            </w:r>
          </w:p>
        </w:tc>
        <w:tc>
          <w:tcPr>
            <w:tcW w:w="9354" w:type="dxa"/>
            <w:shd w:val="clear" w:color="auto" w:fill="1F3864" w:themeFill="accent1" w:themeFillShade="80"/>
          </w:tcPr>
          <w:p w14:paraId="68CF0C0C" w14:textId="77777777" w:rsidR="00C73428" w:rsidRPr="007C17F0" w:rsidRDefault="00C73428" w:rsidP="004E1CA6">
            <w:pPr>
              <w:jc w:val="center"/>
            </w:pPr>
            <w:r w:rsidRPr="007C17F0">
              <w:t>Content</w:t>
            </w:r>
          </w:p>
        </w:tc>
        <w:tc>
          <w:tcPr>
            <w:tcW w:w="1808" w:type="dxa"/>
            <w:shd w:val="clear" w:color="auto" w:fill="1F3864" w:themeFill="accent1" w:themeFillShade="80"/>
          </w:tcPr>
          <w:p w14:paraId="6A0E13CE" w14:textId="77777777" w:rsidR="00C73428" w:rsidRPr="007C17F0" w:rsidRDefault="00C73428" w:rsidP="004E1CA6">
            <w:pPr>
              <w:jc w:val="center"/>
            </w:pPr>
            <w:r w:rsidRPr="007C17F0">
              <w:t>Cambridge ESSENTIALS 10/10A</w:t>
            </w:r>
          </w:p>
        </w:tc>
        <w:tc>
          <w:tcPr>
            <w:tcW w:w="2462" w:type="dxa"/>
            <w:shd w:val="clear" w:color="auto" w:fill="1F3864" w:themeFill="accent1" w:themeFillShade="80"/>
          </w:tcPr>
          <w:p w14:paraId="391AB1CF" w14:textId="77777777" w:rsidR="00C73428" w:rsidRPr="007C17F0" w:rsidRDefault="00C73428" w:rsidP="004E1CA6">
            <w:pPr>
              <w:jc w:val="center"/>
            </w:pPr>
            <w:r w:rsidRPr="007C17F0">
              <w:t>Assessment</w:t>
            </w:r>
          </w:p>
        </w:tc>
      </w:tr>
      <w:tr w:rsidR="00C32F36" w:rsidRPr="007C17F0" w14:paraId="4E1F1D63" w14:textId="77777777" w:rsidTr="008D7CE9">
        <w:trPr>
          <w:trHeight w:val="57"/>
        </w:trPr>
        <w:tc>
          <w:tcPr>
            <w:tcW w:w="14454" w:type="dxa"/>
            <w:gridSpan w:val="4"/>
            <w:vAlign w:val="center"/>
          </w:tcPr>
          <w:p w14:paraId="734F8E9D" w14:textId="4340C952" w:rsidR="00C32F36" w:rsidRPr="00C32F36" w:rsidRDefault="00C32F36" w:rsidP="00C32F36">
            <w:pPr>
              <w:shd w:val="clear" w:color="auto" w:fill="FEFEFE"/>
              <w:spacing w:afterAutospacing="1" w:line="360" w:lineRule="auto"/>
              <w:jc w:val="center"/>
              <w:rPr>
                <w:b/>
                <w:bCs/>
                <w:sz w:val="32"/>
                <w:szCs w:val="32"/>
              </w:rPr>
            </w:pPr>
            <w:r w:rsidRPr="00162132">
              <w:rPr>
                <w:b/>
                <w:bCs/>
                <w:sz w:val="32"/>
                <w:szCs w:val="32"/>
              </w:rPr>
              <w:t>NON-RIGHT TRIGONOMETRY</w:t>
            </w:r>
          </w:p>
        </w:tc>
      </w:tr>
      <w:tr w:rsidR="004A0E02" w:rsidRPr="007C17F0" w14:paraId="6BB5086B" w14:textId="77777777" w:rsidTr="00107236">
        <w:trPr>
          <w:trHeight w:val="57"/>
        </w:trPr>
        <w:tc>
          <w:tcPr>
            <w:tcW w:w="830" w:type="dxa"/>
            <w:vAlign w:val="center"/>
          </w:tcPr>
          <w:p w14:paraId="1C4FA4A1" w14:textId="74A65CB8" w:rsidR="004A0E02" w:rsidRPr="004A0E02" w:rsidRDefault="004A0E02" w:rsidP="004E1CA6">
            <w:pPr>
              <w:jc w:val="center"/>
            </w:pPr>
            <w:r w:rsidRPr="004A0E02">
              <w:t>1</w:t>
            </w:r>
          </w:p>
        </w:tc>
        <w:tc>
          <w:tcPr>
            <w:tcW w:w="9354" w:type="dxa"/>
          </w:tcPr>
          <w:p w14:paraId="41211169" w14:textId="77777777" w:rsidR="005D2C9E" w:rsidRDefault="005D2C9E" w:rsidP="005D2C9E">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2CA5CCBA" w14:textId="53DB3A0E" w:rsidR="005D2C9E" w:rsidRPr="00C32F36" w:rsidRDefault="005D2C9E" w:rsidP="005D2C9E">
            <w:pPr>
              <w:spacing w:afterAutospacing="1" w:line="276" w:lineRule="auto"/>
              <w:rPr>
                <w:color w:val="FF0000"/>
                <w:sz w:val="22"/>
                <w:szCs w:val="22"/>
              </w:rPr>
            </w:pPr>
            <w:r w:rsidRPr="00C32F36">
              <w:rPr>
                <w:color w:val="FF0000"/>
                <w:sz w:val="22"/>
                <w:szCs w:val="22"/>
              </w:rPr>
              <w:t>Explore to establish and use the sine, cosine and area rule to determine unknown sides and angles for any triangle</w:t>
            </w:r>
          </w:p>
          <w:p w14:paraId="6FABBE67" w14:textId="77777777" w:rsidR="005D2C9E" w:rsidRDefault="005D2C9E" w:rsidP="005D2C9E">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1E70AE67" w14:textId="77777777" w:rsidR="005D2C9E" w:rsidRPr="00C32F36" w:rsidRDefault="005D2C9E" w:rsidP="005D2C9E">
            <w:pPr>
              <w:spacing w:afterAutospacing="1" w:line="360" w:lineRule="auto"/>
              <w:rPr>
                <w:color w:val="000000" w:themeColor="text1"/>
                <w:sz w:val="22"/>
                <w:szCs w:val="22"/>
              </w:rPr>
            </w:pPr>
            <w:r w:rsidRPr="00C32F36">
              <w:rPr>
                <w:b/>
                <w:bCs/>
                <w:color w:val="000000" w:themeColor="text1"/>
                <w:sz w:val="22"/>
                <w:szCs w:val="22"/>
              </w:rPr>
              <w:t>Non-Right Triangle Trigonometry</w:t>
            </w:r>
          </w:p>
          <w:p w14:paraId="366B72AE" w14:textId="0B71325E" w:rsidR="004A0E02" w:rsidRPr="005D2C9E" w:rsidRDefault="005D2C9E" w:rsidP="005D2C9E">
            <w:pPr>
              <w:numPr>
                <w:ilvl w:val="0"/>
                <w:numId w:val="21"/>
              </w:numPr>
              <w:spacing w:afterAutospacing="1" w:line="360" w:lineRule="auto"/>
              <w:rPr>
                <w:color w:val="000000" w:themeColor="text1"/>
                <w:sz w:val="18"/>
                <w:szCs w:val="18"/>
              </w:rPr>
            </w:pPr>
            <w:r w:rsidRPr="00C32F36">
              <w:rPr>
                <w:color w:val="000000" w:themeColor="text1"/>
                <w:sz w:val="22"/>
                <w:szCs w:val="22"/>
              </w:rPr>
              <w:t xml:space="preserve">Explore to establish and use the sine, cosine, and area rules to determine unknown sides and angles for any triangle. </w:t>
            </w:r>
            <w:r w:rsidRPr="00C32F36">
              <w:rPr>
                <w:b/>
                <w:bCs/>
                <w:color w:val="000000" w:themeColor="text1"/>
                <w:sz w:val="22"/>
                <w:szCs w:val="22"/>
              </w:rPr>
              <w:t>(EXTENSION)</w:t>
            </w:r>
          </w:p>
        </w:tc>
        <w:tc>
          <w:tcPr>
            <w:tcW w:w="1808" w:type="dxa"/>
            <w:vAlign w:val="center"/>
          </w:tcPr>
          <w:p w14:paraId="531B4DE8" w14:textId="4FF81C30" w:rsidR="004A0E02" w:rsidRPr="007C17F0" w:rsidRDefault="0029427E" w:rsidP="004E1CA6">
            <w:pPr>
              <w:jc w:val="center"/>
            </w:pPr>
            <w:r>
              <w:t>6F – 6K</w:t>
            </w:r>
          </w:p>
        </w:tc>
        <w:tc>
          <w:tcPr>
            <w:tcW w:w="2462" w:type="dxa"/>
            <w:vAlign w:val="center"/>
          </w:tcPr>
          <w:p w14:paraId="5988AF2C" w14:textId="77777777" w:rsidR="004A0E02" w:rsidRPr="007C17F0" w:rsidRDefault="004A0E02" w:rsidP="004E1CA6">
            <w:pPr>
              <w:jc w:val="center"/>
              <w:rPr>
                <w:sz w:val="20"/>
                <w:szCs w:val="20"/>
              </w:rPr>
            </w:pPr>
          </w:p>
        </w:tc>
      </w:tr>
      <w:tr w:rsidR="0029427E" w:rsidRPr="007C17F0" w14:paraId="5D189812" w14:textId="77777777" w:rsidTr="00107236">
        <w:trPr>
          <w:trHeight w:val="57"/>
        </w:trPr>
        <w:tc>
          <w:tcPr>
            <w:tcW w:w="830" w:type="dxa"/>
            <w:vAlign w:val="center"/>
          </w:tcPr>
          <w:p w14:paraId="77B14BFF" w14:textId="2D40075D" w:rsidR="0029427E" w:rsidRPr="004A0E02" w:rsidRDefault="0029427E" w:rsidP="0029427E">
            <w:pPr>
              <w:jc w:val="center"/>
            </w:pPr>
            <w:r w:rsidRPr="004A0E02">
              <w:t>2</w:t>
            </w:r>
          </w:p>
        </w:tc>
        <w:tc>
          <w:tcPr>
            <w:tcW w:w="9354" w:type="dxa"/>
          </w:tcPr>
          <w:p w14:paraId="0826A57F" w14:textId="7CDD0093" w:rsidR="0029427E" w:rsidRDefault="0029427E" w:rsidP="0029427E">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r>
              <w:rPr>
                <w:rFonts w:eastAsiaTheme="minorEastAsia"/>
                <w:b/>
                <w:bCs/>
                <w:sz w:val="32"/>
                <w:szCs w:val="32"/>
                <w:u w:val="single"/>
              </w:rPr>
              <w:t xml:space="preserve"> (cont.)</w:t>
            </w:r>
          </w:p>
          <w:p w14:paraId="4DA7A1BF" w14:textId="77777777" w:rsidR="0029427E" w:rsidRPr="00C32F36" w:rsidRDefault="0029427E" w:rsidP="0029427E">
            <w:pPr>
              <w:spacing w:afterAutospacing="1" w:line="276" w:lineRule="auto"/>
              <w:rPr>
                <w:color w:val="FF0000"/>
                <w:sz w:val="22"/>
                <w:szCs w:val="22"/>
              </w:rPr>
            </w:pPr>
            <w:r w:rsidRPr="00C32F36">
              <w:rPr>
                <w:color w:val="FF0000"/>
                <w:sz w:val="22"/>
                <w:szCs w:val="22"/>
              </w:rPr>
              <w:t>Explore to establish and use the sine, cosine and area rule to determine unknown sides and angles for any triangle</w:t>
            </w:r>
          </w:p>
          <w:p w14:paraId="32F50776" w14:textId="76BDBE40" w:rsidR="0029427E" w:rsidRDefault="0029427E" w:rsidP="0029427E">
            <w:pPr>
              <w:spacing w:afterAutospacing="1" w:line="360" w:lineRule="auto"/>
              <w:rPr>
                <w:rFonts w:eastAsiaTheme="minorEastAsia"/>
                <w:b/>
                <w:bCs/>
                <w:sz w:val="32"/>
                <w:szCs w:val="32"/>
                <w:u w:val="single"/>
              </w:rPr>
            </w:pPr>
            <w:r>
              <w:rPr>
                <w:rFonts w:eastAsiaTheme="minorEastAsia"/>
                <w:b/>
                <w:bCs/>
                <w:sz w:val="32"/>
                <w:szCs w:val="32"/>
                <w:u w:val="single"/>
              </w:rPr>
              <w:t>Success Criteria (cont.)</w:t>
            </w:r>
          </w:p>
          <w:p w14:paraId="7D2C02FE" w14:textId="77777777" w:rsidR="0029427E" w:rsidRPr="00C32F36" w:rsidRDefault="0029427E" w:rsidP="0029427E">
            <w:pPr>
              <w:spacing w:afterAutospacing="1" w:line="360" w:lineRule="auto"/>
              <w:rPr>
                <w:color w:val="000000" w:themeColor="text1"/>
                <w:sz w:val="22"/>
                <w:szCs w:val="22"/>
              </w:rPr>
            </w:pPr>
            <w:r w:rsidRPr="00C32F36">
              <w:rPr>
                <w:b/>
                <w:bCs/>
                <w:color w:val="000000" w:themeColor="text1"/>
                <w:sz w:val="22"/>
                <w:szCs w:val="22"/>
              </w:rPr>
              <w:t>Non-Right Triangle Trigonometry</w:t>
            </w:r>
          </w:p>
          <w:p w14:paraId="67BD7AC8" w14:textId="1C7BD545" w:rsidR="0029427E" w:rsidRPr="0082533D" w:rsidRDefault="0029427E" w:rsidP="0029427E">
            <w:pPr>
              <w:shd w:val="clear" w:color="auto" w:fill="FEFEFE"/>
              <w:spacing w:afterAutospacing="1" w:line="360" w:lineRule="auto"/>
              <w:rPr>
                <w:b/>
                <w:bCs/>
                <w:sz w:val="32"/>
                <w:szCs w:val="32"/>
              </w:rPr>
            </w:pPr>
            <w:r w:rsidRPr="00C32F36">
              <w:rPr>
                <w:color w:val="000000" w:themeColor="text1"/>
                <w:sz w:val="22"/>
                <w:szCs w:val="22"/>
              </w:rPr>
              <w:t xml:space="preserve">Explore to establish and use the sine, cosine, and area rules to determine unknown sides and angles for any triangle. </w:t>
            </w:r>
            <w:r w:rsidRPr="00C32F36">
              <w:rPr>
                <w:b/>
                <w:bCs/>
                <w:color w:val="000000" w:themeColor="text1"/>
                <w:sz w:val="22"/>
                <w:szCs w:val="22"/>
              </w:rPr>
              <w:t>(EXTENSION)</w:t>
            </w:r>
          </w:p>
        </w:tc>
        <w:tc>
          <w:tcPr>
            <w:tcW w:w="1808" w:type="dxa"/>
            <w:vAlign w:val="center"/>
          </w:tcPr>
          <w:p w14:paraId="6B1C4250" w14:textId="6D426A06" w:rsidR="0029427E" w:rsidRPr="007C17F0" w:rsidRDefault="0029427E" w:rsidP="0029427E">
            <w:pPr>
              <w:jc w:val="center"/>
            </w:pPr>
            <w:r>
              <w:t>6F – 6K</w:t>
            </w:r>
          </w:p>
        </w:tc>
        <w:tc>
          <w:tcPr>
            <w:tcW w:w="2462" w:type="dxa"/>
            <w:vAlign w:val="center"/>
          </w:tcPr>
          <w:p w14:paraId="3628FA56" w14:textId="77777777" w:rsidR="0029427E" w:rsidRPr="007C17F0" w:rsidRDefault="0029427E" w:rsidP="0029427E">
            <w:pPr>
              <w:jc w:val="center"/>
              <w:rPr>
                <w:sz w:val="20"/>
                <w:szCs w:val="20"/>
              </w:rPr>
            </w:pPr>
          </w:p>
        </w:tc>
      </w:tr>
      <w:tr w:rsidR="0029427E" w:rsidRPr="007C17F0" w14:paraId="29BF82FB" w14:textId="77777777" w:rsidTr="00107236">
        <w:trPr>
          <w:trHeight w:val="57"/>
        </w:trPr>
        <w:tc>
          <w:tcPr>
            <w:tcW w:w="830" w:type="dxa"/>
            <w:vAlign w:val="center"/>
          </w:tcPr>
          <w:p w14:paraId="1B613439" w14:textId="0C6752D4" w:rsidR="0029427E" w:rsidRPr="004A0E02" w:rsidRDefault="0029427E" w:rsidP="0029427E">
            <w:pPr>
              <w:jc w:val="center"/>
            </w:pPr>
            <w:r w:rsidRPr="004A0E02">
              <w:lastRenderedPageBreak/>
              <w:t>3</w:t>
            </w:r>
          </w:p>
        </w:tc>
        <w:tc>
          <w:tcPr>
            <w:tcW w:w="9354" w:type="dxa"/>
          </w:tcPr>
          <w:p w14:paraId="59EB60EE" w14:textId="70A3CB4F" w:rsidR="0029427E" w:rsidRDefault="0029427E" w:rsidP="0029427E">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p>
          <w:p w14:paraId="35F27682" w14:textId="77777777" w:rsidR="0029427E" w:rsidRPr="00C32F36" w:rsidRDefault="0029427E" w:rsidP="0029427E">
            <w:pPr>
              <w:spacing w:afterAutospacing="1" w:line="276" w:lineRule="auto"/>
              <w:rPr>
                <w:color w:val="FF0000"/>
                <w:sz w:val="22"/>
                <w:szCs w:val="22"/>
              </w:rPr>
            </w:pPr>
            <w:r w:rsidRPr="00C32F36">
              <w:rPr>
                <w:color w:val="FF0000"/>
                <w:sz w:val="22"/>
                <w:szCs w:val="22"/>
              </w:rPr>
              <w:t>Use the unit circle and dynamic geometry software to explore and represent trigonometric functions graphically</w:t>
            </w:r>
          </w:p>
          <w:p w14:paraId="31B93038" w14:textId="461FEB68" w:rsidR="0029427E" w:rsidRDefault="0029427E" w:rsidP="0029427E">
            <w:pPr>
              <w:spacing w:afterAutospacing="1" w:line="360" w:lineRule="auto"/>
              <w:rPr>
                <w:rFonts w:eastAsiaTheme="minorEastAsia"/>
                <w:b/>
                <w:bCs/>
                <w:sz w:val="32"/>
                <w:szCs w:val="32"/>
                <w:u w:val="single"/>
              </w:rPr>
            </w:pPr>
            <w:r>
              <w:rPr>
                <w:rFonts w:eastAsiaTheme="minorEastAsia"/>
                <w:b/>
                <w:bCs/>
                <w:sz w:val="32"/>
                <w:szCs w:val="32"/>
                <w:u w:val="single"/>
              </w:rPr>
              <w:t>Success Criteria</w:t>
            </w:r>
          </w:p>
          <w:p w14:paraId="287BA9C4" w14:textId="77777777" w:rsidR="0029427E" w:rsidRPr="00C32F36" w:rsidRDefault="0029427E" w:rsidP="0029427E">
            <w:pPr>
              <w:spacing w:afterAutospacing="1" w:line="360" w:lineRule="auto"/>
              <w:rPr>
                <w:color w:val="000000" w:themeColor="text1"/>
                <w:sz w:val="22"/>
                <w:szCs w:val="22"/>
              </w:rPr>
            </w:pPr>
            <w:r w:rsidRPr="00C32F36">
              <w:rPr>
                <w:b/>
                <w:bCs/>
                <w:color w:val="000000" w:themeColor="text1"/>
                <w:sz w:val="22"/>
                <w:szCs w:val="22"/>
              </w:rPr>
              <w:t>The Unit Circle and Functions</w:t>
            </w:r>
          </w:p>
          <w:p w14:paraId="2B2C7A61" w14:textId="77777777" w:rsidR="0029427E" w:rsidRPr="00C32F36" w:rsidRDefault="0029427E" w:rsidP="0029427E">
            <w:pPr>
              <w:numPr>
                <w:ilvl w:val="0"/>
                <w:numId w:val="22"/>
              </w:numPr>
              <w:spacing w:afterAutospacing="1" w:line="360" w:lineRule="auto"/>
              <w:rPr>
                <w:color w:val="000000" w:themeColor="text1"/>
                <w:sz w:val="22"/>
                <w:szCs w:val="22"/>
              </w:rPr>
            </w:pPr>
            <w:r w:rsidRPr="00C32F36">
              <w:rPr>
                <w:color w:val="000000" w:themeColor="text1"/>
                <w:sz w:val="22"/>
                <w:szCs w:val="22"/>
              </w:rPr>
              <w:t xml:space="preserve">Use the unit circle and dynamic geometry software to explore and represent trigonometric functions graphically. </w:t>
            </w:r>
            <w:r w:rsidRPr="00C32F36">
              <w:rPr>
                <w:b/>
                <w:bCs/>
                <w:color w:val="000000" w:themeColor="text1"/>
                <w:sz w:val="22"/>
                <w:szCs w:val="22"/>
              </w:rPr>
              <w:t>(EXTENSION)</w:t>
            </w:r>
          </w:p>
          <w:p w14:paraId="7B1D23D4" w14:textId="645F9B3A" w:rsidR="0029427E" w:rsidRPr="005D2C9E" w:rsidRDefault="0029427E" w:rsidP="0029427E">
            <w:pPr>
              <w:pStyle w:val="ListParagraph"/>
              <w:numPr>
                <w:ilvl w:val="0"/>
                <w:numId w:val="22"/>
              </w:numPr>
              <w:shd w:val="clear" w:color="auto" w:fill="FEFEFE"/>
              <w:spacing w:afterAutospacing="1" w:line="360" w:lineRule="auto"/>
              <w:rPr>
                <w:b/>
                <w:bCs/>
                <w:sz w:val="32"/>
                <w:szCs w:val="32"/>
              </w:rPr>
            </w:pPr>
            <w:r w:rsidRPr="00C32F36">
              <w:rPr>
                <w:color w:val="000000" w:themeColor="text1"/>
                <w:sz w:val="22"/>
                <w:szCs w:val="22"/>
              </w:rPr>
              <w:t xml:space="preserve">Solve simple trigonometric equations graphically, algebraically, or using the unit circle. </w:t>
            </w:r>
            <w:r w:rsidRPr="00C32F36">
              <w:rPr>
                <w:b/>
                <w:bCs/>
                <w:color w:val="000000" w:themeColor="text1"/>
                <w:sz w:val="22"/>
                <w:szCs w:val="22"/>
              </w:rPr>
              <w:t>(EXTENSION)</w:t>
            </w:r>
          </w:p>
        </w:tc>
        <w:tc>
          <w:tcPr>
            <w:tcW w:w="1808" w:type="dxa"/>
            <w:vAlign w:val="center"/>
          </w:tcPr>
          <w:p w14:paraId="27F473E7" w14:textId="18AA3F60" w:rsidR="0029427E" w:rsidRPr="007C17F0" w:rsidRDefault="0029427E" w:rsidP="0029427E">
            <w:pPr>
              <w:jc w:val="center"/>
            </w:pPr>
            <w:r>
              <w:t>6F – 6K</w:t>
            </w:r>
          </w:p>
        </w:tc>
        <w:tc>
          <w:tcPr>
            <w:tcW w:w="2462" w:type="dxa"/>
            <w:vAlign w:val="center"/>
          </w:tcPr>
          <w:p w14:paraId="680F305E" w14:textId="77777777" w:rsidR="0029427E" w:rsidRPr="007C17F0" w:rsidRDefault="0029427E" w:rsidP="0029427E">
            <w:pPr>
              <w:jc w:val="center"/>
              <w:rPr>
                <w:sz w:val="20"/>
                <w:szCs w:val="20"/>
              </w:rPr>
            </w:pPr>
          </w:p>
        </w:tc>
      </w:tr>
      <w:tr w:rsidR="0029427E" w:rsidRPr="007C17F0" w14:paraId="4C9469A9" w14:textId="77777777" w:rsidTr="00107236">
        <w:trPr>
          <w:trHeight w:val="57"/>
        </w:trPr>
        <w:tc>
          <w:tcPr>
            <w:tcW w:w="830" w:type="dxa"/>
            <w:vAlign w:val="center"/>
          </w:tcPr>
          <w:p w14:paraId="1B87AB8A" w14:textId="72E152E6" w:rsidR="0029427E" w:rsidRPr="004A0E02" w:rsidRDefault="0029427E" w:rsidP="0029427E">
            <w:pPr>
              <w:jc w:val="center"/>
            </w:pPr>
            <w:r w:rsidRPr="004A0E02">
              <w:t>4</w:t>
            </w:r>
          </w:p>
        </w:tc>
        <w:tc>
          <w:tcPr>
            <w:tcW w:w="9354" w:type="dxa"/>
          </w:tcPr>
          <w:p w14:paraId="5F03C5F0" w14:textId="77777777" w:rsidR="0029427E" w:rsidRDefault="0029427E" w:rsidP="0029427E">
            <w:pPr>
              <w:spacing w:afterAutospacing="1" w:line="360" w:lineRule="auto"/>
              <w:rPr>
                <w:rFonts w:eastAsiaTheme="minorEastAsia"/>
                <w:b/>
                <w:bCs/>
                <w:sz w:val="32"/>
                <w:szCs w:val="32"/>
                <w:u w:val="single"/>
              </w:rPr>
            </w:pPr>
            <w:r w:rsidRPr="00092B92">
              <w:rPr>
                <w:rFonts w:eastAsiaTheme="minorEastAsia"/>
                <w:b/>
                <w:bCs/>
                <w:sz w:val="32"/>
                <w:szCs w:val="32"/>
                <w:u w:val="single"/>
              </w:rPr>
              <w:t>Content Descriptors</w:t>
            </w:r>
            <w:r>
              <w:rPr>
                <w:rFonts w:eastAsiaTheme="minorEastAsia"/>
                <w:b/>
                <w:bCs/>
                <w:sz w:val="32"/>
                <w:szCs w:val="32"/>
                <w:u w:val="single"/>
              </w:rPr>
              <w:t xml:space="preserve"> (cont.)</w:t>
            </w:r>
          </w:p>
          <w:p w14:paraId="2ECD5EF5" w14:textId="77777777" w:rsidR="0029427E" w:rsidRPr="00C32F36" w:rsidRDefault="0029427E" w:rsidP="0029427E">
            <w:pPr>
              <w:spacing w:afterAutospacing="1" w:line="276" w:lineRule="auto"/>
              <w:rPr>
                <w:color w:val="FF0000"/>
                <w:sz w:val="22"/>
                <w:szCs w:val="22"/>
              </w:rPr>
            </w:pPr>
            <w:r w:rsidRPr="00C32F36">
              <w:rPr>
                <w:color w:val="FF0000"/>
                <w:sz w:val="22"/>
                <w:szCs w:val="22"/>
              </w:rPr>
              <w:t>Use the unit circle and dynamic geometry software to explore and represent trigonometric functions graphically</w:t>
            </w:r>
          </w:p>
          <w:p w14:paraId="17C09D85" w14:textId="77777777" w:rsidR="0029427E" w:rsidRDefault="0029427E" w:rsidP="0029427E">
            <w:pPr>
              <w:spacing w:afterAutospacing="1" w:line="360" w:lineRule="auto"/>
              <w:rPr>
                <w:rFonts w:eastAsiaTheme="minorEastAsia"/>
                <w:b/>
                <w:bCs/>
                <w:sz w:val="32"/>
                <w:szCs w:val="32"/>
                <w:u w:val="single"/>
              </w:rPr>
            </w:pPr>
            <w:r>
              <w:rPr>
                <w:rFonts w:eastAsiaTheme="minorEastAsia"/>
                <w:b/>
                <w:bCs/>
                <w:sz w:val="32"/>
                <w:szCs w:val="32"/>
                <w:u w:val="single"/>
              </w:rPr>
              <w:t>Success Criteria (cont.)</w:t>
            </w:r>
          </w:p>
          <w:p w14:paraId="5367B9DA" w14:textId="77777777" w:rsidR="0029427E" w:rsidRPr="00C32F36" w:rsidRDefault="0029427E" w:rsidP="0029427E">
            <w:pPr>
              <w:spacing w:afterAutospacing="1" w:line="360" w:lineRule="auto"/>
              <w:rPr>
                <w:color w:val="000000" w:themeColor="text1"/>
                <w:sz w:val="22"/>
                <w:szCs w:val="22"/>
              </w:rPr>
            </w:pPr>
            <w:r w:rsidRPr="00C32F36">
              <w:rPr>
                <w:b/>
                <w:bCs/>
                <w:color w:val="000000" w:themeColor="text1"/>
                <w:sz w:val="22"/>
                <w:szCs w:val="22"/>
              </w:rPr>
              <w:t>The Unit Circle and Functions</w:t>
            </w:r>
          </w:p>
          <w:p w14:paraId="4D51C56C" w14:textId="77777777" w:rsidR="0029427E" w:rsidRPr="00C32F36" w:rsidRDefault="0029427E" w:rsidP="0029427E">
            <w:pPr>
              <w:numPr>
                <w:ilvl w:val="0"/>
                <w:numId w:val="22"/>
              </w:numPr>
              <w:spacing w:afterAutospacing="1" w:line="360" w:lineRule="auto"/>
              <w:rPr>
                <w:color w:val="000000" w:themeColor="text1"/>
                <w:sz w:val="22"/>
                <w:szCs w:val="22"/>
              </w:rPr>
            </w:pPr>
            <w:r w:rsidRPr="00C32F36">
              <w:rPr>
                <w:color w:val="000000" w:themeColor="text1"/>
                <w:sz w:val="22"/>
                <w:szCs w:val="22"/>
              </w:rPr>
              <w:t xml:space="preserve">Use the unit circle and dynamic geometry software to explore and represent trigonometric functions graphically. </w:t>
            </w:r>
            <w:r w:rsidRPr="00C32F36">
              <w:rPr>
                <w:b/>
                <w:bCs/>
                <w:color w:val="000000" w:themeColor="text1"/>
                <w:sz w:val="22"/>
                <w:szCs w:val="22"/>
              </w:rPr>
              <w:t>(EXTENSION)</w:t>
            </w:r>
          </w:p>
          <w:p w14:paraId="3ECC8016" w14:textId="550FA948" w:rsidR="0029427E" w:rsidRPr="00162132" w:rsidRDefault="0029427E" w:rsidP="0029427E">
            <w:pPr>
              <w:spacing w:afterAutospacing="1" w:line="360" w:lineRule="auto"/>
              <w:rPr>
                <w:b/>
                <w:bCs/>
                <w:sz w:val="32"/>
                <w:szCs w:val="32"/>
              </w:rPr>
            </w:pPr>
            <w:r w:rsidRPr="00C32F36">
              <w:rPr>
                <w:color w:val="000000" w:themeColor="text1"/>
                <w:sz w:val="22"/>
                <w:szCs w:val="22"/>
              </w:rPr>
              <w:t xml:space="preserve">Solve simple trigonometric equations graphically, algebraically, or using the unit circle. </w:t>
            </w:r>
            <w:r w:rsidRPr="00C32F36">
              <w:rPr>
                <w:b/>
                <w:bCs/>
                <w:color w:val="000000" w:themeColor="text1"/>
                <w:sz w:val="22"/>
                <w:szCs w:val="22"/>
              </w:rPr>
              <w:t>(EXTENSION)</w:t>
            </w:r>
          </w:p>
        </w:tc>
        <w:tc>
          <w:tcPr>
            <w:tcW w:w="1808" w:type="dxa"/>
            <w:vAlign w:val="center"/>
          </w:tcPr>
          <w:p w14:paraId="465AAA40" w14:textId="0BB14CF1" w:rsidR="0029427E" w:rsidRPr="007C17F0" w:rsidRDefault="0029427E" w:rsidP="0029427E">
            <w:pPr>
              <w:jc w:val="center"/>
            </w:pPr>
            <w:r>
              <w:t>6F – 6K</w:t>
            </w:r>
          </w:p>
        </w:tc>
        <w:tc>
          <w:tcPr>
            <w:tcW w:w="2462" w:type="dxa"/>
            <w:vAlign w:val="center"/>
          </w:tcPr>
          <w:p w14:paraId="1F42466C" w14:textId="77777777" w:rsidR="0029427E" w:rsidRPr="007C17F0" w:rsidRDefault="0029427E" w:rsidP="0029427E">
            <w:pPr>
              <w:jc w:val="center"/>
              <w:rPr>
                <w:sz w:val="20"/>
                <w:szCs w:val="20"/>
              </w:rPr>
            </w:pPr>
          </w:p>
        </w:tc>
      </w:tr>
      <w:tr w:rsidR="0029427E" w:rsidRPr="007C17F0" w14:paraId="1CE3EDAF" w14:textId="77777777" w:rsidTr="004E1CA6">
        <w:trPr>
          <w:trHeight w:val="274"/>
        </w:trPr>
        <w:tc>
          <w:tcPr>
            <w:tcW w:w="830" w:type="dxa"/>
            <w:vAlign w:val="center"/>
          </w:tcPr>
          <w:p w14:paraId="1AB73EA7" w14:textId="443BE6BE" w:rsidR="0029427E" w:rsidRPr="007C17F0" w:rsidRDefault="0029427E" w:rsidP="0029427E">
            <w:pPr>
              <w:jc w:val="center"/>
              <w:rPr>
                <w:sz w:val="20"/>
                <w:szCs w:val="20"/>
              </w:rPr>
            </w:pPr>
            <w:r w:rsidRPr="007C17F0">
              <w:rPr>
                <w:sz w:val="20"/>
                <w:szCs w:val="20"/>
              </w:rPr>
              <w:t xml:space="preserve">5 </w:t>
            </w:r>
          </w:p>
        </w:tc>
        <w:tc>
          <w:tcPr>
            <w:tcW w:w="9354" w:type="dxa"/>
            <w:vAlign w:val="center"/>
          </w:tcPr>
          <w:p w14:paraId="2FFC41F8" w14:textId="77777777" w:rsidR="0029427E" w:rsidRPr="00102DD0" w:rsidRDefault="0029427E" w:rsidP="0029427E">
            <w:pPr>
              <w:shd w:val="clear" w:color="auto" w:fill="FEFEFE"/>
              <w:spacing w:line="276" w:lineRule="auto"/>
            </w:pPr>
          </w:p>
          <w:p w14:paraId="124CC40B" w14:textId="2ED67485" w:rsidR="0029427E" w:rsidRPr="005D6A04" w:rsidRDefault="0029427E" w:rsidP="0029427E">
            <w:pPr>
              <w:shd w:val="clear" w:color="auto" w:fill="FEFEFE"/>
              <w:spacing w:line="276" w:lineRule="auto"/>
            </w:pPr>
            <w:r w:rsidRPr="00102DD0">
              <w:t>Semester 2 Exam Revision</w:t>
            </w:r>
            <w:r>
              <w:t xml:space="preserve"> (Includes content covered after Semester 1 Exams) </w:t>
            </w:r>
          </w:p>
        </w:tc>
        <w:tc>
          <w:tcPr>
            <w:tcW w:w="1808" w:type="dxa"/>
            <w:vAlign w:val="center"/>
          </w:tcPr>
          <w:p w14:paraId="26099CAF" w14:textId="77777777" w:rsidR="0029427E" w:rsidRPr="007C17F0" w:rsidRDefault="0029427E" w:rsidP="0029427E">
            <w:pPr>
              <w:jc w:val="center"/>
              <w:rPr>
                <w:sz w:val="20"/>
                <w:szCs w:val="20"/>
              </w:rPr>
            </w:pPr>
          </w:p>
        </w:tc>
        <w:tc>
          <w:tcPr>
            <w:tcW w:w="2462" w:type="dxa"/>
            <w:vAlign w:val="center"/>
          </w:tcPr>
          <w:p w14:paraId="59CCB260" w14:textId="77777777" w:rsidR="0029427E" w:rsidRPr="007C17F0" w:rsidRDefault="0029427E" w:rsidP="0029427E">
            <w:pPr>
              <w:jc w:val="center"/>
              <w:rPr>
                <w:sz w:val="20"/>
                <w:szCs w:val="20"/>
              </w:rPr>
            </w:pPr>
          </w:p>
        </w:tc>
      </w:tr>
      <w:tr w:rsidR="0029427E" w:rsidRPr="007C17F0" w14:paraId="4AEE6AA5" w14:textId="77777777" w:rsidTr="004E1CA6">
        <w:trPr>
          <w:trHeight w:val="274"/>
        </w:trPr>
        <w:tc>
          <w:tcPr>
            <w:tcW w:w="830" w:type="dxa"/>
            <w:vAlign w:val="center"/>
          </w:tcPr>
          <w:p w14:paraId="794FF67D" w14:textId="377E134F" w:rsidR="0029427E" w:rsidRPr="007C17F0" w:rsidRDefault="0029427E" w:rsidP="0029427E">
            <w:pPr>
              <w:jc w:val="center"/>
              <w:rPr>
                <w:sz w:val="20"/>
                <w:szCs w:val="20"/>
              </w:rPr>
            </w:pPr>
            <w:r w:rsidRPr="007C17F0">
              <w:rPr>
                <w:sz w:val="20"/>
                <w:szCs w:val="20"/>
              </w:rPr>
              <w:lastRenderedPageBreak/>
              <w:t>6</w:t>
            </w:r>
          </w:p>
        </w:tc>
        <w:tc>
          <w:tcPr>
            <w:tcW w:w="9354" w:type="dxa"/>
            <w:vAlign w:val="center"/>
          </w:tcPr>
          <w:p w14:paraId="6F0CA883" w14:textId="77777777" w:rsidR="0029427E" w:rsidRPr="007C17F0" w:rsidRDefault="0029427E" w:rsidP="0029427E">
            <w:pPr>
              <w:shd w:val="clear" w:color="auto" w:fill="FEFEFE"/>
              <w:spacing w:line="276" w:lineRule="auto"/>
              <w:rPr>
                <w:b/>
                <w:bCs/>
                <w:sz w:val="16"/>
                <w:szCs w:val="16"/>
              </w:rPr>
            </w:pPr>
          </w:p>
          <w:p w14:paraId="0BB000E4" w14:textId="551BD5D2" w:rsidR="0029427E" w:rsidRPr="00105C44" w:rsidRDefault="0029427E" w:rsidP="0029427E">
            <w:pPr>
              <w:jc w:val="center"/>
              <w:rPr>
                <w:sz w:val="32"/>
                <w:szCs w:val="32"/>
              </w:rPr>
            </w:pPr>
            <w:r w:rsidRPr="00A5363B">
              <w:rPr>
                <w:b/>
                <w:bCs/>
                <w:color w:val="00B050"/>
                <w:sz w:val="32"/>
                <w:szCs w:val="32"/>
              </w:rPr>
              <w:t>Assessment 7 – Semester 2 Exams</w:t>
            </w:r>
          </w:p>
        </w:tc>
        <w:tc>
          <w:tcPr>
            <w:tcW w:w="1808" w:type="dxa"/>
            <w:vAlign w:val="center"/>
          </w:tcPr>
          <w:p w14:paraId="7A1ED875" w14:textId="77777777" w:rsidR="0029427E" w:rsidRPr="007C17F0" w:rsidRDefault="0029427E" w:rsidP="0029427E">
            <w:pPr>
              <w:jc w:val="center"/>
              <w:rPr>
                <w:sz w:val="20"/>
                <w:szCs w:val="20"/>
              </w:rPr>
            </w:pPr>
          </w:p>
        </w:tc>
        <w:tc>
          <w:tcPr>
            <w:tcW w:w="2462" w:type="dxa"/>
            <w:vAlign w:val="center"/>
          </w:tcPr>
          <w:p w14:paraId="4996E544" w14:textId="77777777" w:rsidR="0029427E" w:rsidRPr="007C17F0" w:rsidRDefault="0029427E" w:rsidP="0029427E">
            <w:pPr>
              <w:jc w:val="center"/>
              <w:rPr>
                <w:sz w:val="20"/>
                <w:szCs w:val="20"/>
              </w:rPr>
            </w:pPr>
          </w:p>
          <w:p w14:paraId="6A755369" w14:textId="77777777" w:rsidR="0029427E" w:rsidRPr="007C17F0" w:rsidRDefault="0029427E" w:rsidP="0029427E">
            <w:pPr>
              <w:jc w:val="center"/>
              <w:rPr>
                <w:sz w:val="20"/>
                <w:szCs w:val="20"/>
              </w:rPr>
            </w:pPr>
          </w:p>
          <w:p w14:paraId="598FC23C" w14:textId="77777777" w:rsidR="0029427E" w:rsidRPr="007C17F0" w:rsidRDefault="0029427E" w:rsidP="0029427E">
            <w:pPr>
              <w:jc w:val="center"/>
              <w:rPr>
                <w:sz w:val="20"/>
                <w:szCs w:val="20"/>
              </w:rPr>
            </w:pPr>
          </w:p>
          <w:p w14:paraId="354D03ED" w14:textId="443A308F" w:rsidR="0029427E" w:rsidRPr="007C17F0" w:rsidRDefault="0029427E" w:rsidP="0029427E">
            <w:pPr>
              <w:jc w:val="center"/>
              <w:rPr>
                <w:sz w:val="20"/>
                <w:szCs w:val="20"/>
              </w:rPr>
            </w:pPr>
            <w:r w:rsidRPr="007C17F0">
              <w:rPr>
                <w:sz w:val="20"/>
                <w:szCs w:val="20"/>
              </w:rPr>
              <w:t>Assessment 7 – Semester 2 Exams</w:t>
            </w:r>
          </w:p>
          <w:p w14:paraId="65FD7E65" w14:textId="77777777" w:rsidR="0029427E" w:rsidRPr="007C17F0" w:rsidRDefault="0029427E" w:rsidP="0029427E">
            <w:pPr>
              <w:jc w:val="center"/>
              <w:rPr>
                <w:sz w:val="20"/>
                <w:szCs w:val="20"/>
              </w:rPr>
            </w:pPr>
          </w:p>
          <w:p w14:paraId="5B8D415D" w14:textId="7B62596C" w:rsidR="0029427E" w:rsidRPr="007C17F0" w:rsidRDefault="0029427E" w:rsidP="0029427E">
            <w:pPr>
              <w:jc w:val="center"/>
              <w:rPr>
                <w:sz w:val="20"/>
                <w:szCs w:val="20"/>
              </w:rPr>
            </w:pPr>
            <w:r w:rsidRPr="007C17F0">
              <w:rPr>
                <w:sz w:val="20"/>
                <w:szCs w:val="20"/>
              </w:rPr>
              <w:t>Returned by Week 7</w:t>
            </w:r>
          </w:p>
          <w:p w14:paraId="0C62F219" w14:textId="77777777" w:rsidR="0029427E" w:rsidRPr="007C17F0" w:rsidRDefault="0029427E" w:rsidP="0029427E">
            <w:pPr>
              <w:jc w:val="center"/>
              <w:rPr>
                <w:sz w:val="20"/>
                <w:szCs w:val="20"/>
              </w:rPr>
            </w:pPr>
          </w:p>
        </w:tc>
      </w:tr>
      <w:tr w:rsidR="0029427E" w:rsidRPr="007C17F0" w14:paraId="37A0F33C" w14:textId="77777777" w:rsidTr="004E1CA6">
        <w:trPr>
          <w:trHeight w:val="274"/>
        </w:trPr>
        <w:tc>
          <w:tcPr>
            <w:tcW w:w="830" w:type="dxa"/>
            <w:vAlign w:val="center"/>
          </w:tcPr>
          <w:p w14:paraId="6B5E8C25" w14:textId="7CCFCFE0" w:rsidR="0029427E" w:rsidRPr="007C17F0" w:rsidRDefault="0029427E" w:rsidP="0029427E">
            <w:pPr>
              <w:jc w:val="center"/>
              <w:rPr>
                <w:sz w:val="20"/>
                <w:szCs w:val="20"/>
              </w:rPr>
            </w:pPr>
            <w:r w:rsidRPr="007C17F0">
              <w:rPr>
                <w:sz w:val="20"/>
                <w:szCs w:val="20"/>
              </w:rPr>
              <w:t xml:space="preserve">7 </w:t>
            </w:r>
          </w:p>
        </w:tc>
        <w:tc>
          <w:tcPr>
            <w:tcW w:w="9354" w:type="dxa"/>
            <w:vAlign w:val="center"/>
          </w:tcPr>
          <w:p w14:paraId="25334FD2" w14:textId="2BD86AC5" w:rsidR="0029427E" w:rsidRPr="007C17F0" w:rsidRDefault="0029427E" w:rsidP="0029427E">
            <w:pPr>
              <w:shd w:val="clear" w:color="auto" w:fill="FEFEFE"/>
              <w:spacing w:line="276" w:lineRule="auto"/>
              <w:rPr>
                <w:b/>
                <w:bCs/>
                <w:sz w:val="16"/>
                <w:szCs w:val="16"/>
              </w:rPr>
            </w:pPr>
            <w:r w:rsidRPr="00102DD0">
              <w:rPr>
                <w:b/>
                <w:bCs/>
                <w:sz w:val="22"/>
                <w:szCs w:val="22"/>
              </w:rPr>
              <w:t>Semester 2 Exam Review</w:t>
            </w:r>
          </w:p>
        </w:tc>
        <w:tc>
          <w:tcPr>
            <w:tcW w:w="1808" w:type="dxa"/>
            <w:vAlign w:val="center"/>
          </w:tcPr>
          <w:p w14:paraId="3C89DFD0" w14:textId="77777777" w:rsidR="0029427E" w:rsidRPr="007C17F0" w:rsidRDefault="0029427E" w:rsidP="0029427E">
            <w:pPr>
              <w:jc w:val="center"/>
              <w:rPr>
                <w:sz w:val="20"/>
                <w:szCs w:val="20"/>
              </w:rPr>
            </w:pPr>
          </w:p>
        </w:tc>
        <w:tc>
          <w:tcPr>
            <w:tcW w:w="2462" w:type="dxa"/>
            <w:vAlign w:val="center"/>
          </w:tcPr>
          <w:p w14:paraId="105C1511" w14:textId="77777777" w:rsidR="0029427E" w:rsidRPr="007C17F0" w:rsidRDefault="0029427E" w:rsidP="0029427E">
            <w:pPr>
              <w:jc w:val="center"/>
              <w:rPr>
                <w:sz w:val="20"/>
                <w:szCs w:val="20"/>
              </w:rPr>
            </w:pPr>
          </w:p>
        </w:tc>
      </w:tr>
      <w:tr w:rsidR="0029427E" w:rsidRPr="007C17F0" w14:paraId="039D9D18" w14:textId="77777777" w:rsidTr="004E1CA6">
        <w:trPr>
          <w:trHeight w:val="274"/>
        </w:trPr>
        <w:tc>
          <w:tcPr>
            <w:tcW w:w="830" w:type="dxa"/>
            <w:vAlign w:val="center"/>
          </w:tcPr>
          <w:p w14:paraId="471C1F01" w14:textId="5D80ECF1" w:rsidR="0029427E" w:rsidRPr="007C17F0" w:rsidRDefault="0029427E" w:rsidP="0029427E">
            <w:pPr>
              <w:jc w:val="center"/>
              <w:rPr>
                <w:sz w:val="20"/>
                <w:szCs w:val="20"/>
              </w:rPr>
            </w:pPr>
            <w:r w:rsidRPr="007C17F0">
              <w:rPr>
                <w:sz w:val="20"/>
                <w:szCs w:val="20"/>
              </w:rPr>
              <w:t>8 – 9</w:t>
            </w:r>
          </w:p>
        </w:tc>
        <w:tc>
          <w:tcPr>
            <w:tcW w:w="9354" w:type="dxa"/>
            <w:vAlign w:val="center"/>
          </w:tcPr>
          <w:p w14:paraId="0AEC4989" w14:textId="77777777" w:rsidR="0029427E" w:rsidRDefault="0029427E" w:rsidP="0029427E">
            <w:pPr>
              <w:shd w:val="clear" w:color="auto" w:fill="FEFEFE"/>
              <w:spacing w:line="276" w:lineRule="auto"/>
              <w:rPr>
                <w:b/>
                <w:bCs/>
                <w:sz w:val="16"/>
                <w:szCs w:val="16"/>
              </w:rPr>
            </w:pPr>
          </w:p>
          <w:p w14:paraId="6476FE7A" w14:textId="77777777" w:rsidR="0029427E" w:rsidRDefault="0029427E" w:rsidP="0029427E">
            <w:pPr>
              <w:shd w:val="clear" w:color="auto" w:fill="FEFEFE"/>
              <w:spacing w:line="276" w:lineRule="auto"/>
              <w:rPr>
                <w:b/>
                <w:bCs/>
                <w:sz w:val="16"/>
                <w:szCs w:val="16"/>
              </w:rPr>
            </w:pPr>
            <w:r w:rsidRPr="007C17F0">
              <w:rPr>
                <w:b/>
                <w:bCs/>
                <w:sz w:val="16"/>
                <w:szCs w:val="16"/>
              </w:rPr>
              <w:t xml:space="preserve">Year 11 Rollover </w:t>
            </w:r>
          </w:p>
          <w:p w14:paraId="1CDE557D" w14:textId="4D63DB99" w:rsidR="0029427E" w:rsidRPr="007C17F0" w:rsidRDefault="0029427E" w:rsidP="0029427E">
            <w:pPr>
              <w:shd w:val="clear" w:color="auto" w:fill="FEFEFE"/>
              <w:spacing w:line="276" w:lineRule="auto"/>
              <w:rPr>
                <w:b/>
                <w:bCs/>
                <w:sz w:val="16"/>
                <w:szCs w:val="16"/>
              </w:rPr>
            </w:pPr>
          </w:p>
        </w:tc>
        <w:tc>
          <w:tcPr>
            <w:tcW w:w="1808" w:type="dxa"/>
            <w:vAlign w:val="center"/>
          </w:tcPr>
          <w:p w14:paraId="18825402" w14:textId="77777777" w:rsidR="0029427E" w:rsidRPr="007C17F0" w:rsidRDefault="0029427E" w:rsidP="0029427E">
            <w:pPr>
              <w:jc w:val="center"/>
              <w:rPr>
                <w:sz w:val="20"/>
                <w:szCs w:val="20"/>
              </w:rPr>
            </w:pPr>
          </w:p>
        </w:tc>
        <w:tc>
          <w:tcPr>
            <w:tcW w:w="2462" w:type="dxa"/>
            <w:vAlign w:val="center"/>
          </w:tcPr>
          <w:p w14:paraId="5ADDA206" w14:textId="77777777" w:rsidR="0029427E" w:rsidRPr="007C17F0" w:rsidRDefault="0029427E" w:rsidP="0029427E">
            <w:pPr>
              <w:jc w:val="center"/>
              <w:rPr>
                <w:sz w:val="20"/>
                <w:szCs w:val="20"/>
              </w:rPr>
            </w:pPr>
          </w:p>
        </w:tc>
      </w:tr>
      <w:tr w:rsidR="0029427E" w:rsidRPr="007C17F0" w14:paraId="16F50912" w14:textId="77777777" w:rsidTr="004E1CA6">
        <w:trPr>
          <w:trHeight w:val="274"/>
        </w:trPr>
        <w:tc>
          <w:tcPr>
            <w:tcW w:w="830" w:type="dxa"/>
            <w:vAlign w:val="center"/>
          </w:tcPr>
          <w:p w14:paraId="4B011C40" w14:textId="23F24DF6" w:rsidR="0029427E" w:rsidRPr="007C17F0" w:rsidRDefault="0029427E" w:rsidP="0029427E">
            <w:pPr>
              <w:jc w:val="center"/>
              <w:rPr>
                <w:sz w:val="20"/>
                <w:szCs w:val="20"/>
              </w:rPr>
            </w:pPr>
            <w:r w:rsidRPr="007C17F0">
              <w:rPr>
                <w:sz w:val="20"/>
                <w:szCs w:val="20"/>
              </w:rPr>
              <w:t xml:space="preserve">10 </w:t>
            </w:r>
          </w:p>
        </w:tc>
        <w:tc>
          <w:tcPr>
            <w:tcW w:w="9354" w:type="dxa"/>
            <w:vAlign w:val="center"/>
          </w:tcPr>
          <w:p w14:paraId="6A5A6CCD" w14:textId="1FD66660" w:rsidR="0029427E" w:rsidRPr="00162132" w:rsidRDefault="0029427E" w:rsidP="0029427E">
            <w:pPr>
              <w:shd w:val="clear" w:color="auto" w:fill="FEFEFE"/>
              <w:spacing w:afterAutospacing="1" w:line="360" w:lineRule="auto"/>
              <w:rPr>
                <w:b/>
                <w:bCs/>
                <w:sz w:val="32"/>
                <w:szCs w:val="32"/>
              </w:rPr>
            </w:pPr>
            <w:r w:rsidRPr="00162132">
              <w:rPr>
                <w:b/>
                <w:bCs/>
                <w:sz w:val="32"/>
                <w:szCs w:val="32"/>
              </w:rPr>
              <w:t xml:space="preserve">Financial Mathematics </w:t>
            </w:r>
          </w:p>
          <w:p w14:paraId="49580C7E" w14:textId="3289C514" w:rsidR="0029427E" w:rsidRPr="00102DD0" w:rsidRDefault="0029427E" w:rsidP="0029427E">
            <w:pPr>
              <w:shd w:val="clear" w:color="auto" w:fill="FEFEFE"/>
              <w:spacing w:line="276" w:lineRule="auto"/>
              <w:rPr>
                <w:sz w:val="22"/>
                <w:szCs w:val="20"/>
              </w:rPr>
            </w:pPr>
            <w:r w:rsidRPr="00102DD0">
              <w:rPr>
                <w:sz w:val="22"/>
                <w:szCs w:val="20"/>
              </w:rPr>
              <w:t>Explore, explain and calculate income tax, including the use of tax tables</w:t>
            </w:r>
          </w:p>
          <w:p w14:paraId="358D5DAB" w14:textId="77777777" w:rsidR="0029427E" w:rsidRPr="00102DD0" w:rsidRDefault="0029427E" w:rsidP="0029427E">
            <w:pPr>
              <w:shd w:val="clear" w:color="auto" w:fill="FEFEFE"/>
              <w:spacing w:line="276" w:lineRule="auto"/>
              <w:rPr>
                <w:b/>
                <w:bCs/>
                <w:sz w:val="22"/>
                <w:szCs w:val="20"/>
              </w:rPr>
            </w:pPr>
          </w:p>
          <w:p w14:paraId="517B9D67" w14:textId="77777777" w:rsidR="0029427E" w:rsidRPr="00102DD0" w:rsidRDefault="0029427E" w:rsidP="0029427E">
            <w:pPr>
              <w:shd w:val="clear" w:color="auto" w:fill="FEFEFE"/>
              <w:spacing w:line="276" w:lineRule="auto"/>
              <w:rPr>
                <w:sz w:val="22"/>
                <w:szCs w:val="20"/>
              </w:rPr>
            </w:pPr>
            <w:r w:rsidRPr="00102DD0">
              <w:rPr>
                <w:sz w:val="22"/>
                <w:szCs w:val="20"/>
              </w:rPr>
              <w:t>Apply repeated simple interest to develop the compound interest formula and solve problems that relate to saving and borrowing</w:t>
            </w:r>
          </w:p>
          <w:p w14:paraId="074A1E3B" w14:textId="77777777" w:rsidR="0029427E" w:rsidRDefault="0029427E" w:rsidP="0029427E">
            <w:pPr>
              <w:shd w:val="clear" w:color="auto" w:fill="FEFEFE"/>
              <w:spacing w:line="276" w:lineRule="auto"/>
              <w:rPr>
                <w:sz w:val="16"/>
                <w:szCs w:val="14"/>
              </w:rPr>
            </w:pPr>
          </w:p>
          <w:p w14:paraId="4176697E" w14:textId="1A4A76E8" w:rsidR="0029427E" w:rsidRPr="0025566D" w:rsidRDefault="0029427E" w:rsidP="0029427E">
            <w:pPr>
              <w:spacing w:line="360" w:lineRule="auto"/>
              <w:rPr>
                <w:rFonts w:eastAsiaTheme="minorEastAsia"/>
                <w:b/>
                <w:bCs/>
                <w:sz w:val="32"/>
                <w:szCs w:val="32"/>
                <w:u w:val="single"/>
              </w:rPr>
            </w:pPr>
            <w:r>
              <w:rPr>
                <w:rFonts w:eastAsiaTheme="minorEastAsia"/>
                <w:b/>
                <w:bCs/>
                <w:sz w:val="32"/>
                <w:szCs w:val="32"/>
                <w:u w:val="single"/>
              </w:rPr>
              <w:t>Success Criteria</w:t>
            </w:r>
            <w:r w:rsidRPr="0017169E">
              <w:rPr>
                <w:rFonts w:eastAsiaTheme="minorEastAsia"/>
                <w:b/>
                <w:bCs/>
                <w:sz w:val="32"/>
                <w:szCs w:val="32"/>
                <w:u w:val="single"/>
              </w:rPr>
              <w:t xml:space="preserve"> </w:t>
            </w:r>
          </w:p>
          <w:p w14:paraId="646AFF1C" w14:textId="6DE5E2D6" w:rsidR="0029427E" w:rsidRPr="00102DD0" w:rsidRDefault="0029427E" w:rsidP="0029427E">
            <w:pPr>
              <w:shd w:val="clear" w:color="auto" w:fill="FEFEFE"/>
              <w:spacing w:line="360" w:lineRule="auto"/>
              <w:rPr>
                <w:b/>
                <w:bCs/>
                <w:sz w:val="22"/>
                <w:szCs w:val="22"/>
              </w:rPr>
            </w:pPr>
            <w:r w:rsidRPr="00102DD0">
              <w:rPr>
                <w:b/>
                <w:bCs/>
                <w:sz w:val="22"/>
                <w:szCs w:val="22"/>
              </w:rPr>
              <w:t>Income Tax</w:t>
            </w:r>
          </w:p>
          <w:p w14:paraId="77C9CC9B" w14:textId="77777777" w:rsidR="0029427E" w:rsidRPr="00102DD0" w:rsidRDefault="0029427E" w:rsidP="0029427E">
            <w:pPr>
              <w:numPr>
                <w:ilvl w:val="0"/>
                <w:numId w:val="23"/>
              </w:numPr>
              <w:shd w:val="clear" w:color="auto" w:fill="FEFEFE"/>
              <w:spacing w:line="360" w:lineRule="auto"/>
              <w:rPr>
                <w:sz w:val="22"/>
                <w:szCs w:val="22"/>
              </w:rPr>
            </w:pPr>
            <w:r w:rsidRPr="00102DD0">
              <w:rPr>
                <w:sz w:val="22"/>
                <w:szCs w:val="22"/>
              </w:rPr>
              <w:t>Explore, explain, and calculate income tax, including the use of tax tables.</w:t>
            </w:r>
          </w:p>
          <w:p w14:paraId="13BB44AE" w14:textId="023CE48A" w:rsidR="0029427E" w:rsidRPr="00102DD0" w:rsidRDefault="0029427E" w:rsidP="0029427E">
            <w:pPr>
              <w:shd w:val="clear" w:color="auto" w:fill="FEFEFE"/>
              <w:spacing w:line="360" w:lineRule="auto"/>
              <w:rPr>
                <w:b/>
                <w:bCs/>
                <w:sz w:val="22"/>
                <w:szCs w:val="22"/>
              </w:rPr>
            </w:pPr>
            <w:r w:rsidRPr="00102DD0">
              <w:rPr>
                <w:b/>
                <w:bCs/>
                <w:sz w:val="22"/>
                <w:szCs w:val="22"/>
              </w:rPr>
              <w:t>Compound Interest</w:t>
            </w:r>
          </w:p>
          <w:p w14:paraId="1246901F" w14:textId="77777777" w:rsidR="0029427E" w:rsidRPr="00102DD0" w:rsidRDefault="0029427E" w:rsidP="0029427E">
            <w:pPr>
              <w:numPr>
                <w:ilvl w:val="0"/>
                <w:numId w:val="24"/>
              </w:numPr>
              <w:shd w:val="clear" w:color="auto" w:fill="FEFEFE"/>
              <w:spacing w:line="360" w:lineRule="auto"/>
              <w:rPr>
                <w:sz w:val="22"/>
                <w:szCs w:val="22"/>
              </w:rPr>
            </w:pPr>
            <w:r w:rsidRPr="00102DD0">
              <w:rPr>
                <w:sz w:val="22"/>
                <w:szCs w:val="22"/>
              </w:rPr>
              <w:t>Apply repeated simple interest to develop the compound interest formula and solve problems that relate to saving and borrowing.</w:t>
            </w:r>
          </w:p>
          <w:p w14:paraId="3042E31A" w14:textId="77777777" w:rsidR="0029427E" w:rsidRDefault="0029427E" w:rsidP="0029427E">
            <w:pPr>
              <w:shd w:val="clear" w:color="auto" w:fill="FEFEFE"/>
              <w:spacing w:line="360" w:lineRule="auto"/>
              <w:rPr>
                <w:b/>
                <w:bCs/>
                <w:sz w:val="16"/>
                <w:szCs w:val="16"/>
              </w:rPr>
            </w:pPr>
          </w:p>
          <w:p w14:paraId="04A592C1" w14:textId="67C16CD9" w:rsidR="0029427E" w:rsidRPr="007C17F0" w:rsidRDefault="0029427E" w:rsidP="0029427E">
            <w:pPr>
              <w:shd w:val="clear" w:color="auto" w:fill="FEFEFE"/>
              <w:spacing w:line="276" w:lineRule="auto"/>
              <w:rPr>
                <w:b/>
                <w:bCs/>
                <w:sz w:val="16"/>
                <w:szCs w:val="16"/>
              </w:rPr>
            </w:pPr>
          </w:p>
        </w:tc>
        <w:tc>
          <w:tcPr>
            <w:tcW w:w="1808" w:type="dxa"/>
            <w:vAlign w:val="center"/>
          </w:tcPr>
          <w:p w14:paraId="5EFB9EDF" w14:textId="63633DFD" w:rsidR="0029427E" w:rsidRPr="007C17F0" w:rsidRDefault="00A921FB" w:rsidP="0029427E">
            <w:pPr>
              <w:jc w:val="center"/>
              <w:rPr>
                <w:sz w:val="20"/>
                <w:szCs w:val="20"/>
              </w:rPr>
            </w:pPr>
            <w:r w:rsidRPr="00A921FB">
              <w:t>3H – 3J</w:t>
            </w:r>
          </w:p>
        </w:tc>
        <w:tc>
          <w:tcPr>
            <w:tcW w:w="2462" w:type="dxa"/>
            <w:vAlign w:val="center"/>
          </w:tcPr>
          <w:p w14:paraId="760ACA05" w14:textId="77777777" w:rsidR="0029427E" w:rsidRPr="007C17F0" w:rsidRDefault="0029427E" w:rsidP="0029427E">
            <w:pPr>
              <w:jc w:val="center"/>
              <w:rPr>
                <w:sz w:val="20"/>
                <w:szCs w:val="20"/>
              </w:rPr>
            </w:pPr>
          </w:p>
        </w:tc>
      </w:tr>
    </w:tbl>
    <w:p w14:paraId="07D0066B" w14:textId="77777777" w:rsidR="00923C6C" w:rsidRPr="007C17F0" w:rsidRDefault="00923C6C" w:rsidP="00923C6C"/>
    <w:p w14:paraId="5292E8FF" w14:textId="77777777" w:rsidR="00923C6C" w:rsidRPr="007C17F0" w:rsidRDefault="00923C6C" w:rsidP="00923C6C">
      <w:pPr>
        <w:rPr>
          <w:b/>
          <w:bCs/>
          <w:u w:val="single"/>
        </w:rPr>
      </w:pPr>
    </w:p>
    <w:p w14:paraId="69016C54" w14:textId="77777777" w:rsidR="00923C6C" w:rsidRPr="007C17F0" w:rsidRDefault="00923C6C" w:rsidP="00923C6C">
      <w:pPr>
        <w:rPr>
          <w:b/>
          <w:bCs/>
          <w:u w:val="single"/>
        </w:rPr>
      </w:pPr>
    </w:p>
    <w:p w14:paraId="23531551" w14:textId="77777777" w:rsidR="00923C6C" w:rsidRDefault="00923C6C" w:rsidP="00923C6C">
      <w:pPr>
        <w:rPr>
          <w:rFonts w:asciiTheme="minorHAnsi" w:hAnsiTheme="minorHAnsi" w:cstheme="minorBidi"/>
          <w:b/>
          <w:bCs/>
          <w:u w:val="single"/>
        </w:rPr>
      </w:pPr>
    </w:p>
    <w:p w14:paraId="1B1880BC" w14:textId="77777777" w:rsidR="0062504C" w:rsidRDefault="0062504C" w:rsidP="00923C6C">
      <w:pPr>
        <w:rPr>
          <w:rFonts w:asciiTheme="minorHAnsi" w:hAnsiTheme="minorHAnsi" w:cstheme="minorBidi"/>
          <w:b/>
          <w:bCs/>
          <w:u w:val="single"/>
        </w:rPr>
      </w:pPr>
    </w:p>
    <w:p w14:paraId="6B019E63" w14:textId="77777777" w:rsidR="0062504C" w:rsidRDefault="0062504C" w:rsidP="00923C6C">
      <w:pPr>
        <w:rPr>
          <w:rFonts w:asciiTheme="minorHAnsi" w:hAnsiTheme="minorHAnsi" w:cstheme="minorBidi"/>
          <w:b/>
          <w:bCs/>
          <w:u w:val="single"/>
        </w:rPr>
      </w:pPr>
    </w:p>
    <w:p w14:paraId="29D9FDAB" w14:textId="77777777" w:rsidR="0062504C" w:rsidRDefault="0062504C" w:rsidP="00923C6C">
      <w:pPr>
        <w:rPr>
          <w:rFonts w:asciiTheme="minorHAnsi" w:hAnsiTheme="minorHAnsi" w:cstheme="minorBidi"/>
          <w:b/>
          <w:bCs/>
          <w:u w:val="single"/>
        </w:rPr>
      </w:pPr>
    </w:p>
    <w:p w14:paraId="7DD32C3C" w14:textId="77777777" w:rsidR="0062504C" w:rsidRDefault="0062504C" w:rsidP="00923C6C">
      <w:pPr>
        <w:rPr>
          <w:rFonts w:asciiTheme="minorHAnsi" w:hAnsiTheme="minorHAnsi" w:cstheme="minorBidi"/>
          <w:b/>
          <w:bCs/>
          <w:u w:val="single"/>
        </w:rPr>
      </w:pPr>
    </w:p>
    <w:p w14:paraId="45657880" w14:textId="77777777" w:rsidR="00923C6C" w:rsidRPr="00FE1ABE" w:rsidRDefault="00923C6C" w:rsidP="00923C6C">
      <w:pPr>
        <w:jc w:val="center"/>
        <w:rPr>
          <w:rFonts w:asciiTheme="minorHAnsi" w:hAnsiTheme="minorHAnsi" w:cstheme="minorHAnsi"/>
          <w:b/>
          <w:bCs/>
          <w:sz w:val="48"/>
          <w:szCs w:val="48"/>
          <w:u w:val="single"/>
        </w:rPr>
      </w:pPr>
      <w:r w:rsidRPr="00FE1ABE">
        <w:rPr>
          <w:rFonts w:asciiTheme="minorHAnsi" w:hAnsiTheme="minorHAnsi" w:cstheme="minorHAnsi"/>
          <w:b/>
          <w:bCs/>
          <w:sz w:val="48"/>
          <w:szCs w:val="48"/>
          <w:u w:val="single"/>
        </w:rPr>
        <w:lastRenderedPageBreak/>
        <w:t>ASSESSMENT OUTLINE</w:t>
      </w:r>
    </w:p>
    <w:tbl>
      <w:tblPr>
        <w:tblStyle w:val="TableGrid"/>
        <w:tblW w:w="14105" w:type="dxa"/>
        <w:tblLook w:val="04A0" w:firstRow="1" w:lastRow="0" w:firstColumn="1" w:lastColumn="0" w:noHBand="0" w:noVBand="1"/>
      </w:tblPr>
      <w:tblGrid>
        <w:gridCol w:w="1450"/>
        <w:gridCol w:w="5601"/>
        <w:gridCol w:w="3527"/>
        <w:gridCol w:w="3527"/>
      </w:tblGrid>
      <w:tr w:rsidR="0062504C" w:rsidRPr="009F712F" w14:paraId="1BD06F0B" w14:textId="77777777" w:rsidTr="0062504C">
        <w:trPr>
          <w:trHeight w:val="418"/>
        </w:trPr>
        <w:tc>
          <w:tcPr>
            <w:tcW w:w="1450" w:type="dxa"/>
            <w:vAlign w:val="center"/>
          </w:tcPr>
          <w:p w14:paraId="60CCA98E" w14:textId="77777777" w:rsidR="0062504C" w:rsidRPr="009F712F" w:rsidRDefault="0062504C" w:rsidP="000C45DF">
            <w:pPr>
              <w:jc w:val="center"/>
              <w:rPr>
                <w:rFonts w:asciiTheme="minorHAnsi" w:hAnsiTheme="minorHAnsi" w:cstheme="minorHAnsi"/>
                <w:b/>
                <w:bCs/>
              </w:rPr>
            </w:pPr>
            <w:r w:rsidRPr="009F712F">
              <w:rPr>
                <w:rFonts w:asciiTheme="minorHAnsi" w:hAnsiTheme="minorHAnsi" w:cstheme="minorHAnsi"/>
                <w:b/>
                <w:bCs/>
              </w:rPr>
              <w:t>Task</w:t>
            </w:r>
          </w:p>
        </w:tc>
        <w:tc>
          <w:tcPr>
            <w:tcW w:w="5601" w:type="dxa"/>
            <w:vAlign w:val="center"/>
          </w:tcPr>
          <w:p w14:paraId="26918B5F" w14:textId="77777777" w:rsidR="0062504C" w:rsidRPr="009F712F" w:rsidRDefault="0062504C" w:rsidP="000C45DF">
            <w:pPr>
              <w:jc w:val="center"/>
              <w:rPr>
                <w:rFonts w:asciiTheme="minorHAnsi" w:hAnsiTheme="minorHAnsi" w:cstheme="minorHAnsi"/>
                <w:b/>
                <w:bCs/>
              </w:rPr>
            </w:pPr>
            <w:r w:rsidRPr="009F712F">
              <w:rPr>
                <w:rFonts w:asciiTheme="minorHAnsi" w:hAnsiTheme="minorHAnsi" w:cstheme="minorHAnsi"/>
                <w:b/>
                <w:bCs/>
              </w:rPr>
              <w:t>Assessment</w:t>
            </w:r>
          </w:p>
        </w:tc>
        <w:tc>
          <w:tcPr>
            <w:tcW w:w="3527" w:type="dxa"/>
            <w:vAlign w:val="center"/>
          </w:tcPr>
          <w:p w14:paraId="389C8CBC" w14:textId="77777777" w:rsidR="0062504C" w:rsidRPr="009F712F" w:rsidRDefault="0062504C" w:rsidP="000C45DF">
            <w:pPr>
              <w:jc w:val="center"/>
              <w:rPr>
                <w:rFonts w:asciiTheme="minorHAnsi" w:hAnsiTheme="minorHAnsi" w:cstheme="minorHAnsi"/>
                <w:b/>
                <w:bCs/>
              </w:rPr>
            </w:pPr>
            <w:r w:rsidRPr="009F712F">
              <w:rPr>
                <w:rFonts w:asciiTheme="minorHAnsi" w:hAnsiTheme="minorHAnsi" w:cstheme="minorHAnsi"/>
                <w:b/>
                <w:bCs/>
              </w:rPr>
              <w:t>Type</w:t>
            </w:r>
          </w:p>
        </w:tc>
        <w:tc>
          <w:tcPr>
            <w:tcW w:w="3527" w:type="dxa"/>
            <w:vAlign w:val="center"/>
          </w:tcPr>
          <w:p w14:paraId="68CFDE3D" w14:textId="77777777" w:rsidR="0062504C" w:rsidRPr="009F712F" w:rsidRDefault="0062504C" w:rsidP="000C45DF">
            <w:pPr>
              <w:jc w:val="center"/>
              <w:rPr>
                <w:rFonts w:asciiTheme="minorHAnsi" w:hAnsiTheme="minorHAnsi" w:cstheme="minorHAnsi"/>
                <w:b/>
                <w:bCs/>
              </w:rPr>
            </w:pPr>
            <w:r w:rsidRPr="009F712F">
              <w:rPr>
                <w:rFonts w:asciiTheme="minorHAnsi" w:hAnsiTheme="minorHAnsi" w:cstheme="minorHAnsi"/>
                <w:b/>
                <w:bCs/>
              </w:rPr>
              <w:t>Term/Week</w:t>
            </w:r>
          </w:p>
        </w:tc>
      </w:tr>
      <w:tr w:rsidR="0062504C" w:rsidRPr="009F712F" w14:paraId="04348014" w14:textId="77777777" w:rsidTr="0062504C">
        <w:trPr>
          <w:trHeight w:val="1240"/>
        </w:trPr>
        <w:tc>
          <w:tcPr>
            <w:tcW w:w="1450" w:type="dxa"/>
            <w:vAlign w:val="center"/>
          </w:tcPr>
          <w:p w14:paraId="2640B3BE"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1</w:t>
            </w:r>
          </w:p>
        </w:tc>
        <w:tc>
          <w:tcPr>
            <w:tcW w:w="5601" w:type="dxa"/>
            <w:vAlign w:val="center"/>
          </w:tcPr>
          <w:p w14:paraId="1B3C4316" w14:textId="034FBB44" w:rsidR="0062504C" w:rsidRPr="001E4DB5" w:rsidRDefault="008010CE" w:rsidP="000C45DF">
            <w:pPr>
              <w:jc w:val="center"/>
              <w:rPr>
                <w:rFonts w:asciiTheme="minorHAnsi" w:hAnsiTheme="minorHAnsi" w:cstheme="minorHAnsi"/>
                <w:sz w:val="28"/>
                <w:szCs w:val="28"/>
              </w:rPr>
            </w:pPr>
            <w:r w:rsidRPr="001E4DB5">
              <w:rPr>
                <w:sz w:val="28"/>
                <w:szCs w:val="28"/>
              </w:rPr>
              <w:t>Assessment 1 – Linear Functions</w:t>
            </w:r>
          </w:p>
        </w:tc>
        <w:tc>
          <w:tcPr>
            <w:tcW w:w="3527" w:type="dxa"/>
            <w:vAlign w:val="center"/>
          </w:tcPr>
          <w:p w14:paraId="71E66C45"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Test</w:t>
            </w:r>
          </w:p>
        </w:tc>
        <w:tc>
          <w:tcPr>
            <w:tcW w:w="3527" w:type="dxa"/>
            <w:vAlign w:val="center"/>
          </w:tcPr>
          <w:p w14:paraId="2FD485A2" w14:textId="0319063B"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T1W</w:t>
            </w:r>
            <w:r w:rsidR="000236D1" w:rsidRPr="001E4DB5">
              <w:rPr>
                <w:rFonts w:asciiTheme="minorHAnsi" w:hAnsiTheme="minorHAnsi" w:cstheme="minorHAnsi"/>
                <w:sz w:val="28"/>
                <w:szCs w:val="28"/>
              </w:rPr>
              <w:t>5</w:t>
            </w:r>
          </w:p>
        </w:tc>
      </w:tr>
      <w:tr w:rsidR="0062504C" w:rsidRPr="009F712F" w14:paraId="4FD4FF26" w14:textId="77777777" w:rsidTr="0062504C">
        <w:trPr>
          <w:trHeight w:val="1240"/>
        </w:trPr>
        <w:tc>
          <w:tcPr>
            <w:tcW w:w="1450" w:type="dxa"/>
            <w:vAlign w:val="center"/>
          </w:tcPr>
          <w:p w14:paraId="6D223E47"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2</w:t>
            </w:r>
          </w:p>
        </w:tc>
        <w:tc>
          <w:tcPr>
            <w:tcW w:w="5601" w:type="dxa"/>
            <w:vAlign w:val="center"/>
          </w:tcPr>
          <w:p w14:paraId="55BC20C7" w14:textId="028E32CF" w:rsidR="0062504C" w:rsidRPr="001E4DB5" w:rsidRDefault="008010CE" w:rsidP="000C45DF">
            <w:pPr>
              <w:jc w:val="center"/>
              <w:rPr>
                <w:rFonts w:asciiTheme="minorHAnsi" w:hAnsiTheme="minorHAnsi" w:cstheme="minorHAnsi"/>
                <w:sz w:val="28"/>
                <w:szCs w:val="28"/>
              </w:rPr>
            </w:pPr>
            <w:r w:rsidRPr="001E4DB5">
              <w:rPr>
                <w:sz w:val="28"/>
                <w:szCs w:val="28"/>
              </w:rPr>
              <w:t>Assessment 2 – Univariate and Bivariate Data</w:t>
            </w:r>
          </w:p>
        </w:tc>
        <w:tc>
          <w:tcPr>
            <w:tcW w:w="3527" w:type="dxa"/>
            <w:vAlign w:val="center"/>
          </w:tcPr>
          <w:p w14:paraId="2D425D38" w14:textId="04B2496A" w:rsidR="0062504C" w:rsidRPr="001E4DB5" w:rsidRDefault="00105C44" w:rsidP="000C45DF">
            <w:pPr>
              <w:jc w:val="center"/>
              <w:rPr>
                <w:rFonts w:asciiTheme="minorHAnsi" w:hAnsiTheme="minorHAnsi" w:cstheme="minorHAnsi"/>
                <w:sz w:val="28"/>
                <w:szCs w:val="28"/>
              </w:rPr>
            </w:pPr>
            <w:r w:rsidRPr="001E4DB5">
              <w:rPr>
                <w:rFonts w:asciiTheme="minorHAnsi" w:hAnsiTheme="minorHAnsi" w:cstheme="minorHAnsi"/>
                <w:sz w:val="28"/>
                <w:szCs w:val="28"/>
              </w:rPr>
              <w:t>Investigation</w:t>
            </w:r>
          </w:p>
        </w:tc>
        <w:tc>
          <w:tcPr>
            <w:tcW w:w="3527" w:type="dxa"/>
            <w:vAlign w:val="center"/>
          </w:tcPr>
          <w:p w14:paraId="65FEE889" w14:textId="6B551675"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w:t>
            </w:r>
            <w:r w:rsidR="00105C44" w:rsidRPr="001E4DB5">
              <w:rPr>
                <w:rFonts w:asciiTheme="minorHAnsi" w:hAnsiTheme="minorHAnsi" w:cstheme="minorHAnsi"/>
                <w:sz w:val="28"/>
                <w:szCs w:val="28"/>
              </w:rPr>
              <w:t>1</w:t>
            </w:r>
            <w:r w:rsidRPr="001E4DB5">
              <w:rPr>
                <w:rFonts w:asciiTheme="minorHAnsi" w:hAnsiTheme="minorHAnsi" w:cstheme="minorHAnsi"/>
                <w:sz w:val="28"/>
                <w:szCs w:val="28"/>
              </w:rPr>
              <w:t>W</w:t>
            </w:r>
            <w:r w:rsidR="00105C44" w:rsidRPr="001E4DB5">
              <w:rPr>
                <w:rFonts w:asciiTheme="minorHAnsi" w:hAnsiTheme="minorHAnsi" w:cstheme="minorHAnsi"/>
                <w:sz w:val="28"/>
                <w:szCs w:val="28"/>
              </w:rPr>
              <w:t>9</w:t>
            </w:r>
          </w:p>
        </w:tc>
      </w:tr>
      <w:tr w:rsidR="0062504C" w:rsidRPr="009F712F" w14:paraId="12BA2C6B" w14:textId="77777777" w:rsidTr="0062504C">
        <w:trPr>
          <w:trHeight w:val="1240"/>
        </w:trPr>
        <w:tc>
          <w:tcPr>
            <w:tcW w:w="1450" w:type="dxa"/>
            <w:vAlign w:val="center"/>
          </w:tcPr>
          <w:p w14:paraId="394D3AEF"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3</w:t>
            </w:r>
          </w:p>
        </w:tc>
        <w:tc>
          <w:tcPr>
            <w:tcW w:w="5601" w:type="dxa"/>
            <w:vAlign w:val="center"/>
          </w:tcPr>
          <w:p w14:paraId="62DAAC67" w14:textId="24DB6A99" w:rsidR="0062504C" w:rsidRPr="001E4DB5" w:rsidRDefault="00070265" w:rsidP="00070265">
            <w:pPr>
              <w:jc w:val="center"/>
              <w:rPr>
                <w:sz w:val="28"/>
                <w:szCs w:val="28"/>
              </w:rPr>
            </w:pPr>
            <w:r w:rsidRPr="001E4DB5">
              <w:rPr>
                <w:sz w:val="28"/>
                <w:szCs w:val="28"/>
              </w:rPr>
              <w:t>Assessment 3 - Semester 1 Exam</w:t>
            </w:r>
          </w:p>
        </w:tc>
        <w:tc>
          <w:tcPr>
            <w:tcW w:w="3527" w:type="dxa"/>
            <w:vAlign w:val="center"/>
          </w:tcPr>
          <w:p w14:paraId="7A14D37D"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Exam</w:t>
            </w:r>
          </w:p>
        </w:tc>
        <w:tc>
          <w:tcPr>
            <w:tcW w:w="3527" w:type="dxa"/>
            <w:vAlign w:val="center"/>
          </w:tcPr>
          <w:p w14:paraId="0C026E14" w14:textId="44FD6713"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T2W</w:t>
            </w:r>
            <w:r w:rsidR="00105C44" w:rsidRPr="001E4DB5">
              <w:rPr>
                <w:rFonts w:asciiTheme="minorHAnsi" w:hAnsiTheme="minorHAnsi" w:cstheme="minorHAnsi"/>
                <w:sz w:val="28"/>
                <w:szCs w:val="28"/>
              </w:rPr>
              <w:t>5</w:t>
            </w:r>
          </w:p>
        </w:tc>
      </w:tr>
      <w:tr w:rsidR="0062504C" w:rsidRPr="009F712F" w14:paraId="6290C495" w14:textId="77777777" w:rsidTr="0062504C">
        <w:trPr>
          <w:trHeight w:val="1240"/>
        </w:trPr>
        <w:tc>
          <w:tcPr>
            <w:tcW w:w="1450" w:type="dxa"/>
            <w:vAlign w:val="center"/>
          </w:tcPr>
          <w:p w14:paraId="0B46BFB1"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4</w:t>
            </w:r>
          </w:p>
        </w:tc>
        <w:tc>
          <w:tcPr>
            <w:tcW w:w="5601" w:type="dxa"/>
            <w:vAlign w:val="center"/>
          </w:tcPr>
          <w:p w14:paraId="3434B355" w14:textId="4FA82393" w:rsidR="0062504C" w:rsidRPr="001E4DB5" w:rsidRDefault="00070265" w:rsidP="000C45DF">
            <w:pPr>
              <w:jc w:val="center"/>
              <w:rPr>
                <w:rFonts w:asciiTheme="minorHAnsi" w:hAnsiTheme="minorHAnsi" w:cstheme="minorHAnsi"/>
                <w:sz w:val="28"/>
                <w:szCs w:val="28"/>
              </w:rPr>
            </w:pPr>
            <w:r w:rsidRPr="001E4DB5">
              <w:rPr>
                <w:sz w:val="28"/>
                <w:szCs w:val="28"/>
              </w:rPr>
              <w:t>Assessment 4 – Probability</w:t>
            </w:r>
          </w:p>
        </w:tc>
        <w:tc>
          <w:tcPr>
            <w:tcW w:w="3527" w:type="dxa"/>
            <w:vAlign w:val="center"/>
          </w:tcPr>
          <w:p w14:paraId="64D08909"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Investigation</w:t>
            </w:r>
          </w:p>
        </w:tc>
        <w:tc>
          <w:tcPr>
            <w:tcW w:w="3527" w:type="dxa"/>
            <w:vAlign w:val="center"/>
          </w:tcPr>
          <w:p w14:paraId="2F261136" w14:textId="38CE2D00"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T2W</w:t>
            </w:r>
            <w:r w:rsidR="00105C44" w:rsidRPr="001E4DB5">
              <w:rPr>
                <w:rFonts w:asciiTheme="minorHAnsi" w:hAnsiTheme="minorHAnsi" w:cstheme="minorHAnsi"/>
                <w:sz w:val="28"/>
                <w:szCs w:val="28"/>
              </w:rPr>
              <w:t>11</w:t>
            </w:r>
          </w:p>
        </w:tc>
      </w:tr>
      <w:tr w:rsidR="0062504C" w:rsidRPr="008F322B" w14:paraId="225101DF" w14:textId="77777777" w:rsidTr="0062504C">
        <w:trPr>
          <w:trHeight w:val="1240"/>
        </w:trPr>
        <w:tc>
          <w:tcPr>
            <w:tcW w:w="1450" w:type="dxa"/>
            <w:vAlign w:val="center"/>
          </w:tcPr>
          <w:p w14:paraId="66D276B9"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5</w:t>
            </w:r>
          </w:p>
        </w:tc>
        <w:tc>
          <w:tcPr>
            <w:tcW w:w="5601" w:type="dxa"/>
            <w:vAlign w:val="center"/>
          </w:tcPr>
          <w:p w14:paraId="332174F2" w14:textId="13F8D272" w:rsidR="0062504C" w:rsidRPr="001E4DB5" w:rsidRDefault="00070265" w:rsidP="000C45DF">
            <w:pPr>
              <w:jc w:val="center"/>
              <w:rPr>
                <w:rFonts w:asciiTheme="minorHAnsi" w:hAnsiTheme="minorHAnsi" w:cstheme="minorHAnsi"/>
                <w:sz w:val="28"/>
                <w:szCs w:val="28"/>
              </w:rPr>
            </w:pPr>
            <w:r w:rsidRPr="001E4DB5">
              <w:rPr>
                <w:sz w:val="28"/>
                <w:szCs w:val="28"/>
              </w:rPr>
              <w:t>Assessment 5 – Algebra Skills</w:t>
            </w:r>
          </w:p>
        </w:tc>
        <w:tc>
          <w:tcPr>
            <w:tcW w:w="3527" w:type="dxa"/>
            <w:vAlign w:val="center"/>
          </w:tcPr>
          <w:p w14:paraId="2590244F"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Test</w:t>
            </w:r>
          </w:p>
        </w:tc>
        <w:tc>
          <w:tcPr>
            <w:tcW w:w="3527" w:type="dxa"/>
            <w:vAlign w:val="center"/>
          </w:tcPr>
          <w:p w14:paraId="25CDAD9D" w14:textId="3A451DFF"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T3W</w:t>
            </w:r>
            <w:r w:rsidR="00105C44" w:rsidRPr="001E4DB5">
              <w:rPr>
                <w:rFonts w:asciiTheme="minorHAnsi" w:hAnsiTheme="minorHAnsi" w:cstheme="minorHAnsi"/>
                <w:sz w:val="28"/>
                <w:szCs w:val="28"/>
              </w:rPr>
              <w:t>4</w:t>
            </w:r>
          </w:p>
        </w:tc>
      </w:tr>
      <w:tr w:rsidR="0062504C" w:rsidRPr="009F712F" w14:paraId="4073662C" w14:textId="77777777" w:rsidTr="0062504C">
        <w:trPr>
          <w:trHeight w:val="1240"/>
        </w:trPr>
        <w:tc>
          <w:tcPr>
            <w:tcW w:w="1450" w:type="dxa"/>
            <w:vAlign w:val="center"/>
          </w:tcPr>
          <w:p w14:paraId="18C18010"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6</w:t>
            </w:r>
          </w:p>
        </w:tc>
        <w:tc>
          <w:tcPr>
            <w:tcW w:w="5601" w:type="dxa"/>
            <w:vAlign w:val="center"/>
          </w:tcPr>
          <w:p w14:paraId="525A9431" w14:textId="0D958609" w:rsidR="0062504C" w:rsidRPr="001E4DB5" w:rsidRDefault="00070265" w:rsidP="000C45DF">
            <w:pPr>
              <w:jc w:val="center"/>
              <w:rPr>
                <w:rFonts w:asciiTheme="minorHAnsi" w:hAnsiTheme="minorHAnsi" w:cstheme="minorHAnsi"/>
                <w:sz w:val="28"/>
                <w:szCs w:val="28"/>
              </w:rPr>
            </w:pPr>
            <w:r w:rsidRPr="001E4DB5">
              <w:rPr>
                <w:sz w:val="28"/>
                <w:szCs w:val="28"/>
              </w:rPr>
              <w:t>Assessment 6 – Functions and Relations</w:t>
            </w:r>
          </w:p>
        </w:tc>
        <w:tc>
          <w:tcPr>
            <w:tcW w:w="3527" w:type="dxa"/>
            <w:vAlign w:val="center"/>
          </w:tcPr>
          <w:p w14:paraId="77F40659"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Test</w:t>
            </w:r>
          </w:p>
        </w:tc>
        <w:tc>
          <w:tcPr>
            <w:tcW w:w="3527" w:type="dxa"/>
            <w:vAlign w:val="center"/>
          </w:tcPr>
          <w:p w14:paraId="67A46969" w14:textId="5F653B9C"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w:t>
            </w:r>
            <w:r w:rsidR="00105C44" w:rsidRPr="001E4DB5">
              <w:rPr>
                <w:rFonts w:asciiTheme="minorHAnsi" w:hAnsiTheme="minorHAnsi" w:cstheme="minorHAnsi"/>
                <w:sz w:val="28"/>
                <w:szCs w:val="28"/>
              </w:rPr>
              <w:t>3W10</w:t>
            </w:r>
          </w:p>
        </w:tc>
      </w:tr>
      <w:tr w:rsidR="0062504C" w:rsidRPr="009F712F" w14:paraId="7AF85240" w14:textId="77777777" w:rsidTr="0062504C">
        <w:trPr>
          <w:trHeight w:val="1240"/>
        </w:trPr>
        <w:tc>
          <w:tcPr>
            <w:tcW w:w="1450" w:type="dxa"/>
            <w:vAlign w:val="center"/>
          </w:tcPr>
          <w:p w14:paraId="26237F13" w14:textId="77777777"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7</w:t>
            </w:r>
          </w:p>
        </w:tc>
        <w:tc>
          <w:tcPr>
            <w:tcW w:w="5601" w:type="dxa"/>
            <w:vAlign w:val="center"/>
          </w:tcPr>
          <w:p w14:paraId="3ACED49E" w14:textId="34982C8C" w:rsidR="0062504C" w:rsidRPr="001E4DB5" w:rsidRDefault="00105C44" w:rsidP="00105C44">
            <w:pPr>
              <w:jc w:val="center"/>
              <w:rPr>
                <w:sz w:val="28"/>
                <w:szCs w:val="28"/>
              </w:rPr>
            </w:pPr>
            <w:r w:rsidRPr="001E4DB5">
              <w:rPr>
                <w:sz w:val="28"/>
                <w:szCs w:val="28"/>
              </w:rPr>
              <w:t>Semester 2 Exams</w:t>
            </w:r>
          </w:p>
        </w:tc>
        <w:tc>
          <w:tcPr>
            <w:tcW w:w="3527" w:type="dxa"/>
            <w:vAlign w:val="center"/>
          </w:tcPr>
          <w:p w14:paraId="2BBF8DA3" w14:textId="1ED160FA" w:rsidR="0062504C" w:rsidRPr="001E4DB5" w:rsidRDefault="00105C44" w:rsidP="000C45DF">
            <w:pPr>
              <w:jc w:val="center"/>
              <w:rPr>
                <w:rFonts w:asciiTheme="minorHAnsi" w:hAnsiTheme="minorHAnsi" w:cstheme="minorHAnsi"/>
                <w:sz w:val="28"/>
                <w:szCs w:val="28"/>
              </w:rPr>
            </w:pPr>
            <w:r w:rsidRPr="001E4DB5">
              <w:rPr>
                <w:rFonts w:asciiTheme="minorHAnsi" w:hAnsiTheme="minorHAnsi" w:cstheme="minorHAnsi"/>
                <w:sz w:val="28"/>
                <w:szCs w:val="28"/>
              </w:rPr>
              <w:t>Exam</w:t>
            </w:r>
          </w:p>
        </w:tc>
        <w:tc>
          <w:tcPr>
            <w:tcW w:w="3527" w:type="dxa"/>
            <w:vAlign w:val="center"/>
          </w:tcPr>
          <w:p w14:paraId="6EA970B1" w14:textId="77E1C105" w:rsidR="0062504C" w:rsidRPr="001E4DB5" w:rsidRDefault="0062504C" w:rsidP="000C45DF">
            <w:pPr>
              <w:jc w:val="center"/>
              <w:rPr>
                <w:rFonts w:asciiTheme="minorHAnsi" w:hAnsiTheme="minorHAnsi" w:cstheme="minorHAnsi"/>
                <w:sz w:val="28"/>
                <w:szCs w:val="28"/>
              </w:rPr>
            </w:pPr>
            <w:r w:rsidRPr="001E4DB5">
              <w:rPr>
                <w:rFonts w:asciiTheme="minorHAnsi" w:hAnsiTheme="minorHAnsi" w:cstheme="minorHAnsi"/>
                <w:sz w:val="28"/>
                <w:szCs w:val="28"/>
              </w:rPr>
              <w:t>T4W</w:t>
            </w:r>
            <w:r w:rsidR="00CD1DFE" w:rsidRPr="001E4DB5">
              <w:rPr>
                <w:rFonts w:asciiTheme="minorHAnsi" w:hAnsiTheme="minorHAnsi" w:cstheme="minorHAnsi"/>
                <w:sz w:val="28"/>
                <w:szCs w:val="28"/>
              </w:rPr>
              <w:t>6</w:t>
            </w:r>
          </w:p>
        </w:tc>
      </w:tr>
    </w:tbl>
    <w:p w14:paraId="2E54670B" w14:textId="77777777" w:rsidR="00923C6C" w:rsidRPr="009F712F" w:rsidRDefault="00923C6C" w:rsidP="00923C6C">
      <w:pPr>
        <w:rPr>
          <w:rFonts w:asciiTheme="minorHAnsi" w:hAnsiTheme="minorHAnsi" w:cstheme="minorHAnsi"/>
        </w:rPr>
      </w:pPr>
    </w:p>
    <w:p w14:paraId="336961DA" w14:textId="77777777" w:rsidR="006D0942" w:rsidRPr="009F712F" w:rsidRDefault="006D0942" w:rsidP="00934C74">
      <w:pPr>
        <w:rPr>
          <w:rFonts w:asciiTheme="minorHAnsi" w:hAnsiTheme="minorHAnsi" w:cstheme="minorHAnsi"/>
        </w:rPr>
      </w:pPr>
    </w:p>
    <w:sectPr w:rsidR="006D0942" w:rsidRPr="009F712F" w:rsidSect="00187F3D">
      <w:headerReference w:type="even" r:id="rId12"/>
      <w:headerReference w:type="default" r:id="rId13"/>
      <w:footerReference w:type="default" r:id="rId14"/>
      <w:headerReference w:type="first" r:id="rId15"/>
      <w:pgSz w:w="15840" w:h="12240" w:orient="landscape"/>
      <w:pgMar w:top="567" w:right="720" w:bottom="567" w:left="720" w:header="283"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7AAF0" w14:textId="77777777" w:rsidR="00671E31" w:rsidRDefault="00671E31" w:rsidP="00E24986">
      <w:r>
        <w:separator/>
      </w:r>
    </w:p>
  </w:endnote>
  <w:endnote w:type="continuationSeparator" w:id="0">
    <w:p w14:paraId="40776355" w14:textId="77777777" w:rsidR="00671E31" w:rsidRDefault="00671E31" w:rsidP="00E24986">
      <w:r>
        <w:continuationSeparator/>
      </w:r>
    </w:p>
  </w:endnote>
  <w:endnote w:type="continuationNotice" w:id="1">
    <w:p w14:paraId="5DA5A7DC" w14:textId="77777777" w:rsidR="00671E31" w:rsidRDefault="00671E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Heebo">
    <w:charset w:val="B1"/>
    <w:family w:val="auto"/>
    <w:pitch w:val="variable"/>
    <w:sig w:usb0="A00008E7" w:usb1="40000043"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57F3C205" w14:paraId="329D2DAB" w14:textId="77777777" w:rsidTr="57F3C205">
      <w:trPr>
        <w:trHeight w:val="300"/>
      </w:trPr>
      <w:tc>
        <w:tcPr>
          <w:tcW w:w="4800" w:type="dxa"/>
        </w:tcPr>
        <w:p w14:paraId="62FC33A6" w14:textId="7E424E5C" w:rsidR="57F3C205" w:rsidRDefault="57F3C205" w:rsidP="57F3C205">
          <w:pPr>
            <w:pStyle w:val="Header"/>
            <w:ind w:left="-115"/>
          </w:pPr>
        </w:p>
      </w:tc>
      <w:tc>
        <w:tcPr>
          <w:tcW w:w="4800" w:type="dxa"/>
        </w:tcPr>
        <w:p w14:paraId="09040B84" w14:textId="2A01242D" w:rsidR="57F3C205" w:rsidRDefault="57F3C205" w:rsidP="57F3C205">
          <w:pPr>
            <w:pStyle w:val="Header"/>
            <w:jc w:val="center"/>
          </w:pPr>
        </w:p>
      </w:tc>
      <w:tc>
        <w:tcPr>
          <w:tcW w:w="4800" w:type="dxa"/>
        </w:tcPr>
        <w:p w14:paraId="7E64C7B1" w14:textId="7190E206" w:rsidR="57F3C205" w:rsidRDefault="57F3C205" w:rsidP="57F3C205">
          <w:pPr>
            <w:pStyle w:val="Header"/>
            <w:ind w:right="-115"/>
            <w:jc w:val="right"/>
          </w:pPr>
        </w:p>
      </w:tc>
    </w:tr>
  </w:tbl>
  <w:p w14:paraId="65A4EA77" w14:textId="7543397E" w:rsidR="00505672" w:rsidRDefault="00505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5BF82" w14:textId="77777777" w:rsidR="00671E31" w:rsidRDefault="00671E31" w:rsidP="00E24986">
      <w:r>
        <w:separator/>
      </w:r>
    </w:p>
  </w:footnote>
  <w:footnote w:type="continuationSeparator" w:id="0">
    <w:p w14:paraId="4D4D5A0F" w14:textId="77777777" w:rsidR="00671E31" w:rsidRDefault="00671E31" w:rsidP="00E24986">
      <w:r>
        <w:continuationSeparator/>
      </w:r>
    </w:p>
  </w:footnote>
  <w:footnote w:type="continuationNotice" w:id="1">
    <w:p w14:paraId="20D96329" w14:textId="77777777" w:rsidR="00671E31" w:rsidRDefault="00671E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8A52" w14:textId="1DA7B854" w:rsidR="00210154" w:rsidRDefault="00210154">
    <w:pPr>
      <w:pStyle w:val="Header"/>
    </w:pPr>
    <w:r>
      <w:rPr>
        <w:noProof/>
      </w:rPr>
      <mc:AlternateContent>
        <mc:Choice Requires="wps">
          <w:drawing>
            <wp:anchor distT="0" distB="0" distL="0" distR="0" simplePos="0" relativeHeight="251658241" behindDoc="0" locked="0" layoutInCell="1" allowOverlap="1" wp14:anchorId="46573B51" wp14:editId="6E3FDA17">
              <wp:simplePos x="635" y="635"/>
              <wp:positionH relativeFrom="page">
                <wp:align>center</wp:align>
              </wp:positionH>
              <wp:positionV relativeFrom="page">
                <wp:align>top</wp:align>
              </wp:positionV>
              <wp:extent cx="551815" cy="376555"/>
              <wp:effectExtent l="0" t="0" r="635" b="4445"/>
              <wp:wrapNone/>
              <wp:docPr id="88647760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0F8B3A19" w14:textId="6B409BC9" w:rsidR="00210154" w:rsidRPr="00210154" w:rsidRDefault="00210154" w:rsidP="00210154">
                          <w:pPr>
                            <w:rPr>
                              <w:rFonts w:ascii="Calibri" w:eastAsia="Calibri" w:hAnsi="Calibri" w:cs="Calibri"/>
                              <w:noProof/>
                              <w:color w:val="000000"/>
                            </w:rPr>
                          </w:pPr>
                          <w:r w:rsidRPr="00210154">
                            <w:rPr>
                              <w:rFonts w:ascii="Calibri" w:eastAsia="Calibri" w:hAnsi="Calibri" w:cs="Calibri"/>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573B51" id="_x0000_t202" coordsize="21600,21600" o:spt="202" path="m,l,21600r21600,l21600,xe">
              <v:stroke joinstyle="miter"/>
              <v:path gradientshapeok="t" o:connecttype="rect"/>
            </v:shapetype>
            <v:shape id="Text Box 2" o:spid="_x0000_s1026" type="#_x0000_t202" alt="OFFICIAL" style="position:absolute;margin-left:0;margin-top:0;width:43.45pt;height:29.6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0F8B3A19" w14:textId="6B409BC9" w:rsidR="00210154" w:rsidRPr="00210154" w:rsidRDefault="00210154" w:rsidP="00210154">
                    <w:pPr>
                      <w:rPr>
                        <w:rFonts w:ascii="Calibri" w:eastAsia="Calibri" w:hAnsi="Calibri" w:cs="Calibri"/>
                        <w:noProof/>
                        <w:color w:val="000000"/>
                      </w:rPr>
                    </w:pPr>
                    <w:r w:rsidRPr="00210154">
                      <w:rPr>
                        <w:rFonts w:ascii="Calibri" w:eastAsia="Calibri" w:hAnsi="Calibri" w:cs="Calibri"/>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7ACC" w14:textId="57A8A5AC" w:rsidR="00505672" w:rsidRDefault="00483984" w:rsidP="00483984">
    <w:pPr>
      <w:pStyle w:val="Header"/>
      <w:jc w:val="center"/>
    </w:pPr>
    <w:r w:rsidRPr="00A0781D">
      <w:rPr>
        <w:color w:val="FF0000"/>
      </w:rPr>
      <w:t>Any content in Red is Extension Content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657C" w14:textId="321F2B63" w:rsidR="00210154" w:rsidRDefault="00210154">
    <w:pPr>
      <w:pStyle w:val="Header"/>
    </w:pPr>
    <w:r>
      <w:rPr>
        <w:noProof/>
      </w:rPr>
      <mc:AlternateContent>
        <mc:Choice Requires="wps">
          <w:drawing>
            <wp:anchor distT="0" distB="0" distL="0" distR="0" simplePos="0" relativeHeight="251658240" behindDoc="0" locked="0" layoutInCell="1" allowOverlap="1" wp14:anchorId="70D05253" wp14:editId="6542FA0D">
              <wp:simplePos x="635" y="635"/>
              <wp:positionH relativeFrom="page">
                <wp:align>center</wp:align>
              </wp:positionH>
              <wp:positionV relativeFrom="page">
                <wp:align>top</wp:align>
              </wp:positionV>
              <wp:extent cx="551815" cy="376555"/>
              <wp:effectExtent l="0" t="0" r="635" b="4445"/>
              <wp:wrapNone/>
              <wp:docPr id="179879725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7E9F4F06" w14:textId="40A7921D" w:rsidR="00210154" w:rsidRPr="00210154" w:rsidRDefault="00210154" w:rsidP="00210154">
                          <w:pPr>
                            <w:rPr>
                              <w:rFonts w:ascii="Calibri" w:eastAsia="Calibri" w:hAnsi="Calibri" w:cs="Calibri"/>
                              <w:noProof/>
                              <w:color w:val="000000"/>
                            </w:rPr>
                          </w:pPr>
                          <w:r w:rsidRPr="00210154">
                            <w:rPr>
                              <w:rFonts w:ascii="Calibri" w:eastAsia="Calibri" w:hAnsi="Calibri" w:cs="Calibri"/>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D05253" id="_x0000_t202" coordsize="21600,21600" o:spt="202" path="m,l,21600r21600,l21600,xe">
              <v:stroke joinstyle="miter"/>
              <v:path gradientshapeok="t" o:connecttype="rect"/>
            </v:shapetype>
            <v:shape id="Text Box 1" o:spid="_x0000_s1027" type="#_x0000_t202" alt="OFFICIAL" style="position:absolute;margin-left:0;margin-top:0;width:43.45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" filled="f" stroked="f">
              <v:textbox style="mso-fit-shape-to-text:t" inset="0,15pt,0,0">
                <w:txbxContent>
                  <w:p w14:paraId="7E9F4F06" w14:textId="40A7921D" w:rsidR="00210154" w:rsidRPr="00210154" w:rsidRDefault="00210154" w:rsidP="00210154">
                    <w:pPr>
                      <w:rPr>
                        <w:rFonts w:ascii="Calibri" w:eastAsia="Calibri" w:hAnsi="Calibri" w:cs="Calibri"/>
                        <w:noProof/>
                        <w:color w:val="000000"/>
                      </w:rPr>
                    </w:pPr>
                    <w:r w:rsidRPr="00210154">
                      <w:rPr>
                        <w:rFonts w:ascii="Calibri" w:eastAsia="Calibri" w:hAnsi="Calibri" w:cs="Calibri"/>
                        <w:noProof/>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517"/>
    <w:multiLevelType w:val="multilevel"/>
    <w:tmpl w:val="AB0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7175"/>
    <w:multiLevelType w:val="multilevel"/>
    <w:tmpl w:val="ABE04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B4441"/>
    <w:multiLevelType w:val="multilevel"/>
    <w:tmpl w:val="441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F48CA"/>
    <w:multiLevelType w:val="hybridMultilevel"/>
    <w:tmpl w:val="11BE18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5A40A6"/>
    <w:multiLevelType w:val="multilevel"/>
    <w:tmpl w:val="B6F4362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224E3228"/>
    <w:multiLevelType w:val="multilevel"/>
    <w:tmpl w:val="C66C8FA4"/>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22EC6862"/>
    <w:multiLevelType w:val="hybridMultilevel"/>
    <w:tmpl w:val="94223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689702C"/>
    <w:multiLevelType w:val="multilevel"/>
    <w:tmpl w:val="2B8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D3451"/>
    <w:multiLevelType w:val="multilevel"/>
    <w:tmpl w:val="9FA2B762"/>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3FD51566"/>
    <w:multiLevelType w:val="multilevel"/>
    <w:tmpl w:val="19D6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F0EC2"/>
    <w:multiLevelType w:val="multilevel"/>
    <w:tmpl w:val="93CE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D6E98"/>
    <w:multiLevelType w:val="multilevel"/>
    <w:tmpl w:val="6808546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A03BC"/>
    <w:multiLevelType w:val="multilevel"/>
    <w:tmpl w:val="CDA4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24F58"/>
    <w:multiLevelType w:val="multilevel"/>
    <w:tmpl w:val="3ACA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230A5"/>
    <w:multiLevelType w:val="multilevel"/>
    <w:tmpl w:val="E798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14A8F"/>
    <w:multiLevelType w:val="hybridMultilevel"/>
    <w:tmpl w:val="89A02924"/>
    <w:lvl w:ilvl="0" w:tplc="9152A2B4">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5A72D2"/>
    <w:multiLevelType w:val="multilevel"/>
    <w:tmpl w:val="757A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07984"/>
    <w:multiLevelType w:val="multilevel"/>
    <w:tmpl w:val="37F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E1BEC"/>
    <w:multiLevelType w:val="hybridMultilevel"/>
    <w:tmpl w:val="1DC447FE"/>
    <w:lvl w:ilvl="0" w:tplc="860037E8">
      <w:start w:val="1"/>
      <w:numFmt w:val="bullet"/>
      <w:lvlText w:val=""/>
      <w:lvlJc w:val="left"/>
      <w:pPr>
        <w:ind w:left="720"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616349D"/>
    <w:multiLevelType w:val="multilevel"/>
    <w:tmpl w:val="301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A75019"/>
    <w:multiLevelType w:val="multilevel"/>
    <w:tmpl w:val="138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F3C56"/>
    <w:multiLevelType w:val="multilevel"/>
    <w:tmpl w:val="C69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24A48"/>
    <w:multiLevelType w:val="multilevel"/>
    <w:tmpl w:val="D90E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D0711"/>
    <w:multiLevelType w:val="multilevel"/>
    <w:tmpl w:val="8BC6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21445"/>
    <w:multiLevelType w:val="hybridMultilevel"/>
    <w:tmpl w:val="98BAB1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8C3148B"/>
    <w:multiLevelType w:val="multilevel"/>
    <w:tmpl w:val="FF74A8E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64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5E65C5"/>
    <w:multiLevelType w:val="multilevel"/>
    <w:tmpl w:val="1170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46F9F"/>
    <w:multiLevelType w:val="multilevel"/>
    <w:tmpl w:val="05D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76DF6"/>
    <w:multiLevelType w:val="hybridMultilevel"/>
    <w:tmpl w:val="9CC479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5096815">
    <w:abstractNumId w:val="28"/>
  </w:num>
  <w:num w:numId="2" w16cid:durableId="568810708">
    <w:abstractNumId w:val="24"/>
  </w:num>
  <w:num w:numId="3" w16cid:durableId="194854471">
    <w:abstractNumId w:val="15"/>
  </w:num>
  <w:num w:numId="4" w16cid:durableId="1344816451">
    <w:abstractNumId w:val="19"/>
  </w:num>
  <w:num w:numId="5" w16cid:durableId="126050757">
    <w:abstractNumId w:val="22"/>
  </w:num>
  <w:num w:numId="6" w16cid:durableId="1282152890">
    <w:abstractNumId w:val="0"/>
  </w:num>
  <w:num w:numId="7" w16cid:durableId="1012532509">
    <w:abstractNumId w:val="2"/>
  </w:num>
  <w:num w:numId="8" w16cid:durableId="1825318417">
    <w:abstractNumId w:val="16"/>
  </w:num>
  <w:num w:numId="9" w16cid:durableId="1648045748">
    <w:abstractNumId w:val="7"/>
  </w:num>
  <w:num w:numId="10" w16cid:durableId="1192036570">
    <w:abstractNumId w:val="25"/>
  </w:num>
  <w:num w:numId="11" w16cid:durableId="1293172682">
    <w:abstractNumId w:val="9"/>
  </w:num>
  <w:num w:numId="12" w16cid:durableId="1375425787">
    <w:abstractNumId w:val="1"/>
  </w:num>
  <w:num w:numId="13" w16cid:durableId="1108430923">
    <w:abstractNumId w:val="3"/>
  </w:num>
  <w:num w:numId="14" w16cid:durableId="1363704003">
    <w:abstractNumId w:val="6"/>
  </w:num>
  <w:num w:numId="15" w16cid:durableId="1128008566">
    <w:abstractNumId w:val="14"/>
  </w:num>
  <w:num w:numId="16" w16cid:durableId="1278833597">
    <w:abstractNumId w:val="17"/>
  </w:num>
  <w:num w:numId="17" w16cid:durableId="1578243985">
    <w:abstractNumId w:val="21"/>
  </w:num>
  <w:num w:numId="18" w16cid:durableId="355735301">
    <w:abstractNumId w:val="27"/>
  </w:num>
  <w:num w:numId="19" w16cid:durableId="1274744764">
    <w:abstractNumId w:val="10"/>
  </w:num>
  <w:num w:numId="20" w16cid:durableId="1734547537">
    <w:abstractNumId w:val="12"/>
  </w:num>
  <w:num w:numId="21" w16cid:durableId="573592307">
    <w:abstractNumId w:val="20"/>
  </w:num>
  <w:num w:numId="22" w16cid:durableId="1998339362">
    <w:abstractNumId w:val="26"/>
  </w:num>
  <w:num w:numId="23" w16cid:durableId="1549683275">
    <w:abstractNumId w:val="13"/>
  </w:num>
  <w:num w:numId="24" w16cid:durableId="1053391043">
    <w:abstractNumId w:val="23"/>
  </w:num>
  <w:num w:numId="25" w16cid:durableId="2131580842">
    <w:abstractNumId w:val="18"/>
  </w:num>
  <w:num w:numId="26" w16cid:durableId="292560489">
    <w:abstractNumId w:val="11"/>
  </w:num>
  <w:num w:numId="27" w16cid:durableId="2143963013">
    <w:abstractNumId w:val="5"/>
  </w:num>
  <w:num w:numId="28" w16cid:durableId="1153565811">
    <w:abstractNumId w:val="4"/>
  </w:num>
  <w:num w:numId="29" w16cid:durableId="1325086529">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86"/>
    <w:rsid w:val="00000847"/>
    <w:rsid w:val="00002A95"/>
    <w:rsid w:val="0001556E"/>
    <w:rsid w:val="00016D37"/>
    <w:rsid w:val="0002110A"/>
    <w:rsid w:val="0002351F"/>
    <w:rsid w:val="000236D1"/>
    <w:rsid w:val="0003674C"/>
    <w:rsid w:val="00043FB5"/>
    <w:rsid w:val="000446E5"/>
    <w:rsid w:val="00047B6B"/>
    <w:rsid w:val="00057A33"/>
    <w:rsid w:val="00061C4C"/>
    <w:rsid w:val="00063CCD"/>
    <w:rsid w:val="000647BD"/>
    <w:rsid w:val="00070265"/>
    <w:rsid w:val="0007168A"/>
    <w:rsid w:val="000744A2"/>
    <w:rsid w:val="00076E54"/>
    <w:rsid w:val="000771EE"/>
    <w:rsid w:val="00083E59"/>
    <w:rsid w:val="000866E7"/>
    <w:rsid w:val="00092B92"/>
    <w:rsid w:val="000A389C"/>
    <w:rsid w:val="000B1C80"/>
    <w:rsid w:val="000B44FE"/>
    <w:rsid w:val="000B46C3"/>
    <w:rsid w:val="000C1701"/>
    <w:rsid w:val="000C1FC4"/>
    <w:rsid w:val="000C4299"/>
    <w:rsid w:val="000C45DF"/>
    <w:rsid w:val="000C480C"/>
    <w:rsid w:val="000D3A85"/>
    <w:rsid w:val="000D3BAF"/>
    <w:rsid w:val="000D3FAF"/>
    <w:rsid w:val="000E1FA9"/>
    <w:rsid w:val="000E48E6"/>
    <w:rsid w:val="000E4CB2"/>
    <w:rsid w:val="000F177B"/>
    <w:rsid w:val="00102C73"/>
    <w:rsid w:val="00102DD0"/>
    <w:rsid w:val="00105C44"/>
    <w:rsid w:val="00106E45"/>
    <w:rsid w:val="00107236"/>
    <w:rsid w:val="001108D2"/>
    <w:rsid w:val="00114476"/>
    <w:rsid w:val="00114DE4"/>
    <w:rsid w:val="00116EAF"/>
    <w:rsid w:val="001238F7"/>
    <w:rsid w:val="00126EDC"/>
    <w:rsid w:val="00133BCC"/>
    <w:rsid w:val="001346ED"/>
    <w:rsid w:val="00153F3E"/>
    <w:rsid w:val="00161BEE"/>
    <w:rsid w:val="00162132"/>
    <w:rsid w:val="001646B0"/>
    <w:rsid w:val="0016512E"/>
    <w:rsid w:val="00165374"/>
    <w:rsid w:val="00171147"/>
    <w:rsid w:val="0017169E"/>
    <w:rsid w:val="00172232"/>
    <w:rsid w:val="00175511"/>
    <w:rsid w:val="001837B7"/>
    <w:rsid w:val="00185677"/>
    <w:rsid w:val="00187F3D"/>
    <w:rsid w:val="001970E8"/>
    <w:rsid w:val="001A3A4F"/>
    <w:rsid w:val="001A3B3F"/>
    <w:rsid w:val="001A4C5F"/>
    <w:rsid w:val="001A5758"/>
    <w:rsid w:val="001A6D48"/>
    <w:rsid w:val="001B0AF1"/>
    <w:rsid w:val="001B2E42"/>
    <w:rsid w:val="001C43C7"/>
    <w:rsid w:val="001D256A"/>
    <w:rsid w:val="001D6417"/>
    <w:rsid w:val="001E2386"/>
    <w:rsid w:val="001E4640"/>
    <w:rsid w:val="001E4DB5"/>
    <w:rsid w:val="001E5037"/>
    <w:rsid w:val="001E69C0"/>
    <w:rsid w:val="001F1A72"/>
    <w:rsid w:val="001F769D"/>
    <w:rsid w:val="002042CF"/>
    <w:rsid w:val="00205061"/>
    <w:rsid w:val="00207742"/>
    <w:rsid w:val="00210154"/>
    <w:rsid w:val="002112A7"/>
    <w:rsid w:val="00214DD4"/>
    <w:rsid w:val="00217921"/>
    <w:rsid w:val="0022020D"/>
    <w:rsid w:val="00220DA0"/>
    <w:rsid w:val="00221364"/>
    <w:rsid w:val="002265F3"/>
    <w:rsid w:val="00233A66"/>
    <w:rsid w:val="00236E4F"/>
    <w:rsid w:val="00244439"/>
    <w:rsid w:val="00251ADA"/>
    <w:rsid w:val="002555AD"/>
    <w:rsid w:val="0025566D"/>
    <w:rsid w:val="0026016E"/>
    <w:rsid w:val="002627C6"/>
    <w:rsid w:val="002710BA"/>
    <w:rsid w:val="0027446D"/>
    <w:rsid w:val="002747BF"/>
    <w:rsid w:val="00284582"/>
    <w:rsid w:val="0028587A"/>
    <w:rsid w:val="00292E78"/>
    <w:rsid w:val="0029427E"/>
    <w:rsid w:val="002A262C"/>
    <w:rsid w:val="002A6980"/>
    <w:rsid w:val="002A7078"/>
    <w:rsid w:val="002A74A3"/>
    <w:rsid w:val="002A798D"/>
    <w:rsid w:val="002A7B28"/>
    <w:rsid w:val="002A7D7C"/>
    <w:rsid w:val="002C6344"/>
    <w:rsid w:val="002C646F"/>
    <w:rsid w:val="002D60C4"/>
    <w:rsid w:val="002E25DF"/>
    <w:rsid w:val="002E48FE"/>
    <w:rsid w:val="002E5D5E"/>
    <w:rsid w:val="002E7809"/>
    <w:rsid w:val="002F0909"/>
    <w:rsid w:val="002F0EB7"/>
    <w:rsid w:val="002F2989"/>
    <w:rsid w:val="00313EAE"/>
    <w:rsid w:val="00314DFE"/>
    <w:rsid w:val="00323359"/>
    <w:rsid w:val="00323DE3"/>
    <w:rsid w:val="00335B27"/>
    <w:rsid w:val="00336D4A"/>
    <w:rsid w:val="00345B90"/>
    <w:rsid w:val="003474A1"/>
    <w:rsid w:val="00361532"/>
    <w:rsid w:val="003650CF"/>
    <w:rsid w:val="003663C8"/>
    <w:rsid w:val="00366620"/>
    <w:rsid w:val="0036758C"/>
    <w:rsid w:val="0037047F"/>
    <w:rsid w:val="0037371A"/>
    <w:rsid w:val="003757C1"/>
    <w:rsid w:val="00382F6E"/>
    <w:rsid w:val="003834D0"/>
    <w:rsid w:val="003850D6"/>
    <w:rsid w:val="00385710"/>
    <w:rsid w:val="00386CA1"/>
    <w:rsid w:val="00387869"/>
    <w:rsid w:val="003A415C"/>
    <w:rsid w:val="003B4F54"/>
    <w:rsid w:val="003B5CAC"/>
    <w:rsid w:val="003D394A"/>
    <w:rsid w:val="003D53CD"/>
    <w:rsid w:val="003E630D"/>
    <w:rsid w:val="003F0560"/>
    <w:rsid w:val="003F08F5"/>
    <w:rsid w:val="003F2A31"/>
    <w:rsid w:val="003F3121"/>
    <w:rsid w:val="003F6547"/>
    <w:rsid w:val="00402E22"/>
    <w:rsid w:val="004041FE"/>
    <w:rsid w:val="00410D89"/>
    <w:rsid w:val="00423315"/>
    <w:rsid w:val="004272FF"/>
    <w:rsid w:val="0043494F"/>
    <w:rsid w:val="00436978"/>
    <w:rsid w:val="0044003C"/>
    <w:rsid w:val="004411D1"/>
    <w:rsid w:val="004520AB"/>
    <w:rsid w:val="00452B30"/>
    <w:rsid w:val="004558A4"/>
    <w:rsid w:val="00455AD7"/>
    <w:rsid w:val="0045783E"/>
    <w:rsid w:val="00457B00"/>
    <w:rsid w:val="00462A46"/>
    <w:rsid w:val="004640C4"/>
    <w:rsid w:val="00464E71"/>
    <w:rsid w:val="00470CC9"/>
    <w:rsid w:val="00473AF9"/>
    <w:rsid w:val="00473F00"/>
    <w:rsid w:val="00476CED"/>
    <w:rsid w:val="00476F4A"/>
    <w:rsid w:val="00483984"/>
    <w:rsid w:val="00484868"/>
    <w:rsid w:val="00484A2D"/>
    <w:rsid w:val="00486750"/>
    <w:rsid w:val="004877E0"/>
    <w:rsid w:val="00493EFD"/>
    <w:rsid w:val="00494F53"/>
    <w:rsid w:val="004A0E02"/>
    <w:rsid w:val="004A2B2E"/>
    <w:rsid w:val="004B6291"/>
    <w:rsid w:val="004B745B"/>
    <w:rsid w:val="004C2141"/>
    <w:rsid w:val="004D118B"/>
    <w:rsid w:val="004D4003"/>
    <w:rsid w:val="004D749C"/>
    <w:rsid w:val="004E02DE"/>
    <w:rsid w:val="004F1692"/>
    <w:rsid w:val="004F6772"/>
    <w:rsid w:val="005026E4"/>
    <w:rsid w:val="00502E89"/>
    <w:rsid w:val="00505672"/>
    <w:rsid w:val="00505B54"/>
    <w:rsid w:val="005068F4"/>
    <w:rsid w:val="00512457"/>
    <w:rsid w:val="005166CA"/>
    <w:rsid w:val="00520149"/>
    <w:rsid w:val="00521FD0"/>
    <w:rsid w:val="00522413"/>
    <w:rsid w:val="00525475"/>
    <w:rsid w:val="00534565"/>
    <w:rsid w:val="005375AF"/>
    <w:rsid w:val="00543CF4"/>
    <w:rsid w:val="005611DD"/>
    <w:rsid w:val="0056337C"/>
    <w:rsid w:val="0056585D"/>
    <w:rsid w:val="005702B4"/>
    <w:rsid w:val="00575A2D"/>
    <w:rsid w:val="00583D16"/>
    <w:rsid w:val="00584B80"/>
    <w:rsid w:val="00585FE3"/>
    <w:rsid w:val="00591243"/>
    <w:rsid w:val="005A2FCC"/>
    <w:rsid w:val="005A6AF4"/>
    <w:rsid w:val="005A70B4"/>
    <w:rsid w:val="005B3A91"/>
    <w:rsid w:val="005B5E7B"/>
    <w:rsid w:val="005C532B"/>
    <w:rsid w:val="005C69DC"/>
    <w:rsid w:val="005D0749"/>
    <w:rsid w:val="005D2C9E"/>
    <w:rsid w:val="005D39DE"/>
    <w:rsid w:val="005D6A04"/>
    <w:rsid w:val="005D6C6C"/>
    <w:rsid w:val="005F0636"/>
    <w:rsid w:val="006109E7"/>
    <w:rsid w:val="006147A3"/>
    <w:rsid w:val="00614AAD"/>
    <w:rsid w:val="00616038"/>
    <w:rsid w:val="00620371"/>
    <w:rsid w:val="0062504C"/>
    <w:rsid w:val="0063525C"/>
    <w:rsid w:val="00637E40"/>
    <w:rsid w:val="0064646E"/>
    <w:rsid w:val="006505AC"/>
    <w:rsid w:val="00651051"/>
    <w:rsid w:val="006572DB"/>
    <w:rsid w:val="00660DC3"/>
    <w:rsid w:val="00662352"/>
    <w:rsid w:val="00670072"/>
    <w:rsid w:val="00671E31"/>
    <w:rsid w:val="0068330E"/>
    <w:rsid w:val="006866CC"/>
    <w:rsid w:val="00697B3D"/>
    <w:rsid w:val="006A0D20"/>
    <w:rsid w:val="006B57AE"/>
    <w:rsid w:val="006B7C70"/>
    <w:rsid w:val="006C1BEE"/>
    <w:rsid w:val="006C20AA"/>
    <w:rsid w:val="006C5239"/>
    <w:rsid w:val="006D0942"/>
    <w:rsid w:val="006D1171"/>
    <w:rsid w:val="006E357C"/>
    <w:rsid w:val="006E6B5B"/>
    <w:rsid w:val="006F601F"/>
    <w:rsid w:val="00701D3D"/>
    <w:rsid w:val="00703002"/>
    <w:rsid w:val="007130C1"/>
    <w:rsid w:val="007205D5"/>
    <w:rsid w:val="00720B53"/>
    <w:rsid w:val="007210E7"/>
    <w:rsid w:val="00724B82"/>
    <w:rsid w:val="00727E86"/>
    <w:rsid w:val="00737C79"/>
    <w:rsid w:val="0074378D"/>
    <w:rsid w:val="00745DE4"/>
    <w:rsid w:val="00746E5B"/>
    <w:rsid w:val="00750D24"/>
    <w:rsid w:val="0076040B"/>
    <w:rsid w:val="00765C8D"/>
    <w:rsid w:val="00767E6E"/>
    <w:rsid w:val="00771712"/>
    <w:rsid w:val="00774E8C"/>
    <w:rsid w:val="00780F14"/>
    <w:rsid w:val="00786610"/>
    <w:rsid w:val="00787542"/>
    <w:rsid w:val="007902B3"/>
    <w:rsid w:val="007A208F"/>
    <w:rsid w:val="007B0768"/>
    <w:rsid w:val="007B6F91"/>
    <w:rsid w:val="007C055A"/>
    <w:rsid w:val="007C17F0"/>
    <w:rsid w:val="007C3DDC"/>
    <w:rsid w:val="007C5142"/>
    <w:rsid w:val="007D1952"/>
    <w:rsid w:val="007D1BD4"/>
    <w:rsid w:val="007D458A"/>
    <w:rsid w:val="007D71FD"/>
    <w:rsid w:val="00800B05"/>
    <w:rsid w:val="008010CE"/>
    <w:rsid w:val="008022DB"/>
    <w:rsid w:val="008044C2"/>
    <w:rsid w:val="00807EF3"/>
    <w:rsid w:val="00822574"/>
    <w:rsid w:val="00823E02"/>
    <w:rsid w:val="0082533D"/>
    <w:rsid w:val="0083275E"/>
    <w:rsid w:val="00837F54"/>
    <w:rsid w:val="008410BC"/>
    <w:rsid w:val="00844D6B"/>
    <w:rsid w:val="008461B9"/>
    <w:rsid w:val="00846356"/>
    <w:rsid w:val="00846F5A"/>
    <w:rsid w:val="008470B5"/>
    <w:rsid w:val="0084732F"/>
    <w:rsid w:val="0084790B"/>
    <w:rsid w:val="00847CDB"/>
    <w:rsid w:val="00853C83"/>
    <w:rsid w:val="00856CB8"/>
    <w:rsid w:val="008646C4"/>
    <w:rsid w:val="00865369"/>
    <w:rsid w:val="0086656F"/>
    <w:rsid w:val="00866E1E"/>
    <w:rsid w:val="00872C18"/>
    <w:rsid w:val="0087318D"/>
    <w:rsid w:val="008752C4"/>
    <w:rsid w:val="0087682A"/>
    <w:rsid w:val="008774DE"/>
    <w:rsid w:val="00885536"/>
    <w:rsid w:val="00887168"/>
    <w:rsid w:val="00887786"/>
    <w:rsid w:val="008945B5"/>
    <w:rsid w:val="0089476A"/>
    <w:rsid w:val="00895778"/>
    <w:rsid w:val="008B3FE1"/>
    <w:rsid w:val="008B45D2"/>
    <w:rsid w:val="008B7B7D"/>
    <w:rsid w:val="008C0711"/>
    <w:rsid w:val="008C5C9A"/>
    <w:rsid w:val="008C6A8E"/>
    <w:rsid w:val="008D28F8"/>
    <w:rsid w:val="008D2D9C"/>
    <w:rsid w:val="008D50A1"/>
    <w:rsid w:val="008E77D2"/>
    <w:rsid w:val="008F139F"/>
    <w:rsid w:val="008F78FB"/>
    <w:rsid w:val="00923C6C"/>
    <w:rsid w:val="00925B5E"/>
    <w:rsid w:val="00926F20"/>
    <w:rsid w:val="00933318"/>
    <w:rsid w:val="00934C74"/>
    <w:rsid w:val="00936030"/>
    <w:rsid w:val="00936D23"/>
    <w:rsid w:val="00940156"/>
    <w:rsid w:val="0094065E"/>
    <w:rsid w:val="0094723C"/>
    <w:rsid w:val="00947307"/>
    <w:rsid w:val="00954810"/>
    <w:rsid w:val="00966363"/>
    <w:rsid w:val="00992D16"/>
    <w:rsid w:val="00995136"/>
    <w:rsid w:val="009A52F7"/>
    <w:rsid w:val="009B0192"/>
    <w:rsid w:val="009B3137"/>
    <w:rsid w:val="009B3CA1"/>
    <w:rsid w:val="009B6DD8"/>
    <w:rsid w:val="009C3F0A"/>
    <w:rsid w:val="009C5F85"/>
    <w:rsid w:val="009C7CF2"/>
    <w:rsid w:val="009D496A"/>
    <w:rsid w:val="009E3680"/>
    <w:rsid w:val="009F222D"/>
    <w:rsid w:val="009F4BFB"/>
    <w:rsid w:val="009F712F"/>
    <w:rsid w:val="00A0781D"/>
    <w:rsid w:val="00A12EA5"/>
    <w:rsid w:val="00A19054"/>
    <w:rsid w:val="00A31019"/>
    <w:rsid w:val="00A33ABB"/>
    <w:rsid w:val="00A4065F"/>
    <w:rsid w:val="00A45BC7"/>
    <w:rsid w:val="00A5293A"/>
    <w:rsid w:val="00A5363B"/>
    <w:rsid w:val="00A540D6"/>
    <w:rsid w:val="00A54C00"/>
    <w:rsid w:val="00A65BD2"/>
    <w:rsid w:val="00A71036"/>
    <w:rsid w:val="00A72D68"/>
    <w:rsid w:val="00A72FE0"/>
    <w:rsid w:val="00A765FA"/>
    <w:rsid w:val="00A84B21"/>
    <w:rsid w:val="00A863D2"/>
    <w:rsid w:val="00A90317"/>
    <w:rsid w:val="00A921FB"/>
    <w:rsid w:val="00AB1E22"/>
    <w:rsid w:val="00AC0145"/>
    <w:rsid w:val="00AC3AE0"/>
    <w:rsid w:val="00AC44C3"/>
    <w:rsid w:val="00AC6250"/>
    <w:rsid w:val="00AD12DD"/>
    <w:rsid w:val="00AD3F43"/>
    <w:rsid w:val="00AD713F"/>
    <w:rsid w:val="00AD776C"/>
    <w:rsid w:val="00AD7F14"/>
    <w:rsid w:val="00AE1B58"/>
    <w:rsid w:val="00AE301A"/>
    <w:rsid w:val="00AE7974"/>
    <w:rsid w:val="00AF2B47"/>
    <w:rsid w:val="00AF555C"/>
    <w:rsid w:val="00B12BB2"/>
    <w:rsid w:val="00B218FE"/>
    <w:rsid w:val="00B239A6"/>
    <w:rsid w:val="00B26368"/>
    <w:rsid w:val="00B31435"/>
    <w:rsid w:val="00B460C8"/>
    <w:rsid w:val="00B469D8"/>
    <w:rsid w:val="00B5527C"/>
    <w:rsid w:val="00B610C4"/>
    <w:rsid w:val="00B65C0E"/>
    <w:rsid w:val="00B67170"/>
    <w:rsid w:val="00B72DC0"/>
    <w:rsid w:val="00B73363"/>
    <w:rsid w:val="00B802D2"/>
    <w:rsid w:val="00B8150D"/>
    <w:rsid w:val="00B81C78"/>
    <w:rsid w:val="00B83DA7"/>
    <w:rsid w:val="00B85695"/>
    <w:rsid w:val="00B871DB"/>
    <w:rsid w:val="00B96556"/>
    <w:rsid w:val="00BA155C"/>
    <w:rsid w:val="00BA3D07"/>
    <w:rsid w:val="00BB30D2"/>
    <w:rsid w:val="00BC1DB9"/>
    <w:rsid w:val="00BC3C46"/>
    <w:rsid w:val="00BC45F7"/>
    <w:rsid w:val="00BC78C6"/>
    <w:rsid w:val="00BD0A44"/>
    <w:rsid w:val="00BD51A4"/>
    <w:rsid w:val="00BE27CE"/>
    <w:rsid w:val="00BE2B0D"/>
    <w:rsid w:val="00BE5FA6"/>
    <w:rsid w:val="00BF388A"/>
    <w:rsid w:val="00C01F52"/>
    <w:rsid w:val="00C025E0"/>
    <w:rsid w:val="00C04687"/>
    <w:rsid w:val="00C07176"/>
    <w:rsid w:val="00C11CFC"/>
    <w:rsid w:val="00C14B62"/>
    <w:rsid w:val="00C177F7"/>
    <w:rsid w:val="00C229F4"/>
    <w:rsid w:val="00C23908"/>
    <w:rsid w:val="00C24403"/>
    <w:rsid w:val="00C26959"/>
    <w:rsid w:val="00C3003A"/>
    <w:rsid w:val="00C32F36"/>
    <w:rsid w:val="00C37FCD"/>
    <w:rsid w:val="00C40502"/>
    <w:rsid w:val="00C51F7E"/>
    <w:rsid w:val="00C52716"/>
    <w:rsid w:val="00C544B4"/>
    <w:rsid w:val="00C54F0C"/>
    <w:rsid w:val="00C557B9"/>
    <w:rsid w:val="00C628BD"/>
    <w:rsid w:val="00C65AC1"/>
    <w:rsid w:val="00C73428"/>
    <w:rsid w:val="00C74CA6"/>
    <w:rsid w:val="00C74EAD"/>
    <w:rsid w:val="00C819E9"/>
    <w:rsid w:val="00C821B5"/>
    <w:rsid w:val="00C84091"/>
    <w:rsid w:val="00C91856"/>
    <w:rsid w:val="00C93528"/>
    <w:rsid w:val="00CA13DB"/>
    <w:rsid w:val="00CA3D3C"/>
    <w:rsid w:val="00CB0BC7"/>
    <w:rsid w:val="00CC062A"/>
    <w:rsid w:val="00CC1DB0"/>
    <w:rsid w:val="00CC7CCE"/>
    <w:rsid w:val="00CD085A"/>
    <w:rsid w:val="00CD1DFE"/>
    <w:rsid w:val="00CD6AB4"/>
    <w:rsid w:val="00CD72A8"/>
    <w:rsid w:val="00CD7C9F"/>
    <w:rsid w:val="00CE116A"/>
    <w:rsid w:val="00CE7740"/>
    <w:rsid w:val="00D0529B"/>
    <w:rsid w:val="00D06ADB"/>
    <w:rsid w:val="00D10E09"/>
    <w:rsid w:val="00D12889"/>
    <w:rsid w:val="00D17B00"/>
    <w:rsid w:val="00D20ACF"/>
    <w:rsid w:val="00D27B1D"/>
    <w:rsid w:val="00D30796"/>
    <w:rsid w:val="00D33EDF"/>
    <w:rsid w:val="00D40DA4"/>
    <w:rsid w:val="00D439DB"/>
    <w:rsid w:val="00D4475B"/>
    <w:rsid w:val="00D54DDE"/>
    <w:rsid w:val="00D5597B"/>
    <w:rsid w:val="00D60404"/>
    <w:rsid w:val="00D6254E"/>
    <w:rsid w:val="00D72BF4"/>
    <w:rsid w:val="00D73BFF"/>
    <w:rsid w:val="00D91D41"/>
    <w:rsid w:val="00D91F75"/>
    <w:rsid w:val="00D94561"/>
    <w:rsid w:val="00D9512D"/>
    <w:rsid w:val="00DB09B2"/>
    <w:rsid w:val="00DB3283"/>
    <w:rsid w:val="00DB55DB"/>
    <w:rsid w:val="00DC3154"/>
    <w:rsid w:val="00DC3B5C"/>
    <w:rsid w:val="00DC6FC7"/>
    <w:rsid w:val="00DD1B73"/>
    <w:rsid w:val="00DD562D"/>
    <w:rsid w:val="00DD7586"/>
    <w:rsid w:val="00DD793E"/>
    <w:rsid w:val="00DF1734"/>
    <w:rsid w:val="00E0277D"/>
    <w:rsid w:val="00E03554"/>
    <w:rsid w:val="00E10B25"/>
    <w:rsid w:val="00E121B4"/>
    <w:rsid w:val="00E151E3"/>
    <w:rsid w:val="00E15E05"/>
    <w:rsid w:val="00E21974"/>
    <w:rsid w:val="00E23566"/>
    <w:rsid w:val="00E24986"/>
    <w:rsid w:val="00E358D9"/>
    <w:rsid w:val="00E409F1"/>
    <w:rsid w:val="00E40CC4"/>
    <w:rsid w:val="00E438C6"/>
    <w:rsid w:val="00E47FD8"/>
    <w:rsid w:val="00E521F4"/>
    <w:rsid w:val="00E61BE7"/>
    <w:rsid w:val="00E700DC"/>
    <w:rsid w:val="00E75151"/>
    <w:rsid w:val="00E767A4"/>
    <w:rsid w:val="00E77B6F"/>
    <w:rsid w:val="00E8601A"/>
    <w:rsid w:val="00E8796B"/>
    <w:rsid w:val="00E91839"/>
    <w:rsid w:val="00E93C60"/>
    <w:rsid w:val="00EA17D0"/>
    <w:rsid w:val="00EA44A2"/>
    <w:rsid w:val="00EA584B"/>
    <w:rsid w:val="00EA71D9"/>
    <w:rsid w:val="00EB056E"/>
    <w:rsid w:val="00EB16DA"/>
    <w:rsid w:val="00EB1FF9"/>
    <w:rsid w:val="00EB2344"/>
    <w:rsid w:val="00EC1ACE"/>
    <w:rsid w:val="00EC30C0"/>
    <w:rsid w:val="00ED63A7"/>
    <w:rsid w:val="00ED64F7"/>
    <w:rsid w:val="00EE2978"/>
    <w:rsid w:val="00EE624C"/>
    <w:rsid w:val="00EE6286"/>
    <w:rsid w:val="00EF3A27"/>
    <w:rsid w:val="00EF435D"/>
    <w:rsid w:val="00EF6BAE"/>
    <w:rsid w:val="00F0296B"/>
    <w:rsid w:val="00F0420B"/>
    <w:rsid w:val="00F060A2"/>
    <w:rsid w:val="00F06476"/>
    <w:rsid w:val="00F0740C"/>
    <w:rsid w:val="00F1140A"/>
    <w:rsid w:val="00F20157"/>
    <w:rsid w:val="00F20B6A"/>
    <w:rsid w:val="00F27C32"/>
    <w:rsid w:val="00F32A00"/>
    <w:rsid w:val="00F34517"/>
    <w:rsid w:val="00F34B85"/>
    <w:rsid w:val="00F36590"/>
    <w:rsid w:val="00F4547F"/>
    <w:rsid w:val="00F512C6"/>
    <w:rsid w:val="00F53EA4"/>
    <w:rsid w:val="00F54A61"/>
    <w:rsid w:val="00F54BED"/>
    <w:rsid w:val="00F552BD"/>
    <w:rsid w:val="00F65DFA"/>
    <w:rsid w:val="00F66489"/>
    <w:rsid w:val="00F911A9"/>
    <w:rsid w:val="00F944EA"/>
    <w:rsid w:val="00FB46D9"/>
    <w:rsid w:val="00FC0BC2"/>
    <w:rsid w:val="00FC233D"/>
    <w:rsid w:val="00FC7901"/>
    <w:rsid w:val="00FD2CAA"/>
    <w:rsid w:val="00FD4AEF"/>
    <w:rsid w:val="00FD7584"/>
    <w:rsid w:val="00FF054E"/>
    <w:rsid w:val="00FF7B47"/>
    <w:rsid w:val="02029CDD"/>
    <w:rsid w:val="0236AF22"/>
    <w:rsid w:val="03309DF4"/>
    <w:rsid w:val="03A3A278"/>
    <w:rsid w:val="04C879BC"/>
    <w:rsid w:val="08D30F47"/>
    <w:rsid w:val="0A69ADD8"/>
    <w:rsid w:val="0BB620A7"/>
    <w:rsid w:val="0C64C1F3"/>
    <w:rsid w:val="0D3E3E35"/>
    <w:rsid w:val="0D92346C"/>
    <w:rsid w:val="0E4DDCE4"/>
    <w:rsid w:val="0E6175A8"/>
    <w:rsid w:val="0EAB142E"/>
    <w:rsid w:val="0ED67B23"/>
    <w:rsid w:val="0FA7DB6A"/>
    <w:rsid w:val="105003F4"/>
    <w:rsid w:val="1090DB2E"/>
    <w:rsid w:val="10C43844"/>
    <w:rsid w:val="1114469D"/>
    <w:rsid w:val="115A6E90"/>
    <w:rsid w:val="123C5788"/>
    <w:rsid w:val="125C656A"/>
    <w:rsid w:val="1354610F"/>
    <w:rsid w:val="13C303A8"/>
    <w:rsid w:val="13F50E66"/>
    <w:rsid w:val="143AB411"/>
    <w:rsid w:val="14609335"/>
    <w:rsid w:val="14C35D3D"/>
    <w:rsid w:val="153A8FE5"/>
    <w:rsid w:val="15C25C02"/>
    <w:rsid w:val="1659E6D0"/>
    <w:rsid w:val="17216E73"/>
    <w:rsid w:val="17B22A2E"/>
    <w:rsid w:val="18104C87"/>
    <w:rsid w:val="18A0987B"/>
    <w:rsid w:val="18B4BF06"/>
    <w:rsid w:val="1981D818"/>
    <w:rsid w:val="1AC346A3"/>
    <w:rsid w:val="1B6B316B"/>
    <w:rsid w:val="1BB99F6D"/>
    <w:rsid w:val="1BBDF754"/>
    <w:rsid w:val="1C17DA07"/>
    <w:rsid w:val="1C6F9768"/>
    <w:rsid w:val="1D07A028"/>
    <w:rsid w:val="1D0BEA0F"/>
    <w:rsid w:val="1EB86CA0"/>
    <w:rsid w:val="1F87E41B"/>
    <w:rsid w:val="201785DE"/>
    <w:rsid w:val="2207CF82"/>
    <w:rsid w:val="223BE50B"/>
    <w:rsid w:val="223DBA23"/>
    <w:rsid w:val="2243D324"/>
    <w:rsid w:val="224C7C99"/>
    <w:rsid w:val="224FAC14"/>
    <w:rsid w:val="231D97EC"/>
    <w:rsid w:val="243BD20B"/>
    <w:rsid w:val="246D3C42"/>
    <w:rsid w:val="26866476"/>
    <w:rsid w:val="2689FDEC"/>
    <w:rsid w:val="26974C8A"/>
    <w:rsid w:val="2699B95B"/>
    <w:rsid w:val="274DD729"/>
    <w:rsid w:val="275DC118"/>
    <w:rsid w:val="27D41663"/>
    <w:rsid w:val="27E2B238"/>
    <w:rsid w:val="284B37C5"/>
    <w:rsid w:val="29796384"/>
    <w:rsid w:val="2A63BC0D"/>
    <w:rsid w:val="2A65699E"/>
    <w:rsid w:val="2B0CE964"/>
    <w:rsid w:val="2B2FB001"/>
    <w:rsid w:val="2BC34482"/>
    <w:rsid w:val="2BDD8800"/>
    <w:rsid w:val="2C1C338D"/>
    <w:rsid w:val="2C933992"/>
    <w:rsid w:val="2CF67A78"/>
    <w:rsid w:val="2D30B858"/>
    <w:rsid w:val="2DDF4128"/>
    <w:rsid w:val="2E86D97A"/>
    <w:rsid w:val="2EED4E41"/>
    <w:rsid w:val="2F6B101F"/>
    <w:rsid w:val="30195103"/>
    <w:rsid w:val="314BF098"/>
    <w:rsid w:val="3213FDE2"/>
    <w:rsid w:val="32448456"/>
    <w:rsid w:val="325E6076"/>
    <w:rsid w:val="33600B5A"/>
    <w:rsid w:val="368DB9D7"/>
    <w:rsid w:val="38E3DD79"/>
    <w:rsid w:val="399A33E8"/>
    <w:rsid w:val="39FDDA69"/>
    <w:rsid w:val="3A3C04B4"/>
    <w:rsid w:val="3B554203"/>
    <w:rsid w:val="3EBF7A59"/>
    <w:rsid w:val="3F15B3BA"/>
    <w:rsid w:val="3F520242"/>
    <w:rsid w:val="3F709622"/>
    <w:rsid w:val="3F9CDB80"/>
    <w:rsid w:val="3FE44027"/>
    <w:rsid w:val="407F6FC7"/>
    <w:rsid w:val="4101E3EA"/>
    <w:rsid w:val="410D4D35"/>
    <w:rsid w:val="4142A4B7"/>
    <w:rsid w:val="41C1B40B"/>
    <w:rsid w:val="4205F76A"/>
    <w:rsid w:val="426E66FC"/>
    <w:rsid w:val="42C8A74F"/>
    <w:rsid w:val="43CAABC3"/>
    <w:rsid w:val="44103ADD"/>
    <w:rsid w:val="44437C7C"/>
    <w:rsid w:val="449731A9"/>
    <w:rsid w:val="487F37A8"/>
    <w:rsid w:val="49A2C768"/>
    <w:rsid w:val="49D07B67"/>
    <w:rsid w:val="4A051CA6"/>
    <w:rsid w:val="4ACF1CF7"/>
    <w:rsid w:val="4B2758F6"/>
    <w:rsid w:val="4B4904A7"/>
    <w:rsid w:val="4B9AD3B2"/>
    <w:rsid w:val="4D191833"/>
    <w:rsid w:val="4D92BF49"/>
    <w:rsid w:val="4D94A2DA"/>
    <w:rsid w:val="4DC11710"/>
    <w:rsid w:val="4DED66EB"/>
    <w:rsid w:val="4F28EA29"/>
    <w:rsid w:val="4F34396F"/>
    <w:rsid w:val="50F49094"/>
    <w:rsid w:val="5169703F"/>
    <w:rsid w:val="52632EAB"/>
    <w:rsid w:val="52A6D73C"/>
    <w:rsid w:val="53126D04"/>
    <w:rsid w:val="533374A4"/>
    <w:rsid w:val="54E87784"/>
    <w:rsid w:val="55639C84"/>
    <w:rsid w:val="56C75ABE"/>
    <w:rsid w:val="56FBAB79"/>
    <w:rsid w:val="572ED295"/>
    <w:rsid w:val="57F3C205"/>
    <w:rsid w:val="58E5E5C8"/>
    <w:rsid w:val="58E98DDB"/>
    <w:rsid w:val="59DE46C2"/>
    <w:rsid w:val="5A384CE0"/>
    <w:rsid w:val="5BEDB732"/>
    <w:rsid w:val="5C1B1E2D"/>
    <w:rsid w:val="5E28B512"/>
    <w:rsid w:val="61B5B0AD"/>
    <w:rsid w:val="61E0B63C"/>
    <w:rsid w:val="62643ED1"/>
    <w:rsid w:val="6272DB52"/>
    <w:rsid w:val="62789C3A"/>
    <w:rsid w:val="62BA2F69"/>
    <w:rsid w:val="647EFB5E"/>
    <w:rsid w:val="64B1AD69"/>
    <w:rsid w:val="651C4DE1"/>
    <w:rsid w:val="65897351"/>
    <w:rsid w:val="67A3DDAA"/>
    <w:rsid w:val="67AE3654"/>
    <w:rsid w:val="69356A87"/>
    <w:rsid w:val="6A12369C"/>
    <w:rsid w:val="6B0BC424"/>
    <w:rsid w:val="6B2CF221"/>
    <w:rsid w:val="6B552786"/>
    <w:rsid w:val="6BA09A96"/>
    <w:rsid w:val="6C47588C"/>
    <w:rsid w:val="6D2C82E1"/>
    <w:rsid w:val="6E772473"/>
    <w:rsid w:val="6E99914A"/>
    <w:rsid w:val="6EFB5731"/>
    <w:rsid w:val="70840025"/>
    <w:rsid w:val="70943FAD"/>
    <w:rsid w:val="70F397C3"/>
    <w:rsid w:val="712FC6AA"/>
    <w:rsid w:val="717042C4"/>
    <w:rsid w:val="730275C3"/>
    <w:rsid w:val="742E20F2"/>
    <w:rsid w:val="754E8B31"/>
    <w:rsid w:val="759A8E71"/>
    <w:rsid w:val="75BDAEF8"/>
    <w:rsid w:val="77888779"/>
    <w:rsid w:val="77B30392"/>
    <w:rsid w:val="77D21691"/>
    <w:rsid w:val="78FAE35F"/>
    <w:rsid w:val="78FBAEE5"/>
    <w:rsid w:val="79088943"/>
    <w:rsid w:val="7B20CE58"/>
    <w:rsid w:val="7B43A02E"/>
    <w:rsid w:val="7C2D0D2E"/>
    <w:rsid w:val="7DAF28A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7B1D1"/>
  <w15:chartTrackingRefBased/>
  <w15:docId w15:val="{DDD8B542-48A5-4AC4-BE3B-1CA4BDB2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C44"/>
    <w:pPr>
      <w:spacing w:after="0" w:line="240" w:lineRule="auto"/>
    </w:pPr>
    <w:rPr>
      <w:rFonts w:ascii="Times New Roman" w:eastAsia="Times New Roman" w:hAnsi="Times New Roman" w:cs="Times New Roman"/>
      <w:sz w:val="24"/>
      <w:szCs w:val="24"/>
      <w:lang w:eastAsia="en-AU"/>
    </w:rPr>
  </w:style>
  <w:style w:type="paragraph" w:styleId="Heading1">
    <w:name w:val="heading 1"/>
    <w:basedOn w:val="Normal"/>
    <w:next w:val="Normal"/>
    <w:link w:val="Heading1Char"/>
    <w:uiPriority w:val="9"/>
    <w:qFormat/>
    <w:rsid w:val="0017169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B0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link w:val="Heading4Char"/>
    <w:uiPriority w:val="9"/>
    <w:qFormat/>
    <w:rsid w:val="001E2386"/>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E2386"/>
    <w:rPr>
      <w:rFonts w:ascii="Times New Roman" w:eastAsia="Times New Roman" w:hAnsi="Times New Roman" w:cs="Times New Roman"/>
      <w:b/>
      <w:bCs/>
      <w:sz w:val="24"/>
      <w:szCs w:val="24"/>
      <w:lang w:eastAsia="en-AU"/>
    </w:rPr>
  </w:style>
  <w:style w:type="character" w:styleId="Strong">
    <w:name w:val="Strong"/>
    <w:uiPriority w:val="22"/>
    <w:qFormat/>
    <w:rsid w:val="001E2386"/>
    <w:rPr>
      <w:b/>
      <w:bCs/>
    </w:rPr>
  </w:style>
  <w:style w:type="paragraph" w:styleId="NormalWeb">
    <w:name w:val="Normal (Web)"/>
    <w:basedOn w:val="Normal"/>
    <w:uiPriority w:val="99"/>
    <w:unhideWhenUsed/>
    <w:rsid w:val="001E2386"/>
    <w:pPr>
      <w:spacing w:after="191"/>
    </w:pPr>
  </w:style>
  <w:style w:type="character" w:styleId="Hyperlink">
    <w:name w:val="Hyperlink"/>
    <w:uiPriority w:val="99"/>
    <w:unhideWhenUsed/>
    <w:rsid w:val="001E2386"/>
    <w:rPr>
      <w:color w:val="0000FF"/>
      <w:u w:val="single"/>
    </w:rPr>
  </w:style>
  <w:style w:type="table" w:styleId="TableGrid">
    <w:name w:val="Table Grid"/>
    <w:basedOn w:val="TableNormal"/>
    <w:uiPriority w:val="39"/>
    <w:rsid w:val="001E2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1E2386"/>
    <w:pPr>
      <w:ind w:left="720"/>
      <w:contextualSpacing/>
    </w:pPr>
  </w:style>
  <w:style w:type="paragraph" w:styleId="BalloonText">
    <w:name w:val="Balloon Text"/>
    <w:basedOn w:val="Normal"/>
    <w:link w:val="BalloonTextChar"/>
    <w:rsid w:val="00382F6E"/>
    <w:rPr>
      <w:rFonts w:ascii="Tahoma" w:hAnsi="Tahoma" w:cs="Tahoma"/>
      <w:sz w:val="16"/>
      <w:szCs w:val="16"/>
    </w:rPr>
  </w:style>
  <w:style w:type="character" w:customStyle="1" w:styleId="BalloonTextChar">
    <w:name w:val="Balloon Text Char"/>
    <w:basedOn w:val="DefaultParagraphFont"/>
    <w:link w:val="BalloonText"/>
    <w:rsid w:val="00382F6E"/>
    <w:rPr>
      <w:rFonts w:ascii="Tahoma" w:eastAsia="Times New Roman" w:hAnsi="Tahoma" w:cs="Tahoma"/>
      <w:sz w:val="16"/>
      <w:szCs w:val="16"/>
      <w:lang w:eastAsia="en-AU"/>
    </w:rPr>
  </w:style>
  <w:style w:type="paragraph" w:styleId="Header">
    <w:name w:val="header"/>
    <w:basedOn w:val="Normal"/>
    <w:link w:val="HeaderChar"/>
    <w:uiPriority w:val="99"/>
    <w:unhideWhenUsed/>
    <w:rsid w:val="00E24986"/>
    <w:pPr>
      <w:tabs>
        <w:tab w:val="center" w:pos="4513"/>
        <w:tab w:val="right" w:pos="9026"/>
      </w:tabs>
    </w:pPr>
  </w:style>
  <w:style w:type="character" w:customStyle="1" w:styleId="HeaderChar">
    <w:name w:val="Header Char"/>
    <w:basedOn w:val="DefaultParagraphFont"/>
    <w:link w:val="Header"/>
    <w:uiPriority w:val="99"/>
    <w:rsid w:val="00E24986"/>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E24986"/>
    <w:pPr>
      <w:tabs>
        <w:tab w:val="center" w:pos="4513"/>
        <w:tab w:val="right" w:pos="9026"/>
      </w:tabs>
    </w:pPr>
  </w:style>
  <w:style w:type="character" w:customStyle="1" w:styleId="FooterChar">
    <w:name w:val="Footer Char"/>
    <w:basedOn w:val="DefaultParagraphFont"/>
    <w:link w:val="Footer"/>
    <w:uiPriority w:val="99"/>
    <w:rsid w:val="00E24986"/>
    <w:rPr>
      <w:rFonts w:ascii="Times New Roman" w:eastAsia="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26016E"/>
    <w:rPr>
      <w:color w:val="954F72" w:themeColor="followedHyperlink"/>
      <w:u w:val="single"/>
    </w:rPr>
  </w:style>
  <w:style w:type="character" w:customStyle="1" w:styleId="ListParagraphChar">
    <w:name w:val="List Paragraph Char"/>
    <w:basedOn w:val="DefaultParagraphFont"/>
    <w:link w:val="ListParagraph"/>
    <w:rsid w:val="00284582"/>
    <w:rPr>
      <w:rFonts w:ascii="Times New Roman" w:eastAsia="Times New Roman" w:hAnsi="Times New Roman" w:cs="Times New Roman"/>
      <w:sz w:val="24"/>
      <w:szCs w:val="24"/>
      <w:lang w:eastAsia="en-AU"/>
    </w:rPr>
  </w:style>
  <w:style w:type="paragraph" w:customStyle="1" w:styleId="paragraph">
    <w:name w:val="paragraph"/>
    <w:basedOn w:val="Normal"/>
    <w:rsid w:val="00185677"/>
    <w:pPr>
      <w:spacing w:before="100" w:beforeAutospacing="1" w:after="100" w:afterAutospacing="1"/>
    </w:pPr>
  </w:style>
  <w:style w:type="character" w:customStyle="1" w:styleId="normaltextrun">
    <w:name w:val="normaltextrun"/>
    <w:basedOn w:val="DefaultParagraphFont"/>
    <w:rsid w:val="00185677"/>
  </w:style>
  <w:style w:type="character" w:customStyle="1" w:styleId="eop">
    <w:name w:val="eop"/>
    <w:basedOn w:val="DefaultParagraphFont"/>
    <w:rsid w:val="00185677"/>
  </w:style>
  <w:style w:type="paragraph" w:customStyle="1" w:styleId="Normal1">
    <w:name w:val="Normal1"/>
    <w:basedOn w:val="Normal"/>
    <w:link w:val="Normal1Char"/>
    <w:uiPriority w:val="1"/>
    <w:qFormat/>
    <w:rsid w:val="4D94A2DA"/>
    <w:rPr>
      <w:rFonts w:asciiTheme="minorHAnsi" w:eastAsiaTheme="minorEastAsia" w:hAnsiTheme="minorHAnsi" w:cstheme="minorBidi"/>
    </w:rPr>
  </w:style>
  <w:style w:type="character" w:customStyle="1" w:styleId="Normal1Char">
    <w:name w:val="Normal1 Char"/>
    <w:basedOn w:val="DefaultParagraphFont"/>
    <w:link w:val="Normal1"/>
    <w:rsid w:val="4D94A2DA"/>
    <w:rPr>
      <w:rFonts w:asciiTheme="minorHAnsi" w:eastAsiaTheme="minorEastAsia" w:hAnsiTheme="minorHAnsi" w:cstheme="minorBidi"/>
      <w:sz w:val="24"/>
      <w:szCs w:val="24"/>
      <w:lang w:eastAsia="en-AU"/>
    </w:rPr>
  </w:style>
  <w:style w:type="character" w:styleId="UnresolvedMention">
    <w:name w:val="Unresolved Mention"/>
    <w:basedOn w:val="DefaultParagraphFont"/>
    <w:uiPriority w:val="99"/>
    <w:semiHidden/>
    <w:unhideWhenUsed/>
    <w:rsid w:val="002112A7"/>
    <w:rPr>
      <w:color w:val="605E5C"/>
      <w:shd w:val="clear" w:color="auto" w:fill="E1DFDD"/>
    </w:rPr>
  </w:style>
  <w:style w:type="character" w:styleId="PlaceholderText">
    <w:name w:val="Placeholder Text"/>
    <w:basedOn w:val="DefaultParagraphFont"/>
    <w:uiPriority w:val="99"/>
    <w:semiHidden/>
    <w:rsid w:val="00DB3283"/>
    <w:rPr>
      <w:color w:val="666666"/>
    </w:rPr>
  </w:style>
  <w:style w:type="character" w:customStyle="1" w:styleId="Heading1Char">
    <w:name w:val="Heading 1 Char"/>
    <w:basedOn w:val="DefaultParagraphFont"/>
    <w:link w:val="Heading1"/>
    <w:uiPriority w:val="9"/>
    <w:rsid w:val="0017169E"/>
    <w:rPr>
      <w:rFonts w:asciiTheme="majorHAnsi" w:eastAsiaTheme="majorEastAsia" w:hAnsiTheme="majorHAnsi" w:cstheme="majorBidi"/>
      <w:color w:val="2F5496" w:themeColor="accent1" w:themeShade="BF"/>
      <w:sz w:val="32"/>
      <w:szCs w:val="32"/>
      <w:lang w:eastAsia="en-AU"/>
    </w:rPr>
  </w:style>
  <w:style w:type="character" w:customStyle="1" w:styleId="Heading3Char">
    <w:name w:val="Heading 3 Char"/>
    <w:basedOn w:val="DefaultParagraphFont"/>
    <w:link w:val="Heading3"/>
    <w:uiPriority w:val="9"/>
    <w:semiHidden/>
    <w:rsid w:val="00457B00"/>
    <w:rPr>
      <w:rFonts w:asciiTheme="majorHAnsi" w:eastAsiaTheme="majorEastAsia" w:hAnsiTheme="majorHAnsi" w:cstheme="majorBidi"/>
      <w:color w:val="1F3763" w:themeColor="accent1" w:themeShade="7F"/>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06729">
      <w:bodyDiv w:val="1"/>
      <w:marLeft w:val="0"/>
      <w:marRight w:val="0"/>
      <w:marTop w:val="0"/>
      <w:marBottom w:val="0"/>
      <w:divBdr>
        <w:top w:val="none" w:sz="0" w:space="0" w:color="auto"/>
        <w:left w:val="none" w:sz="0" w:space="0" w:color="auto"/>
        <w:bottom w:val="none" w:sz="0" w:space="0" w:color="auto"/>
        <w:right w:val="none" w:sz="0" w:space="0" w:color="auto"/>
      </w:divBdr>
    </w:div>
    <w:div w:id="452791614">
      <w:bodyDiv w:val="1"/>
      <w:marLeft w:val="0"/>
      <w:marRight w:val="0"/>
      <w:marTop w:val="0"/>
      <w:marBottom w:val="0"/>
      <w:divBdr>
        <w:top w:val="none" w:sz="0" w:space="0" w:color="auto"/>
        <w:left w:val="none" w:sz="0" w:space="0" w:color="auto"/>
        <w:bottom w:val="none" w:sz="0" w:space="0" w:color="auto"/>
        <w:right w:val="none" w:sz="0" w:space="0" w:color="auto"/>
      </w:divBdr>
      <w:divsChild>
        <w:div w:id="236938304">
          <w:marLeft w:val="0"/>
          <w:marRight w:val="0"/>
          <w:marTop w:val="0"/>
          <w:marBottom w:val="0"/>
          <w:divBdr>
            <w:top w:val="none" w:sz="0" w:space="0" w:color="auto"/>
            <w:left w:val="none" w:sz="0" w:space="0" w:color="auto"/>
            <w:bottom w:val="none" w:sz="0" w:space="0" w:color="auto"/>
            <w:right w:val="none" w:sz="0" w:space="0" w:color="auto"/>
          </w:divBdr>
          <w:divsChild>
            <w:div w:id="1523780205">
              <w:marLeft w:val="0"/>
              <w:marRight w:val="0"/>
              <w:marTop w:val="0"/>
              <w:marBottom w:val="0"/>
              <w:divBdr>
                <w:top w:val="none" w:sz="0" w:space="0" w:color="auto"/>
                <w:left w:val="none" w:sz="0" w:space="0" w:color="auto"/>
                <w:bottom w:val="none" w:sz="0" w:space="0" w:color="auto"/>
                <w:right w:val="none" w:sz="0" w:space="0" w:color="auto"/>
              </w:divBdr>
              <w:divsChild>
                <w:div w:id="423844045">
                  <w:marLeft w:val="0"/>
                  <w:marRight w:val="0"/>
                  <w:marTop w:val="0"/>
                  <w:marBottom w:val="0"/>
                  <w:divBdr>
                    <w:top w:val="none" w:sz="0" w:space="0" w:color="auto"/>
                    <w:left w:val="none" w:sz="0" w:space="0" w:color="auto"/>
                    <w:bottom w:val="none" w:sz="0" w:space="0" w:color="auto"/>
                    <w:right w:val="none" w:sz="0" w:space="0" w:color="auto"/>
                  </w:divBdr>
                  <w:divsChild>
                    <w:div w:id="17432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150617">
      <w:bodyDiv w:val="1"/>
      <w:marLeft w:val="0"/>
      <w:marRight w:val="0"/>
      <w:marTop w:val="0"/>
      <w:marBottom w:val="0"/>
      <w:divBdr>
        <w:top w:val="none" w:sz="0" w:space="0" w:color="auto"/>
        <w:left w:val="none" w:sz="0" w:space="0" w:color="auto"/>
        <w:bottom w:val="none" w:sz="0" w:space="0" w:color="auto"/>
        <w:right w:val="none" w:sz="0" w:space="0" w:color="auto"/>
      </w:divBdr>
    </w:div>
    <w:div w:id="535235906">
      <w:bodyDiv w:val="1"/>
      <w:marLeft w:val="0"/>
      <w:marRight w:val="0"/>
      <w:marTop w:val="0"/>
      <w:marBottom w:val="0"/>
      <w:divBdr>
        <w:top w:val="none" w:sz="0" w:space="0" w:color="auto"/>
        <w:left w:val="none" w:sz="0" w:space="0" w:color="auto"/>
        <w:bottom w:val="none" w:sz="0" w:space="0" w:color="auto"/>
        <w:right w:val="none" w:sz="0" w:space="0" w:color="auto"/>
      </w:divBdr>
    </w:div>
    <w:div w:id="672607781">
      <w:bodyDiv w:val="1"/>
      <w:marLeft w:val="0"/>
      <w:marRight w:val="0"/>
      <w:marTop w:val="0"/>
      <w:marBottom w:val="0"/>
      <w:divBdr>
        <w:top w:val="none" w:sz="0" w:space="0" w:color="auto"/>
        <w:left w:val="none" w:sz="0" w:space="0" w:color="auto"/>
        <w:bottom w:val="none" w:sz="0" w:space="0" w:color="auto"/>
        <w:right w:val="none" w:sz="0" w:space="0" w:color="auto"/>
      </w:divBdr>
    </w:div>
    <w:div w:id="738526554">
      <w:bodyDiv w:val="1"/>
      <w:marLeft w:val="0"/>
      <w:marRight w:val="0"/>
      <w:marTop w:val="0"/>
      <w:marBottom w:val="0"/>
      <w:divBdr>
        <w:top w:val="none" w:sz="0" w:space="0" w:color="auto"/>
        <w:left w:val="none" w:sz="0" w:space="0" w:color="auto"/>
        <w:bottom w:val="none" w:sz="0" w:space="0" w:color="auto"/>
        <w:right w:val="none" w:sz="0" w:space="0" w:color="auto"/>
      </w:divBdr>
    </w:div>
    <w:div w:id="916403092">
      <w:bodyDiv w:val="1"/>
      <w:marLeft w:val="0"/>
      <w:marRight w:val="0"/>
      <w:marTop w:val="0"/>
      <w:marBottom w:val="0"/>
      <w:divBdr>
        <w:top w:val="none" w:sz="0" w:space="0" w:color="auto"/>
        <w:left w:val="none" w:sz="0" w:space="0" w:color="auto"/>
        <w:bottom w:val="none" w:sz="0" w:space="0" w:color="auto"/>
        <w:right w:val="none" w:sz="0" w:space="0" w:color="auto"/>
      </w:divBdr>
      <w:divsChild>
        <w:div w:id="1398548728">
          <w:marLeft w:val="0"/>
          <w:marRight w:val="0"/>
          <w:marTop w:val="0"/>
          <w:marBottom w:val="0"/>
          <w:divBdr>
            <w:top w:val="none" w:sz="0" w:space="0" w:color="auto"/>
            <w:left w:val="none" w:sz="0" w:space="0" w:color="auto"/>
            <w:bottom w:val="none" w:sz="0" w:space="0" w:color="auto"/>
            <w:right w:val="none" w:sz="0" w:space="0" w:color="auto"/>
          </w:divBdr>
          <w:divsChild>
            <w:div w:id="1584214966">
              <w:marLeft w:val="0"/>
              <w:marRight w:val="0"/>
              <w:marTop w:val="0"/>
              <w:marBottom w:val="0"/>
              <w:divBdr>
                <w:top w:val="none" w:sz="0" w:space="0" w:color="auto"/>
                <w:left w:val="none" w:sz="0" w:space="0" w:color="auto"/>
                <w:bottom w:val="none" w:sz="0" w:space="0" w:color="auto"/>
                <w:right w:val="none" w:sz="0" w:space="0" w:color="auto"/>
              </w:divBdr>
              <w:divsChild>
                <w:div w:id="1940137645">
                  <w:marLeft w:val="0"/>
                  <w:marRight w:val="0"/>
                  <w:marTop w:val="0"/>
                  <w:marBottom w:val="0"/>
                  <w:divBdr>
                    <w:top w:val="none" w:sz="0" w:space="0" w:color="auto"/>
                    <w:left w:val="none" w:sz="0" w:space="0" w:color="auto"/>
                    <w:bottom w:val="none" w:sz="0" w:space="0" w:color="auto"/>
                    <w:right w:val="none" w:sz="0" w:space="0" w:color="auto"/>
                  </w:divBdr>
                  <w:divsChild>
                    <w:div w:id="1314675471">
                      <w:marLeft w:val="0"/>
                      <w:marRight w:val="0"/>
                      <w:marTop w:val="0"/>
                      <w:marBottom w:val="0"/>
                      <w:divBdr>
                        <w:top w:val="none" w:sz="0" w:space="0" w:color="auto"/>
                        <w:left w:val="none" w:sz="0" w:space="0" w:color="auto"/>
                        <w:bottom w:val="none" w:sz="0" w:space="0" w:color="auto"/>
                        <w:right w:val="none" w:sz="0" w:space="0" w:color="auto"/>
                      </w:divBdr>
                      <w:divsChild>
                        <w:div w:id="8991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734411">
      <w:bodyDiv w:val="1"/>
      <w:marLeft w:val="0"/>
      <w:marRight w:val="0"/>
      <w:marTop w:val="0"/>
      <w:marBottom w:val="0"/>
      <w:divBdr>
        <w:top w:val="none" w:sz="0" w:space="0" w:color="auto"/>
        <w:left w:val="none" w:sz="0" w:space="0" w:color="auto"/>
        <w:bottom w:val="none" w:sz="0" w:space="0" w:color="auto"/>
        <w:right w:val="none" w:sz="0" w:space="0" w:color="auto"/>
      </w:divBdr>
    </w:div>
    <w:div w:id="1057510211">
      <w:bodyDiv w:val="1"/>
      <w:marLeft w:val="0"/>
      <w:marRight w:val="0"/>
      <w:marTop w:val="0"/>
      <w:marBottom w:val="0"/>
      <w:divBdr>
        <w:top w:val="none" w:sz="0" w:space="0" w:color="auto"/>
        <w:left w:val="none" w:sz="0" w:space="0" w:color="auto"/>
        <w:bottom w:val="none" w:sz="0" w:space="0" w:color="auto"/>
        <w:right w:val="none" w:sz="0" w:space="0" w:color="auto"/>
      </w:divBdr>
    </w:div>
    <w:div w:id="1082993426">
      <w:bodyDiv w:val="1"/>
      <w:marLeft w:val="0"/>
      <w:marRight w:val="0"/>
      <w:marTop w:val="0"/>
      <w:marBottom w:val="0"/>
      <w:divBdr>
        <w:top w:val="none" w:sz="0" w:space="0" w:color="auto"/>
        <w:left w:val="none" w:sz="0" w:space="0" w:color="auto"/>
        <w:bottom w:val="none" w:sz="0" w:space="0" w:color="auto"/>
        <w:right w:val="none" w:sz="0" w:space="0" w:color="auto"/>
      </w:divBdr>
    </w:div>
    <w:div w:id="1128742155">
      <w:bodyDiv w:val="1"/>
      <w:marLeft w:val="0"/>
      <w:marRight w:val="0"/>
      <w:marTop w:val="0"/>
      <w:marBottom w:val="0"/>
      <w:divBdr>
        <w:top w:val="none" w:sz="0" w:space="0" w:color="auto"/>
        <w:left w:val="none" w:sz="0" w:space="0" w:color="auto"/>
        <w:bottom w:val="none" w:sz="0" w:space="0" w:color="auto"/>
        <w:right w:val="none" w:sz="0" w:space="0" w:color="auto"/>
      </w:divBdr>
    </w:div>
    <w:div w:id="1214656219">
      <w:bodyDiv w:val="1"/>
      <w:marLeft w:val="0"/>
      <w:marRight w:val="0"/>
      <w:marTop w:val="0"/>
      <w:marBottom w:val="0"/>
      <w:divBdr>
        <w:top w:val="none" w:sz="0" w:space="0" w:color="auto"/>
        <w:left w:val="none" w:sz="0" w:space="0" w:color="auto"/>
        <w:bottom w:val="none" w:sz="0" w:space="0" w:color="auto"/>
        <w:right w:val="none" w:sz="0" w:space="0" w:color="auto"/>
      </w:divBdr>
    </w:div>
    <w:div w:id="1233202446">
      <w:bodyDiv w:val="1"/>
      <w:marLeft w:val="0"/>
      <w:marRight w:val="0"/>
      <w:marTop w:val="0"/>
      <w:marBottom w:val="0"/>
      <w:divBdr>
        <w:top w:val="none" w:sz="0" w:space="0" w:color="auto"/>
        <w:left w:val="none" w:sz="0" w:space="0" w:color="auto"/>
        <w:bottom w:val="none" w:sz="0" w:space="0" w:color="auto"/>
        <w:right w:val="none" w:sz="0" w:space="0" w:color="auto"/>
      </w:divBdr>
    </w:div>
    <w:div w:id="1252474474">
      <w:bodyDiv w:val="1"/>
      <w:marLeft w:val="0"/>
      <w:marRight w:val="0"/>
      <w:marTop w:val="0"/>
      <w:marBottom w:val="0"/>
      <w:divBdr>
        <w:top w:val="none" w:sz="0" w:space="0" w:color="auto"/>
        <w:left w:val="none" w:sz="0" w:space="0" w:color="auto"/>
        <w:bottom w:val="none" w:sz="0" w:space="0" w:color="auto"/>
        <w:right w:val="none" w:sz="0" w:space="0" w:color="auto"/>
      </w:divBdr>
    </w:div>
    <w:div w:id="1280264035">
      <w:bodyDiv w:val="1"/>
      <w:marLeft w:val="0"/>
      <w:marRight w:val="0"/>
      <w:marTop w:val="0"/>
      <w:marBottom w:val="0"/>
      <w:divBdr>
        <w:top w:val="none" w:sz="0" w:space="0" w:color="auto"/>
        <w:left w:val="none" w:sz="0" w:space="0" w:color="auto"/>
        <w:bottom w:val="none" w:sz="0" w:space="0" w:color="auto"/>
        <w:right w:val="none" w:sz="0" w:space="0" w:color="auto"/>
      </w:divBdr>
    </w:div>
    <w:div w:id="1308706317">
      <w:bodyDiv w:val="1"/>
      <w:marLeft w:val="0"/>
      <w:marRight w:val="0"/>
      <w:marTop w:val="0"/>
      <w:marBottom w:val="0"/>
      <w:divBdr>
        <w:top w:val="none" w:sz="0" w:space="0" w:color="auto"/>
        <w:left w:val="none" w:sz="0" w:space="0" w:color="auto"/>
        <w:bottom w:val="none" w:sz="0" w:space="0" w:color="auto"/>
        <w:right w:val="none" w:sz="0" w:space="0" w:color="auto"/>
      </w:divBdr>
    </w:div>
    <w:div w:id="1382095397">
      <w:bodyDiv w:val="1"/>
      <w:marLeft w:val="0"/>
      <w:marRight w:val="0"/>
      <w:marTop w:val="0"/>
      <w:marBottom w:val="0"/>
      <w:divBdr>
        <w:top w:val="none" w:sz="0" w:space="0" w:color="auto"/>
        <w:left w:val="none" w:sz="0" w:space="0" w:color="auto"/>
        <w:bottom w:val="none" w:sz="0" w:space="0" w:color="auto"/>
        <w:right w:val="none" w:sz="0" w:space="0" w:color="auto"/>
      </w:divBdr>
    </w:div>
    <w:div w:id="1552888361">
      <w:bodyDiv w:val="1"/>
      <w:marLeft w:val="0"/>
      <w:marRight w:val="0"/>
      <w:marTop w:val="0"/>
      <w:marBottom w:val="0"/>
      <w:divBdr>
        <w:top w:val="none" w:sz="0" w:space="0" w:color="auto"/>
        <w:left w:val="none" w:sz="0" w:space="0" w:color="auto"/>
        <w:bottom w:val="none" w:sz="0" w:space="0" w:color="auto"/>
        <w:right w:val="none" w:sz="0" w:space="0" w:color="auto"/>
      </w:divBdr>
    </w:div>
    <w:div w:id="1554123271">
      <w:bodyDiv w:val="1"/>
      <w:marLeft w:val="0"/>
      <w:marRight w:val="0"/>
      <w:marTop w:val="0"/>
      <w:marBottom w:val="0"/>
      <w:divBdr>
        <w:top w:val="none" w:sz="0" w:space="0" w:color="auto"/>
        <w:left w:val="none" w:sz="0" w:space="0" w:color="auto"/>
        <w:bottom w:val="none" w:sz="0" w:space="0" w:color="auto"/>
        <w:right w:val="none" w:sz="0" w:space="0" w:color="auto"/>
      </w:divBdr>
    </w:div>
    <w:div w:id="1591349251">
      <w:bodyDiv w:val="1"/>
      <w:marLeft w:val="0"/>
      <w:marRight w:val="0"/>
      <w:marTop w:val="0"/>
      <w:marBottom w:val="0"/>
      <w:divBdr>
        <w:top w:val="none" w:sz="0" w:space="0" w:color="auto"/>
        <w:left w:val="none" w:sz="0" w:space="0" w:color="auto"/>
        <w:bottom w:val="none" w:sz="0" w:space="0" w:color="auto"/>
        <w:right w:val="none" w:sz="0" w:space="0" w:color="auto"/>
      </w:divBdr>
    </w:div>
    <w:div w:id="1684166381">
      <w:bodyDiv w:val="1"/>
      <w:marLeft w:val="0"/>
      <w:marRight w:val="0"/>
      <w:marTop w:val="0"/>
      <w:marBottom w:val="0"/>
      <w:divBdr>
        <w:top w:val="none" w:sz="0" w:space="0" w:color="auto"/>
        <w:left w:val="none" w:sz="0" w:space="0" w:color="auto"/>
        <w:bottom w:val="none" w:sz="0" w:space="0" w:color="auto"/>
        <w:right w:val="none" w:sz="0" w:space="0" w:color="auto"/>
      </w:divBdr>
    </w:div>
    <w:div w:id="1954439144">
      <w:bodyDiv w:val="1"/>
      <w:marLeft w:val="0"/>
      <w:marRight w:val="0"/>
      <w:marTop w:val="0"/>
      <w:marBottom w:val="0"/>
      <w:divBdr>
        <w:top w:val="none" w:sz="0" w:space="0" w:color="auto"/>
        <w:left w:val="none" w:sz="0" w:space="0" w:color="auto"/>
        <w:bottom w:val="none" w:sz="0" w:space="0" w:color="auto"/>
        <w:right w:val="none" w:sz="0" w:space="0" w:color="auto"/>
      </w:divBdr>
      <w:divsChild>
        <w:div w:id="1810855777">
          <w:marLeft w:val="0"/>
          <w:marRight w:val="0"/>
          <w:marTop w:val="0"/>
          <w:marBottom w:val="0"/>
          <w:divBdr>
            <w:top w:val="none" w:sz="0" w:space="0" w:color="auto"/>
            <w:left w:val="none" w:sz="0" w:space="0" w:color="auto"/>
            <w:bottom w:val="none" w:sz="0" w:space="0" w:color="auto"/>
            <w:right w:val="none" w:sz="0" w:space="0" w:color="auto"/>
          </w:divBdr>
          <w:divsChild>
            <w:div w:id="507213518">
              <w:marLeft w:val="0"/>
              <w:marRight w:val="0"/>
              <w:marTop w:val="0"/>
              <w:marBottom w:val="0"/>
              <w:divBdr>
                <w:top w:val="none" w:sz="0" w:space="0" w:color="auto"/>
                <w:left w:val="none" w:sz="0" w:space="0" w:color="auto"/>
                <w:bottom w:val="none" w:sz="0" w:space="0" w:color="auto"/>
                <w:right w:val="none" w:sz="0" w:space="0" w:color="auto"/>
              </w:divBdr>
              <w:divsChild>
                <w:div w:id="2022271137">
                  <w:marLeft w:val="0"/>
                  <w:marRight w:val="0"/>
                  <w:marTop w:val="0"/>
                  <w:marBottom w:val="0"/>
                  <w:divBdr>
                    <w:top w:val="none" w:sz="0" w:space="0" w:color="auto"/>
                    <w:left w:val="none" w:sz="0" w:space="0" w:color="auto"/>
                    <w:bottom w:val="none" w:sz="0" w:space="0" w:color="auto"/>
                    <w:right w:val="none" w:sz="0" w:space="0" w:color="auto"/>
                  </w:divBdr>
                  <w:divsChild>
                    <w:div w:id="18547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b157e99-e860-42f1-9ec8-5b2e830a693a" xsi:nil="true"/>
    <lcf76f155ced4ddcb4097134ff3c332f xmlns="3197e567-faf9-49cf-89cb-40d8ac4317b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3E20AB3B74A7945A3D531FF4B71D102" ma:contentTypeVersion="16" ma:contentTypeDescription="Create a new document." ma:contentTypeScope="" ma:versionID="0587d355d54fa65991c217427ad0ab32">
  <xsd:schema xmlns:xsd="http://www.w3.org/2001/XMLSchema" xmlns:xs="http://www.w3.org/2001/XMLSchema" xmlns:p="http://schemas.microsoft.com/office/2006/metadata/properties" xmlns:ns2="3197e567-faf9-49cf-89cb-40d8ac4317b4" xmlns:ns3="0b157e99-e860-42f1-9ec8-5b2e830a693a" targetNamespace="http://schemas.microsoft.com/office/2006/metadata/properties" ma:root="true" ma:fieldsID="2a2143f9c7a55d26c7ca9f08ab92ef1a" ns2:_="" ns3:_="">
    <xsd:import namespace="3197e567-faf9-49cf-89cb-40d8ac4317b4"/>
    <xsd:import namespace="0b157e99-e860-42f1-9ec8-5b2e830a69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7e567-faf9-49cf-89cb-40d8ac431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a606fe5-00d0-49e1-aa33-d9ffd020910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157e99-e860-42f1-9ec8-5b2e830a69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3fc8446-c61a-4035-9b66-c64609659eaf}" ma:internalName="TaxCatchAll" ma:showField="CatchAllData" ma:web="0b157e99-e860-42f1-9ec8-5b2e830a69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43B5BB-DB38-496F-A350-C473ADEB6FAE}">
  <ds:schemaRefs>
    <ds:schemaRef ds:uri="http://schemas.microsoft.com/sharepoint/v3/contenttype/forms"/>
  </ds:schemaRefs>
</ds:datastoreItem>
</file>

<file path=customXml/itemProps2.xml><?xml version="1.0" encoding="utf-8"?>
<ds:datastoreItem xmlns:ds="http://schemas.openxmlformats.org/officeDocument/2006/customXml" ds:itemID="{C35F6675-3770-414D-8CBC-7DCDC918F783}">
  <ds:schemaRefs>
    <ds:schemaRef ds:uri="http://purl.org/dc/terms/"/>
    <ds:schemaRef ds:uri="http://purl.org/dc/elements/1.1/"/>
    <ds:schemaRef ds:uri="http://schemas.openxmlformats.org/package/2006/metadata/core-properties"/>
    <ds:schemaRef ds:uri="http://schemas.microsoft.com/office/2006/metadata/properties"/>
    <ds:schemaRef ds:uri="http://purl.org/dc/dcmitype/"/>
    <ds:schemaRef ds:uri="http://schemas.microsoft.com/office/infopath/2007/PartnerControls"/>
    <ds:schemaRef ds:uri="http://www.w3.org/XML/1998/namespace"/>
    <ds:schemaRef ds:uri="http://schemas.microsoft.com/office/2006/documentManagement/types"/>
    <ds:schemaRef ds:uri="0b157e99-e860-42f1-9ec8-5b2e830a693a"/>
    <ds:schemaRef ds:uri="3197e567-faf9-49cf-89cb-40d8ac4317b4"/>
  </ds:schemaRefs>
</ds:datastoreItem>
</file>

<file path=customXml/itemProps3.xml><?xml version="1.0" encoding="utf-8"?>
<ds:datastoreItem xmlns:ds="http://schemas.openxmlformats.org/officeDocument/2006/customXml" ds:itemID="{12161574-E935-429E-B7FC-9EC55B07A506}">
  <ds:schemaRefs>
    <ds:schemaRef ds:uri="http://schemas.openxmlformats.org/officeDocument/2006/bibliography"/>
  </ds:schemaRefs>
</ds:datastoreItem>
</file>

<file path=customXml/itemProps4.xml><?xml version="1.0" encoding="utf-8"?>
<ds:datastoreItem xmlns:ds="http://schemas.openxmlformats.org/officeDocument/2006/customXml" ds:itemID="{9E523ADD-E2C9-4273-8269-B94497FA9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7e567-faf9-49cf-89cb-40d8ac4317b4"/>
    <ds:schemaRef ds:uri="0b157e99-e860-42f1-9ec8-5b2e830a69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2353</TotalTime>
  <Pages>26</Pages>
  <Words>3526</Words>
  <Characters>21864</Characters>
  <Application>Microsoft Office Word</Application>
  <DocSecurity>0</DocSecurity>
  <Lines>728</Lines>
  <Paragraphs>461</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24929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STEDMAN Shaun [Harrisdale Senior High School]</dc:creator>
  <cp:keywords/>
  <dc:description/>
  <cp:lastModifiedBy>VARUGHESE Stefan [Harrisdale Senior High School]</cp:lastModifiedBy>
  <cp:revision>380</cp:revision>
  <dcterms:created xsi:type="dcterms:W3CDTF">2025-02-04T20:05:00Z</dcterms:created>
  <dcterms:modified xsi:type="dcterms:W3CDTF">2026-02-04T12:49:00Z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0x01010083E20AB3B74A7945A3D531FF4B71D102</vt:lpwstr>
  </property>
  <property fmtid="{D5CDD505-2E9C-101B-9397-08002B2CF9AE}" pid="3" name="MediaServiceImageTags">
    <vt:lpwstr/>
  </property>
  <property fmtid="{D5CDD505-2E9C-101B-9397-08002B2CF9AE}" pid="4" name="ClassificationContentMarkingHeaderShapeIds">
    <vt:lpwstr>6b3777cb,34d69321,3e31aff7</vt:lpwstr>
  </property>
  <property fmtid="{D5CDD505-2E9C-101B-9397-08002B2CF9AE}" pid="5" name="ClassificationContentMarkingHeaderFontProps">
    <vt:lpwstr>#000000,12,Calibri</vt:lpwstr>
  </property>
  <property fmtid="{D5CDD505-2E9C-101B-9397-08002B2CF9AE}" pid="6" name="ClassificationContentMarkingHeaderText">
    <vt:lpwstr>OFFICIAL</vt:lpwstr>
  </property>
  <property fmtid="{D5CDD505-2E9C-101B-9397-08002B2CF9AE}" pid="7" name="MSIP_Label_1ab51697-d8d5-4b00-af1f-cc3ba473113c_Enabled">
    <vt:lpwstr>true</vt:lpwstr>
  </property>
  <property fmtid="{D5CDD505-2E9C-101B-9397-08002B2CF9AE}" pid="8" name="MSIP_Label_1ab51697-d8d5-4b00-af1f-cc3ba473113c_SetDate">
    <vt:lpwstr>2025-11-17T04:47:48Z</vt:lpwstr>
  </property>
  <property fmtid="{D5CDD505-2E9C-101B-9397-08002B2CF9AE}" pid="9" name="MSIP_Label_1ab51697-d8d5-4b00-af1f-cc3ba473113c_Method">
    <vt:lpwstr>Standard</vt:lpwstr>
  </property>
  <property fmtid="{D5CDD505-2E9C-101B-9397-08002B2CF9AE}" pid="10" name="MSIP_Label_1ab51697-d8d5-4b00-af1f-cc3ba473113c_Name">
    <vt:lpwstr>OFFICIAL</vt:lpwstr>
  </property>
  <property fmtid="{D5CDD505-2E9C-101B-9397-08002B2CF9AE}" pid="11" name="MSIP_Label_1ab51697-d8d5-4b00-af1f-cc3ba473113c_SiteId">
    <vt:lpwstr>e08016f9-d1fd-4cbb-83b0-b76eb4361627</vt:lpwstr>
  </property>
  <property fmtid="{D5CDD505-2E9C-101B-9397-08002B2CF9AE}" pid="12" name="MSIP_Label_1ab51697-d8d5-4b00-af1f-cc3ba473113c_ActionId">
    <vt:lpwstr>f396854c-a29f-40ee-950e-15419104dbc1</vt:lpwstr>
  </property>
  <property fmtid="{D5CDD505-2E9C-101B-9397-08002B2CF9AE}" pid="13" name="MSIP_Label_1ab51697-d8d5-4b00-af1f-cc3ba473113c_ContentBits">
    <vt:lpwstr>1</vt:lpwstr>
  </property>
  <property fmtid="{D5CDD505-2E9C-101B-9397-08002B2CF9AE}" pid="14" name="MSIP_Label_1ab51697-d8d5-4b00-af1f-cc3ba473113c_Tag">
    <vt:lpwstr>10, 3, 0, 1</vt:lpwstr>
  </property>
</Properties>
</file>