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B565" w14:textId="77777777" w:rsidR="00B4638F" w:rsidRDefault="00000000">
      <w:pPr>
        <w:pStyle w:val="Heading1"/>
        <w:rPr>
          <w:lang w:eastAsia="zh-CN"/>
        </w:rPr>
      </w:pPr>
      <w:r>
        <w:rPr>
          <w:lang w:eastAsia="zh-CN"/>
        </w:rPr>
        <w:t>服务条款（</w:t>
      </w:r>
      <w:r>
        <w:rPr>
          <w:lang w:eastAsia="zh-CN"/>
        </w:rPr>
        <w:t>Terms of Service</w:t>
      </w:r>
      <w:r>
        <w:rPr>
          <w:lang w:eastAsia="zh-CN"/>
        </w:rPr>
        <w:t>）</w:t>
      </w:r>
    </w:p>
    <w:p w14:paraId="7EC89E82" w14:textId="7D7B17A3" w:rsidR="00B4638F" w:rsidRDefault="00000000">
      <w:pPr>
        <w:rPr>
          <w:lang w:eastAsia="zh-CN"/>
        </w:rPr>
      </w:pPr>
      <w:r>
        <w:rPr>
          <w:lang w:eastAsia="zh-CN"/>
        </w:rPr>
        <w:t>2024</w:t>
      </w:r>
      <w:r>
        <w:rPr>
          <w:lang w:eastAsia="zh-CN"/>
        </w:rPr>
        <w:t>年</w:t>
      </w:r>
      <w:r>
        <w:rPr>
          <w:lang w:eastAsia="zh-CN"/>
        </w:rPr>
        <w:t>11</w:t>
      </w:r>
      <w:r>
        <w:rPr>
          <w:lang w:eastAsia="zh-CN"/>
        </w:rPr>
        <w:t>月</w:t>
      </w:r>
      <w:r>
        <w:rPr>
          <w:lang w:eastAsia="zh-CN"/>
        </w:rPr>
        <w:t>2</w:t>
      </w:r>
      <w:r>
        <w:rPr>
          <w:lang w:eastAsia="zh-CN"/>
        </w:rPr>
        <w:t>日</w:t>
      </w:r>
    </w:p>
    <w:p w14:paraId="7175D19E" w14:textId="77777777" w:rsidR="00B4638F" w:rsidRDefault="00000000">
      <w:r>
        <w:rPr>
          <w:lang w:eastAsia="zh-CN"/>
        </w:rPr>
        <w:t>当您访问或使用本网站、应用程序或任何相关服务（以下统称</w:t>
      </w:r>
      <w:r>
        <w:rPr>
          <w:lang w:eastAsia="zh-CN"/>
        </w:rPr>
        <w:t>“</w:t>
      </w:r>
      <w:r>
        <w:rPr>
          <w:lang w:eastAsia="zh-CN"/>
        </w:rPr>
        <w:t>服务</w:t>
      </w:r>
      <w:r>
        <w:rPr>
          <w:lang w:eastAsia="zh-CN"/>
        </w:rPr>
        <w:t>”</w:t>
      </w:r>
      <w:r>
        <w:rPr>
          <w:lang w:eastAsia="zh-CN"/>
        </w:rPr>
        <w:t>）时，即表示您同意并接受本《服务条款》（以下简称</w:t>
      </w:r>
      <w:r>
        <w:rPr>
          <w:lang w:eastAsia="zh-CN"/>
        </w:rPr>
        <w:t>“</w:t>
      </w:r>
      <w:r>
        <w:rPr>
          <w:lang w:eastAsia="zh-CN"/>
        </w:rPr>
        <w:t>条款</w:t>
      </w:r>
      <w:r>
        <w:rPr>
          <w:lang w:eastAsia="zh-CN"/>
        </w:rPr>
        <w:t>”</w:t>
      </w:r>
      <w:r>
        <w:rPr>
          <w:lang w:eastAsia="zh-CN"/>
        </w:rPr>
        <w:t>）。</w:t>
      </w:r>
      <w:proofErr w:type="spellStart"/>
      <w:r>
        <w:t>请仔细阅读</w:t>
      </w:r>
      <w:proofErr w:type="spellEnd"/>
      <w:r>
        <w:t>。</w:t>
      </w:r>
    </w:p>
    <w:p w14:paraId="65D97B62" w14:textId="77777777" w:rsidR="00B4638F" w:rsidRDefault="00000000">
      <w:pPr>
        <w:pStyle w:val="Heading2"/>
      </w:pPr>
      <w:proofErr w:type="spellStart"/>
      <w:r>
        <w:t>摘要</w:t>
      </w:r>
      <w:proofErr w:type="spellEnd"/>
    </w:p>
    <w:p w14:paraId="635F57D5" w14:textId="6628AD2B" w:rsidR="00B4638F" w:rsidRDefault="00000000">
      <w:pPr>
        <w:pStyle w:val="ListBullet"/>
        <w:rPr>
          <w:lang w:eastAsia="zh-CN"/>
        </w:rPr>
      </w:pPr>
      <w:r>
        <w:rPr>
          <w:lang w:eastAsia="zh-CN"/>
        </w:rPr>
        <w:t>本条款约束您对我们服务的使用，并构成具有约束力的法律协议。</w:t>
      </w:r>
    </w:p>
    <w:p w14:paraId="5BB98289" w14:textId="6048C486" w:rsidR="00B4638F" w:rsidRDefault="00000000">
      <w:pPr>
        <w:pStyle w:val="ListBullet"/>
        <w:rPr>
          <w:lang w:eastAsia="zh-CN"/>
        </w:rPr>
      </w:pPr>
      <w:r>
        <w:rPr>
          <w:lang w:eastAsia="zh-CN"/>
        </w:rPr>
        <w:t>我们的服务仅供参考，不能替代专业意见。我们不保证任何结果。</w:t>
      </w:r>
    </w:p>
    <w:p w14:paraId="76D19AC8" w14:textId="5AF11842" w:rsidR="00B4638F" w:rsidRDefault="00000000">
      <w:pPr>
        <w:pStyle w:val="ListBullet"/>
        <w:rPr>
          <w:lang w:eastAsia="zh-CN"/>
        </w:rPr>
      </w:pPr>
      <w:r>
        <w:rPr>
          <w:lang w:eastAsia="zh-CN"/>
        </w:rPr>
        <w:t>有关本条款的问题，请联系</w:t>
      </w:r>
      <w:r>
        <w:rPr>
          <w:lang w:eastAsia="zh-CN"/>
        </w:rPr>
        <w:t xml:space="preserve"> support@meta-alliance.my</w:t>
      </w:r>
      <w:r>
        <w:rPr>
          <w:lang w:eastAsia="zh-CN"/>
        </w:rPr>
        <w:t>。</w:t>
      </w:r>
    </w:p>
    <w:p w14:paraId="48A759A3" w14:textId="77777777" w:rsidR="00B4638F" w:rsidRDefault="00000000">
      <w:pPr>
        <w:pStyle w:val="Heading2"/>
      </w:pPr>
      <w:r>
        <w:t xml:space="preserve">1. </w:t>
      </w:r>
      <w:r>
        <w:t>定义与解释</w:t>
      </w:r>
    </w:p>
    <w:p w14:paraId="7DED45E3" w14:textId="11ACB5B3" w:rsidR="00B4638F" w:rsidRDefault="00000000">
      <w:pPr>
        <w:pStyle w:val="ListBullet"/>
      </w:pPr>
      <w:r>
        <w:t>指</w:t>
      </w:r>
      <w:r>
        <w:t xml:space="preserve"> Metaphysics Alliance</w:t>
      </w:r>
      <w:r>
        <w:t>。</w:t>
      </w:r>
    </w:p>
    <w:p w14:paraId="129F04A9" w14:textId="2605CEB6" w:rsidR="00B4638F" w:rsidRDefault="00000000">
      <w:pPr>
        <w:pStyle w:val="ListBullet"/>
        <w:rPr>
          <w:lang w:eastAsia="zh-CN"/>
        </w:rPr>
      </w:pPr>
      <w:r>
        <w:rPr>
          <w:lang w:eastAsia="zh-CN"/>
        </w:rPr>
        <w:t>指任何访问本网站或使用服务的个人。</w:t>
      </w:r>
    </w:p>
    <w:p w14:paraId="79829026" w14:textId="137808ED" w:rsidR="00B4638F" w:rsidRDefault="00000000">
      <w:pPr>
        <w:pStyle w:val="ListBullet"/>
        <w:rPr>
          <w:lang w:eastAsia="zh-CN"/>
        </w:rPr>
      </w:pPr>
      <w:r>
        <w:rPr>
          <w:lang w:eastAsia="zh-CN"/>
        </w:rPr>
        <w:t>指本公司所提供的玄学咨询、命理分析、风水规划、数字能量、报告制作及相关线上或线下服务。</w:t>
      </w:r>
    </w:p>
    <w:p w14:paraId="20E0E9F5" w14:textId="25AAFDC3" w:rsidR="00B4638F" w:rsidRDefault="00000000">
      <w:pPr>
        <w:pStyle w:val="ListBullet"/>
        <w:rPr>
          <w:lang w:eastAsia="zh-CN"/>
        </w:rPr>
      </w:pPr>
      <w:r>
        <w:rPr>
          <w:lang w:eastAsia="zh-CN"/>
        </w:rPr>
        <w:t>指您向我们提供或因服务而生成的任何信息、数据、文字、图像或其他资料。</w:t>
      </w:r>
    </w:p>
    <w:p w14:paraId="08339349" w14:textId="77777777" w:rsidR="00B4638F" w:rsidRDefault="00000000">
      <w:pPr>
        <w:pStyle w:val="Heading2"/>
        <w:rPr>
          <w:lang w:eastAsia="zh-CN"/>
        </w:rPr>
      </w:pPr>
      <w:r>
        <w:rPr>
          <w:lang w:eastAsia="zh-CN"/>
        </w:rPr>
        <w:t xml:space="preserve">2. </w:t>
      </w:r>
      <w:r>
        <w:rPr>
          <w:lang w:eastAsia="zh-CN"/>
        </w:rPr>
        <w:t>商业身份与强制性披露（依马来西亚电子商务法规）</w:t>
      </w:r>
    </w:p>
    <w:p w14:paraId="28061308" w14:textId="11FDCE3A" w:rsidR="00B4638F" w:rsidRDefault="00000000">
      <w:pPr>
        <w:pStyle w:val="ListBullet"/>
      </w:pPr>
      <w:r>
        <w:t>Metaphysics Alliance</w:t>
      </w:r>
    </w:p>
    <w:p w14:paraId="0C14E669" w14:textId="2F5BF8AE" w:rsidR="00B4638F" w:rsidRDefault="007B3A27">
      <w:pPr>
        <w:pStyle w:val="ListBullet"/>
      </w:pPr>
      <w:r w:rsidRPr="007B3A27">
        <w:t>202403287440 (AS0486487-A)</w:t>
      </w:r>
    </w:p>
    <w:p w14:paraId="18D80F15" w14:textId="0CCC16F9" w:rsidR="00B4638F" w:rsidRDefault="007B3A27">
      <w:pPr>
        <w:pStyle w:val="ListBullet"/>
        <w:rPr>
          <w:lang w:eastAsia="zh-CN"/>
        </w:rPr>
      </w:pPr>
      <w:r w:rsidRPr="007B3A27">
        <w:rPr>
          <w:lang w:eastAsia="zh-CN"/>
        </w:rPr>
        <w:t>Menara Mitraland, 13A Jalan PJU 5/1</w:t>
      </w:r>
    </w:p>
    <w:p w14:paraId="33C7504D" w14:textId="656FCDC9" w:rsidR="00B4638F" w:rsidRDefault="007B3A27" w:rsidP="007B3A27">
      <w:pPr>
        <w:pStyle w:val="ListBullet"/>
        <w:numPr>
          <w:ilvl w:val="0"/>
          <w:numId w:val="0"/>
        </w:numPr>
        <w:ind w:left="360"/>
      </w:pPr>
      <w:r w:rsidRPr="007B3A27">
        <w:t>Kota Damansara, 47810 Petaling Jaya</w:t>
      </w:r>
    </w:p>
    <w:p w14:paraId="2DE124D7" w14:textId="2B475680" w:rsidR="007B3A27" w:rsidRDefault="007B3A27" w:rsidP="007B3A27">
      <w:pPr>
        <w:pStyle w:val="ListBullet"/>
        <w:numPr>
          <w:ilvl w:val="0"/>
          <w:numId w:val="0"/>
        </w:numPr>
        <w:ind w:left="360"/>
      </w:pPr>
      <w:r w:rsidRPr="007B3A27">
        <w:t>Selangor, Malaysia.</w:t>
      </w:r>
    </w:p>
    <w:p w14:paraId="0060723E" w14:textId="0FDBEB43" w:rsidR="00B4638F" w:rsidRDefault="00000000">
      <w:pPr>
        <w:pStyle w:val="ListBullet"/>
        <w:rPr>
          <w:lang w:eastAsia="zh-CN"/>
        </w:rPr>
      </w:pPr>
      <w:r>
        <w:rPr>
          <w:lang w:eastAsia="zh-CN"/>
        </w:rPr>
        <w:t xml:space="preserve">support@meta-alliance.my </w:t>
      </w:r>
      <w:r>
        <w:rPr>
          <w:lang w:eastAsia="zh-CN"/>
        </w:rPr>
        <w:t>｜</w:t>
      </w:r>
      <w:r>
        <w:rPr>
          <w:lang w:eastAsia="zh-CN"/>
        </w:rPr>
        <w:t xml:space="preserve"> </w:t>
      </w:r>
      <w:r>
        <w:rPr>
          <w:lang w:eastAsia="zh-CN"/>
        </w:rPr>
        <w:t>电话：</w:t>
      </w:r>
      <w:r>
        <w:rPr>
          <w:lang w:eastAsia="zh-CN"/>
        </w:rPr>
        <w:t>+60165873141</w:t>
      </w:r>
    </w:p>
    <w:p w14:paraId="0F0B66F4" w14:textId="1949C589" w:rsidR="00B4638F" w:rsidRDefault="00000000">
      <w:pPr>
        <w:pStyle w:val="ListBullet"/>
        <w:rPr>
          <w:lang w:eastAsia="zh-CN"/>
        </w:rPr>
      </w:pPr>
      <w:r>
        <w:rPr>
          <w:lang w:eastAsia="zh-CN"/>
        </w:rPr>
        <w:t>命理分析、玄学顾问、报告生成、培训课程及相关数字／实物交付服务。</w:t>
      </w:r>
    </w:p>
    <w:p w14:paraId="43795B7C" w14:textId="4ED2D858" w:rsidR="00B4638F" w:rsidRDefault="00000000">
      <w:pPr>
        <w:pStyle w:val="ListBullet"/>
        <w:rPr>
          <w:lang w:eastAsia="zh-CN"/>
        </w:rPr>
      </w:pPr>
      <w:r>
        <w:rPr>
          <w:lang w:eastAsia="zh-CN"/>
        </w:rPr>
        <w:t>以网站产品页或书面说明为准。</w:t>
      </w:r>
    </w:p>
    <w:p w14:paraId="21B778C6" w14:textId="346A7D5E" w:rsidR="00B4638F" w:rsidRDefault="00000000">
      <w:pPr>
        <w:pStyle w:val="ListBullet"/>
        <w:rPr>
          <w:lang w:eastAsia="zh-CN"/>
        </w:rPr>
      </w:pPr>
      <w:r>
        <w:rPr>
          <w:lang w:eastAsia="zh-CN"/>
        </w:rPr>
        <w:t>数字报告将以电子邮件或下载形式提供；如有实物商品，将依照配送政策发货。</w:t>
      </w:r>
    </w:p>
    <w:p w14:paraId="16A10FFC" w14:textId="647EB93A" w:rsidR="00B4638F" w:rsidRDefault="00000000">
      <w:pPr>
        <w:pStyle w:val="ListBullet"/>
        <w:rPr>
          <w:lang w:eastAsia="zh-CN"/>
        </w:rPr>
      </w:pPr>
      <w:r>
        <w:rPr>
          <w:lang w:eastAsia="zh-CN"/>
        </w:rPr>
        <w:t>详见第</w:t>
      </w:r>
      <w:r>
        <w:rPr>
          <w:lang w:eastAsia="zh-CN"/>
        </w:rPr>
        <w:t>5.4</w:t>
      </w:r>
      <w:r>
        <w:rPr>
          <w:lang w:eastAsia="zh-CN"/>
        </w:rPr>
        <w:t>条（退款）。定制类数字报告一经开始制作或交付后通常不予退款。</w:t>
      </w:r>
    </w:p>
    <w:p w14:paraId="3BEEF809" w14:textId="31757C6A" w:rsidR="00B4638F" w:rsidRDefault="00000000">
      <w:pPr>
        <w:pStyle w:val="ListBullet"/>
        <w:rPr>
          <w:lang w:eastAsia="zh-CN"/>
        </w:rPr>
      </w:pPr>
      <w:r>
        <w:rPr>
          <w:lang w:eastAsia="zh-CN"/>
        </w:rPr>
        <w:t>详见第</w:t>
      </w:r>
      <w:r>
        <w:rPr>
          <w:lang w:eastAsia="zh-CN"/>
        </w:rPr>
        <w:t>13</w:t>
      </w:r>
      <w:r>
        <w:rPr>
          <w:lang w:eastAsia="zh-CN"/>
        </w:rPr>
        <w:t>条。本公司将在</w:t>
      </w:r>
      <w:r>
        <w:rPr>
          <w:lang w:eastAsia="zh-CN"/>
        </w:rPr>
        <w:t>5</w:t>
      </w:r>
      <w:r>
        <w:rPr>
          <w:lang w:eastAsia="zh-CN"/>
        </w:rPr>
        <w:t>个工作日内回应。</w:t>
      </w:r>
    </w:p>
    <w:p w14:paraId="0D1A1324" w14:textId="77777777" w:rsidR="00B4638F" w:rsidRDefault="00000000">
      <w:pPr>
        <w:pStyle w:val="Heading2"/>
        <w:rPr>
          <w:lang w:eastAsia="zh-CN"/>
        </w:rPr>
      </w:pPr>
      <w:r>
        <w:rPr>
          <w:lang w:eastAsia="zh-CN"/>
        </w:rPr>
        <w:lastRenderedPageBreak/>
        <w:t xml:space="preserve">3. </w:t>
      </w:r>
      <w:r>
        <w:rPr>
          <w:lang w:eastAsia="zh-CN"/>
        </w:rPr>
        <w:t>服务范围</w:t>
      </w:r>
    </w:p>
    <w:p w14:paraId="59C71999" w14:textId="77777777" w:rsidR="00B4638F" w:rsidRDefault="00000000">
      <w:pPr>
        <w:rPr>
          <w:lang w:eastAsia="zh-CN"/>
        </w:rPr>
      </w:pPr>
      <w:r>
        <w:rPr>
          <w:lang w:eastAsia="zh-CN"/>
        </w:rPr>
        <w:t>本公司提供的网站及文件所载明之服务均属咨询性质。服务结果不构成任何保证。用户对其个人、财务、医疗或法律决定负全责。如有需要，建议用户寻求独立的专业意见。</w:t>
      </w:r>
    </w:p>
    <w:p w14:paraId="69931FB6" w14:textId="77777777" w:rsidR="00B4638F" w:rsidRDefault="00000000">
      <w:pPr>
        <w:pStyle w:val="Heading2"/>
      </w:pPr>
      <w:r>
        <w:t xml:space="preserve">4. </w:t>
      </w:r>
      <w:r>
        <w:t>用户资格与义务</w:t>
      </w:r>
    </w:p>
    <w:p w14:paraId="16B2DE65" w14:textId="77777777" w:rsidR="00B4638F" w:rsidRDefault="00000000">
      <w:pPr>
        <w:pStyle w:val="ListBullet"/>
        <w:rPr>
          <w:lang w:eastAsia="zh-CN"/>
        </w:rPr>
      </w:pPr>
      <w:r>
        <w:rPr>
          <w:lang w:eastAsia="zh-CN"/>
        </w:rPr>
        <w:t>您确认已达法定年龄并具备签约能力。</w:t>
      </w:r>
    </w:p>
    <w:p w14:paraId="670A8681" w14:textId="77777777" w:rsidR="00B4638F" w:rsidRDefault="00000000">
      <w:pPr>
        <w:pStyle w:val="ListBullet"/>
        <w:rPr>
          <w:lang w:eastAsia="zh-CN"/>
        </w:rPr>
      </w:pPr>
      <w:r>
        <w:rPr>
          <w:lang w:eastAsia="zh-CN"/>
        </w:rPr>
        <w:t>您应提供真实、准确、完整的个人资料并保持最新状态。</w:t>
      </w:r>
    </w:p>
    <w:p w14:paraId="19D6FD73" w14:textId="77777777" w:rsidR="00B4638F" w:rsidRDefault="00000000">
      <w:pPr>
        <w:pStyle w:val="ListBullet"/>
        <w:rPr>
          <w:lang w:eastAsia="zh-CN"/>
        </w:rPr>
      </w:pPr>
      <w:r>
        <w:rPr>
          <w:lang w:eastAsia="zh-CN"/>
        </w:rPr>
        <w:t>您不得以任何违反法律或侵犯他人权益的方式使用本服务，也不得干扰系统正常运行。</w:t>
      </w:r>
    </w:p>
    <w:p w14:paraId="2CF77C6C" w14:textId="77777777" w:rsidR="00B4638F" w:rsidRDefault="00000000">
      <w:pPr>
        <w:pStyle w:val="Heading2"/>
        <w:rPr>
          <w:lang w:eastAsia="zh-CN"/>
        </w:rPr>
      </w:pPr>
      <w:r>
        <w:rPr>
          <w:lang w:eastAsia="zh-CN"/>
        </w:rPr>
        <w:t xml:space="preserve">5. </w:t>
      </w:r>
      <w:r>
        <w:rPr>
          <w:lang w:eastAsia="zh-CN"/>
        </w:rPr>
        <w:t>收费、付款、税务与退款</w:t>
      </w:r>
    </w:p>
    <w:p w14:paraId="4C9A8DE7" w14:textId="04A1388C" w:rsidR="00B4638F" w:rsidRDefault="00000000">
      <w:pPr>
        <w:pStyle w:val="ListBullet"/>
        <w:rPr>
          <w:lang w:eastAsia="zh-CN"/>
        </w:rPr>
      </w:pPr>
      <w:r>
        <w:rPr>
          <w:lang w:eastAsia="zh-CN"/>
        </w:rPr>
        <w:t>以网站结账价格或书面报价为准。</w:t>
      </w:r>
    </w:p>
    <w:p w14:paraId="6042ADC2" w14:textId="5891BFC1" w:rsidR="00B4638F" w:rsidRDefault="00000000">
      <w:pPr>
        <w:pStyle w:val="ListBullet"/>
        <w:rPr>
          <w:lang w:eastAsia="zh-CN"/>
        </w:rPr>
      </w:pPr>
      <w:r>
        <w:rPr>
          <w:lang w:eastAsia="zh-CN"/>
        </w:rPr>
        <w:t>除另有约定外，须于服务开始前全额付款。</w:t>
      </w:r>
    </w:p>
    <w:p w14:paraId="7910D951" w14:textId="39B12C35" w:rsidR="00B4638F" w:rsidRDefault="00000000">
      <w:pPr>
        <w:pStyle w:val="ListBullet"/>
        <w:rPr>
          <w:lang w:eastAsia="zh-CN"/>
        </w:rPr>
      </w:pPr>
      <w:r>
        <w:rPr>
          <w:lang w:eastAsia="zh-CN"/>
        </w:rPr>
        <w:t>价格可能不含税项，相关税费将在结账时显示。</w:t>
      </w:r>
    </w:p>
    <w:p w14:paraId="166E0392" w14:textId="2968546B" w:rsidR="00B4638F" w:rsidRDefault="00000000">
      <w:pPr>
        <w:pStyle w:val="ListBullet"/>
        <w:rPr>
          <w:lang w:eastAsia="zh-CN"/>
        </w:rPr>
      </w:pPr>
      <w:r>
        <w:rPr>
          <w:lang w:eastAsia="zh-CN"/>
        </w:rPr>
        <w:t>对于定制类数字报告，因分析一经启动即投入大量人工，原则上不予退款。其他服务之退款安排，依网站公布之《退款政策》执行。用户的法定消费者权利（如适用）不受影响。</w:t>
      </w:r>
    </w:p>
    <w:p w14:paraId="2C05E431" w14:textId="77777777" w:rsidR="00B4638F" w:rsidRDefault="00000000">
      <w:pPr>
        <w:pStyle w:val="Heading2"/>
        <w:rPr>
          <w:lang w:eastAsia="zh-CN"/>
        </w:rPr>
      </w:pPr>
      <w:r>
        <w:rPr>
          <w:lang w:eastAsia="zh-CN"/>
        </w:rPr>
        <w:t xml:space="preserve">6. </w:t>
      </w:r>
      <w:r>
        <w:rPr>
          <w:lang w:eastAsia="zh-CN"/>
        </w:rPr>
        <w:t>报告、内容与知识产权</w:t>
      </w:r>
    </w:p>
    <w:p w14:paraId="76CC3536" w14:textId="77777777" w:rsidR="00B4638F" w:rsidRDefault="00000000">
      <w:pPr>
        <w:pStyle w:val="ListBullet"/>
        <w:rPr>
          <w:lang w:eastAsia="zh-CN"/>
        </w:rPr>
      </w:pPr>
      <w:r>
        <w:rPr>
          <w:lang w:eastAsia="zh-CN"/>
        </w:rPr>
        <w:t>网站、分析方法及所有报告成果之知识产权归本公司或授权方所有。</w:t>
      </w:r>
    </w:p>
    <w:p w14:paraId="13225DEB" w14:textId="77777777" w:rsidR="00B4638F" w:rsidRDefault="00000000">
      <w:pPr>
        <w:pStyle w:val="ListBullet"/>
        <w:rPr>
          <w:lang w:eastAsia="zh-CN"/>
        </w:rPr>
      </w:pPr>
      <w:r>
        <w:rPr>
          <w:lang w:eastAsia="zh-CN"/>
        </w:rPr>
        <w:t>用户仅获授权将报告用于个人非商业用途。</w:t>
      </w:r>
    </w:p>
    <w:p w14:paraId="2879B93E" w14:textId="77777777" w:rsidR="00B4638F" w:rsidRDefault="00000000">
      <w:pPr>
        <w:pStyle w:val="ListBullet"/>
        <w:rPr>
          <w:lang w:eastAsia="zh-CN"/>
        </w:rPr>
      </w:pPr>
      <w:r>
        <w:rPr>
          <w:lang w:eastAsia="zh-CN"/>
        </w:rPr>
        <w:t>未经书面许可，禁止复制、转载、传播或商业使用。</w:t>
      </w:r>
    </w:p>
    <w:p w14:paraId="60C45431" w14:textId="77777777" w:rsidR="00B4638F" w:rsidRDefault="00000000">
      <w:pPr>
        <w:pStyle w:val="ListBullet"/>
        <w:rPr>
          <w:lang w:eastAsia="zh-CN"/>
        </w:rPr>
      </w:pPr>
      <w:r>
        <w:rPr>
          <w:lang w:eastAsia="zh-CN"/>
        </w:rPr>
        <w:t>用户提交之资料与内容，仅授权本公司在提供服务及改进过程中合理使用。</w:t>
      </w:r>
    </w:p>
    <w:p w14:paraId="0A60D571" w14:textId="77777777" w:rsidR="00B4638F" w:rsidRDefault="00000000">
      <w:pPr>
        <w:pStyle w:val="Heading2"/>
        <w:rPr>
          <w:lang w:eastAsia="zh-CN"/>
        </w:rPr>
      </w:pPr>
      <w:r>
        <w:rPr>
          <w:lang w:eastAsia="zh-CN"/>
        </w:rPr>
        <w:t xml:space="preserve">7. </w:t>
      </w:r>
      <w:r>
        <w:rPr>
          <w:lang w:eastAsia="zh-CN"/>
        </w:rPr>
        <w:t>资料保护与隐私权</w:t>
      </w:r>
    </w:p>
    <w:p w14:paraId="695BA229" w14:textId="77777777" w:rsidR="00B4638F" w:rsidRDefault="00000000">
      <w:pPr>
        <w:rPr>
          <w:lang w:eastAsia="zh-CN"/>
        </w:rPr>
      </w:pPr>
      <w:r>
        <w:rPr>
          <w:lang w:eastAsia="zh-CN"/>
        </w:rPr>
        <w:t>本公司依照</w:t>
      </w:r>
      <w:r>
        <w:rPr>
          <w:lang w:eastAsia="zh-CN"/>
        </w:rPr>
        <w:t xml:space="preserve"> </w:t>
      </w:r>
      <w:r>
        <w:rPr>
          <w:lang w:eastAsia="zh-CN"/>
        </w:rPr>
        <w:t>《</w:t>
      </w:r>
      <w:r>
        <w:rPr>
          <w:lang w:eastAsia="zh-CN"/>
        </w:rPr>
        <w:t>2010</w:t>
      </w:r>
      <w:r>
        <w:rPr>
          <w:lang w:eastAsia="zh-CN"/>
        </w:rPr>
        <w:t>年个人资料保护法》</w:t>
      </w:r>
      <w:r>
        <w:rPr>
          <w:lang w:eastAsia="zh-CN"/>
        </w:rPr>
        <w:t xml:space="preserve"> </w:t>
      </w:r>
      <w:r>
        <w:rPr>
          <w:lang w:eastAsia="zh-CN"/>
        </w:rPr>
        <w:t>及</w:t>
      </w:r>
      <w:r>
        <w:rPr>
          <w:lang w:eastAsia="zh-CN"/>
        </w:rPr>
        <w:t xml:space="preserve"> </w:t>
      </w:r>
      <w:r>
        <w:rPr>
          <w:lang w:eastAsia="zh-CN"/>
        </w:rPr>
        <w:t>《隐私政策》</w:t>
      </w:r>
      <w:r>
        <w:rPr>
          <w:lang w:eastAsia="zh-CN"/>
        </w:rPr>
        <w:t xml:space="preserve"> (/privacy) </w:t>
      </w:r>
      <w:r>
        <w:rPr>
          <w:lang w:eastAsia="zh-CN"/>
        </w:rPr>
        <w:t>处理您的个人资料。您同意我们为提供服务而收集、使用及传递您的资料。您有权依据隐私政策行使查阅及更正权利。</w:t>
      </w:r>
    </w:p>
    <w:p w14:paraId="045487AD" w14:textId="77777777" w:rsidR="00B4638F" w:rsidRDefault="00000000">
      <w:pPr>
        <w:pStyle w:val="Heading2"/>
        <w:rPr>
          <w:lang w:eastAsia="zh-CN"/>
        </w:rPr>
      </w:pPr>
      <w:r>
        <w:rPr>
          <w:lang w:eastAsia="zh-CN"/>
        </w:rPr>
        <w:t xml:space="preserve">8. </w:t>
      </w:r>
      <w:r>
        <w:rPr>
          <w:lang w:eastAsia="zh-CN"/>
        </w:rPr>
        <w:t>服务标准与免责声明</w:t>
      </w:r>
    </w:p>
    <w:p w14:paraId="38387FDD" w14:textId="77777777" w:rsidR="00B4638F" w:rsidRDefault="00000000">
      <w:pPr>
        <w:rPr>
          <w:lang w:eastAsia="zh-CN"/>
        </w:rPr>
      </w:pPr>
      <w:r>
        <w:rPr>
          <w:lang w:eastAsia="zh-CN"/>
        </w:rPr>
        <w:t>本服务以</w:t>
      </w:r>
      <w:r>
        <w:rPr>
          <w:lang w:eastAsia="zh-CN"/>
        </w:rPr>
        <w:t xml:space="preserve"> “</w:t>
      </w:r>
      <w:r>
        <w:rPr>
          <w:lang w:eastAsia="zh-CN"/>
        </w:rPr>
        <w:t>现状</w:t>
      </w:r>
      <w:r>
        <w:rPr>
          <w:lang w:eastAsia="zh-CN"/>
        </w:rPr>
        <w:t xml:space="preserve">” </w:t>
      </w:r>
      <w:r>
        <w:rPr>
          <w:lang w:eastAsia="zh-CN"/>
        </w:rPr>
        <w:t>与</w:t>
      </w:r>
      <w:r>
        <w:rPr>
          <w:lang w:eastAsia="zh-CN"/>
        </w:rPr>
        <w:t xml:space="preserve"> “</w:t>
      </w:r>
      <w:r>
        <w:rPr>
          <w:lang w:eastAsia="zh-CN"/>
        </w:rPr>
        <w:t>可用</w:t>
      </w:r>
      <w:r>
        <w:rPr>
          <w:lang w:eastAsia="zh-CN"/>
        </w:rPr>
        <w:t xml:space="preserve">” </w:t>
      </w:r>
      <w:r>
        <w:rPr>
          <w:lang w:eastAsia="zh-CN"/>
        </w:rPr>
        <w:t>状态提供。我们将尽合理努力与专业技能确保服务品质，但不保证服务不中断或无误，亦不保证报告内容完全准确或适用于特定目的。</w:t>
      </w:r>
    </w:p>
    <w:p w14:paraId="67603B8E" w14:textId="77777777" w:rsidR="00B4638F" w:rsidRDefault="00000000">
      <w:pPr>
        <w:pStyle w:val="Heading2"/>
      </w:pPr>
      <w:r>
        <w:lastRenderedPageBreak/>
        <w:t xml:space="preserve">9. </w:t>
      </w:r>
      <w:r>
        <w:t>责任限制</w:t>
      </w:r>
    </w:p>
    <w:p w14:paraId="4657CB4C" w14:textId="77777777" w:rsidR="00B4638F" w:rsidRDefault="00000000">
      <w:pPr>
        <w:pStyle w:val="ListBullet"/>
        <w:rPr>
          <w:lang w:eastAsia="zh-CN"/>
        </w:rPr>
      </w:pPr>
      <w:r>
        <w:rPr>
          <w:lang w:eastAsia="zh-CN"/>
        </w:rPr>
        <w:t>在马来西亚法律允许的最大范围内，本公司对任何间接、附带、特殊或后果性损失（包括利润、收入或商誉损失）概不负责。</w:t>
      </w:r>
    </w:p>
    <w:p w14:paraId="311F0E6F" w14:textId="77777777" w:rsidR="00B4638F" w:rsidRDefault="00000000">
      <w:pPr>
        <w:pStyle w:val="ListBullet"/>
        <w:rPr>
          <w:lang w:eastAsia="zh-CN"/>
        </w:rPr>
      </w:pPr>
      <w:r>
        <w:rPr>
          <w:lang w:eastAsia="zh-CN"/>
        </w:rPr>
        <w:t>本公司在任何情况下之总赔偿责任不超过用户为相关服务所支付的金额。</w:t>
      </w:r>
    </w:p>
    <w:p w14:paraId="0F797A6A" w14:textId="77777777" w:rsidR="00B4638F" w:rsidRDefault="00000000">
      <w:pPr>
        <w:pStyle w:val="ListBullet"/>
        <w:rPr>
          <w:lang w:eastAsia="zh-CN"/>
        </w:rPr>
      </w:pPr>
      <w:r>
        <w:rPr>
          <w:lang w:eastAsia="zh-CN"/>
        </w:rPr>
        <w:t>本条款不排除因欺诈、虚假陈述或法律禁止排除之责任。</w:t>
      </w:r>
    </w:p>
    <w:p w14:paraId="0F563283" w14:textId="77777777" w:rsidR="00B4638F" w:rsidRDefault="00000000">
      <w:pPr>
        <w:pStyle w:val="Heading2"/>
      </w:pPr>
      <w:r>
        <w:t xml:space="preserve">10. </w:t>
      </w:r>
      <w:r>
        <w:t>终止条款</w:t>
      </w:r>
    </w:p>
    <w:p w14:paraId="4178D904" w14:textId="77777777" w:rsidR="00B4638F" w:rsidRDefault="00000000">
      <w:pPr>
        <w:pStyle w:val="ListBullet"/>
        <w:rPr>
          <w:lang w:eastAsia="zh-CN"/>
        </w:rPr>
      </w:pPr>
      <w:r>
        <w:rPr>
          <w:lang w:eastAsia="zh-CN"/>
        </w:rPr>
        <w:t>任一方违反本条款之重要条文并在收到书面通知后</w:t>
      </w:r>
      <w:r>
        <w:rPr>
          <w:lang w:eastAsia="zh-CN"/>
        </w:rPr>
        <w:t>14</w:t>
      </w:r>
      <w:r>
        <w:rPr>
          <w:lang w:eastAsia="zh-CN"/>
        </w:rPr>
        <w:t>天内未纠正的，另一方可终止协议。</w:t>
      </w:r>
    </w:p>
    <w:p w14:paraId="542A44B2" w14:textId="77777777" w:rsidR="00B4638F" w:rsidRDefault="00000000">
      <w:pPr>
        <w:pStyle w:val="ListBullet"/>
        <w:rPr>
          <w:lang w:eastAsia="zh-CN"/>
        </w:rPr>
      </w:pPr>
      <w:r>
        <w:rPr>
          <w:lang w:eastAsia="zh-CN"/>
        </w:rPr>
        <w:t>终止后，用户应立即停止使用所有成果并支付尚未结清的费用。</w:t>
      </w:r>
    </w:p>
    <w:p w14:paraId="749A3D1F" w14:textId="77777777" w:rsidR="00B4638F" w:rsidRDefault="00000000">
      <w:pPr>
        <w:pStyle w:val="ListBullet"/>
        <w:rPr>
          <w:lang w:eastAsia="zh-CN"/>
        </w:rPr>
      </w:pPr>
      <w:r>
        <w:rPr>
          <w:lang w:eastAsia="zh-CN"/>
        </w:rPr>
        <w:t>知识产权、保密义务及责任限制等条款在终止后仍然有效。</w:t>
      </w:r>
    </w:p>
    <w:p w14:paraId="7EFD3367" w14:textId="77777777" w:rsidR="00B4638F" w:rsidRDefault="00000000">
      <w:pPr>
        <w:pStyle w:val="Heading2"/>
        <w:rPr>
          <w:lang w:eastAsia="zh-CN"/>
        </w:rPr>
      </w:pPr>
      <w:r>
        <w:rPr>
          <w:lang w:eastAsia="zh-CN"/>
        </w:rPr>
        <w:t xml:space="preserve">11. </w:t>
      </w:r>
      <w:r>
        <w:rPr>
          <w:lang w:eastAsia="zh-CN"/>
        </w:rPr>
        <w:t>适用法律与争议解决</w:t>
      </w:r>
    </w:p>
    <w:p w14:paraId="5EABD4D1" w14:textId="77777777" w:rsidR="00B4638F" w:rsidRDefault="00000000">
      <w:pPr>
        <w:rPr>
          <w:lang w:eastAsia="zh-CN"/>
        </w:rPr>
      </w:pPr>
      <w:r>
        <w:rPr>
          <w:lang w:eastAsia="zh-CN"/>
        </w:rPr>
        <w:t>本条款受</w:t>
      </w:r>
      <w:r>
        <w:rPr>
          <w:lang w:eastAsia="zh-CN"/>
        </w:rPr>
        <w:t xml:space="preserve"> </w:t>
      </w:r>
      <w:r>
        <w:rPr>
          <w:lang w:eastAsia="zh-CN"/>
        </w:rPr>
        <w:t>马来西亚法律</w:t>
      </w:r>
      <w:r>
        <w:rPr>
          <w:lang w:eastAsia="zh-CN"/>
        </w:rPr>
        <w:t xml:space="preserve"> </w:t>
      </w:r>
      <w:r>
        <w:rPr>
          <w:lang w:eastAsia="zh-CN"/>
        </w:rPr>
        <w:t>管辖并依其解释。因本条款或服务所引起的任何争议，均由马来西亚法院享有非专属管辖权。</w:t>
      </w:r>
    </w:p>
    <w:p w14:paraId="69E7AB9E" w14:textId="77777777" w:rsidR="00B4638F" w:rsidRDefault="00000000">
      <w:pPr>
        <w:pStyle w:val="Heading2"/>
        <w:rPr>
          <w:lang w:eastAsia="zh-CN"/>
        </w:rPr>
      </w:pPr>
      <w:r>
        <w:rPr>
          <w:lang w:eastAsia="zh-CN"/>
        </w:rPr>
        <w:t xml:space="preserve">12. </w:t>
      </w:r>
      <w:r>
        <w:rPr>
          <w:lang w:eastAsia="zh-CN"/>
        </w:rPr>
        <w:t>条款修改</w:t>
      </w:r>
    </w:p>
    <w:p w14:paraId="2A079E19" w14:textId="77777777" w:rsidR="00B4638F" w:rsidRDefault="00000000">
      <w:pPr>
        <w:rPr>
          <w:lang w:eastAsia="zh-CN"/>
        </w:rPr>
      </w:pPr>
      <w:r>
        <w:rPr>
          <w:lang w:eastAsia="zh-CN"/>
        </w:rPr>
        <w:t>我们可能不时更新本条款。更新后的版本将在网页上公布并注明生效日期。如属重大变更，我们将以合理方式通知用户。</w:t>
      </w:r>
    </w:p>
    <w:p w14:paraId="657D1707" w14:textId="77777777" w:rsidR="00B4638F" w:rsidRDefault="00000000">
      <w:pPr>
        <w:pStyle w:val="Heading2"/>
      </w:pPr>
      <w:r>
        <w:t xml:space="preserve">13. </w:t>
      </w:r>
      <w:r>
        <w:t>联系与投诉</w:t>
      </w:r>
    </w:p>
    <w:p w14:paraId="36C52CF5" w14:textId="62EDC304" w:rsidR="00B4638F" w:rsidRDefault="00000000">
      <w:pPr>
        <w:pStyle w:val="ListBullet"/>
        <w:rPr>
          <w:lang w:eastAsia="zh-CN"/>
        </w:rPr>
      </w:pPr>
      <w:r>
        <w:rPr>
          <w:lang w:eastAsia="zh-CN"/>
        </w:rPr>
        <w:t xml:space="preserve">support@meta-alliance.my </w:t>
      </w:r>
      <w:r>
        <w:rPr>
          <w:lang w:eastAsia="zh-CN"/>
        </w:rPr>
        <w:t>｜</w:t>
      </w:r>
      <w:r>
        <w:rPr>
          <w:lang w:eastAsia="zh-CN"/>
        </w:rPr>
        <w:t xml:space="preserve"> </w:t>
      </w:r>
      <w:r>
        <w:rPr>
          <w:lang w:eastAsia="zh-CN"/>
        </w:rPr>
        <w:t>电话：</w:t>
      </w:r>
      <w:r>
        <w:rPr>
          <w:lang w:eastAsia="zh-CN"/>
        </w:rPr>
        <w:t>+60165873141</w:t>
      </w:r>
    </w:p>
    <w:p w14:paraId="455A71A5" w14:textId="16B41DDB" w:rsidR="00B4638F" w:rsidRDefault="00000000">
      <w:pPr>
        <w:pStyle w:val="ListBullet"/>
      </w:pPr>
      <w:r>
        <w:t>support@meta-alliance.my</w:t>
      </w:r>
      <w:r>
        <w:t>。请附上订单编号及详情，我们将在</w:t>
      </w:r>
      <w:r>
        <w:t>5</w:t>
      </w:r>
      <w:r>
        <w:t>个工作日内确认并尽快处理。</w:t>
      </w:r>
    </w:p>
    <w:p w14:paraId="13387429" w14:textId="77777777" w:rsidR="00B4638F" w:rsidRDefault="00000000">
      <w:pPr>
        <w:pStyle w:val="Heading2"/>
      </w:pPr>
      <w:r>
        <w:t xml:space="preserve">14. </w:t>
      </w:r>
      <w:r>
        <w:t>其他条款</w:t>
      </w:r>
    </w:p>
    <w:p w14:paraId="0EDAD019" w14:textId="041E3361" w:rsidR="00B4638F" w:rsidRDefault="00000000">
      <w:pPr>
        <w:pStyle w:val="ListBullet"/>
        <w:rPr>
          <w:lang w:eastAsia="zh-CN"/>
        </w:rPr>
      </w:pPr>
      <w:r>
        <w:rPr>
          <w:lang w:eastAsia="zh-CN"/>
        </w:rPr>
        <w:t>本条款及所引用政策构成双方之间的完整协议，取代先前所有口头或书面约定。</w:t>
      </w:r>
    </w:p>
    <w:p w14:paraId="7B6E19EF" w14:textId="1C19CB9E" w:rsidR="00B4638F" w:rsidRDefault="00000000">
      <w:pPr>
        <w:pStyle w:val="ListBullet"/>
        <w:rPr>
          <w:lang w:eastAsia="zh-CN"/>
        </w:rPr>
      </w:pPr>
      <w:r>
        <w:rPr>
          <w:lang w:eastAsia="zh-CN"/>
        </w:rPr>
        <w:t>若任何条款被认定无效或不可执行，其余条款仍具法律效力。</w:t>
      </w:r>
    </w:p>
    <w:p w14:paraId="49E5D145" w14:textId="029DC406" w:rsidR="00B4638F" w:rsidRDefault="00000000">
      <w:pPr>
        <w:pStyle w:val="ListBullet"/>
        <w:rPr>
          <w:lang w:eastAsia="zh-CN"/>
        </w:rPr>
      </w:pPr>
      <w:r>
        <w:rPr>
          <w:lang w:eastAsia="zh-CN"/>
        </w:rPr>
        <w:t>任一方未执行某条款不视为放弃其权利。</w:t>
      </w:r>
    </w:p>
    <w:p w14:paraId="109A3031" w14:textId="1FFD24EA" w:rsidR="00B4638F" w:rsidRDefault="00000000">
      <w:pPr>
        <w:pStyle w:val="ListBullet"/>
        <w:rPr>
          <w:lang w:eastAsia="zh-CN"/>
        </w:rPr>
      </w:pPr>
      <w:r>
        <w:rPr>
          <w:lang w:eastAsia="zh-CN"/>
        </w:rPr>
        <w:t>用户不得转让本协议权利；本公司可在重组、合并或资产转让时转让其权利。</w:t>
      </w:r>
    </w:p>
    <w:p w14:paraId="06377F67" w14:textId="0291B893" w:rsidR="00B4638F" w:rsidRDefault="00000000">
      <w:pPr>
        <w:pStyle w:val="ListBullet"/>
        <w:rPr>
          <w:lang w:eastAsia="zh-CN"/>
        </w:rPr>
      </w:pPr>
      <w:r>
        <w:rPr>
          <w:lang w:eastAsia="zh-CN"/>
        </w:rPr>
        <w:t>因自然灾害、政府行为或其他不可控制事件导致的延误或失败，不构成违约。</w:t>
      </w:r>
    </w:p>
    <w:p w14:paraId="3B81829B" w14:textId="77777777" w:rsidR="00B4638F" w:rsidRDefault="00000000">
      <w:pPr>
        <w:pStyle w:val="Heading2"/>
        <w:rPr>
          <w:lang w:eastAsia="zh-CN"/>
        </w:rPr>
      </w:pPr>
      <w:r>
        <w:rPr>
          <w:lang w:eastAsia="zh-CN"/>
        </w:rPr>
        <w:lastRenderedPageBreak/>
        <w:t>马来西亚法规说明</w:t>
      </w:r>
    </w:p>
    <w:p w14:paraId="2727C9F6" w14:textId="77777777" w:rsidR="00B4638F" w:rsidRDefault="00000000">
      <w:pPr>
        <w:rPr>
          <w:lang w:eastAsia="zh-CN"/>
        </w:rPr>
      </w:pPr>
      <w:r>
        <w:rPr>
          <w:lang w:eastAsia="zh-CN"/>
        </w:rPr>
        <w:t>本条款参考：</w:t>
      </w:r>
      <w:r>
        <w:rPr>
          <w:lang w:eastAsia="zh-CN"/>
        </w:rPr>
        <w:t xml:space="preserve"> </w:t>
      </w:r>
      <w:r>
        <w:rPr>
          <w:lang w:eastAsia="zh-CN"/>
        </w:rPr>
        <w:t>《</w:t>
      </w:r>
      <w:r>
        <w:rPr>
          <w:lang w:eastAsia="zh-CN"/>
        </w:rPr>
        <w:t>1950</w:t>
      </w:r>
      <w:r>
        <w:rPr>
          <w:lang w:eastAsia="zh-CN"/>
        </w:rPr>
        <w:t>年合约法》（第</w:t>
      </w:r>
      <w:r>
        <w:rPr>
          <w:lang w:eastAsia="zh-CN"/>
        </w:rPr>
        <w:t>10</w:t>
      </w:r>
      <w:r>
        <w:rPr>
          <w:lang w:eastAsia="zh-CN"/>
        </w:rPr>
        <w:t>条：有效合约之基本要件）、《</w:t>
      </w:r>
      <w:r>
        <w:rPr>
          <w:lang w:eastAsia="zh-CN"/>
        </w:rPr>
        <w:t>1957</w:t>
      </w:r>
      <w:r>
        <w:rPr>
          <w:lang w:eastAsia="zh-CN"/>
        </w:rPr>
        <w:t>年货物买卖法》、《</w:t>
      </w:r>
      <w:r>
        <w:rPr>
          <w:lang w:eastAsia="zh-CN"/>
        </w:rPr>
        <w:t>1999</w:t>
      </w:r>
      <w:r>
        <w:rPr>
          <w:lang w:eastAsia="zh-CN"/>
        </w:rPr>
        <w:t>年消费者保护法》（第三</w:t>
      </w:r>
      <w:r>
        <w:rPr>
          <w:lang w:eastAsia="zh-CN"/>
        </w:rPr>
        <w:t>A</w:t>
      </w:r>
      <w:r>
        <w:rPr>
          <w:lang w:eastAsia="zh-CN"/>
        </w:rPr>
        <w:t>部分：不公平条款）、《</w:t>
      </w:r>
      <w:r>
        <w:rPr>
          <w:lang w:eastAsia="zh-CN"/>
        </w:rPr>
        <w:t>2006</w:t>
      </w:r>
      <w:r>
        <w:rPr>
          <w:lang w:eastAsia="zh-CN"/>
        </w:rPr>
        <w:t>年电子商务法》、《</w:t>
      </w:r>
      <w:r>
        <w:rPr>
          <w:lang w:eastAsia="zh-CN"/>
        </w:rPr>
        <w:t>2010</w:t>
      </w:r>
      <w:r>
        <w:rPr>
          <w:lang w:eastAsia="zh-CN"/>
        </w:rPr>
        <w:t>年个人资料保护法》、《</w:t>
      </w:r>
      <w:r>
        <w:rPr>
          <w:lang w:eastAsia="zh-CN"/>
        </w:rPr>
        <w:t>2024</w:t>
      </w:r>
      <w:r>
        <w:rPr>
          <w:lang w:eastAsia="zh-CN"/>
        </w:rPr>
        <w:t>年电子交易条例》。网站第二条及相关章节已涵盖电子交易强制性披露要求（身份、联系方式、价格、退款与交付信息）。</w:t>
      </w:r>
    </w:p>
    <w:p w14:paraId="6CC5CA6A" w14:textId="77777777" w:rsidR="00B4638F" w:rsidRDefault="00000000">
      <w:pPr>
        <w:pStyle w:val="Heading2"/>
      </w:pPr>
      <w:proofErr w:type="spellStart"/>
      <w:r>
        <w:t>联系支持团队</w:t>
      </w:r>
      <w:proofErr w:type="spellEnd"/>
    </w:p>
    <w:p w14:paraId="5E303370" w14:textId="0FBD79EB" w:rsidR="00B4638F" w:rsidRDefault="00000000">
      <w:pPr>
        <w:pStyle w:val="ListBullet"/>
      </w:pPr>
      <w:r>
        <w:t xml:space="preserve">Metaphysics Alliance </w:t>
      </w:r>
      <w:proofErr w:type="spellStart"/>
      <w:r>
        <w:t>支持团队</w:t>
      </w:r>
      <w:proofErr w:type="spellEnd"/>
    </w:p>
    <w:p w14:paraId="7A322B2C" w14:textId="3ACD9582" w:rsidR="00B4638F" w:rsidRDefault="00000000">
      <w:pPr>
        <w:pStyle w:val="ListBullet"/>
      </w:pPr>
      <w:r>
        <w:t>support@meta-alliance.my</w:t>
      </w:r>
    </w:p>
    <w:p w14:paraId="71AF2EDE" w14:textId="6718B4DF" w:rsidR="00B4638F" w:rsidRDefault="00000000">
      <w:pPr>
        <w:pStyle w:val="ListBullet"/>
      </w:pPr>
      <w:r>
        <w:t>+60165873141</w:t>
      </w:r>
    </w:p>
    <w:p w14:paraId="68A5EC76" w14:textId="2261BAB8" w:rsidR="00B4638F" w:rsidRDefault="00000000">
      <w:pPr>
        <w:pStyle w:val="ListBullet"/>
        <w:rPr>
          <w:lang w:eastAsia="zh-CN"/>
        </w:rPr>
      </w:pPr>
      <w:r>
        <w:rPr>
          <w:lang w:eastAsia="zh-CN"/>
        </w:rPr>
        <w:t>我们会在</w:t>
      </w:r>
      <w:r>
        <w:rPr>
          <w:lang w:eastAsia="zh-CN"/>
        </w:rPr>
        <w:t xml:space="preserve"> 1 </w:t>
      </w:r>
      <w:r>
        <w:rPr>
          <w:lang w:eastAsia="zh-CN"/>
        </w:rPr>
        <w:t>个工作日内回复，并在</w:t>
      </w:r>
      <w:r>
        <w:rPr>
          <w:lang w:eastAsia="zh-CN"/>
        </w:rPr>
        <w:t xml:space="preserve"> 5 </w:t>
      </w:r>
      <w:r>
        <w:rPr>
          <w:lang w:eastAsia="zh-CN"/>
        </w:rPr>
        <w:t>个工作日内完成大部分请求。</w:t>
      </w:r>
    </w:p>
    <w:p w14:paraId="406D67C6" w14:textId="757C5594" w:rsidR="00B4638F" w:rsidRDefault="00000000">
      <w:pPr>
        <w:pStyle w:val="ListBullet"/>
      </w:pPr>
      <w:r>
        <w:t>Metaphysics Alliance Menara Mitraland, 13A Jalan PJU 5/1 Kota Damansara, 47810 Petaling Jaya Selangor, Malaysia.</w:t>
      </w:r>
    </w:p>
    <w:sectPr w:rsidR="00B463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819423">
    <w:abstractNumId w:val="8"/>
  </w:num>
  <w:num w:numId="2" w16cid:durableId="111942262">
    <w:abstractNumId w:val="6"/>
  </w:num>
  <w:num w:numId="3" w16cid:durableId="705299360">
    <w:abstractNumId w:val="5"/>
  </w:num>
  <w:num w:numId="4" w16cid:durableId="482308979">
    <w:abstractNumId w:val="4"/>
  </w:num>
  <w:num w:numId="5" w16cid:durableId="2037658810">
    <w:abstractNumId w:val="7"/>
  </w:num>
  <w:num w:numId="6" w16cid:durableId="526525532">
    <w:abstractNumId w:val="3"/>
  </w:num>
  <w:num w:numId="7" w16cid:durableId="1181166488">
    <w:abstractNumId w:val="2"/>
  </w:num>
  <w:num w:numId="8" w16cid:durableId="1509717046">
    <w:abstractNumId w:val="1"/>
  </w:num>
  <w:num w:numId="9" w16cid:durableId="208078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B93"/>
    <w:rsid w:val="007B3A27"/>
    <w:rsid w:val="00AA1D8D"/>
    <w:rsid w:val="00B463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7F228"/>
  <w14:defaultImageDpi w14:val="300"/>
  <w15:docId w15:val="{C5A1D0AF-619F-46FA-9A8B-13B49458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Shaun Quan</cp:lastModifiedBy>
  <cp:revision>2</cp:revision>
  <dcterms:created xsi:type="dcterms:W3CDTF">2013-12-23T23:15:00Z</dcterms:created>
  <dcterms:modified xsi:type="dcterms:W3CDTF">2025-11-03T06:33:00Z</dcterms:modified>
  <cp:category/>
</cp:coreProperties>
</file>