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F375" w14:textId="77777777" w:rsidR="00CC0880" w:rsidRDefault="00CC0880" w:rsidP="00CC0880">
      <w:r>
        <w:rPr>
          <w:rFonts w:hint="eastAsia"/>
        </w:rPr>
        <w:t xml:space="preserve">CN Title: </w:t>
      </w:r>
      <w:r>
        <w:rPr>
          <w:rFonts w:hint="eastAsia"/>
        </w:rPr>
        <w:t>专业课程与认证</w:t>
      </w:r>
      <w:r>
        <w:rPr>
          <w:rFonts w:hint="eastAsia"/>
        </w:rPr>
        <w:t xml:space="preserve"> </w:t>
      </w:r>
    </w:p>
    <w:p w14:paraId="61D63868" w14:textId="77D2C79C" w:rsidR="00CC0880" w:rsidRDefault="00CC0880" w:rsidP="00CC0880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Professional Course &amp; Certification  </w:t>
      </w:r>
    </w:p>
    <w:p w14:paraId="723EE0F1" w14:textId="632FE231" w:rsidR="00CC0880" w:rsidRDefault="00CC0880" w:rsidP="00CC0880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学以致用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以术为道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以道达人</w:t>
      </w:r>
      <w:r>
        <w:rPr>
          <w:rFonts w:hint="eastAsia"/>
        </w:rPr>
        <w:t xml:space="preserve"> </w:t>
      </w:r>
    </w:p>
    <w:p w14:paraId="714884B8" w14:textId="29E45966" w:rsidR="00CC0880" w:rsidRDefault="00CC0880" w:rsidP="00CC0880">
      <w:r>
        <w:rPr>
          <w:rFonts w:hint="eastAsia"/>
        </w:rPr>
        <w:t xml:space="preserve">EN Subtitle: </w:t>
      </w:r>
      <w:r>
        <w:t>From Learning to Mastery · From Knowledge to Guidance</w:t>
      </w:r>
    </w:p>
    <w:p w14:paraId="06187AC3" w14:textId="311CADE7" w:rsidR="00CC0880" w:rsidRDefault="00CC0880" w:rsidP="00CC0880">
      <w:pPr>
        <w:rPr>
          <w:rFonts w:hint="eastAsia"/>
        </w:rPr>
      </w:pPr>
      <w:r>
        <w:rPr>
          <w:rFonts w:hint="eastAsia"/>
        </w:rPr>
        <w:t xml:space="preserve">CTA: </w:t>
      </w:r>
    </w:p>
    <w:p w14:paraId="742A3E50" w14:textId="77777777" w:rsidR="00CC0880" w:rsidRDefault="00CC0880" w:rsidP="00CC0880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](#enroll-professional)**  **[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13A57B1A" w14:textId="77777777" w:rsidR="00CC0880" w:rsidRDefault="00CC0880" w:rsidP="00CC0880"/>
    <w:p w14:paraId="4E70479F" w14:textId="77777777" w:rsidR="00CC0880" w:rsidRDefault="00CC0880" w:rsidP="00CC0880">
      <w:r>
        <w:t>---</w:t>
      </w:r>
    </w:p>
    <w:p w14:paraId="44787AEC" w14:textId="77777777" w:rsidR="00CC0880" w:rsidRDefault="00CC0880" w:rsidP="00CC0880"/>
    <w:p w14:paraId="5D10999B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课程概述</w:t>
      </w:r>
      <w:r>
        <w:rPr>
          <w:rFonts w:hint="eastAsia"/>
        </w:rPr>
        <w:t>**</w:t>
      </w:r>
    </w:p>
    <w:p w14:paraId="60E1C266" w14:textId="77777777" w:rsidR="00CC0880" w:rsidRDefault="00CC0880" w:rsidP="00CC0880">
      <w:r>
        <w:t xml:space="preserve">**EN:**  </w:t>
      </w:r>
    </w:p>
    <w:p w14:paraId="4FEB9CE5" w14:textId="77777777" w:rsidR="00CC0880" w:rsidRDefault="00CC0880" w:rsidP="00CC0880">
      <w:r>
        <w:t xml:space="preserve">The *Professional Course &amp; Certification* marks the pinnacle of the Metaphysics Mastery Pathway — designed for those ready to turn knowledge into practice, and practice into purpose.  </w:t>
      </w:r>
    </w:p>
    <w:p w14:paraId="1CEECEDE" w14:textId="77777777" w:rsidR="00CC0880" w:rsidRDefault="00CC0880" w:rsidP="00CC0880">
      <w:r>
        <w:t xml:space="preserve">This stage refines your analytical techniques, strengthens consulting communication, and equips you with the professional standards required to interpret and advise with accuracy, ethics, and confidence.  </w:t>
      </w:r>
    </w:p>
    <w:p w14:paraId="1082CDAE" w14:textId="77777777" w:rsidR="00CC0880" w:rsidRDefault="00CC0880" w:rsidP="00CC0880"/>
    <w:p w14:paraId="05193414" w14:textId="77777777" w:rsidR="00CC0880" w:rsidRDefault="00CC0880" w:rsidP="00CC0880">
      <w:r>
        <w:t xml:space="preserve">Through personalized mentorship and real-case assessments, you’ll transition from learner to practitioner — someone capable of offering clear, constructive metaphysical guidance to individuals and organizations.  </w:t>
      </w:r>
    </w:p>
    <w:p w14:paraId="32EF88A8" w14:textId="77777777" w:rsidR="00CC0880" w:rsidRDefault="00CC0880" w:rsidP="00CC0880"/>
    <w:p w14:paraId="2A5A6103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8486A9B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《专业课程与认证》是玄学学习体系的顶峰阶段，</w:t>
      </w:r>
      <w:r>
        <w:rPr>
          <w:rFonts w:hint="eastAsia"/>
        </w:rPr>
        <w:t xml:space="preserve">  </w:t>
      </w:r>
    </w:p>
    <w:p w14:paraId="3D2EB731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专为准备将知识转化为实践，将实践升华为使命的学员而设。</w:t>
      </w:r>
      <w:r>
        <w:rPr>
          <w:rFonts w:hint="eastAsia"/>
        </w:rPr>
        <w:t xml:space="preserve">  </w:t>
      </w:r>
    </w:p>
    <w:p w14:paraId="4436A872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课程将帮助你精炼分析技巧，强化咨询沟通能力，</w:t>
      </w:r>
      <w:r>
        <w:rPr>
          <w:rFonts w:hint="eastAsia"/>
        </w:rPr>
        <w:t xml:space="preserve">  </w:t>
      </w:r>
    </w:p>
    <w:p w14:paraId="7FE8E87D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并建立专业命理顾问所需的职业标准——精准、理性与责任。</w:t>
      </w:r>
      <w:r>
        <w:rPr>
          <w:rFonts w:hint="eastAsia"/>
        </w:rPr>
        <w:t xml:space="preserve">  </w:t>
      </w:r>
    </w:p>
    <w:p w14:paraId="252C03C4" w14:textId="77777777" w:rsidR="00CC0880" w:rsidRDefault="00CC0880" w:rsidP="00CC0880"/>
    <w:p w14:paraId="24992F86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lastRenderedPageBreak/>
        <w:t>透过导师一对一指导与真实案例评测，你将从学习者蜕变为实践者，</w:t>
      </w:r>
      <w:r>
        <w:rPr>
          <w:rFonts w:hint="eastAsia"/>
        </w:rPr>
        <w:t xml:space="preserve">  </w:t>
      </w:r>
    </w:p>
    <w:p w14:paraId="23C0FFCC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成为能为个人与企业提供清晰、有效玄学指导的命理专业人士。</w:t>
      </w:r>
      <w:r>
        <w:rPr>
          <w:rFonts w:hint="eastAsia"/>
        </w:rPr>
        <w:t xml:space="preserve">  </w:t>
      </w:r>
    </w:p>
    <w:p w14:paraId="3E21FFF7" w14:textId="77777777" w:rsidR="00CC0880" w:rsidRDefault="00CC0880" w:rsidP="00CC0880"/>
    <w:p w14:paraId="39656BD1" w14:textId="77777777" w:rsidR="00CC0880" w:rsidRDefault="00CC0880" w:rsidP="00CC0880">
      <w:r>
        <w:t>---</w:t>
      </w:r>
    </w:p>
    <w:p w14:paraId="02E5F68A" w14:textId="77777777" w:rsidR="00CC0880" w:rsidRDefault="00CC0880" w:rsidP="00CC0880"/>
    <w:p w14:paraId="4B2FB5CB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You Will Learn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学习内容</w:t>
      </w:r>
      <w:r>
        <w:rPr>
          <w:rFonts w:hint="eastAsia"/>
        </w:rPr>
        <w:t>**</w:t>
      </w:r>
    </w:p>
    <w:p w14:paraId="005E064B" w14:textId="77777777" w:rsidR="00CC0880" w:rsidRDefault="00CC0880" w:rsidP="00CC0880">
      <w:r>
        <w:t xml:space="preserve">**EN:**  </w:t>
      </w:r>
    </w:p>
    <w:p w14:paraId="322411AF" w14:textId="77777777" w:rsidR="00CC0880" w:rsidRDefault="00CC0880" w:rsidP="00CC0880">
      <w:r>
        <w:t xml:space="preserve">In this professional stage, you’ll gain mastery across four critical domains:  </w:t>
      </w:r>
    </w:p>
    <w:p w14:paraId="2CC74762" w14:textId="77777777" w:rsidR="00CC0880" w:rsidRDefault="00CC0880" w:rsidP="00CC0880">
      <w:r>
        <w:t xml:space="preserve">- **Professional Consulting Framework:** Learn structured consultation flow from preparation to delivery.  </w:t>
      </w:r>
    </w:p>
    <w:p w14:paraId="740A5689" w14:textId="77777777" w:rsidR="00CC0880" w:rsidRDefault="00CC0880" w:rsidP="00CC0880">
      <w:r>
        <w:t xml:space="preserve">- **Advanced Interpretation Logic:** Integrate BaZi, Zi Wei, Numerology, Feng Shui, and Qi Men into one diagnostic model.  </w:t>
      </w:r>
    </w:p>
    <w:p w14:paraId="4BA6C11A" w14:textId="77777777" w:rsidR="00CC0880" w:rsidRDefault="00CC0880" w:rsidP="00CC0880">
      <w:r>
        <w:t xml:space="preserve">- **Client Communication &amp; Ethics:** Develop clarity, empathy, and integrity in professional interactions.  </w:t>
      </w:r>
    </w:p>
    <w:p w14:paraId="574ADBAF" w14:textId="77777777" w:rsidR="00CC0880" w:rsidRDefault="00CC0880" w:rsidP="00CC0880">
      <w:r>
        <w:t xml:space="preserve">- **Report Writing &amp; Presentation:** Craft comprehensive destiny reports and verbal interpretations for diverse audiences.  </w:t>
      </w:r>
    </w:p>
    <w:p w14:paraId="6DDAAF39" w14:textId="77777777" w:rsidR="00CC0880" w:rsidRDefault="00CC0880" w:rsidP="00CC0880">
      <w:r>
        <w:t xml:space="preserve">- **Certification Practicum:** Complete supervised readings and project assignments for accreditation.  </w:t>
      </w:r>
    </w:p>
    <w:p w14:paraId="79811810" w14:textId="77777777" w:rsidR="00CC0880" w:rsidRDefault="00CC0880" w:rsidP="00CC0880"/>
    <w:p w14:paraId="68850F7A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3AFAA4A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在专业阶段，你将全面掌握以下四大核心能力：</w:t>
      </w:r>
      <w:r>
        <w:rPr>
          <w:rFonts w:hint="eastAsia"/>
        </w:rPr>
        <w:t xml:space="preserve">  </w:t>
      </w:r>
    </w:p>
    <w:p w14:paraId="1524B319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命理咨询框架：</w:t>
      </w:r>
      <w:r>
        <w:rPr>
          <w:rFonts w:hint="eastAsia"/>
        </w:rPr>
        <w:t xml:space="preserve">** </w:t>
      </w:r>
      <w:r>
        <w:rPr>
          <w:rFonts w:hint="eastAsia"/>
        </w:rPr>
        <w:t>从准备到讲解，建立完整咨询流程。</w:t>
      </w:r>
      <w:r>
        <w:rPr>
          <w:rFonts w:hint="eastAsia"/>
        </w:rPr>
        <w:t xml:space="preserve">  </w:t>
      </w:r>
    </w:p>
    <w:p w14:paraId="3BF7943C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高阶推演逻辑：</w:t>
      </w:r>
      <w:r>
        <w:rPr>
          <w:rFonts w:hint="eastAsia"/>
        </w:rPr>
        <w:t xml:space="preserve">** </w:t>
      </w:r>
      <w:r>
        <w:rPr>
          <w:rFonts w:hint="eastAsia"/>
        </w:rPr>
        <w:t>融合八字、紫微、数理、风水与奇门，形成整合诊断模型。</w:t>
      </w:r>
      <w:r>
        <w:rPr>
          <w:rFonts w:hint="eastAsia"/>
        </w:rPr>
        <w:t xml:space="preserve">  </w:t>
      </w:r>
    </w:p>
    <w:p w14:paraId="23FE8695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客户沟通与职业伦理：</w:t>
      </w:r>
      <w:r>
        <w:rPr>
          <w:rFonts w:hint="eastAsia"/>
        </w:rPr>
        <w:t xml:space="preserve">** </w:t>
      </w:r>
      <w:r>
        <w:rPr>
          <w:rFonts w:hint="eastAsia"/>
        </w:rPr>
        <w:t>学习清晰表达、共情倾听与专业自律。</w:t>
      </w:r>
      <w:r>
        <w:rPr>
          <w:rFonts w:hint="eastAsia"/>
        </w:rPr>
        <w:t xml:space="preserve">  </w:t>
      </w:r>
    </w:p>
    <w:p w14:paraId="767DD239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报告编制与呈现：</w:t>
      </w:r>
      <w:r>
        <w:rPr>
          <w:rFonts w:hint="eastAsia"/>
        </w:rPr>
        <w:t xml:space="preserve">** </w:t>
      </w:r>
      <w:r>
        <w:rPr>
          <w:rFonts w:hint="eastAsia"/>
        </w:rPr>
        <w:t>撰写完整命运报告与口头分析说明，适应不同客户需求。</w:t>
      </w:r>
      <w:r>
        <w:rPr>
          <w:rFonts w:hint="eastAsia"/>
        </w:rPr>
        <w:t xml:space="preserve">  </w:t>
      </w:r>
    </w:p>
    <w:p w14:paraId="53F6DB94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认证实训：</w:t>
      </w:r>
      <w:r>
        <w:rPr>
          <w:rFonts w:hint="eastAsia"/>
        </w:rPr>
        <w:t xml:space="preserve">** </w:t>
      </w:r>
      <w:r>
        <w:rPr>
          <w:rFonts w:hint="eastAsia"/>
        </w:rPr>
        <w:t>完成导师监督下的实操案例与结业项目，取得认证资格。</w:t>
      </w:r>
      <w:r>
        <w:rPr>
          <w:rFonts w:hint="eastAsia"/>
        </w:rPr>
        <w:t xml:space="preserve">  </w:t>
      </w:r>
    </w:p>
    <w:p w14:paraId="405294CF" w14:textId="77777777" w:rsidR="00CC0880" w:rsidRDefault="00CC0880" w:rsidP="00CC0880"/>
    <w:p w14:paraId="3B238D16" w14:textId="77777777" w:rsidR="00CC0880" w:rsidRDefault="00CC0880" w:rsidP="00CC0880">
      <w:r>
        <w:t>---</w:t>
      </w:r>
    </w:p>
    <w:p w14:paraId="5DE84E32" w14:textId="77777777" w:rsidR="00CC0880" w:rsidRDefault="00CC0880" w:rsidP="00CC0880"/>
    <w:p w14:paraId="340CBFC3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lastRenderedPageBreak/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Why It Matters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学习意义</w:t>
      </w:r>
      <w:r>
        <w:rPr>
          <w:rFonts w:hint="eastAsia"/>
        </w:rPr>
        <w:t>**</w:t>
      </w:r>
    </w:p>
    <w:p w14:paraId="68256F62" w14:textId="77777777" w:rsidR="00CC0880" w:rsidRDefault="00CC0880" w:rsidP="00CC0880">
      <w:r>
        <w:t xml:space="preserve">**EN:**  </w:t>
      </w:r>
    </w:p>
    <w:p w14:paraId="7F2EF0BE" w14:textId="77777777" w:rsidR="00CC0880" w:rsidRDefault="00CC0880" w:rsidP="00CC0880">
      <w:r>
        <w:t xml:space="preserve">This stage is not just about mastering information — it’s about **embodying wisdom**.  </w:t>
      </w:r>
    </w:p>
    <w:p w14:paraId="46D6A9AD" w14:textId="77777777" w:rsidR="00CC0880" w:rsidRDefault="00CC0880" w:rsidP="00CC0880">
      <w:r>
        <w:t xml:space="preserve">Becoming a certified metaphysics consultant means being able to translate destiny data into human understanding and real-life solutions.  </w:t>
      </w:r>
    </w:p>
    <w:p w14:paraId="3438270B" w14:textId="77777777" w:rsidR="00CC0880" w:rsidRDefault="00CC0880" w:rsidP="00CC0880">
      <w:r>
        <w:t xml:space="preserve">The course gives you both the technical depth and emotional maturity to serve responsibly, turning metaphysical insight into transformative impact.  </w:t>
      </w:r>
    </w:p>
    <w:p w14:paraId="693E98A0" w14:textId="77777777" w:rsidR="00CC0880" w:rsidRDefault="00CC0880" w:rsidP="00CC0880"/>
    <w:p w14:paraId="217224D8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2FC2978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这一阶段不止于“学得更多”，而是“学会承载智慧”。</w:t>
      </w:r>
      <w:r>
        <w:rPr>
          <w:rFonts w:hint="eastAsia"/>
        </w:rPr>
        <w:t xml:space="preserve">  </w:t>
      </w:r>
    </w:p>
    <w:p w14:paraId="0ECFA083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成为认证命理顾问，意味着你能</w:t>
      </w:r>
      <w:proofErr w:type="gramStart"/>
      <w:r>
        <w:rPr>
          <w:rFonts w:hint="eastAsia"/>
        </w:rPr>
        <w:t>将命盘与</w:t>
      </w:r>
      <w:proofErr w:type="gramEnd"/>
      <w:r>
        <w:rPr>
          <w:rFonts w:hint="eastAsia"/>
        </w:rPr>
        <w:t>数字背后的规律转化为人性的理解与实际解决方案。</w:t>
      </w:r>
      <w:r>
        <w:rPr>
          <w:rFonts w:hint="eastAsia"/>
        </w:rPr>
        <w:t xml:space="preserve">  </w:t>
      </w:r>
    </w:p>
    <w:p w14:paraId="4E4D72BE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课程让你兼具技术深度与情感智慧，</w:t>
      </w:r>
      <w:r>
        <w:rPr>
          <w:rFonts w:hint="eastAsia"/>
        </w:rPr>
        <w:t xml:space="preserve">  </w:t>
      </w:r>
    </w:p>
    <w:p w14:paraId="0C37C2DC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在提供专业命</w:t>
      </w:r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的同时，也能以责任与温度引导他人前行。</w:t>
      </w:r>
      <w:r>
        <w:rPr>
          <w:rFonts w:hint="eastAsia"/>
        </w:rPr>
        <w:t xml:space="preserve">  </w:t>
      </w:r>
    </w:p>
    <w:p w14:paraId="523B319C" w14:textId="77777777" w:rsidR="00CC0880" w:rsidRDefault="00CC0880" w:rsidP="00CC0880"/>
    <w:p w14:paraId="43EB16A6" w14:textId="77777777" w:rsidR="00CC0880" w:rsidRDefault="00CC0880" w:rsidP="00CC0880">
      <w:r>
        <w:t>---</w:t>
      </w:r>
    </w:p>
    <w:p w14:paraId="2CD0A424" w14:textId="77777777" w:rsidR="00CC0880" w:rsidRDefault="00CC0880" w:rsidP="00CC0880"/>
    <w:p w14:paraId="5B35B7A4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Course Structure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课程结构</w:t>
      </w:r>
      <w:r>
        <w:rPr>
          <w:rFonts w:hint="eastAsia"/>
        </w:rPr>
        <w:t>**</w:t>
      </w:r>
    </w:p>
    <w:p w14:paraId="36D3021E" w14:textId="77777777" w:rsidR="00CC0880" w:rsidRDefault="00CC0880" w:rsidP="00CC0880">
      <w:r>
        <w:t xml:space="preserve">**EN:**  </w:t>
      </w:r>
    </w:p>
    <w:p w14:paraId="5805162F" w14:textId="77777777" w:rsidR="00CC0880" w:rsidRDefault="00CC0880" w:rsidP="00CC0880">
      <w:r>
        <w:t xml:space="preserve">A 3-month intensive professional practicum combining mentorship, supervised cases, and certification evaluation.  </w:t>
      </w:r>
    </w:p>
    <w:p w14:paraId="5630E862" w14:textId="77777777" w:rsidR="00CC0880" w:rsidRDefault="00CC0880" w:rsidP="00CC0880"/>
    <w:p w14:paraId="2D4FD33E" w14:textId="77777777" w:rsidR="00CC0880" w:rsidRDefault="00CC0880" w:rsidP="00CC0880">
      <w:r>
        <w:t xml:space="preserve">**Modules Include:**  </w:t>
      </w:r>
    </w:p>
    <w:p w14:paraId="6A67AA9E" w14:textId="77777777" w:rsidR="00CC0880" w:rsidRDefault="00CC0880" w:rsidP="00CC0880">
      <w:r>
        <w:t xml:space="preserve">1. **Consulting Framework &amp; Ethics:** Structuring sessions with professional standards.  </w:t>
      </w:r>
    </w:p>
    <w:p w14:paraId="260958F9" w14:textId="77777777" w:rsidR="00CC0880" w:rsidRDefault="00CC0880" w:rsidP="00CC0880">
      <w:r>
        <w:t xml:space="preserve">2. **Cross-System Analysis:** Blending Five Systems for holistic readings.  </w:t>
      </w:r>
    </w:p>
    <w:p w14:paraId="4FA71FAC" w14:textId="77777777" w:rsidR="00CC0880" w:rsidRDefault="00CC0880" w:rsidP="00CC0880">
      <w:r>
        <w:t xml:space="preserve">3. **Client Simulation &amp; Practice:** Guided sessions with instructor feedback.  </w:t>
      </w:r>
    </w:p>
    <w:p w14:paraId="5976F3CE" w14:textId="77777777" w:rsidR="00CC0880" w:rsidRDefault="00CC0880" w:rsidP="00CC0880">
      <w:r>
        <w:t xml:space="preserve">4. **Report Writing &amp; Presentation Skills:** Creating and explaining professional reports.  </w:t>
      </w:r>
    </w:p>
    <w:p w14:paraId="43741C5F" w14:textId="77777777" w:rsidR="00CC0880" w:rsidRDefault="00CC0880" w:rsidP="00CC0880">
      <w:r>
        <w:t xml:space="preserve">5. **Certification Assessment:** Final written and oral evaluation for official recognition.  </w:t>
      </w:r>
    </w:p>
    <w:p w14:paraId="58714FFD" w14:textId="77777777" w:rsidR="00CC0880" w:rsidRDefault="00CC0880" w:rsidP="00CC0880"/>
    <w:p w14:paraId="0E1670D5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lastRenderedPageBreak/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DF35FA4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课程周期为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月，结合导师辅导、案例实操与认证评审。</w:t>
      </w:r>
      <w:r>
        <w:rPr>
          <w:rFonts w:hint="eastAsia"/>
        </w:rPr>
        <w:t xml:space="preserve">  </w:t>
      </w:r>
    </w:p>
    <w:p w14:paraId="4CA8DC43" w14:textId="77777777" w:rsidR="00CC0880" w:rsidRDefault="00CC0880" w:rsidP="00CC0880"/>
    <w:p w14:paraId="0516CD56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课程模块包括：</w:t>
      </w:r>
      <w:r>
        <w:rPr>
          <w:rFonts w:hint="eastAsia"/>
        </w:rPr>
        <w:t xml:space="preserve">**  </w:t>
      </w:r>
    </w:p>
    <w:p w14:paraId="56D00B4C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咨询结构与伦理：</w:t>
      </w:r>
      <w:r>
        <w:rPr>
          <w:rFonts w:hint="eastAsia"/>
        </w:rPr>
        <w:t xml:space="preserve">** </w:t>
      </w:r>
      <w:r>
        <w:rPr>
          <w:rFonts w:hint="eastAsia"/>
        </w:rPr>
        <w:t>建立专业标准与服务流程。</w:t>
      </w:r>
      <w:r>
        <w:rPr>
          <w:rFonts w:hint="eastAsia"/>
        </w:rPr>
        <w:t xml:space="preserve">  </w:t>
      </w:r>
    </w:p>
    <w:p w14:paraId="064E3F26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术数整合推演：</w:t>
      </w:r>
      <w:r>
        <w:rPr>
          <w:rFonts w:hint="eastAsia"/>
        </w:rPr>
        <w:t xml:space="preserve">** </w:t>
      </w:r>
      <w:r>
        <w:rPr>
          <w:rFonts w:hint="eastAsia"/>
        </w:rPr>
        <w:t>五大体系融合分析，精准诊断。</w:t>
      </w:r>
      <w:r>
        <w:rPr>
          <w:rFonts w:hint="eastAsia"/>
        </w:rPr>
        <w:t xml:space="preserve">  </w:t>
      </w:r>
    </w:p>
    <w:p w14:paraId="02D954CC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客户模拟与实操：</w:t>
      </w:r>
      <w:r>
        <w:rPr>
          <w:rFonts w:hint="eastAsia"/>
        </w:rPr>
        <w:t xml:space="preserve">** </w:t>
      </w:r>
      <w:r>
        <w:rPr>
          <w:rFonts w:hint="eastAsia"/>
        </w:rPr>
        <w:t>实战演练，导师逐案指导。</w:t>
      </w:r>
      <w:r>
        <w:rPr>
          <w:rFonts w:hint="eastAsia"/>
        </w:rPr>
        <w:t xml:space="preserve">  </w:t>
      </w:r>
    </w:p>
    <w:p w14:paraId="6696CE3B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报告撰写与表达：</w:t>
      </w:r>
      <w:r>
        <w:rPr>
          <w:rFonts w:hint="eastAsia"/>
        </w:rPr>
        <w:t xml:space="preserve">** </w:t>
      </w:r>
      <w:r>
        <w:rPr>
          <w:rFonts w:hint="eastAsia"/>
        </w:rPr>
        <w:t>制作并讲解专业命运报告。</w:t>
      </w:r>
      <w:r>
        <w:rPr>
          <w:rFonts w:hint="eastAsia"/>
        </w:rPr>
        <w:t xml:space="preserve">  </w:t>
      </w:r>
    </w:p>
    <w:p w14:paraId="42728926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认证考核：</w:t>
      </w:r>
      <w:r>
        <w:rPr>
          <w:rFonts w:hint="eastAsia"/>
        </w:rPr>
        <w:t xml:space="preserve">** </w:t>
      </w:r>
      <w:r>
        <w:rPr>
          <w:rFonts w:hint="eastAsia"/>
        </w:rPr>
        <w:t>书面与口头评估，完成官方认证。</w:t>
      </w:r>
      <w:r>
        <w:rPr>
          <w:rFonts w:hint="eastAsia"/>
        </w:rPr>
        <w:t xml:space="preserve">  </w:t>
      </w:r>
    </w:p>
    <w:p w14:paraId="3F044DDF" w14:textId="77777777" w:rsidR="00CC0880" w:rsidRDefault="00CC0880" w:rsidP="00CC0880"/>
    <w:p w14:paraId="232C4066" w14:textId="77777777" w:rsidR="00CC0880" w:rsidRDefault="00CC0880" w:rsidP="00CC0880">
      <w:r>
        <w:t>---</w:t>
      </w:r>
    </w:p>
    <w:p w14:paraId="73AF6178" w14:textId="77777777" w:rsidR="00CC0880" w:rsidRDefault="00CC0880" w:rsidP="00CC0880"/>
    <w:p w14:paraId="2A3B1F52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392D67D4" w14:textId="77777777" w:rsidR="00CC0880" w:rsidRDefault="00CC0880" w:rsidP="00CC0880">
      <w:r>
        <w:t xml:space="preserve">**EN:**  </w:t>
      </w:r>
    </w:p>
    <w:p w14:paraId="1DF4FE18" w14:textId="77777777" w:rsidR="00CC0880" w:rsidRDefault="00CC0880" w:rsidP="00CC0880">
      <w:r>
        <w:t xml:space="preserve">The *Professional Course &amp; Certification* is ideal for:  </w:t>
      </w:r>
    </w:p>
    <w:p w14:paraId="5AC49C89" w14:textId="77777777" w:rsidR="00CC0880" w:rsidRDefault="00CC0880" w:rsidP="00CC0880">
      <w:r>
        <w:t xml:space="preserve">- Graduates of the Advanced Course seeking formal recognition  </w:t>
      </w:r>
    </w:p>
    <w:p w14:paraId="43B607FD" w14:textId="77777777" w:rsidR="00CC0880" w:rsidRDefault="00CC0880" w:rsidP="00CC0880">
      <w:r>
        <w:t xml:space="preserve">- Practitioners wanting to operate as certified metaphysics consultants  </w:t>
      </w:r>
    </w:p>
    <w:p w14:paraId="395D550B" w14:textId="77777777" w:rsidR="00CC0880" w:rsidRDefault="00CC0880" w:rsidP="00CC0880">
      <w:r>
        <w:t xml:space="preserve">- Professionals in wellness, coaching, or consulting aiming to add metaphysical depth  </w:t>
      </w:r>
    </w:p>
    <w:p w14:paraId="4C94628F" w14:textId="77777777" w:rsidR="00CC0880" w:rsidRDefault="00CC0880" w:rsidP="00CC0880">
      <w:r>
        <w:t xml:space="preserve">- Individuals desiring to guide others ethically and confidently through destiny insight  </w:t>
      </w:r>
    </w:p>
    <w:p w14:paraId="7395E070" w14:textId="77777777" w:rsidR="00CC0880" w:rsidRDefault="00CC0880" w:rsidP="00CC0880"/>
    <w:p w14:paraId="57D01662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4F78471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本课程特别适合以下学员：</w:t>
      </w:r>
      <w:r>
        <w:rPr>
          <w:rFonts w:hint="eastAsia"/>
        </w:rPr>
        <w:t xml:space="preserve">  </w:t>
      </w:r>
    </w:p>
    <w:p w14:paraId="06A0D0E6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已完成进阶课程，准备取得正式认证的学员</w:t>
      </w:r>
      <w:r>
        <w:rPr>
          <w:rFonts w:hint="eastAsia"/>
        </w:rPr>
        <w:t xml:space="preserve">  </w:t>
      </w:r>
    </w:p>
    <w:p w14:paraId="627AC5F8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希望成为具资格的玄学命理顾问的实践者</w:t>
      </w:r>
      <w:r>
        <w:rPr>
          <w:rFonts w:hint="eastAsia"/>
        </w:rPr>
        <w:t xml:space="preserve">  </w:t>
      </w:r>
    </w:p>
    <w:p w14:paraId="1B09A0B3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来自心理、疗愈、咨询领域，想融入玄学深度的专业人士</w:t>
      </w:r>
      <w:r>
        <w:rPr>
          <w:rFonts w:hint="eastAsia"/>
        </w:rPr>
        <w:t xml:space="preserve">  </w:t>
      </w:r>
    </w:p>
    <w:p w14:paraId="5B66B231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想以责任感与自信引导他人理解命运的人</w:t>
      </w:r>
      <w:r>
        <w:rPr>
          <w:rFonts w:hint="eastAsia"/>
        </w:rPr>
        <w:t xml:space="preserve">  </w:t>
      </w:r>
    </w:p>
    <w:p w14:paraId="0DCEE05D" w14:textId="77777777" w:rsidR="00CC0880" w:rsidRDefault="00CC0880" w:rsidP="00CC0880"/>
    <w:p w14:paraId="54820C1A" w14:textId="77777777" w:rsidR="00CC0880" w:rsidRDefault="00CC0880" w:rsidP="00CC0880">
      <w:r>
        <w:lastRenderedPageBreak/>
        <w:t>---</w:t>
      </w:r>
    </w:p>
    <w:p w14:paraId="1C1723C1" w14:textId="77777777" w:rsidR="00CC0880" w:rsidRDefault="00CC0880" w:rsidP="00CC0880"/>
    <w:p w14:paraId="3EC36294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学习成果与价值</w:t>
      </w:r>
      <w:r>
        <w:rPr>
          <w:rFonts w:hint="eastAsia"/>
        </w:rPr>
        <w:t>**</w:t>
      </w:r>
    </w:p>
    <w:p w14:paraId="68A99BD5" w14:textId="77777777" w:rsidR="00CC0880" w:rsidRDefault="00CC0880" w:rsidP="00CC0880">
      <w:r>
        <w:t xml:space="preserve">**EN:**  </w:t>
      </w:r>
    </w:p>
    <w:p w14:paraId="4DCC32F0" w14:textId="77777777" w:rsidR="00CC0880" w:rsidRDefault="00CC0880" w:rsidP="00CC0880">
      <w:r>
        <w:t xml:space="preserve">Upon completion, you’ll be recognized as a **Certified Metaphysics Consultant**, equipped with advanced analytical, interpretive, and client management skills.  </w:t>
      </w:r>
    </w:p>
    <w:p w14:paraId="2DCB04FE" w14:textId="77777777" w:rsidR="00CC0880" w:rsidRDefault="00CC0880" w:rsidP="00CC0880">
      <w:r>
        <w:t xml:space="preserve">You’ll not only hold a certificate — you’ll hold mastery: the ability to guide with clarity, compassion, and authority.  </w:t>
      </w:r>
    </w:p>
    <w:p w14:paraId="608B5C03" w14:textId="77777777" w:rsidR="00CC0880" w:rsidRDefault="00CC0880" w:rsidP="00CC0880">
      <w:r>
        <w:t xml:space="preserve">This certification represents your readiness to **serve, advise, and lead** within the field of Chinese Metaphysics.  </w:t>
      </w:r>
    </w:p>
    <w:p w14:paraId="5D55D3D4" w14:textId="77777777" w:rsidR="00CC0880" w:rsidRDefault="00CC0880" w:rsidP="00CC0880"/>
    <w:p w14:paraId="40AC45B4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BFAF47E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完成课程后，你将获得</w:t>
      </w:r>
      <w:r>
        <w:rPr>
          <w:rFonts w:hint="eastAsia"/>
        </w:rPr>
        <w:t xml:space="preserve"> **</w:t>
      </w:r>
      <w:r>
        <w:rPr>
          <w:rFonts w:hint="eastAsia"/>
        </w:rPr>
        <w:t>认证玄学命理顾问资格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14:paraId="5582410A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具备高阶命理分析、沟通表达与客户管理能力。</w:t>
      </w:r>
      <w:r>
        <w:rPr>
          <w:rFonts w:hint="eastAsia"/>
        </w:rPr>
        <w:t xml:space="preserve">  </w:t>
      </w:r>
    </w:p>
    <w:p w14:paraId="0106107A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你拥有的不只是证书，更是专业与智慧并行的掌控力。</w:t>
      </w:r>
      <w:r>
        <w:rPr>
          <w:rFonts w:hint="eastAsia"/>
        </w:rPr>
        <w:t xml:space="preserve">  </w:t>
      </w:r>
    </w:p>
    <w:p w14:paraId="60B2C4C0" w14:textId="77777777" w:rsidR="00CC0880" w:rsidRDefault="00CC0880" w:rsidP="00CC0880">
      <w:pPr>
        <w:rPr>
          <w:rFonts w:hint="eastAsia"/>
        </w:rPr>
      </w:pPr>
      <w:r>
        <w:rPr>
          <w:rFonts w:hint="eastAsia"/>
        </w:rPr>
        <w:t>这份认证象征你已准备好在玄学领域中——</w:t>
      </w:r>
      <w:r>
        <w:rPr>
          <w:rFonts w:hint="eastAsia"/>
        </w:rPr>
        <w:t>**</w:t>
      </w:r>
      <w:r>
        <w:rPr>
          <w:rFonts w:hint="eastAsia"/>
        </w:rPr>
        <w:t>以术为桥、以道为志、以心为师。</w:t>
      </w:r>
      <w:r>
        <w:rPr>
          <w:rFonts w:hint="eastAsia"/>
        </w:rPr>
        <w:t xml:space="preserve">**  </w:t>
      </w:r>
    </w:p>
    <w:p w14:paraId="4532EEF0" w14:textId="77777777" w:rsidR="00CC0880" w:rsidRDefault="00CC0880" w:rsidP="00CC0880"/>
    <w:p w14:paraId="4E0555C9" w14:textId="77777777" w:rsidR="00CC0880" w:rsidRDefault="00CC0880" w:rsidP="00CC0880">
      <w:r>
        <w:t>---</w:t>
      </w:r>
    </w:p>
    <w:p w14:paraId="3DB8EFBD" w14:textId="2AF5C7A8" w:rsidR="00CC0880" w:rsidRDefault="00CC0880" w:rsidP="00CC0880">
      <w:pPr>
        <w:rPr>
          <w:rFonts w:hint="eastAsia"/>
        </w:rPr>
      </w:pPr>
      <w:r>
        <w:rPr>
          <w:rFonts w:hint="eastAsia"/>
        </w:rPr>
        <w:t>CTA:</w:t>
      </w:r>
    </w:p>
    <w:p w14:paraId="7AD1F8D4" w14:textId="77777777" w:rsidR="00CC0880" w:rsidRDefault="00CC0880" w:rsidP="00CC0880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](#enroll-professional)**  **[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6443CEAE" w14:textId="77777777" w:rsidR="00CC0880" w:rsidRDefault="00CC0880" w:rsidP="00CC0880">
      <w:r>
        <w:t xml:space="preserve">*(Click below to begin your final step toward professional certification and mastery.)*  </w:t>
      </w:r>
    </w:p>
    <w:p w14:paraId="185CD82F" w14:textId="77777777" w:rsidR="00CC0880" w:rsidRDefault="00CC0880" w:rsidP="00CC0880"/>
    <w:p w14:paraId="2CAD3F84" w14:textId="3CDE36ED" w:rsidR="00193B6B" w:rsidRDefault="00CC0880" w:rsidP="00CC0880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80"/>
    <w:rsid w:val="00031264"/>
    <w:rsid w:val="00146427"/>
    <w:rsid w:val="00193B6B"/>
    <w:rsid w:val="00324AEB"/>
    <w:rsid w:val="003921DF"/>
    <w:rsid w:val="00AC5836"/>
    <w:rsid w:val="00B778C5"/>
    <w:rsid w:val="00C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A778"/>
  <w15:chartTrackingRefBased/>
  <w15:docId w15:val="{70AF78BB-D44B-4EBD-AFA6-A997AA5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2025-10-28T04:09:00Z</dcterms:created>
  <dcterms:modified xsi:type="dcterms:W3CDTF">2025-10-28T04:10:00Z</dcterms:modified>
</cp:coreProperties>
</file>