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80880" w14:textId="77777777" w:rsidR="00250BA6" w:rsidRPr="00F86FD9" w:rsidRDefault="00250BA6" w:rsidP="00250BA6">
      <w:pPr>
        <w:jc w:val="center"/>
        <w:rPr>
          <w:rFonts w:ascii="Garamond" w:hAnsi="Garamond"/>
          <w:szCs w:val="24"/>
        </w:rPr>
      </w:pPr>
      <w:r w:rsidRPr="00F86FD9">
        <w:rPr>
          <w:rFonts w:ascii="Garamond" w:hAnsi="Garamond"/>
          <w:szCs w:val="24"/>
        </w:rPr>
        <w:t>Naropa University</w:t>
      </w:r>
    </w:p>
    <w:p w14:paraId="58AAEC37" w14:textId="77777777" w:rsidR="00250BA6" w:rsidRPr="00F86FD9" w:rsidRDefault="00250BA6" w:rsidP="00250BA6">
      <w:pPr>
        <w:jc w:val="center"/>
        <w:rPr>
          <w:rFonts w:ascii="Garamond" w:hAnsi="Garamond"/>
          <w:szCs w:val="24"/>
        </w:rPr>
      </w:pPr>
      <w:r w:rsidRPr="00F86FD9">
        <w:rPr>
          <w:rFonts w:ascii="Garamond" w:hAnsi="Garamond"/>
          <w:szCs w:val="24"/>
        </w:rPr>
        <w:t>Graduate School of Psychology</w:t>
      </w:r>
    </w:p>
    <w:p w14:paraId="3034F264" w14:textId="77777777" w:rsidR="00250BA6" w:rsidRPr="00F86FD9" w:rsidRDefault="00250BA6" w:rsidP="00250BA6">
      <w:pPr>
        <w:jc w:val="center"/>
        <w:rPr>
          <w:rFonts w:ascii="Garamond" w:hAnsi="Garamond"/>
          <w:szCs w:val="24"/>
        </w:rPr>
      </w:pPr>
    </w:p>
    <w:p w14:paraId="7A43BC31" w14:textId="4E3FCBA1" w:rsidR="00250BA6" w:rsidRPr="00F86FD9" w:rsidRDefault="00250BA6" w:rsidP="00250BA6">
      <w:pPr>
        <w:jc w:val="center"/>
        <w:rPr>
          <w:rFonts w:ascii="Garamond" w:hAnsi="Garamond"/>
          <w:szCs w:val="24"/>
        </w:rPr>
      </w:pPr>
      <w:r w:rsidRPr="00F86FD9">
        <w:rPr>
          <w:rFonts w:ascii="Garamond" w:hAnsi="Garamond"/>
          <w:szCs w:val="24"/>
        </w:rPr>
        <w:t>PSYC 678</w:t>
      </w:r>
    </w:p>
    <w:p w14:paraId="1397AA26" w14:textId="77777777" w:rsidR="00250BA6" w:rsidRPr="00F86FD9" w:rsidRDefault="00250BA6" w:rsidP="00250BA6">
      <w:pPr>
        <w:jc w:val="center"/>
        <w:rPr>
          <w:rFonts w:ascii="Garamond" w:hAnsi="Garamond"/>
          <w:szCs w:val="24"/>
        </w:rPr>
      </w:pPr>
      <w:r w:rsidRPr="00F86FD9">
        <w:rPr>
          <w:rFonts w:ascii="Garamond" w:hAnsi="Garamond"/>
          <w:szCs w:val="24"/>
        </w:rPr>
        <w:t>MA: Contemplative Counseling Psychology</w:t>
      </w:r>
    </w:p>
    <w:p w14:paraId="3C674182" w14:textId="77777777" w:rsidR="00250BA6" w:rsidRPr="00F86FD9" w:rsidRDefault="00250BA6" w:rsidP="00250BA6">
      <w:pPr>
        <w:jc w:val="center"/>
        <w:rPr>
          <w:rFonts w:ascii="Garamond" w:hAnsi="Garamond"/>
          <w:szCs w:val="24"/>
        </w:rPr>
      </w:pPr>
    </w:p>
    <w:p w14:paraId="00959B68" w14:textId="77777777" w:rsidR="008D5104" w:rsidRPr="00F86FD9" w:rsidRDefault="00250BA6" w:rsidP="008D51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Garamond" w:hAnsi="Garamond"/>
          <w:szCs w:val="24"/>
        </w:rPr>
      </w:pPr>
      <w:r w:rsidRPr="00F86FD9">
        <w:rPr>
          <w:rFonts w:ascii="Garamond" w:hAnsi="Garamond"/>
          <w:szCs w:val="24"/>
        </w:rPr>
        <w:t xml:space="preserve">Lineages of Understanding: Buddhist and Western Perspectives on </w:t>
      </w:r>
    </w:p>
    <w:p w14:paraId="2319717D" w14:textId="0677944A" w:rsidR="00250BA6" w:rsidRPr="00F86FD9" w:rsidRDefault="00250BA6" w:rsidP="008D51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Garamond" w:hAnsi="Garamond"/>
          <w:szCs w:val="24"/>
        </w:rPr>
      </w:pPr>
      <w:r w:rsidRPr="00F86FD9">
        <w:rPr>
          <w:rFonts w:ascii="Garamond" w:hAnsi="Garamond"/>
          <w:szCs w:val="24"/>
        </w:rPr>
        <w:t>Well-Being and Disorder (3 credit hours)</w:t>
      </w:r>
    </w:p>
    <w:p w14:paraId="22237D63" w14:textId="3667AFD0" w:rsidR="00250BA6" w:rsidRPr="00F86FD9" w:rsidRDefault="00F91B11" w:rsidP="008D5104">
      <w:pPr>
        <w:jc w:val="center"/>
        <w:rPr>
          <w:rFonts w:ascii="Garamond" w:hAnsi="Garamond"/>
          <w:szCs w:val="24"/>
        </w:rPr>
      </w:pPr>
      <w:r>
        <w:rPr>
          <w:rFonts w:ascii="Garamond" w:hAnsi="Garamond"/>
          <w:szCs w:val="24"/>
        </w:rPr>
        <w:t>Spring, 2015</w:t>
      </w:r>
    </w:p>
    <w:p w14:paraId="7F86728B" w14:textId="77777777" w:rsidR="00AB201C" w:rsidRPr="00F86FD9" w:rsidRDefault="00AB201C">
      <w:pPr>
        <w:rPr>
          <w:rFonts w:ascii="Garamond" w:hAnsi="Garamond"/>
          <w:szCs w:val="24"/>
        </w:rPr>
      </w:pPr>
    </w:p>
    <w:p w14:paraId="045E341D" w14:textId="77777777" w:rsidR="0072402A" w:rsidRPr="005C5BDA" w:rsidRDefault="0072402A" w:rsidP="00A170E3">
      <w:pPr>
        <w:rPr>
          <w:rFonts w:ascii="Garamond" w:hAnsi="Garamond"/>
          <w:szCs w:val="24"/>
        </w:rPr>
      </w:pPr>
      <w:r w:rsidRPr="005C5BDA">
        <w:rPr>
          <w:rFonts w:ascii="Garamond" w:hAnsi="Garamond"/>
          <w:szCs w:val="24"/>
        </w:rPr>
        <w:t>Teaching Team:</w:t>
      </w:r>
    </w:p>
    <w:p w14:paraId="643B7ABD" w14:textId="77777777" w:rsidR="00622F04" w:rsidRPr="00F86FD9" w:rsidRDefault="005253BA" w:rsidP="00A170E3">
      <w:pPr>
        <w:rPr>
          <w:rFonts w:ascii="Garamond" w:hAnsi="Garamond"/>
          <w:szCs w:val="24"/>
        </w:rPr>
      </w:pPr>
      <w:r w:rsidRPr="00F86FD9">
        <w:rPr>
          <w:rFonts w:ascii="Garamond" w:hAnsi="Garamond"/>
          <w:szCs w:val="24"/>
          <w:u w:val="single"/>
        </w:rPr>
        <w:t>Instructor:</w:t>
      </w:r>
      <w:r w:rsidRPr="00F86FD9">
        <w:rPr>
          <w:rFonts w:ascii="Garamond" w:hAnsi="Garamond"/>
          <w:szCs w:val="24"/>
        </w:rPr>
        <w:t xml:space="preserve"> </w:t>
      </w:r>
    </w:p>
    <w:p w14:paraId="63E54930" w14:textId="58E0962D" w:rsidR="00AB201C" w:rsidRPr="00F86FD9" w:rsidRDefault="00A170E3" w:rsidP="00A170E3">
      <w:pPr>
        <w:rPr>
          <w:rFonts w:ascii="Garamond" w:hAnsi="Garamond"/>
          <w:szCs w:val="24"/>
        </w:rPr>
      </w:pPr>
      <w:r w:rsidRPr="00F86FD9">
        <w:rPr>
          <w:rFonts w:ascii="Garamond" w:hAnsi="Garamond"/>
          <w:szCs w:val="24"/>
        </w:rPr>
        <w:t>U</w:t>
      </w:r>
      <w:r w:rsidRPr="00F86FD9">
        <w:rPr>
          <w:szCs w:val="24"/>
        </w:rPr>
        <w:t>ğ</w:t>
      </w:r>
      <w:r w:rsidRPr="00F86FD9">
        <w:rPr>
          <w:rFonts w:ascii="Garamond" w:hAnsi="Garamond"/>
          <w:szCs w:val="24"/>
        </w:rPr>
        <w:t>ur Kocataskin, MA, LPC, CAC I</w:t>
      </w:r>
    </w:p>
    <w:p w14:paraId="6E3598AA" w14:textId="551976E3" w:rsidR="00A170E3" w:rsidRPr="00F86FD9" w:rsidRDefault="00A170E3" w:rsidP="00A170E3">
      <w:pPr>
        <w:rPr>
          <w:rFonts w:ascii="Garamond" w:hAnsi="Garamond"/>
          <w:szCs w:val="24"/>
        </w:rPr>
      </w:pPr>
      <w:r w:rsidRPr="00F86FD9">
        <w:rPr>
          <w:rFonts w:ascii="Garamond" w:hAnsi="Garamond"/>
          <w:szCs w:val="24"/>
        </w:rPr>
        <w:t>303-520-7233, ukocataskin@naropa.edu</w:t>
      </w:r>
    </w:p>
    <w:p w14:paraId="192EB6FC" w14:textId="2D3CE8A2" w:rsidR="00A170E3" w:rsidRPr="00F86FD9" w:rsidRDefault="00A170E3" w:rsidP="0072402A">
      <w:pPr>
        <w:rPr>
          <w:rFonts w:ascii="Garamond" w:hAnsi="Garamond"/>
          <w:szCs w:val="24"/>
        </w:rPr>
      </w:pPr>
      <w:r w:rsidRPr="00F86FD9">
        <w:rPr>
          <w:rFonts w:ascii="Garamond" w:hAnsi="Garamond"/>
          <w:szCs w:val="24"/>
        </w:rPr>
        <w:t xml:space="preserve">Office hours: </w:t>
      </w:r>
      <w:r w:rsidR="008E4C15" w:rsidRPr="00F86FD9">
        <w:rPr>
          <w:rFonts w:ascii="Garamond" w:hAnsi="Garamond"/>
          <w:szCs w:val="24"/>
        </w:rPr>
        <w:t>Mondays 9:00am – 12:30pm; 1:00pm – 2:20pm. Sign up available at MyNaropa</w:t>
      </w:r>
    </w:p>
    <w:p w14:paraId="302E9386" w14:textId="77777777" w:rsidR="00A170E3" w:rsidRPr="00F86FD9" w:rsidRDefault="00A170E3" w:rsidP="00A170E3">
      <w:pPr>
        <w:ind w:left="720" w:firstLine="720"/>
        <w:rPr>
          <w:rFonts w:ascii="Garamond" w:hAnsi="Garamond"/>
          <w:szCs w:val="24"/>
        </w:rPr>
      </w:pPr>
    </w:p>
    <w:p w14:paraId="723C973E" w14:textId="77777777" w:rsidR="005253BA" w:rsidRPr="00F86FD9" w:rsidRDefault="005253BA" w:rsidP="00A170E3">
      <w:pPr>
        <w:rPr>
          <w:rFonts w:ascii="Garamond" w:hAnsi="Garamond"/>
          <w:szCs w:val="24"/>
          <w:u w:val="single"/>
        </w:rPr>
      </w:pPr>
      <w:r w:rsidRPr="00F86FD9">
        <w:rPr>
          <w:rFonts w:ascii="Garamond" w:hAnsi="Garamond"/>
          <w:szCs w:val="24"/>
          <w:u w:val="single"/>
        </w:rPr>
        <w:t>CSPs:</w:t>
      </w:r>
    </w:p>
    <w:p w14:paraId="2C141D8F" w14:textId="77777777" w:rsidR="00F91B11" w:rsidRDefault="00F91B11" w:rsidP="00F91B11">
      <w:pPr>
        <w:rPr>
          <w:rFonts w:ascii="Garamond" w:hAnsi="Garamond" w:cs="Arial"/>
          <w:szCs w:val="24"/>
        </w:rPr>
      </w:pPr>
      <w:r>
        <w:rPr>
          <w:rFonts w:ascii="Garamond" w:hAnsi="Garamond" w:cs="Arial"/>
          <w:szCs w:val="24"/>
        </w:rPr>
        <w:t>Claire Chang, MA</w:t>
      </w:r>
      <w:r>
        <w:rPr>
          <w:rFonts w:ascii="Garamond" w:hAnsi="Garamond" w:cs="Arial"/>
          <w:szCs w:val="24"/>
        </w:rPr>
        <w:tab/>
      </w:r>
      <w:r>
        <w:rPr>
          <w:rFonts w:ascii="Garamond" w:hAnsi="Garamond" w:cs="Arial"/>
          <w:szCs w:val="24"/>
        </w:rPr>
        <w:tab/>
      </w:r>
      <w:r>
        <w:rPr>
          <w:rFonts w:ascii="Garamond" w:hAnsi="Garamond" w:cs="Arial"/>
          <w:szCs w:val="24"/>
        </w:rPr>
        <w:tab/>
      </w:r>
      <w:r w:rsidRPr="00EA3462">
        <w:rPr>
          <w:rFonts w:ascii="Garamond" w:hAnsi="Garamond" w:cs="Arial"/>
          <w:szCs w:val="24"/>
        </w:rPr>
        <w:t>cchang@naropa.edu</w:t>
      </w:r>
      <w:r>
        <w:rPr>
          <w:rFonts w:ascii="Garamond" w:hAnsi="Garamond" w:cs="Arial"/>
          <w:szCs w:val="24"/>
        </w:rPr>
        <w:tab/>
      </w:r>
      <w:r>
        <w:rPr>
          <w:rFonts w:ascii="Garamond" w:hAnsi="Garamond" w:cs="Arial"/>
          <w:szCs w:val="24"/>
        </w:rPr>
        <w:tab/>
        <w:t xml:space="preserve"> 303-245-4722</w:t>
      </w:r>
    </w:p>
    <w:p w14:paraId="2583B4E8" w14:textId="2E32E55D" w:rsidR="008D45AB" w:rsidRPr="00A34146" w:rsidRDefault="008D45AB" w:rsidP="00F91B11">
      <w:pPr>
        <w:rPr>
          <w:rFonts w:ascii="Garamond" w:hAnsi="Garamond" w:cs="Arial"/>
          <w:szCs w:val="24"/>
        </w:rPr>
      </w:pPr>
      <w:r>
        <w:rPr>
          <w:rFonts w:ascii="Garamond" w:hAnsi="Garamond" w:cs="Arial"/>
          <w:szCs w:val="24"/>
        </w:rPr>
        <w:t>Karin Bustamante, MA</w:t>
      </w:r>
      <w:r w:rsidR="0097275C">
        <w:rPr>
          <w:rFonts w:ascii="Garamond" w:hAnsi="Garamond" w:cs="Arial"/>
          <w:szCs w:val="24"/>
        </w:rPr>
        <w:tab/>
      </w:r>
      <w:r w:rsidR="0097275C">
        <w:rPr>
          <w:rFonts w:ascii="Garamond" w:hAnsi="Garamond" w:cs="Arial"/>
          <w:szCs w:val="24"/>
        </w:rPr>
        <w:tab/>
      </w:r>
      <w:r w:rsidR="0097275C" w:rsidRPr="0097275C">
        <w:rPr>
          <w:rFonts w:ascii="Garamond" w:hAnsi="Garamond" w:cs="Arial"/>
          <w:szCs w:val="24"/>
        </w:rPr>
        <w:t>karinbyoga@gmail.com</w:t>
      </w:r>
    </w:p>
    <w:p w14:paraId="30808BB1" w14:textId="77777777" w:rsidR="008E4C15" w:rsidRPr="00F86FD9" w:rsidRDefault="008E4C15" w:rsidP="00A170E3">
      <w:pPr>
        <w:rPr>
          <w:rFonts w:ascii="Garamond" w:hAnsi="Garamond"/>
          <w:szCs w:val="24"/>
        </w:rPr>
      </w:pPr>
    </w:p>
    <w:p w14:paraId="3809DAAD" w14:textId="77777777" w:rsidR="008E4C15" w:rsidRPr="00F86FD9" w:rsidRDefault="008E4C15" w:rsidP="004F715D">
      <w:pPr>
        <w:rPr>
          <w:rFonts w:ascii="Garamond" w:hAnsi="Garamond"/>
          <w:szCs w:val="24"/>
        </w:rPr>
      </w:pPr>
    </w:p>
    <w:p w14:paraId="2474D371" w14:textId="77777777" w:rsidR="008E4C15" w:rsidRPr="00F86FD9" w:rsidRDefault="008E4C15" w:rsidP="008E4C15">
      <w:pPr>
        <w:rPr>
          <w:rFonts w:ascii="Garamond" w:hAnsi="Garamond"/>
          <w:szCs w:val="24"/>
        </w:rPr>
      </w:pPr>
      <w:r w:rsidRPr="00F86FD9">
        <w:rPr>
          <w:rFonts w:ascii="Garamond" w:hAnsi="Garamond"/>
          <w:szCs w:val="24"/>
        </w:rPr>
        <w:t>Office hours with Clinical Support Professionals are by appointment.</w:t>
      </w:r>
    </w:p>
    <w:p w14:paraId="63808F37" w14:textId="77777777" w:rsidR="00A170E3" w:rsidRPr="00F86FD9" w:rsidRDefault="00A170E3" w:rsidP="00A170E3">
      <w:pPr>
        <w:rPr>
          <w:rFonts w:ascii="Garamond" w:hAnsi="Garamond"/>
          <w:szCs w:val="24"/>
        </w:rPr>
      </w:pPr>
    </w:p>
    <w:p w14:paraId="5603196E" w14:textId="7F800F95" w:rsidR="00635FE2" w:rsidRPr="00F86FD9" w:rsidRDefault="00EB7F7F" w:rsidP="00AB201C">
      <w:pPr>
        <w:rPr>
          <w:rFonts w:ascii="Garamond" w:hAnsi="Garamond"/>
          <w:szCs w:val="24"/>
        </w:rPr>
      </w:pPr>
      <w:r w:rsidRPr="00F86FD9">
        <w:rPr>
          <w:rFonts w:ascii="Garamond" w:hAnsi="Garamond"/>
          <w:szCs w:val="24"/>
          <w:u w:val="single"/>
        </w:rPr>
        <w:t>Class Time:</w:t>
      </w:r>
      <w:r w:rsidRPr="00F86FD9">
        <w:rPr>
          <w:rFonts w:ascii="Garamond" w:hAnsi="Garamond"/>
          <w:szCs w:val="24"/>
        </w:rPr>
        <w:t xml:space="preserve"> </w:t>
      </w:r>
      <w:r w:rsidR="004F715D" w:rsidRPr="00F86FD9">
        <w:rPr>
          <w:rFonts w:ascii="Garamond" w:hAnsi="Garamond"/>
          <w:szCs w:val="24"/>
        </w:rPr>
        <w:t xml:space="preserve">Mondays: </w:t>
      </w:r>
      <w:r w:rsidR="00F91B11">
        <w:rPr>
          <w:rFonts w:ascii="Garamond" w:hAnsi="Garamond"/>
          <w:szCs w:val="24"/>
        </w:rPr>
        <w:t>3:30pm-6:3</w:t>
      </w:r>
      <w:r w:rsidR="008E4C15" w:rsidRPr="00F86FD9">
        <w:rPr>
          <w:rFonts w:ascii="Garamond" w:hAnsi="Garamond"/>
          <w:szCs w:val="24"/>
        </w:rPr>
        <w:t>5</w:t>
      </w:r>
      <w:r w:rsidR="00355BBF" w:rsidRPr="00F86FD9">
        <w:rPr>
          <w:rFonts w:ascii="Garamond" w:hAnsi="Garamond"/>
          <w:szCs w:val="24"/>
        </w:rPr>
        <w:t>pm</w:t>
      </w:r>
      <w:r w:rsidR="00D9621A" w:rsidRPr="00F86FD9">
        <w:rPr>
          <w:rFonts w:ascii="Garamond" w:hAnsi="Garamond"/>
          <w:szCs w:val="24"/>
        </w:rPr>
        <w:t xml:space="preserve"> and </w:t>
      </w:r>
      <w:r w:rsidR="00D9621A" w:rsidRPr="0097275C">
        <w:rPr>
          <w:rFonts w:ascii="Garamond" w:hAnsi="Garamond"/>
          <w:b/>
          <w:szCs w:val="24"/>
          <w:u w:val="single"/>
        </w:rPr>
        <w:t>Saturday,</w:t>
      </w:r>
      <w:r w:rsidR="00D9621A" w:rsidRPr="00F86FD9">
        <w:rPr>
          <w:rFonts w:ascii="Garamond" w:hAnsi="Garamond"/>
          <w:szCs w:val="24"/>
        </w:rPr>
        <w:t xml:space="preserve"> </w:t>
      </w:r>
      <w:r w:rsidR="00F91B11" w:rsidRPr="00F91B11">
        <w:rPr>
          <w:rFonts w:ascii="Garamond" w:hAnsi="Garamond"/>
          <w:b/>
          <w:szCs w:val="24"/>
          <w:u w:val="single"/>
        </w:rPr>
        <w:t>April 11</w:t>
      </w:r>
      <w:r w:rsidR="008B5D93" w:rsidRPr="00F91B11">
        <w:rPr>
          <w:rFonts w:ascii="Garamond" w:hAnsi="Garamond"/>
          <w:b/>
          <w:szCs w:val="24"/>
          <w:u w:val="single"/>
        </w:rPr>
        <w:t>:</w:t>
      </w:r>
      <w:r w:rsidR="00355BBF" w:rsidRPr="00F91B11">
        <w:rPr>
          <w:rFonts w:ascii="Garamond" w:hAnsi="Garamond"/>
          <w:b/>
          <w:szCs w:val="24"/>
          <w:u w:val="single"/>
        </w:rPr>
        <w:t xml:space="preserve"> </w:t>
      </w:r>
      <w:r w:rsidR="00D9621A" w:rsidRPr="00F91B11">
        <w:rPr>
          <w:rFonts w:ascii="Garamond" w:hAnsi="Garamond"/>
          <w:b/>
          <w:szCs w:val="24"/>
          <w:u w:val="single"/>
        </w:rPr>
        <w:t>8:45</w:t>
      </w:r>
      <w:r w:rsidR="006527B8" w:rsidRPr="00F91B11">
        <w:rPr>
          <w:rFonts w:ascii="Garamond" w:hAnsi="Garamond"/>
          <w:b/>
          <w:szCs w:val="24"/>
          <w:u w:val="single"/>
        </w:rPr>
        <w:t>am-12:00</w:t>
      </w:r>
      <w:r w:rsidR="00D9621A" w:rsidRPr="00F91B11">
        <w:rPr>
          <w:rFonts w:ascii="Garamond" w:hAnsi="Garamond"/>
          <w:b/>
          <w:szCs w:val="24"/>
          <w:u w:val="single"/>
        </w:rPr>
        <w:t>pm.</w:t>
      </w:r>
      <w:r w:rsidR="00D9621A" w:rsidRPr="00F86FD9">
        <w:rPr>
          <w:rFonts w:ascii="Garamond" w:hAnsi="Garamond"/>
          <w:szCs w:val="24"/>
        </w:rPr>
        <w:t xml:space="preserve"> </w:t>
      </w:r>
    </w:p>
    <w:p w14:paraId="61370936" w14:textId="77777777" w:rsidR="000C2AC0" w:rsidRDefault="00EB7F7F" w:rsidP="000C2AC0">
      <w:pPr>
        <w:rPr>
          <w:rFonts w:ascii="Garamond" w:hAnsi="Garamond"/>
          <w:szCs w:val="24"/>
        </w:rPr>
      </w:pPr>
      <w:r w:rsidRPr="00F86FD9">
        <w:rPr>
          <w:rFonts w:ascii="Garamond" w:hAnsi="Garamond"/>
          <w:szCs w:val="24"/>
          <w:u w:val="single"/>
        </w:rPr>
        <w:t>Locations</w:t>
      </w:r>
      <w:r w:rsidR="00635FE2" w:rsidRPr="00F86FD9">
        <w:rPr>
          <w:rFonts w:ascii="Garamond" w:hAnsi="Garamond"/>
          <w:szCs w:val="24"/>
          <w:u w:val="single"/>
        </w:rPr>
        <w:t>:</w:t>
      </w:r>
      <w:r w:rsidR="00635FE2" w:rsidRPr="00F86FD9">
        <w:rPr>
          <w:rFonts w:ascii="Garamond" w:hAnsi="Garamond"/>
          <w:szCs w:val="24"/>
        </w:rPr>
        <w:t xml:space="preserve"> </w:t>
      </w:r>
      <w:r w:rsidR="00EA0896">
        <w:rPr>
          <w:rFonts w:ascii="Garamond" w:hAnsi="Garamond"/>
          <w:szCs w:val="24"/>
        </w:rPr>
        <w:t>Virya</w:t>
      </w:r>
      <w:r w:rsidR="008B5D93" w:rsidRPr="00F86FD9">
        <w:rPr>
          <w:rFonts w:ascii="Garamond" w:hAnsi="Garamond"/>
          <w:szCs w:val="24"/>
        </w:rPr>
        <w:t>, Karuna A, B</w:t>
      </w:r>
    </w:p>
    <w:p w14:paraId="3C43A231" w14:textId="77777777" w:rsidR="000C2AC0" w:rsidRDefault="000C2AC0" w:rsidP="000C2AC0">
      <w:pPr>
        <w:rPr>
          <w:rFonts w:ascii="Garamond" w:hAnsi="Garamond"/>
          <w:szCs w:val="24"/>
        </w:rPr>
      </w:pPr>
    </w:p>
    <w:p w14:paraId="2335F5A3" w14:textId="77777777" w:rsidR="000C2AC0" w:rsidRDefault="000C2AC0" w:rsidP="000C2AC0">
      <w:pPr>
        <w:widowControl w:val="0"/>
        <w:autoSpaceDE w:val="0"/>
        <w:autoSpaceDN w:val="0"/>
        <w:adjustRightInd w:val="0"/>
        <w:spacing w:after="240"/>
        <w:rPr>
          <w:rFonts w:ascii="Garamond" w:hAnsi="Garamond" w:cs="Times"/>
          <w:szCs w:val="24"/>
        </w:rPr>
      </w:pPr>
      <w:r w:rsidRPr="000C2AC0">
        <w:rPr>
          <w:rFonts w:ascii="Garamond" w:hAnsi="Garamond" w:cs="Times"/>
          <w:szCs w:val="24"/>
          <w:u w:val="single"/>
        </w:rPr>
        <w:t>EReserves Statement:</w:t>
      </w:r>
      <w:r w:rsidRPr="000C2AC0">
        <w:rPr>
          <w:rFonts w:ascii="Garamond" w:hAnsi="Garamond" w:cs="Times"/>
          <w:szCs w:val="24"/>
        </w:rPr>
        <w:t xml:space="preserve"> </w:t>
      </w:r>
      <w:r>
        <w:rPr>
          <w:rFonts w:ascii="Garamond" w:hAnsi="Garamond" w:cs="Arial"/>
          <w:szCs w:val="24"/>
        </w:rPr>
        <w:t>You can</w:t>
      </w:r>
      <w:r w:rsidRPr="000C2AC0">
        <w:rPr>
          <w:rFonts w:ascii="Garamond" w:hAnsi="Garamond" w:cs="Arial"/>
          <w:szCs w:val="24"/>
        </w:rPr>
        <w:t xml:space="preserve"> access your online sourcebook directly through the ELearning platform of your class. Weekly downloadable readings are located in the Online Sourcebook Tab and links to internet sources are located in the Web Resources</w:t>
      </w:r>
      <w:r>
        <w:rPr>
          <w:rFonts w:ascii="Garamond" w:hAnsi="Garamond" w:cs="Arial"/>
          <w:szCs w:val="24"/>
        </w:rPr>
        <w:t>.</w:t>
      </w:r>
      <w:r>
        <w:rPr>
          <w:rFonts w:ascii="Arial" w:hAnsi="Arial" w:cs="Arial"/>
          <w:sz w:val="32"/>
          <w:szCs w:val="32"/>
        </w:rPr>
        <w:t xml:space="preserve"> </w:t>
      </w:r>
      <w:r w:rsidRPr="000C2AC0">
        <w:rPr>
          <w:rFonts w:ascii="Garamond" w:hAnsi="Garamond" w:cs="Arial"/>
          <w:szCs w:val="24"/>
        </w:rPr>
        <w:t xml:space="preserve">It is the expectation that students will check both tabs weekly to access assigned readings. </w:t>
      </w:r>
    </w:p>
    <w:p w14:paraId="4985BE70" w14:textId="45AA1B09" w:rsidR="00A170E3" w:rsidRPr="000C2AC0" w:rsidRDefault="00EB7F7F" w:rsidP="000C2AC0">
      <w:pPr>
        <w:widowControl w:val="0"/>
        <w:autoSpaceDE w:val="0"/>
        <w:autoSpaceDN w:val="0"/>
        <w:adjustRightInd w:val="0"/>
        <w:spacing w:after="240"/>
        <w:rPr>
          <w:rFonts w:ascii="Garamond" w:hAnsi="Garamond" w:cs="Times"/>
          <w:szCs w:val="24"/>
        </w:rPr>
      </w:pPr>
      <w:r w:rsidRPr="00F86FD9">
        <w:rPr>
          <w:rFonts w:ascii="Garamond" w:hAnsi="Garamond"/>
          <w:szCs w:val="24"/>
          <w:u w:val="single"/>
        </w:rPr>
        <w:t>Methods of Instruction:</w:t>
      </w:r>
      <w:r w:rsidRPr="00F86FD9">
        <w:rPr>
          <w:rFonts w:ascii="Garamond" w:hAnsi="Garamond"/>
          <w:szCs w:val="24"/>
        </w:rPr>
        <w:t xml:space="preserve"> </w:t>
      </w:r>
      <w:r w:rsidR="00785962" w:rsidRPr="00F86FD9">
        <w:rPr>
          <w:rFonts w:ascii="Garamond" w:hAnsi="Garamond"/>
          <w:szCs w:val="24"/>
        </w:rPr>
        <w:t>Lecture</w:t>
      </w:r>
      <w:r w:rsidRPr="00F86FD9">
        <w:rPr>
          <w:rFonts w:ascii="Garamond" w:hAnsi="Garamond"/>
          <w:szCs w:val="24"/>
        </w:rPr>
        <w:t xml:space="preserve"> (40%), group discussion (30%) and experiential exercises (30%). </w:t>
      </w:r>
    </w:p>
    <w:p w14:paraId="2AE7993E"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u w:val="single"/>
        </w:rPr>
        <w:t>Course Description:</w:t>
      </w:r>
      <w:r w:rsidRPr="00F86FD9">
        <w:rPr>
          <w:rFonts w:ascii="Garamond" w:hAnsi="Garamond"/>
          <w:szCs w:val="24"/>
        </w:rPr>
        <w:t xml:space="preserve"> What do we mean by health? What is psychopathology? This class looks at how the answers to these questions have evolved over the last hundred years (or slightly more) of formalized psychotherapy, while also considering Buddhist perspectives on these fundamental questions. In particular, we will pay attention to the ways in which we conceptualize our experiences in contrast to the raw material of those experiences. The possibility of working with clinical diagnostic categories within a larger contemplative view of “basic goodness” will be considered. Western language and Buddhist language for the processes that mediate the experience of well-being and clear perception are also explored, including the psychoanalytic concepts of transference, countertransference and resistance. In addition to reviewing the history of psychotherapy, we will study the basic conceptual categories of psychopathology as understood from contemporary clinical perspectives including: anxiety, depression, trauma and the impact of sexual abuse and domestic violence, addiction, and personality disorders.</w:t>
      </w:r>
    </w:p>
    <w:p w14:paraId="11EEAF1A"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0CC0282E"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u w:val="single"/>
        </w:rPr>
        <w:lastRenderedPageBreak/>
        <w:t>Professional Licensure:</w:t>
      </w:r>
      <w:r w:rsidRPr="00F86FD9">
        <w:rPr>
          <w:rFonts w:ascii="Garamond" w:hAnsi="Garamond"/>
          <w:szCs w:val="24"/>
        </w:rPr>
        <w:t xml:space="preserve"> Please note that the licensure requirements of state boards and licensing agencies vary from state to state and change over time. Consequently, successful completion of degree requirements does not guarantee that a state board or licensing agency will adopt a graduate’s application for licensure. It is important that learners are aware of their responsibilities regarding licensure and certifications; advisors are available to discuss professional and career matters with learners and graduates. </w:t>
      </w:r>
    </w:p>
    <w:p w14:paraId="01709E4D" w14:textId="77777777" w:rsidR="00EB7F7F" w:rsidRPr="00F86FD9" w:rsidRDefault="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5D27005" w14:textId="11958F7A"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F86FD9">
        <w:rPr>
          <w:rFonts w:ascii="Garamond" w:hAnsi="Garamond"/>
          <w:szCs w:val="24"/>
          <w:u w:val="single"/>
        </w:rPr>
        <w:t xml:space="preserve">Goals and </w:t>
      </w:r>
      <w:r w:rsidR="00245163" w:rsidRPr="00F86FD9">
        <w:rPr>
          <w:rFonts w:ascii="Garamond" w:hAnsi="Garamond"/>
          <w:szCs w:val="24"/>
          <w:u w:val="single"/>
        </w:rPr>
        <w:t xml:space="preserve">Student </w:t>
      </w:r>
      <w:r w:rsidRPr="00F86FD9">
        <w:rPr>
          <w:rFonts w:ascii="Garamond" w:hAnsi="Garamond"/>
          <w:szCs w:val="24"/>
          <w:u w:val="single"/>
        </w:rPr>
        <w:t>Learning Outcomes:</w:t>
      </w:r>
    </w:p>
    <w:p w14:paraId="65202F5B"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1EC59119"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sidRPr="00F86FD9">
        <w:rPr>
          <w:rFonts w:ascii="Garamond" w:hAnsi="Garamond"/>
          <w:szCs w:val="24"/>
        </w:rPr>
        <w:t xml:space="preserve">Goal 1: Students will be able to work with the clinical categories of psychopathology within the context of Buddhist understandings of intrinsic health and interdependence.  </w:t>
      </w:r>
    </w:p>
    <w:p w14:paraId="1C5C3A29"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570C5B01" w14:textId="31AE05F3" w:rsidR="00250BA6" w:rsidRPr="00F86FD9" w:rsidRDefault="00245163" w:rsidP="00250B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Student </w:t>
      </w:r>
      <w:r w:rsidR="00EB7F7F" w:rsidRPr="00F86FD9">
        <w:rPr>
          <w:rFonts w:ascii="Garamond" w:hAnsi="Garamond"/>
          <w:szCs w:val="24"/>
        </w:rPr>
        <w:t>Learning Outcomes:</w:t>
      </w:r>
    </w:p>
    <w:p w14:paraId="55B480D6" w14:textId="6D30B5E0" w:rsidR="00250BA6" w:rsidRPr="00F86FD9" w:rsidRDefault="00EB7F7F" w:rsidP="00250BA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Students will be able to discuss the major schools and trends in clinical</w:t>
      </w:r>
      <w:r w:rsidR="00250BA6" w:rsidRPr="00F86FD9">
        <w:rPr>
          <w:rFonts w:ascii="Garamond" w:hAnsi="Garamond"/>
          <w:szCs w:val="24"/>
        </w:rPr>
        <w:t xml:space="preserve"> </w:t>
      </w:r>
      <w:r w:rsidRPr="00F86FD9">
        <w:rPr>
          <w:rFonts w:ascii="Garamond" w:hAnsi="Garamond"/>
          <w:szCs w:val="24"/>
        </w:rPr>
        <w:t>psychology, their development, and their mutual influence.</w:t>
      </w:r>
    </w:p>
    <w:p w14:paraId="2D4C992B" w14:textId="0A4F7F5C" w:rsidR="00250BA6" w:rsidRPr="00F86FD9" w:rsidRDefault="00EB7F7F" w:rsidP="00250BA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Students will be able to identify and discuss the work of the major theoreticians</w:t>
      </w:r>
      <w:r w:rsidR="00250BA6" w:rsidRPr="00F86FD9">
        <w:rPr>
          <w:rFonts w:ascii="Garamond" w:hAnsi="Garamond"/>
          <w:szCs w:val="24"/>
        </w:rPr>
        <w:t xml:space="preserve"> </w:t>
      </w:r>
      <w:r w:rsidRPr="00F86FD9">
        <w:rPr>
          <w:rFonts w:ascii="Garamond" w:hAnsi="Garamond"/>
          <w:szCs w:val="24"/>
        </w:rPr>
        <w:t>in modern western psychotherapy and the influence of their work.</w:t>
      </w:r>
    </w:p>
    <w:p w14:paraId="63E0B28A" w14:textId="7772258C" w:rsidR="00250BA6" w:rsidRPr="00F86FD9" w:rsidRDefault="00EB7F7F" w:rsidP="00250BA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Students will be able to recognize moments of Brilliant Sanity in the midst o</w:t>
      </w:r>
      <w:r w:rsidR="00250BA6" w:rsidRPr="00F86FD9">
        <w:rPr>
          <w:rFonts w:ascii="Garamond" w:hAnsi="Garamond"/>
          <w:szCs w:val="24"/>
        </w:rPr>
        <w:t xml:space="preserve">f </w:t>
      </w:r>
      <w:r w:rsidRPr="00F86FD9">
        <w:rPr>
          <w:rFonts w:ascii="Garamond" w:hAnsi="Garamond"/>
          <w:szCs w:val="24"/>
        </w:rPr>
        <w:t>pathology.</w:t>
      </w:r>
    </w:p>
    <w:p w14:paraId="2CA0B809" w14:textId="4773A2B7" w:rsidR="00250BA6" w:rsidRPr="00F86FD9" w:rsidRDefault="00AB3B17" w:rsidP="00250BA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Students will identify</w:t>
      </w:r>
      <w:r w:rsidR="00250BA6" w:rsidRPr="00F86FD9">
        <w:rPr>
          <w:rFonts w:ascii="Garamond" w:hAnsi="Garamond"/>
          <w:szCs w:val="24"/>
        </w:rPr>
        <w:t xml:space="preserve"> basic principles of </w:t>
      </w:r>
      <w:r>
        <w:rPr>
          <w:rFonts w:ascii="Garamond" w:hAnsi="Garamond"/>
          <w:szCs w:val="24"/>
        </w:rPr>
        <w:t>psychopathology, develope</w:t>
      </w:r>
      <w:r w:rsidR="00EB7F7F" w:rsidRPr="00F86FD9">
        <w:rPr>
          <w:rFonts w:ascii="Garamond" w:hAnsi="Garamond"/>
          <w:szCs w:val="24"/>
        </w:rPr>
        <w:t xml:space="preserve"> their use of l</w:t>
      </w:r>
      <w:r w:rsidR="00250BA6" w:rsidRPr="00F86FD9">
        <w:rPr>
          <w:rFonts w:ascii="Garamond" w:hAnsi="Garamond"/>
          <w:szCs w:val="24"/>
        </w:rPr>
        <w:t xml:space="preserve">anguage for the processes that </w:t>
      </w:r>
      <w:r w:rsidR="00EB7F7F" w:rsidRPr="00F86FD9">
        <w:rPr>
          <w:rFonts w:ascii="Garamond" w:hAnsi="Garamond"/>
          <w:szCs w:val="24"/>
        </w:rPr>
        <w:t>support</w:t>
      </w:r>
      <w:r w:rsidR="00250BA6" w:rsidRPr="00F86FD9">
        <w:rPr>
          <w:rFonts w:ascii="Garamond" w:hAnsi="Garamond"/>
          <w:szCs w:val="24"/>
        </w:rPr>
        <w:t>s</w:t>
      </w:r>
      <w:r w:rsidR="00EB7F7F" w:rsidRPr="00F86FD9">
        <w:rPr>
          <w:rFonts w:ascii="Garamond" w:hAnsi="Garamond"/>
          <w:szCs w:val="24"/>
        </w:rPr>
        <w:t xml:space="preserve"> or distort the experience of </w:t>
      </w:r>
      <w:r w:rsidR="00250BA6" w:rsidRPr="00F86FD9">
        <w:rPr>
          <w:rFonts w:ascii="Garamond" w:hAnsi="Garamond"/>
          <w:szCs w:val="24"/>
        </w:rPr>
        <w:t>well-being</w:t>
      </w:r>
      <w:r w:rsidR="00EB7F7F" w:rsidRPr="00F86FD9">
        <w:rPr>
          <w:rFonts w:ascii="Garamond" w:hAnsi="Garamond"/>
          <w:szCs w:val="24"/>
        </w:rPr>
        <w:t xml:space="preserve"> and clear perception.</w:t>
      </w:r>
    </w:p>
    <w:p w14:paraId="38104CC9" w14:textId="0E4F421F" w:rsidR="00250BA6" w:rsidRPr="00F86FD9" w:rsidRDefault="00EB7F7F" w:rsidP="00250BA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Students will </w:t>
      </w:r>
      <w:r w:rsidR="00AB3B17">
        <w:rPr>
          <w:rFonts w:ascii="Garamond" w:hAnsi="Garamond"/>
          <w:szCs w:val="24"/>
        </w:rPr>
        <w:t xml:space="preserve">report </w:t>
      </w:r>
      <w:r w:rsidRPr="00F86FD9">
        <w:rPr>
          <w:rFonts w:ascii="Garamond" w:hAnsi="Garamond"/>
          <w:szCs w:val="24"/>
        </w:rPr>
        <w:t>understand</w:t>
      </w:r>
      <w:r w:rsidR="00AB3B17">
        <w:rPr>
          <w:rFonts w:ascii="Garamond" w:hAnsi="Garamond"/>
          <w:szCs w:val="24"/>
        </w:rPr>
        <w:t>ing and appreciation of</w:t>
      </w:r>
      <w:r w:rsidRPr="00F86FD9">
        <w:rPr>
          <w:rFonts w:ascii="Garamond" w:hAnsi="Garamond"/>
          <w:szCs w:val="24"/>
        </w:rPr>
        <w:t xml:space="preserve"> patterns leading to pathology in thei</w:t>
      </w:r>
      <w:r w:rsidR="00250BA6" w:rsidRPr="00F86FD9">
        <w:rPr>
          <w:rFonts w:ascii="Garamond" w:hAnsi="Garamond"/>
          <w:szCs w:val="24"/>
        </w:rPr>
        <w:t xml:space="preserve">r </w:t>
      </w:r>
      <w:r w:rsidRPr="00F86FD9">
        <w:rPr>
          <w:rFonts w:ascii="Garamond" w:hAnsi="Garamond"/>
          <w:szCs w:val="24"/>
        </w:rPr>
        <w:t>own experience, and practice extending that understanding i</w:t>
      </w:r>
      <w:r w:rsidR="00250BA6" w:rsidRPr="00F86FD9">
        <w:rPr>
          <w:rFonts w:ascii="Garamond" w:hAnsi="Garamond"/>
          <w:szCs w:val="24"/>
        </w:rPr>
        <w:t xml:space="preserve">nto maitri toward </w:t>
      </w:r>
      <w:r w:rsidRPr="00F86FD9">
        <w:rPr>
          <w:rFonts w:ascii="Garamond" w:hAnsi="Garamond"/>
          <w:szCs w:val="24"/>
        </w:rPr>
        <w:t xml:space="preserve">oneself and compassionate action towards others. </w:t>
      </w:r>
    </w:p>
    <w:p w14:paraId="79E2F308" w14:textId="623D8906" w:rsidR="00EB7F7F" w:rsidRPr="00F86FD9" w:rsidRDefault="00EB7F7F" w:rsidP="00250BA6">
      <w:pPr>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Students will </w:t>
      </w:r>
      <w:r w:rsidR="00AB3B17">
        <w:rPr>
          <w:rFonts w:ascii="Garamond" w:hAnsi="Garamond"/>
          <w:szCs w:val="24"/>
        </w:rPr>
        <w:t>demonstrate</w:t>
      </w:r>
      <w:r w:rsidRPr="00F86FD9">
        <w:rPr>
          <w:rFonts w:ascii="Garamond" w:hAnsi="Garamond"/>
          <w:szCs w:val="24"/>
        </w:rPr>
        <w:t xml:space="preserve"> a</w:t>
      </w:r>
      <w:r w:rsidR="00245163" w:rsidRPr="00F86FD9">
        <w:rPr>
          <w:rFonts w:ascii="Garamond" w:hAnsi="Garamond"/>
          <w:szCs w:val="24"/>
        </w:rPr>
        <w:t>n understanding of the DSM-V</w:t>
      </w:r>
      <w:r w:rsidRPr="00F86FD9">
        <w:rPr>
          <w:rFonts w:ascii="Garamond" w:hAnsi="Garamond"/>
          <w:szCs w:val="24"/>
        </w:rPr>
        <w:t xml:space="preserve"> and diagnosis.</w:t>
      </w:r>
    </w:p>
    <w:p w14:paraId="1292861A"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1A2F413B"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Garamond" w:hAnsi="Garamond"/>
          <w:szCs w:val="24"/>
        </w:rPr>
      </w:pPr>
      <w:r w:rsidRPr="00F86FD9">
        <w:rPr>
          <w:rFonts w:ascii="Garamond" w:hAnsi="Garamond"/>
          <w:szCs w:val="24"/>
        </w:rPr>
        <w:t>Goal 2: Students will learn the form of western psychological literature and how to</w:t>
      </w:r>
    </w:p>
    <w:p w14:paraId="21E6273D"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Garamond" w:hAnsi="Garamond"/>
          <w:szCs w:val="24"/>
        </w:rPr>
      </w:pPr>
      <w:r w:rsidRPr="00F86FD9">
        <w:rPr>
          <w:rFonts w:ascii="Garamond" w:hAnsi="Garamond"/>
          <w:szCs w:val="24"/>
        </w:rPr>
        <w:t xml:space="preserve">             communicate in that form.</w:t>
      </w:r>
      <w:r w:rsidRPr="00F86FD9">
        <w:rPr>
          <w:rFonts w:ascii="Garamond" w:hAnsi="Garamond"/>
          <w:szCs w:val="24"/>
        </w:rPr>
        <w:tab/>
      </w:r>
    </w:p>
    <w:p w14:paraId="157C087C"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1D1C7B87" w14:textId="7C2711D1" w:rsidR="00250BA6" w:rsidRPr="00F86FD9" w:rsidRDefault="00245163" w:rsidP="00250B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2160"/>
        <w:rPr>
          <w:rFonts w:ascii="Garamond" w:hAnsi="Garamond"/>
          <w:szCs w:val="24"/>
        </w:rPr>
      </w:pPr>
      <w:r w:rsidRPr="00F86FD9">
        <w:rPr>
          <w:rFonts w:ascii="Garamond" w:hAnsi="Garamond"/>
          <w:szCs w:val="24"/>
        </w:rPr>
        <w:t xml:space="preserve">Student </w:t>
      </w:r>
      <w:r w:rsidR="00EB7F7F" w:rsidRPr="00F86FD9">
        <w:rPr>
          <w:rFonts w:ascii="Garamond" w:hAnsi="Garamond"/>
          <w:szCs w:val="24"/>
        </w:rPr>
        <w:t>Learning Outcomes:</w:t>
      </w:r>
      <w:r w:rsidR="00EB7F7F" w:rsidRPr="00F86FD9">
        <w:rPr>
          <w:rFonts w:ascii="Garamond" w:hAnsi="Garamond"/>
          <w:szCs w:val="24"/>
        </w:rPr>
        <w:tab/>
      </w:r>
    </w:p>
    <w:p w14:paraId="43F1B827" w14:textId="1BC1718B" w:rsidR="00250BA6" w:rsidRPr="00F86FD9" w:rsidRDefault="00EB7F7F" w:rsidP="008D5104">
      <w:pPr>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Students will be able to efficiently research psycho</w:t>
      </w:r>
      <w:r w:rsidR="00250BA6" w:rsidRPr="00F86FD9">
        <w:rPr>
          <w:rFonts w:ascii="Garamond" w:hAnsi="Garamond"/>
          <w:szCs w:val="24"/>
        </w:rPr>
        <w:t xml:space="preserve">logical literature using on-line </w:t>
      </w:r>
      <w:r w:rsidRPr="00F86FD9">
        <w:rPr>
          <w:rFonts w:ascii="Garamond" w:hAnsi="Garamond"/>
          <w:szCs w:val="24"/>
        </w:rPr>
        <w:t>databases.</w:t>
      </w:r>
    </w:p>
    <w:p w14:paraId="60D54EAF" w14:textId="14ED89B6" w:rsidR="00250BA6" w:rsidRPr="00F86FD9" w:rsidRDefault="00EB7F7F" w:rsidP="008D5104">
      <w:pPr>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Students will be able to accurately use APA format to write papers.</w:t>
      </w:r>
    </w:p>
    <w:p w14:paraId="100C939E" w14:textId="5B4E2B05" w:rsidR="00EB7F7F" w:rsidRPr="00F86FD9" w:rsidRDefault="00EB7F7F" w:rsidP="00250BA6">
      <w:pPr>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Students will be able to write a paper in the style of a literature review.</w:t>
      </w:r>
    </w:p>
    <w:p w14:paraId="6A12E7CA"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782ECDB1" w14:textId="77777777"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F86FD9">
        <w:rPr>
          <w:rFonts w:ascii="Garamond" w:hAnsi="Garamond"/>
          <w:szCs w:val="24"/>
          <w:u w:val="single"/>
        </w:rPr>
        <w:t>Required texts</w:t>
      </w:r>
    </w:p>
    <w:p w14:paraId="343B40D1" w14:textId="3F30183A" w:rsidR="00EB7F7F" w:rsidRPr="00F86FD9" w:rsidRDefault="00EB7F7F" w:rsidP="00EB7F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On-line sourcebook. To access, go to </w:t>
      </w:r>
      <w:hyperlink r:id="rId8" w:history="1">
        <w:r w:rsidRPr="00F86FD9">
          <w:rPr>
            <w:rFonts w:ascii="Garamond" w:hAnsi="Garamond"/>
            <w:color w:val="0000FF"/>
            <w:szCs w:val="24"/>
            <w:u w:val="single"/>
          </w:rPr>
          <w:t>http://library.naropa.edu</w:t>
        </w:r>
      </w:hyperlink>
      <w:r w:rsidR="00250BA6" w:rsidRPr="00F86FD9">
        <w:rPr>
          <w:rFonts w:ascii="Garamond" w:hAnsi="Garamond"/>
          <w:szCs w:val="24"/>
        </w:rPr>
        <w:t>/</w:t>
      </w:r>
      <w:r w:rsidR="000574FB" w:rsidRPr="00F86FD9">
        <w:rPr>
          <w:rFonts w:ascii="Garamond" w:hAnsi="Garamond"/>
          <w:szCs w:val="24"/>
        </w:rPr>
        <w:t xml:space="preserve">. Password is </w:t>
      </w:r>
      <w:r w:rsidR="0016492A" w:rsidRPr="00F86FD9">
        <w:rPr>
          <w:rFonts w:ascii="Garamond" w:hAnsi="Garamond"/>
          <w:szCs w:val="24"/>
        </w:rPr>
        <w:t>m</w:t>
      </w:r>
      <w:r w:rsidR="00303822" w:rsidRPr="00F86FD9">
        <w:rPr>
          <w:rFonts w:ascii="Garamond" w:hAnsi="Garamond"/>
          <w:szCs w:val="24"/>
        </w:rPr>
        <w:t>aitri</w:t>
      </w:r>
      <w:r w:rsidR="000574FB" w:rsidRPr="00F86FD9">
        <w:rPr>
          <w:rFonts w:ascii="Garamond" w:hAnsi="Garamond"/>
          <w:szCs w:val="24"/>
        </w:rPr>
        <w:t xml:space="preserve">. </w:t>
      </w:r>
    </w:p>
    <w:p w14:paraId="52BD819B" w14:textId="77777777" w:rsidR="00622F04" w:rsidRPr="00F86FD9" w:rsidRDefault="00622F04" w:rsidP="00EB7F7F">
      <w:pPr>
        <w:ind w:left="720" w:hanging="720"/>
        <w:rPr>
          <w:rFonts w:ascii="Garamond" w:hAnsi="Garamond"/>
          <w:szCs w:val="24"/>
        </w:rPr>
      </w:pPr>
    </w:p>
    <w:p w14:paraId="4BC44864" w14:textId="0DFD117D" w:rsidR="00316635" w:rsidRPr="00F86FD9" w:rsidRDefault="00316635" w:rsidP="00EB7F7F">
      <w:pPr>
        <w:rPr>
          <w:rFonts w:ascii="Garamond" w:hAnsi="Garamond"/>
          <w:szCs w:val="24"/>
        </w:rPr>
      </w:pPr>
      <w:r w:rsidRPr="00F86FD9">
        <w:rPr>
          <w:rFonts w:ascii="Garamond" w:eastAsia="Calibri" w:hAnsi="Garamond"/>
          <w:color w:val="262626"/>
          <w:szCs w:val="24"/>
        </w:rPr>
        <w:t xml:space="preserve">American Psychiatric Association. (2013). </w:t>
      </w:r>
      <w:r w:rsidRPr="00F86FD9">
        <w:rPr>
          <w:rFonts w:ascii="Garamond" w:eastAsia="Calibri" w:hAnsi="Garamond"/>
          <w:i/>
          <w:iCs/>
          <w:color w:val="262626"/>
          <w:szCs w:val="24"/>
        </w:rPr>
        <w:t>Diagnostic and statistical manual of mental disorders</w:t>
      </w:r>
      <w:r w:rsidRPr="00F86FD9">
        <w:rPr>
          <w:rFonts w:ascii="Garamond" w:eastAsia="Calibri" w:hAnsi="Garamond"/>
          <w:color w:val="262626"/>
          <w:szCs w:val="24"/>
        </w:rPr>
        <w:t xml:space="preserve"> (5th ed.). </w:t>
      </w:r>
      <w:r w:rsidRPr="00F86FD9">
        <w:rPr>
          <w:rFonts w:ascii="Garamond" w:eastAsia="Calibri" w:hAnsi="Garamond"/>
          <w:color w:val="262626"/>
          <w:szCs w:val="24"/>
        </w:rPr>
        <w:tab/>
        <w:t>Arlington, VA: American Psychiatric Publishing.</w:t>
      </w:r>
    </w:p>
    <w:p w14:paraId="4F8369CF" w14:textId="77777777" w:rsidR="005C6851" w:rsidRPr="00F86FD9" w:rsidRDefault="005C6851" w:rsidP="005C6851">
      <w:pPr>
        <w:rPr>
          <w:rFonts w:ascii="Garamond" w:hAnsi="Garamond"/>
          <w:szCs w:val="24"/>
        </w:rPr>
      </w:pPr>
      <w:r w:rsidRPr="00F86FD9">
        <w:rPr>
          <w:rFonts w:ascii="Garamond" w:hAnsi="Garamond"/>
          <w:szCs w:val="24"/>
        </w:rPr>
        <w:t xml:space="preserve">Freud, S. (2010). </w:t>
      </w:r>
      <w:r w:rsidRPr="00F86FD9">
        <w:rPr>
          <w:rFonts w:ascii="Garamond" w:hAnsi="Garamond"/>
          <w:i/>
          <w:szCs w:val="24"/>
        </w:rPr>
        <w:t>An autobiographical study</w:t>
      </w:r>
      <w:r w:rsidRPr="00F86FD9">
        <w:rPr>
          <w:rFonts w:ascii="Garamond" w:hAnsi="Garamond"/>
          <w:szCs w:val="24"/>
        </w:rPr>
        <w:t xml:space="preserve">. Mansfield Centre, CT: Martino Publishing. </w:t>
      </w:r>
    </w:p>
    <w:p w14:paraId="0C45386B" w14:textId="77777777" w:rsidR="00EB7F7F" w:rsidRPr="00F86FD9" w:rsidRDefault="00EB7F7F" w:rsidP="00EB7F7F">
      <w:pPr>
        <w:rPr>
          <w:rFonts w:ascii="Garamond" w:hAnsi="Garamond"/>
          <w:szCs w:val="24"/>
        </w:rPr>
      </w:pPr>
      <w:r w:rsidRPr="00F86FD9">
        <w:rPr>
          <w:rFonts w:ascii="Garamond" w:hAnsi="Garamond"/>
          <w:szCs w:val="24"/>
        </w:rPr>
        <w:t xml:space="preserve">Freud, S. (1990). </w:t>
      </w:r>
      <w:r w:rsidRPr="00F86FD9">
        <w:rPr>
          <w:rFonts w:ascii="Garamond" w:hAnsi="Garamond"/>
          <w:i/>
          <w:szCs w:val="24"/>
        </w:rPr>
        <w:t>On the history of the Psycho-Analytic Movement</w:t>
      </w:r>
      <w:r w:rsidRPr="00F86FD9">
        <w:rPr>
          <w:rFonts w:ascii="Garamond" w:hAnsi="Garamond"/>
          <w:szCs w:val="24"/>
        </w:rPr>
        <w:t xml:space="preserve">. New York, NY: W. W. </w:t>
      </w:r>
    </w:p>
    <w:p w14:paraId="193C5350" w14:textId="56920D87" w:rsidR="00EB7F7F" w:rsidRPr="00F86FD9" w:rsidRDefault="00EB7F7F" w:rsidP="00EB7F7F">
      <w:pPr>
        <w:ind w:firstLine="720"/>
        <w:rPr>
          <w:rFonts w:ascii="Garamond" w:hAnsi="Garamond"/>
          <w:szCs w:val="24"/>
        </w:rPr>
      </w:pPr>
      <w:r w:rsidRPr="00F86FD9">
        <w:rPr>
          <w:rFonts w:ascii="Garamond" w:hAnsi="Garamond"/>
          <w:szCs w:val="24"/>
        </w:rPr>
        <w:t xml:space="preserve">Norton &amp; Co. </w:t>
      </w:r>
    </w:p>
    <w:p w14:paraId="64001940" w14:textId="77777777" w:rsidR="00EB7F7F" w:rsidRPr="00F86FD9" w:rsidRDefault="00EB7F7F" w:rsidP="00EB7F7F">
      <w:pPr>
        <w:rPr>
          <w:rFonts w:ascii="Garamond" w:hAnsi="Garamond"/>
          <w:szCs w:val="24"/>
        </w:rPr>
      </w:pPr>
    </w:p>
    <w:p w14:paraId="72D5A0E9" w14:textId="77777777" w:rsidR="00EB7F7F" w:rsidRPr="00F86FD9" w:rsidRDefault="00EB7F7F" w:rsidP="00EB7F7F">
      <w:pPr>
        <w:rPr>
          <w:rFonts w:ascii="Garamond" w:hAnsi="Garamond"/>
          <w:szCs w:val="24"/>
          <w:u w:val="single"/>
        </w:rPr>
      </w:pPr>
      <w:r w:rsidRPr="00F86FD9">
        <w:rPr>
          <w:rFonts w:ascii="Garamond" w:hAnsi="Garamond"/>
          <w:szCs w:val="24"/>
          <w:u w:val="single"/>
        </w:rPr>
        <w:t>Supplemental texts (optional)</w:t>
      </w:r>
    </w:p>
    <w:p w14:paraId="12DB751D" w14:textId="23051E1C" w:rsidR="008B5D93" w:rsidRPr="005C5BDA" w:rsidRDefault="008B5D93" w:rsidP="00EB7F7F">
      <w:pPr>
        <w:ind w:left="720" w:hanging="720"/>
        <w:rPr>
          <w:rFonts w:ascii="Garamond" w:hAnsi="Garamond"/>
          <w:szCs w:val="24"/>
        </w:rPr>
      </w:pPr>
      <w:r w:rsidRPr="005C5BDA">
        <w:rPr>
          <w:rFonts w:ascii="Garamond" w:hAnsi="Garamond"/>
          <w:szCs w:val="24"/>
        </w:rPr>
        <w:t xml:space="preserve">American Psychological Association (2009). </w:t>
      </w:r>
      <w:r w:rsidRPr="005C5BDA">
        <w:rPr>
          <w:rFonts w:ascii="Garamond" w:hAnsi="Garamond"/>
          <w:i/>
          <w:szCs w:val="24"/>
        </w:rPr>
        <w:t xml:space="preserve">Publication manual of the American psychological association. </w:t>
      </w:r>
      <w:r w:rsidRPr="005C5BDA">
        <w:rPr>
          <w:rFonts w:ascii="Garamond" w:hAnsi="Garamond"/>
          <w:szCs w:val="24"/>
        </w:rPr>
        <w:t>(6</w:t>
      </w:r>
      <w:r w:rsidRPr="005C5BDA">
        <w:rPr>
          <w:rFonts w:ascii="Garamond" w:hAnsi="Garamond"/>
          <w:szCs w:val="24"/>
          <w:vertAlign w:val="superscript"/>
        </w:rPr>
        <w:t>th</w:t>
      </w:r>
      <w:r w:rsidRPr="005C5BDA">
        <w:rPr>
          <w:rFonts w:ascii="Garamond" w:hAnsi="Garamond"/>
          <w:szCs w:val="24"/>
        </w:rPr>
        <w:t xml:space="preserve"> ed.). Washington, D.C.: Author</w:t>
      </w:r>
    </w:p>
    <w:p w14:paraId="04E73694" w14:textId="053BFED3" w:rsidR="00EB7F7F" w:rsidRPr="005C5BDA" w:rsidRDefault="00EB7F7F" w:rsidP="00EB7F7F">
      <w:pPr>
        <w:ind w:left="720" w:hanging="720"/>
        <w:rPr>
          <w:rFonts w:ascii="Garamond" w:hAnsi="Garamond"/>
          <w:i/>
          <w:szCs w:val="24"/>
        </w:rPr>
      </w:pPr>
      <w:r w:rsidRPr="005C5BDA">
        <w:rPr>
          <w:rFonts w:ascii="Garamond" w:hAnsi="Garamond"/>
          <w:szCs w:val="24"/>
        </w:rPr>
        <w:t>Berzoff, J.,</w:t>
      </w:r>
      <w:r w:rsidR="00205205" w:rsidRPr="005C5BDA">
        <w:rPr>
          <w:rFonts w:ascii="Garamond" w:hAnsi="Garamond"/>
          <w:szCs w:val="24"/>
        </w:rPr>
        <w:t xml:space="preserve"> Flanagan, L., &amp; Hertz, P. (2011</w:t>
      </w:r>
      <w:r w:rsidRPr="005C5BDA">
        <w:rPr>
          <w:rFonts w:ascii="Garamond" w:hAnsi="Garamond"/>
          <w:szCs w:val="24"/>
        </w:rPr>
        <w:t xml:space="preserve">). </w:t>
      </w:r>
      <w:r w:rsidR="00203F59" w:rsidRPr="005C5BDA">
        <w:rPr>
          <w:rFonts w:ascii="Garamond" w:hAnsi="Garamond"/>
          <w:i/>
          <w:szCs w:val="24"/>
        </w:rPr>
        <w:t>Inside out and outside in:</w:t>
      </w:r>
      <w:r w:rsidRPr="005C5BDA">
        <w:rPr>
          <w:rFonts w:ascii="Garamond" w:hAnsi="Garamond"/>
          <w:i/>
          <w:szCs w:val="24"/>
        </w:rPr>
        <w:t xml:space="preserve"> A </w:t>
      </w:r>
    </w:p>
    <w:p w14:paraId="35258CCE" w14:textId="016E4F1E" w:rsidR="00EB7F7F" w:rsidRPr="005C5BDA" w:rsidRDefault="00EB7F7F" w:rsidP="00EB7F7F">
      <w:pPr>
        <w:ind w:left="720" w:hanging="720"/>
        <w:rPr>
          <w:rFonts w:ascii="Garamond" w:hAnsi="Garamond"/>
          <w:szCs w:val="24"/>
        </w:rPr>
      </w:pPr>
      <w:r w:rsidRPr="005C5BDA">
        <w:rPr>
          <w:rFonts w:ascii="Garamond" w:hAnsi="Garamond"/>
          <w:i/>
          <w:szCs w:val="24"/>
        </w:rPr>
        <w:tab/>
        <w:t>multicultural approach to psychodynamic clinical theory and practice</w:t>
      </w:r>
      <w:r w:rsidRPr="005C5BDA">
        <w:rPr>
          <w:rFonts w:ascii="Garamond" w:hAnsi="Garamond"/>
          <w:szCs w:val="24"/>
        </w:rPr>
        <w:t xml:space="preserve">. New York, NY: Jason Aronson. </w:t>
      </w:r>
    </w:p>
    <w:p w14:paraId="292392BF" w14:textId="66EF2CF2" w:rsidR="005C5BDA" w:rsidRDefault="005C5BDA" w:rsidP="005C5BD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lastRenderedPageBreak/>
        <w:t xml:space="preserve">Corsini, R. J., Wedding, D. (2014). </w:t>
      </w:r>
      <w:r>
        <w:rPr>
          <w:rFonts w:ascii="Garamond" w:hAnsi="Garamond"/>
          <w:i/>
          <w:szCs w:val="24"/>
        </w:rPr>
        <w:t>Current psychotherapies</w:t>
      </w:r>
      <w:r>
        <w:rPr>
          <w:rFonts w:ascii="Garamond" w:hAnsi="Garamond"/>
          <w:szCs w:val="24"/>
        </w:rPr>
        <w:t xml:space="preserve">. Belmont, CA; Brooks/Cole. </w:t>
      </w:r>
    </w:p>
    <w:p w14:paraId="12B0978B" w14:textId="77777777" w:rsidR="005C5BDA" w:rsidRDefault="005C5BDA" w:rsidP="00EB7F7F">
      <w:pPr>
        <w:ind w:left="720" w:hanging="720"/>
        <w:rPr>
          <w:rFonts w:ascii="Garamond" w:hAnsi="Garamond"/>
          <w:szCs w:val="24"/>
        </w:rPr>
      </w:pPr>
    </w:p>
    <w:p w14:paraId="1AA46782" w14:textId="74CD6BF2" w:rsidR="00557C91" w:rsidRPr="00877E10" w:rsidRDefault="00557C91" w:rsidP="00557C9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i/>
          <w:szCs w:val="24"/>
        </w:rPr>
      </w:pPr>
      <w:r>
        <w:rPr>
          <w:rFonts w:ascii="Garamond" w:hAnsi="Garamond"/>
          <w:szCs w:val="24"/>
        </w:rPr>
        <w:t xml:space="preserve">Ladd, P. D., &amp; Churchill, A. (2012). </w:t>
      </w:r>
      <w:r>
        <w:rPr>
          <w:rFonts w:ascii="Garamond" w:hAnsi="Garamond"/>
          <w:i/>
          <w:szCs w:val="24"/>
        </w:rPr>
        <w:t>Person-centered diagnosis and treatment in mental health: A model for empowering clients</w:t>
      </w:r>
      <w:r>
        <w:rPr>
          <w:rFonts w:ascii="Garamond" w:hAnsi="Garamond"/>
          <w:szCs w:val="24"/>
        </w:rPr>
        <w:t>. Philadelphia, PA: Jessica Kingsley.</w:t>
      </w:r>
      <w:r>
        <w:rPr>
          <w:rFonts w:ascii="Garamond" w:hAnsi="Garamond"/>
          <w:i/>
          <w:szCs w:val="24"/>
        </w:rPr>
        <w:t xml:space="preserve"> </w:t>
      </w:r>
    </w:p>
    <w:p w14:paraId="1660ECFE" w14:textId="5C00C449" w:rsidR="008B5D93" w:rsidRPr="005C5BDA" w:rsidRDefault="008B5D93" w:rsidP="00EB7F7F">
      <w:pPr>
        <w:ind w:left="720" w:hanging="720"/>
        <w:rPr>
          <w:rFonts w:ascii="Garamond" w:hAnsi="Garamond"/>
          <w:szCs w:val="24"/>
        </w:rPr>
      </w:pPr>
      <w:r w:rsidRPr="005C5BDA">
        <w:rPr>
          <w:rFonts w:ascii="Garamond" w:hAnsi="Garamond"/>
          <w:szCs w:val="24"/>
        </w:rPr>
        <w:t xml:space="preserve">Maddux, J. E., &amp; Winstead, B. A. (2012). </w:t>
      </w:r>
      <w:r w:rsidRPr="005C5BDA">
        <w:rPr>
          <w:rFonts w:ascii="Garamond" w:hAnsi="Garamond"/>
          <w:i/>
          <w:szCs w:val="24"/>
        </w:rPr>
        <w:t xml:space="preserve">Psychopathology: Foundations for a contemporary understanding. </w:t>
      </w:r>
      <w:r w:rsidRPr="005C5BDA">
        <w:rPr>
          <w:rFonts w:ascii="Garamond" w:hAnsi="Garamond"/>
          <w:szCs w:val="24"/>
        </w:rPr>
        <w:t>(3</w:t>
      </w:r>
      <w:r w:rsidRPr="005C5BDA">
        <w:rPr>
          <w:rFonts w:ascii="Garamond" w:hAnsi="Garamond"/>
          <w:szCs w:val="24"/>
          <w:vertAlign w:val="superscript"/>
        </w:rPr>
        <w:t>rd</w:t>
      </w:r>
      <w:r w:rsidRPr="005C5BDA">
        <w:rPr>
          <w:rFonts w:ascii="Garamond" w:hAnsi="Garamond"/>
          <w:szCs w:val="24"/>
        </w:rPr>
        <w:t xml:space="preserve">. ed.). NY, NY: Routledge. </w:t>
      </w:r>
    </w:p>
    <w:p w14:paraId="4B956531" w14:textId="0A52877B" w:rsidR="005C5BDA" w:rsidRDefault="005C5BDA" w:rsidP="005C5BDA">
      <w:pPr>
        <w:ind w:left="374" w:hanging="374"/>
        <w:rPr>
          <w:rFonts w:ascii="Garamond" w:hAnsi="Garamond"/>
        </w:rPr>
      </w:pPr>
      <w:r w:rsidRPr="005C5BDA">
        <w:rPr>
          <w:rFonts w:ascii="Garamond" w:hAnsi="Garamond"/>
        </w:rPr>
        <w:t xml:space="preserve">Preece, R. (2010). </w:t>
      </w:r>
      <w:r w:rsidRPr="005C5BDA">
        <w:rPr>
          <w:rFonts w:ascii="Garamond" w:hAnsi="Garamond"/>
          <w:i/>
        </w:rPr>
        <w:t xml:space="preserve">The wisdom of imperfection: The challenge of individuation in Buddhist life. </w:t>
      </w:r>
      <w:r w:rsidRPr="005C5BDA">
        <w:rPr>
          <w:rFonts w:ascii="Garamond" w:hAnsi="Garamond"/>
        </w:rPr>
        <w:t xml:space="preserve">Ithaca, NY: </w:t>
      </w:r>
      <w:r>
        <w:rPr>
          <w:rFonts w:ascii="Garamond" w:hAnsi="Garamond"/>
        </w:rPr>
        <w:tab/>
      </w:r>
      <w:r w:rsidRPr="005C5BDA">
        <w:rPr>
          <w:rFonts w:ascii="Garamond" w:hAnsi="Garamond"/>
        </w:rPr>
        <w:t>Snow Lion.</w:t>
      </w:r>
    </w:p>
    <w:p w14:paraId="0A120C03" w14:textId="77777777" w:rsidR="00245163" w:rsidRPr="00F86FD9" w:rsidRDefault="00245163" w:rsidP="00F40972">
      <w:pPr>
        <w:rPr>
          <w:rFonts w:ascii="Garamond" w:hAnsi="Garamond"/>
          <w:szCs w:val="24"/>
        </w:rPr>
      </w:pPr>
    </w:p>
    <w:p w14:paraId="107796A4" w14:textId="596EBA80" w:rsidR="00AB201C" w:rsidRPr="00A325C1" w:rsidRDefault="00AB201C" w:rsidP="00F40972">
      <w:pPr>
        <w:rPr>
          <w:rFonts w:ascii="Garamond" w:hAnsi="Garamond"/>
          <w:szCs w:val="24"/>
          <w:u w:val="single"/>
        </w:rPr>
      </w:pPr>
      <w:r w:rsidRPr="00A325C1">
        <w:rPr>
          <w:rFonts w:ascii="Garamond" w:hAnsi="Garamond"/>
          <w:szCs w:val="24"/>
          <w:u w:val="single"/>
        </w:rPr>
        <w:t>Course Requirements and grading:</w:t>
      </w:r>
    </w:p>
    <w:p w14:paraId="56DACD12" w14:textId="1A861E44" w:rsidR="00AB201C" w:rsidRPr="000B22A9" w:rsidRDefault="000B22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Two Written Assignments (10% each): 2</w:t>
      </w:r>
      <w:r w:rsidR="00AB201C" w:rsidRPr="000B22A9">
        <w:rPr>
          <w:rFonts w:ascii="Garamond" w:hAnsi="Garamond"/>
          <w:szCs w:val="24"/>
        </w:rPr>
        <w:t>0%</w:t>
      </w:r>
    </w:p>
    <w:p w14:paraId="3052711C" w14:textId="13CC8013" w:rsidR="000B22A9" w:rsidRDefault="000B22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Reading Logs: 10</w:t>
      </w:r>
      <w:r w:rsidR="00AB201C" w:rsidRPr="000B22A9">
        <w:rPr>
          <w:rFonts w:ascii="Garamond" w:hAnsi="Garamond"/>
          <w:szCs w:val="24"/>
        </w:rPr>
        <w:t>%</w:t>
      </w:r>
    </w:p>
    <w:p w14:paraId="145C8335" w14:textId="2EE309A0" w:rsidR="000B22A9" w:rsidRPr="000B22A9" w:rsidRDefault="000B22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Journals: 20%</w:t>
      </w:r>
    </w:p>
    <w:p w14:paraId="75E3803A" w14:textId="33BB37A5" w:rsidR="000B22A9" w:rsidRPr="000B22A9" w:rsidRDefault="000B22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0B22A9">
        <w:rPr>
          <w:rFonts w:ascii="Garamond" w:hAnsi="Garamond"/>
          <w:szCs w:val="24"/>
        </w:rPr>
        <w:t>Final Paper: 15</w:t>
      </w:r>
      <w:r w:rsidR="00AB201C" w:rsidRPr="000B22A9">
        <w:rPr>
          <w:rFonts w:ascii="Garamond" w:hAnsi="Garamond"/>
          <w:szCs w:val="24"/>
        </w:rPr>
        <w:t>%</w:t>
      </w:r>
    </w:p>
    <w:p w14:paraId="531BD939" w14:textId="11DA43C7" w:rsidR="00893A5D" w:rsidRPr="000B22A9" w:rsidRDefault="000B22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Final written exam: 10</w:t>
      </w:r>
      <w:r w:rsidR="00893A5D" w:rsidRPr="000B22A9">
        <w:rPr>
          <w:rFonts w:ascii="Garamond" w:hAnsi="Garamond"/>
          <w:szCs w:val="24"/>
        </w:rPr>
        <w:t>%</w:t>
      </w:r>
    </w:p>
    <w:p w14:paraId="4C31D5AF" w14:textId="7B81809C" w:rsidR="00AB201C" w:rsidRPr="00F86FD9" w:rsidRDefault="006527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Participation: 2</w:t>
      </w:r>
      <w:r w:rsidR="00BC745A" w:rsidRPr="000B22A9">
        <w:rPr>
          <w:rFonts w:ascii="Garamond" w:hAnsi="Garamond"/>
          <w:szCs w:val="24"/>
        </w:rPr>
        <w:t>5</w:t>
      </w:r>
      <w:r w:rsidR="00AB201C" w:rsidRPr="000B22A9">
        <w:rPr>
          <w:rFonts w:ascii="Garamond" w:hAnsi="Garamond"/>
          <w:szCs w:val="24"/>
        </w:rPr>
        <w:t>%</w:t>
      </w:r>
    </w:p>
    <w:p w14:paraId="2EDF81D4"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4F846108" w14:textId="07CB945D"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All wri</w:t>
      </w:r>
      <w:r w:rsidR="0023581B">
        <w:rPr>
          <w:rFonts w:ascii="Garamond" w:hAnsi="Garamond"/>
          <w:szCs w:val="24"/>
        </w:rPr>
        <w:t>tten assignments are to be emailed or posted on MyNaropa class portal depending on your group leader’s preference</w:t>
      </w:r>
      <w:r w:rsidRPr="00F86FD9">
        <w:rPr>
          <w:rFonts w:ascii="Garamond" w:hAnsi="Garamond"/>
          <w:szCs w:val="24"/>
        </w:rPr>
        <w:t xml:space="preserve">. Assignments are due at the beginning of the class when due. If any problem getting assignments in on time is anticipated, this should be discussed with the instructor at the beginning of the term. Grade will be lowered for </w:t>
      </w:r>
      <w:r w:rsidR="00205205" w:rsidRPr="00F86FD9">
        <w:rPr>
          <w:rFonts w:ascii="Garamond" w:hAnsi="Garamond"/>
          <w:szCs w:val="24"/>
        </w:rPr>
        <w:t xml:space="preserve">unexcused </w:t>
      </w:r>
      <w:r w:rsidRPr="00F86FD9">
        <w:rPr>
          <w:rFonts w:ascii="Garamond" w:hAnsi="Garamond"/>
          <w:szCs w:val="24"/>
        </w:rPr>
        <w:t xml:space="preserve">late assignments. </w:t>
      </w:r>
    </w:p>
    <w:p w14:paraId="0D3765F8" w14:textId="77777777" w:rsidR="00AB201C" w:rsidRPr="00F86FD9" w:rsidRDefault="00AB201C"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p>
    <w:p w14:paraId="717A7D58" w14:textId="6FB4AEB5" w:rsidR="000B22A9" w:rsidRPr="00557C91" w:rsidRDefault="00AB201C"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F86FD9">
        <w:rPr>
          <w:rFonts w:ascii="Garamond" w:hAnsi="Garamond"/>
          <w:szCs w:val="24"/>
          <w:u w:val="single"/>
        </w:rPr>
        <w:t>ASSIGNMENTS</w:t>
      </w:r>
    </w:p>
    <w:p w14:paraId="50CFE23F" w14:textId="14A0BFC7" w:rsidR="00AB201C" w:rsidRPr="00F86FD9" w:rsidRDefault="00AB201C"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Assignment #1: Due 2/</w:t>
      </w:r>
      <w:r w:rsidR="008B5D93" w:rsidRPr="00F86FD9">
        <w:rPr>
          <w:rFonts w:ascii="Garamond" w:hAnsi="Garamond"/>
          <w:szCs w:val="24"/>
        </w:rPr>
        <w:t>1</w:t>
      </w:r>
      <w:r w:rsidR="001C1B4B">
        <w:rPr>
          <w:rFonts w:ascii="Garamond" w:hAnsi="Garamond"/>
          <w:szCs w:val="24"/>
        </w:rPr>
        <w:t>6</w:t>
      </w:r>
    </w:p>
    <w:p w14:paraId="52275956" w14:textId="77777777" w:rsidR="00AB201C" w:rsidRPr="00F86FD9" w:rsidRDefault="00AB201C"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The purpose of this assignment is to gain some experience finding periodical psychological literature. </w:t>
      </w:r>
    </w:p>
    <w:p w14:paraId="4A9B18E6" w14:textId="77777777" w:rsidR="00AB201C" w:rsidRPr="00F86FD9" w:rsidRDefault="00AB201C"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 </w:t>
      </w:r>
    </w:p>
    <w:p w14:paraId="5DB54BE0" w14:textId="0E9285D0" w:rsidR="005F7F2E" w:rsidRPr="00F86FD9" w:rsidRDefault="00AB201C" w:rsidP="005F7F2E">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Choose any topic in psychology of interest to you. Go to the </w:t>
      </w:r>
      <w:r w:rsidRPr="00F86FD9">
        <w:rPr>
          <w:rFonts w:ascii="Garamond" w:hAnsi="Garamond"/>
          <w:i/>
          <w:szCs w:val="24"/>
        </w:rPr>
        <w:t xml:space="preserve">Chinook </w:t>
      </w:r>
      <w:r w:rsidRPr="00F86FD9">
        <w:rPr>
          <w:rFonts w:ascii="Garamond" w:hAnsi="Garamond"/>
          <w:szCs w:val="24"/>
        </w:rPr>
        <w:t xml:space="preserve">computer terminals in the </w:t>
      </w:r>
      <w:r w:rsidR="005F7F2E" w:rsidRPr="00F86FD9">
        <w:rPr>
          <w:rFonts w:ascii="Garamond" w:hAnsi="Garamond"/>
          <w:szCs w:val="24"/>
        </w:rPr>
        <w:t>CU</w:t>
      </w:r>
      <w:r w:rsidR="0072402A" w:rsidRPr="00F86FD9">
        <w:rPr>
          <w:rFonts w:ascii="Garamond" w:hAnsi="Garamond"/>
          <w:szCs w:val="24"/>
        </w:rPr>
        <w:t xml:space="preserve"> Norlin </w:t>
      </w:r>
      <w:r w:rsidRPr="00F86FD9">
        <w:rPr>
          <w:rFonts w:ascii="Garamond" w:hAnsi="Garamond"/>
          <w:szCs w:val="24"/>
        </w:rPr>
        <w:t xml:space="preserve">library or the terminals at Naropa. Find the </w:t>
      </w:r>
      <w:r w:rsidRPr="00F86FD9">
        <w:rPr>
          <w:rFonts w:ascii="Garamond" w:hAnsi="Garamond"/>
          <w:i/>
          <w:szCs w:val="24"/>
        </w:rPr>
        <w:t xml:space="preserve">Psychinfo </w:t>
      </w:r>
      <w:r w:rsidRPr="00F86FD9">
        <w:rPr>
          <w:rFonts w:ascii="Garamond" w:hAnsi="Garamond"/>
          <w:szCs w:val="24"/>
        </w:rPr>
        <w:t>database. (This can al</w:t>
      </w:r>
      <w:r w:rsidR="005F7F2E" w:rsidRPr="00F86FD9">
        <w:rPr>
          <w:rFonts w:ascii="Garamond" w:hAnsi="Garamond"/>
          <w:szCs w:val="24"/>
        </w:rPr>
        <w:t>so be done at the Paramita Computer Lab</w:t>
      </w:r>
      <w:r w:rsidRPr="00F86FD9">
        <w:rPr>
          <w:rFonts w:ascii="Garamond" w:hAnsi="Garamond"/>
          <w:szCs w:val="24"/>
        </w:rPr>
        <w:t xml:space="preserve"> or via the internet on a home computer–ask instructor for help if needed).  Find the topic and note the total number of citations. If the number of citations is over 30, note the number and add an additional key word or qualifier (Narrow or modify the subject–do not use dates, language, etc. as a modifier or change the subject) to reduce the number of citations and make the search more specific. Keep doing this and record your findings until you have </w:t>
      </w:r>
      <w:r w:rsidR="00792D0F" w:rsidRPr="00F86FD9">
        <w:rPr>
          <w:rFonts w:ascii="Garamond" w:hAnsi="Garamond"/>
          <w:szCs w:val="24"/>
        </w:rPr>
        <w:t>fewer than</w:t>
      </w:r>
      <w:r w:rsidRPr="00F86FD9">
        <w:rPr>
          <w:rFonts w:ascii="Garamond" w:hAnsi="Garamond"/>
          <w:szCs w:val="24"/>
        </w:rPr>
        <w:t xml:space="preserve"> 30 citations. When you have gotten to this point, </w:t>
      </w:r>
      <w:r w:rsidR="00A96AA9">
        <w:rPr>
          <w:rFonts w:ascii="Garamond" w:hAnsi="Garamond"/>
          <w:szCs w:val="24"/>
        </w:rPr>
        <w:t>copy and paste</w:t>
      </w:r>
      <w:r w:rsidRPr="00F86FD9">
        <w:rPr>
          <w:rFonts w:ascii="Garamond" w:hAnsi="Garamond"/>
          <w:szCs w:val="24"/>
        </w:rPr>
        <w:t xml:space="preserve"> 5 complete citations including abstracts, unless your sear</w:t>
      </w:r>
      <w:r w:rsidR="00A96AA9">
        <w:rPr>
          <w:rFonts w:ascii="Garamond" w:hAnsi="Garamond"/>
          <w:szCs w:val="24"/>
        </w:rPr>
        <w:t>ch narrowed down to less than 5</w:t>
      </w:r>
      <w:r w:rsidRPr="00F86FD9">
        <w:rPr>
          <w:rFonts w:ascii="Garamond" w:hAnsi="Garamond"/>
          <w:szCs w:val="24"/>
        </w:rPr>
        <w:t xml:space="preserve">. Turn in this </w:t>
      </w:r>
      <w:r w:rsidR="00A96AA9">
        <w:rPr>
          <w:rFonts w:ascii="Garamond" w:hAnsi="Garamond"/>
          <w:szCs w:val="24"/>
        </w:rPr>
        <w:t>document</w:t>
      </w:r>
      <w:r w:rsidRPr="00F86FD9">
        <w:rPr>
          <w:rFonts w:ascii="Garamond" w:hAnsi="Garamond"/>
          <w:szCs w:val="24"/>
        </w:rPr>
        <w:t xml:space="preserve"> along with a clear record of all steps you took in completing this assignment. </w:t>
      </w:r>
      <w:r w:rsidR="00A96AA9">
        <w:rPr>
          <w:rFonts w:ascii="Garamond" w:hAnsi="Garamond"/>
          <w:szCs w:val="24"/>
        </w:rPr>
        <w:t xml:space="preserve">This report should be at least a paragraph long. </w:t>
      </w:r>
      <w:r w:rsidR="005F7F2E" w:rsidRPr="00F86FD9">
        <w:rPr>
          <w:rFonts w:ascii="Garamond" w:hAnsi="Garamond"/>
          <w:szCs w:val="24"/>
        </w:rPr>
        <w:t xml:space="preserve">This assignment does not need to be in APA format. </w:t>
      </w:r>
    </w:p>
    <w:p w14:paraId="3B171588" w14:textId="0F2CBC6D" w:rsidR="00AB201C" w:rsidRDefault="00AB201C" w:rsidP="005F7F2E">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Repeat this process completely for another topic, so that you will be handing in two separate searches. </w:t>
      </w:r>
    </w:p>
    <w:p w14:paraId="5D623B9C" w14:textId="12AB54BD" w:rsidR="0023581B" w:rsidRPr="0023581B" w:rsidRDefault="005C5BDA" w:rsidP="0023581B">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 xml:space="preserve">In choosing the topics, consider areas you feel interested but perhaps not so familiar. </w:t>
      </w:r>
    </w:p>
    <w:p w14:paraId="2A291884" w14:textId="77777777" w:rsidR="001C1B4B" w:rsidRDefault="001C1B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00C48077" w14:textId="237DB9BC" w:rsidR="00AB201C" w:rsidRPr="00F86FD9" w:rsidRDefault="001C1B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Assignment #2: Due 3/30</w:t>
      </w:r>
    </w:p>
    <w:p w14:paraId="0D811380"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The purpose of this assignment is to trace the development of a line of psychological thought and observe how writers employ previous writers' ideas in the development of their own theses.  </w:t>
      </w:r>
    </w:p>
    <w:p w14:paraId="2BD5C6CE"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43389FBF" w14:textId="61CC9508" w:rsidR="00AB201C" w:rsidRPr="00F86FD9" w:rsidRDefault="00AB201C" w:rsidP="005F7F2E">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lastRenderedPageBreak/>
        <w:t xml:space="preserve">Select any recent article </w:t>
      </w:r>
      <w:r w:rsidR="00893A5D" w:rsidRPr="00F86FD9">
        <w:rPr>
          <w:rFonts w:ascii="Garamond" w:hAnsi="Garamond"/>
          <w:szCs w:val="24"/>
        </w:rPr>
        <w:t xml:space="preserve">(dated after 2000) </w:t>
      </w:r>
      <w:r w:rsidRPr="00F86FD9">
        <w:rPr>
          <w:rFonts w:ascii="Garamond" w:hAnsi="Garamond"/>
          <w:szCs w:val="24"/>
        </w:rPr>
        <w:t>on a specific topic in psychology. The topic should be the title of this assignment. You may use an article in the source book if you like. Write a short summary of the article. Do not merely copy the published abstra</w:t>
      </w:r>
      <w:r w:rsidR="005C5BDA">
        <w:rPr>
          <w:rFonts w:ascii="Garamond" w:hAnsi="Garamond"/>
          <w:szCs w:val="24"/>
        </w:rPr>
        <w:t>ct if included with the article but give the main points in your own words and understanding.</w:t>
      </w:r>
      <w:r w:rsidR="005F7F2E" w:rsidRPr="00F86FD9">
        <w:rPr>
          <w:rFonts w:ascii="Garamond" w:hAnsi="Garamond"/>
          <w:szCs w:val="24"/>
        </w:rPr>
        <w:t xml:space="preserve"> The summary should be a minimum of half page and a maximum of on page in length, double-spaced. </w:t>
      </w:r>
    </w:p>
    <w:p w14:paraId="6E55287B"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62EA3742" w14:textId="51DE92FA" w:rsidR="008D5104" w:rsidRPr="006527B8" w:rsidRDefault="00AB201C" w:rsidP="008D5104">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Look in the reference list of the article in step 1 and select a recent paper </w:t>
      </w:r>
      <w:r w:rsidR="00893A5D" w:rsidRPr="00F86FD9">
        <w:rPr>
          <w:rFonts w:ascii="Garamond" w:hAnsi="Garamond"/>
          <w:szCs w:val="24"/>
        </w:rPr>
        <w:t xml:space="preserve">(dated later than 1990 unless it’s a seminal text; in that case, discuss this with your group leader) </w:t>
      </w:r>
      <w:r w:rsidRPr="00F86FD9">
        <w:rPr>
          <w:rFonts w:ascii="Garamond" w:hAnsi="Garamond"/>
          <w:szCs w:val="24"/>
        </w:rPr>
        <w:t xml:space="preserve">cited by the </w:t>
      </w:r>
      <w:r w:rsidR="005F7F2E" w:rsidRPr="00F86FD9">
        <w:rPr>
          <w:rFonts w:ascii="Garamond" w:hAnsi="Garamond"/>
          <w:szCs w:val="24"/>
        </w:rPr>
        <w:t>author, which</w:t>
      </w:r>
      <w:r w:rsidRPr="00F86FD9">
        <w:rPr>
          <w:rFonts w:ascii="Garamond" w:hAnsi="Garamond"/>
          <w:szCs w:val="24"/>
        </w:rPr>
        <w:t xml:space="preserve"> appears to reflect the theme of that article. (Hint:  It is helpful chose an article from a </w:t>
      </w:r>
      <w:r w:rsidR="005F7F2E" w:rsidRPr="00F86FD9">
        <w:rPr>
          <w:rFonts w:ascii="Garamond" w:hAnsi="Garamond"/>
          <w:szCs w:val="24"/>
        </w:rPr>
        <w:t>journal, which can be found in the CU</w:t>
      </w:r>
      <w:r w:rsidRPr="00F86FD9">
        <w:rPr>
          <w:rFonts w:ascii="Garamond" w:hAnsi="Garamond"/>
          <w:szCs w:val="24"/>
        </w:rPr>
        <w:t xml:space="preserve"> or Naropa library). Make a copy of the reference list and highlight the article you chose. Locate this next article, again write a brief summary, and consult its reference list. Repeat the exercise above so that you have a total of 4 articles used. Write your summaries so that the relationship between the 4 articles is evident. Finally, write a short summary </w:t>
      </w:r>
      <w:r w:rsidR="005F7F2E" w:rsidRPr="00F86FD9">
        <w:rPr>
          <w:rFonts w:ascii="Garamond" w:hAnsi="Garamond"/>
          <w:szCs w:val="24"/>
        </w:rPr>
        <w:t xml:space="preserve">(half to one page) </w:t>
      </w:r>
      <w:r w:rsidRPr="00F86FD9">
        <w:rPr>
          <w:rFonts w:ascii="Garamond" w:hAnsi="Garamond"/>
          <w:szCs w:val="24"/>
        </w:rPr>
        <w:t>of your findings tracing the path of the topic through the 4 articles. Turn in the summaries and the copies of the reference lists</w:t>
      </w:r>
      <w:r w:rsidR="0023581B">
        <w:rPr>
          <w:rFonts w:ascii="Garamond" w:hAnsi="Garamond"/>
          <w:szCs w:val="24"/>
        </w:rPr>
        <w:t xml:space="preserve"> either scanned or cut and pasted</w:t>
      </w:r>
      <w:r w:rsidRPr="00F86FD9">
        <w:rPr>
          <w:rFonts w:ascii="Garamond" w:hAnsi="Garamond"/>
          <w:szCs w:val="24"/>
        </w:rPr>
        <w:t>. This assignmen</w:t>
      </w:r>
      <w:r w:rsidR="005F7F2E" w:rsidRPr="00F86FD9">
        <w:rPr>
          <w:rFonts w:ascii="Garamond" w:hAnsi="Garamond"/>
          <w:szCs w:val="24"/>
        </w:rPr>
        <w:t xml:space="preserve">t does not have to be in APA </w:t>
      </w:r>
      <w:r w:rsidRPr="00F86FD9">
        <w:rPr>
          <w:rFonts w:ascii="Garamond" w:hAnsi="Garamond"/>
          <w:szCs w:val="24"/>
        </w:rPr>
        <w:t>format. It is helpful to do this assignment with a</w:t>
      </w:r>
      <w:r w:rsidR="007E0545">
        <w:rPr>
          <w:rFonts w:ascii="Garamond" w:hAnsi="Garamond"/>
          <w:szCs w:val="24"/>
        </w:rPr>
        <w:t xml:space="preserve">n eye towards the final paper. (Caution: </w:t>
      </w:r>
      <w:r w:rsidR="007E0545" w:rsidRPr="0023581B">
        <w:rPr>
          <w:rFonts w:ascii="Garamond" w:hAnsi="Garamond"/>
          <w:szCs w:val="24"/>
          <w:u w:val="single"/>
        </w:rPr>
        <w:t>it is your responsibility to locate all the four articles in full text to be able to read them and to turn in the reference lists.</w:t>
      </w:r>
      <w:r w:rsidR="007E0545">
        <w:rPr>
          <w:rFonts w:ascii="Garamond" w:hAnsi="Garamond"/>
          <w:szCs w:val="24"/>
        </w:rPr>
        <w:t xml:space="preserve"> If finding the full text(s) proves to be difficult online, do not merely change the topic or steer away from the topic. Go to Norlin or Allen Ginsberg to locate the articles. This assignment is to practice this process and yo</w:t>
      </w:r>
      <w:r w:rsidR="00C65598">
        <w:rPr>
          <w:rFonts w:ascii="Garamond" w:hAnsi="Garamond"/>
          <w:szCs w:val="24"/>
        </w:rPr>
        <w:t>u</w:t>
      </w:r>
      <w:r w:rsidR="007E0545">
        <w:rPr>
          <w:rFonts w:ascii="Garamond" w:hAnsi="Garamond"/>
          <w:szCs w:val="24"/>
        </w:rPr>
        <w:t xml:space="preserve"> might need to give yourself more than a week to locate the full text versions.) </w:t>
      </w:r>
      <w:r w:rsidR="000E695B" w:rsidRPr="006527B8">
        <w:rPr>
          <w:rFonts w:ascii="Garamond" w:hAnsi="Garamond"/>
          <w:szCs w:val="24"/>
        </w:rPr>
        <w:t xml:space="preserve"> </w:t>
      </w:r>
    </w:p>
    <w:p w14:paraId="4E56CBB2" w14:textId="77777777" w:rsidR="008D5104" w:rsidRPr="00F86FD9" w:rsidRDefault="008D51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1482F65D" w14:textId="7470B661" w:rsidR="00AB201C" w:rsidRPr="00F86FD9" w:rsidRDefault="009F61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A325C1">
        <w:rPr>
          <w:rFonts w:ascii="Garamond" w:hAnsi="Garamond"/>
          <w:szCs w:val="24"/>
          <w:u w:val="single"/>
        </w:rPr>
        <w:t>Final Paper:</w:t>
      </w:r>
      <w:r w:rsidRPr="00F86FD9">
        <w:rPr>
          <w:rFonts w:ascii="Garamond" w:hAnsi="Garamond"/>
          <w:szCs w:val="24"/>
        </w:rPr>
        <w:t xml:space="preserve"> Due 04/2</w:t>
      </w:r>
      <w:r w:rsidR="001C1B4B">
        <w:rPr>
          <w:rFonts w:ascii="Garamond" w:hAnsi="Garamond"/>
          <w:szCs w:val="24"/>
        </w:rPr>
        <w:t>7</w:t>
      </w:r>
    </w:p>
    <w:p w14:paraId="2348B93C" w14:textId="3B175BAC" w:rsidR="00AB201C"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This assignment is a literature review discussing any aspect of any theme in psychology. You should cite at least 6 articles, at least 4 of which should not be from the sourcebook. Review each article and write about it in context of your theme. You should start with an introduction and conclude with a summa</w:t>
      </w:r>
      <w:r w:rsidR="005F7F2E" w:rsidRPr="00F86FD9">
        <w:rPr>
          <w:rFonts w:ascii="Garamond" w:hAnsi="Garamond"/>
          <w:szCs w:val="24"/>
        </w:rPr>
        <w:t xml:space="preserve">ry tying the articles together using APA formatted headings. </w:t>
      </w:r>
      <w:r w:rsidRPr="00F86FD9">
        <w:rPr>
          <w:rFonts w:ascii="Garamond" w:hAnsi="Garamond"/>
          <w:szCs w:val="24"/>
        </w:rPr>
        <w:t xml:space="preserve">We will discuss the general form of the literature review in class. The form for this paper should conform to the form presented in the APA publication manual, including introduction, running head, subheadings if needed, conclusion, and </w:t>
      </w:r>
      <w:r w:rsidR="0023581B">
        <w:rPr>
          <w:rFonts w:ascii="Garamond" w:hAnsi="Garamond"/>
          <w:szCs w:val="24"/>
        </w:rPr>
        <w:t>citation/</w:t>
      </w:r>
      <w:r w:rsidRPr="00F86FD9">
        <w:rPr>
          <w:rFonts w:ascii="Garamond" w:hAnsi="Garamond"/>
          <w:szCs w:val="24"/>
        </w:rPr>
        <w:t xml:space="preserve">reference style. </w:t>
      </w:r>
      <w:r w:rsidR="00EE2D8A" w:rsidRPr="00F86FD9">
        <w:rPr>
          <w:rFonts w:ascii="Garamond" w:hAnsi="Garamond"/>
          <w:szCs w:val="24"/>
        </w:rPr>
        <w:t xml:space="preserve">This assignment should be 5-7 pages in length. </w:t>
      </w:r>
      <w:r w:rsidR="00C65598">
        <w:rPr>
          <w:rFonts w:ascii="Garamond" w:hAnsi="Garamond"/>
          <w:szCs w:val="24"/>
        </w:rPr>
        <w:t>In selecting the articles, make an attempt to review recent examples of writing in your topic</w:t>
      </w:r>
      <w:r w:rsidR="0023581B">
        <w:rPr>
          <w:rFonts w:ascii="Garamond" w:hAnsi="Garamond"/>
          <w:szCs w:val="24"/>
        </w:rPr>
        <w:t>, which is later than 2004</w:t>
      </w:r>
      <w:r w:rsidR="00C65598">
        <w:rPr>
          <w:rFonts w:ascii="Garamond" w:hAnsi="Garamond"/>
          <w:szCs w:val="24"/>
        </w:rPr>
        <w:t xml:space="preserve">. </w:t>
      </w:r>
    </w:p>
    <w:p w14:paraId="0A24A49D" w14:textId="77777777" w:rsidR="0023581B" w:rsidRDefault="002358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557E2EAF" w14:textId="77777777" w:rsidR="00557C91" w:rsidRPr="00557C91" w:rsidRDefault="00557C91" w:rsidP="0055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557C91">
        <w:rPr>
          <w:rFonts w:ascii="Garamond" w:hAnsi="Garamond"/>
          <w:szCs w:val="24"/>
          <w:u w:val="single"/>
        </w:rPr>
        <w:t>Journals:</w:t>
      </w:r>
    </w:p>
    <w:p w14:paraId="64D1C824" w14:textId="40BAB3DF" w:rsidR="00557C91" w:rsidRDefault="00557C91" w:rsidP="0055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The journals are two-page double-spaced papers, which will explore yo</w:t>
      </w:r>
      <w:r w:rsidR="0023581B">
        <w:rPr>
          <w:rFonts w:ascii="Garamond" w:hAnsi="Garamond"/>
          <w:szCs w:val="24"/>
        </w:rPr>
        <w:t>ur relationship to the material.</w:t>
      </w:r>
      <w:r>
        <w:rPr>
          <w:rFonts w:ascii="Garamond" w:hAnsi="Garamond"/>
          <w:szCs w:val="24"/>
        </w:rPr>
        <w:t xml:space="preserve"> Please reflect on your personal experience </w:t>
      </w:r>
      <w:r w:rsidRPr="000B22A9">
        <w:rPr>
          <w:rFonts w:ascii="Garamond" w:hAnsi="Garamond"/>
          <w:szCs w:val="24"/>
          <w:u w:val="single"/>
        </w:rPr>
        <w:t>related to the material discussed in class and in the readings</w:t>
      </w:r>
      <w:r>
        <w:rPr>
          <w:rFonts w:ascii="Garamond" w:hAnsi="Garamond"/>
          <w:szCs w:val="24"/>
        </w:rPr>
        <w:t>. Journals will be graded not on content but by the umber you turned in, however: feedback will be given on how well you are able to bring awareness to your experience and step back and explore your m</w:t>
      </w:r>
      <w:r w:rsidR="0023581B">
        <w:rPr>
          <w:rFonts w:ascii="Garamond" w:hAnsi="Garamond"/>
          <w:szCs w:val="24"/>
        </w:rPr>
        <w:t>ind with critical thinking. Journals</w:t>
      </w:r>
      <w:r>
        <w:rPr>
          <w:rFonts w:ascii="Garamond" w:hAnsi="Garamond"/>
          <w:szCs w:val="24"/>
        </w:rPr>
        <w:t xml:space="preserve"> do not need to be in APA format. </w:t>
      </w:r>
    </w:p>
    <w:p w14:paraId="019F409B" w14:textId="77777777" w:rsidR="00557C91" w:rsidRPr="00F86FD9" w:rsidRDefault="0055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7F6E90C" w14:textId="77777777" w:rsidR="00AB201C" w:rsidRPr="00A325C1"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A325C1">
        <w:rPr>
          <w:rFonts w:ascii="Garamond" w:hAnsi="Garamond"/>
          <w:szCs w:val="24"/>
          <w:u w:val="single"/>
        </w:rPr>
        <w:t>Reading Logs:</w:t>
      </w:r>
    </w:p>
    <w:p w14:paraId="5FA00278" w14:textId="2DD75F29" w:rsidR="00AB201C" w:rsidRPr="00F86FD9" w:rsidRDefault="00877E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Pr>
          <w:rFonts w:ascii="Garamond" w:hAnsi="Garamond"/>
          <w:szCs w:val="24"/>
        </w:rPr>
        <w:t>For designated weeks, students will post reading responses online, which should not exceed 300 words</w:t>
      </w:r>
      <w:r w:rsidR="000574FB" w:rsidRPr="00877E10">
        <w:rPr>
          <w:rFonts w:ascii="Garamond" w:hAnsi="Garamond"/>
          <w:szCs w:val="24"/>
        </w:rPr>
        <w:t xml:space="preserve">. </w:t>
      </w:r>
      <w:r>
        <w:rPr>
          <w:rFonts w:ascii="Garamond" w:hAnsi="Garamond"/>
          <w:szCs w:val="24"/>
        </w:rPr>
        <w:t>Please enter your response on designated</w:t>
      </w:r>
      <w:r w:rsidR="00AB201C" w:rsidRPr="00877E10">
        <w:rPr>
          <w:rFonts w:ascii="Garamond" w:hAnsi="Garamond"/>
          <w:szCs w:val="24"/>
        </w:rPr>
        <w:t xml:space="preserve"> week</w:t>
      </w:r>
      <w:r>
        <w:rPr>
          <w:rFonts w:ascii="Garamond" w:hAnsi="Garamond"/>
          <w:szCs w:val="24"/>
        </w:rPr>
        <w:t>s</w:t>
      </w:r>
      <w:r w:rsidR="00AB201C" w:rsidRPr="00877E10">
        <w:rPr>
          <w:rFonts w:ascii="Garamond" w:hAnsi="Garamond"/>
          <w:szCs w:val="24"/>
        </w:rPr>
        <w:t xml:space="preserve"> in the folder with the appropriate date. To receive cred</w:t>
      </w:r>
      <w:r>
        <w:rPr>
          <w:rFonts w:ascii="Garamond" w:hAnsi="Garamond"/>
          <w:szCs w:val="24"/>
        </w:rPr>
        <w:t>it, response must be posted by midnight</w:t>
      </w:r>
      <w:r w:rsidR="00C12DB3" w:rsidRPr="00877E10">
        <w:rPr>
          <w:rFonts w:ascii="Garamond" w:hAnsi="Garamond"/>
          <w:szCs w:val="24"/>
        </w:rPr>
        <w:t xml:space="preserve"> </w:t>
      </w:r>
      <w:r w:rsidR="00A370C5" w:rsidRPr="00877E10">
        <w:rPr>
          <w:rFonts w:ascii="Garamond" w:hAnsi="Garamond"/>
          <w:szCs w:val="24"/>
        </w:rPr>
        <w:t xml:space="preserve">on </w:t>
      </w:r>
      <w:r w:rsidR="0023581B">
        <w:rPr>
          <w:rFonts w:ascii="Garamond" w:hAnsi="Garamond"/>
          <w:szCs w:val="24"/>
        </w:rPr>
        <w:t>Saturday</w:t>
      </w:r>
      <w:r>
        <w:rPr>
          <w:rFonts w:ascii="Garamond" w:hAnsi="Garamond"/>
          <w:szCs w:val="24"/>
        </w:rPr>
        <w:t xml:space="preserve"> evening before the class when the log is due</w:t>
      </w:r>
      <w:r w:rsidR="00AB201C" w:rsidRPr="00877E10">
        <w:rPr>
          <w:rFonts w:ascii="Garamond" w:hAnsi="Garamond"/>
          <w:szCs w:val="24"/>
        </w:rPr>
        <w:t>.</w:t>
      </w:r>
      <w:r w:rsidR="00081415" w:rsidRPr="00877E10">
        <w:rPr>
          <w:rFonts w:ascii="Garamond" w:hAnsi="Garamond"/>
          <w:szCs w:val="24"/>
        </w:rPr>
        <w:t xml:space="preserve"> </w:t>
      </w:r>
      <w:r w:rsidR="0023581B">
        <w:rPr>
          <w:rFonts w:ascii="Garamond" w:hAnsi="Garamond"/>
          <w:szCs w:val="24"/>
        </w:rPr>
        <w:t xml:space="preserve">Students then will comment on two posts by classmates by Monday 12:00, noon. </w:t>
      </w:r>
      <w:r w:rsidR="00081415" w:rsidRPr="00877E10">
        <w:rPr>
          <w:rFonts w:ascii="Garamond" w:hAnsi="Garamond"/>
          <w:szCs w:val="24"/>
        </w:rPr>
        <w:t xml:space="preserve">The </w:t>
      </w:r>
      <w:r w:rsidR="00081415" w:rsidRPr="00877E10">
        <w:rPr>
          <w:rFonts w:ascii="Garamond" w:hAnsi="Garamond"/>
          <w:szCs w:val="24"/>
        </w:rPr>
        <w:lastRenderedPageBreak/>
        <w:t>exact posting time will be determined and stamped by Naropa website. Po</w:t>
      </w:r>
      <w:r>
        <w:rPr>
          <w:rFonts w:ascii="Garamond" w:hAnsi="Garamond"/>
          <w:szCs w:val="24"/>
        </w:rPr>
        <w:t>stings stamped af</w:t>
      </w:r>
      <w:r w:rsidR="0023581B">
        <w:rPr>
          <w:rFonts w:ascii="Garamond" w:hAnsi="Garamond"/>
          <w:szCs w:val="24"/>
        </w:rPr>
        <w:t>ter</w:t>
      </w:r>
      <w:r>
        <w:rPr>
          <w:rFonts w:ascii="Garamond" w:hAnsi="Garamond"/>
          <w:szCs w:val="24"/>
        </w:rPr>
        <w:t xml:space="preserve"> midnight (for example Monday, 0:01 am</w:t>
      </w:r>
      <w:r w:rsidR="00081415" w:rsidRPr="00877E10">
        <w:rPr>
          <w:rFonts w:ascii="Garamond" w:hAnsi="Garamond"/>
          <w:szCs w:val="24"/>
        </w:rPr>
        <w:t>) will not be counted</w:t>
      </w:r>
      <w:r w:rsidR="00250BA6" w:rsidRPr="00877E10">
        <w:rPr>
          <w:rFonts w:ascii="Garamond" w:hAnsi="Garamond"/>
          <w:szCs w:val="24"/>
        </w:rPr>
        <w:t xml:space="preserve"> and </w:t>
      </w:r>
      <w:r w:rsidR="008D7C00" w:rsidRPr="00877E10">
        <w:rPr>
          <w:rFonts w:ascii="Garamond" w:hAnsi="Garamond"/>
          <w:szCs w:val="24"/>
        </w:rPr>
        <w:t xml:space="preserve">there will be </w:t>
      </w:r>
      <w:r w:rsidR="00250BA6" w:rsidRPr="00877E10">
        <w:rPr>
          <w:rFonts w:ascii="Garamond" w:hAnsi="Garamond"/>
          <w:szCs w:val="24"/>
        </w:rPr>
        <w:t>no exceptions</w:t>
      </w:r>
      <w:r w:rsidR="00081415" w:rsidRPr="00877E10">
        <w:rPr>
          <w:rFonts w:ascii="Garamond" w:hAnsi="Garamond"/>
          <w:szCs w:val="24"/>
        </w:rPr>
        <w:t xml:space="preserve">. </w:t>
      </w:r>
    </w:p>
    <w:p w14:paraId="188B9880"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B29108B" w14:textId="77777777" w:rsidR="000B22A9" w:rsidRDefault="000B22A9" w:rsidP="000B22A9">
      <w:pPr>
        <w:ind w:left="360" w:hanging="360"/>
        <w:rPr>
          <w:rFonts w:ascii="Garamond" w:hAnsi="Garamond"/>
          <w:szCs w:val="24"/>
          <w:shd w:val="clear" w:color="auto" w:fill="FFFFFF"/>
        </w:rPr>
      </w:pPr>
      <w:r>
        <w:rPr>
          <w:rFonts w:ascii="Garamond" w:hAnsi="Garamond"/>
          <w:szCs w:val="24"/>
        </w:rPr>
        <w:t>The r</w:t>
      </w:r>
      <w:r w:rsidR="00AB201C" w:rsidRPr="00F86FD9">
        <w:rPr>
          <w:rFonts w:ascii="Garamond" w:hAnsi="Garamond"/>
          <w:szCs w:val="24"/>
        </w:rPr>
        <w:t>eading logs are graded</w:t>
      </w:r>
      <w:r>
        <w:rPr>
          <w:rFonts w:ascii="Garamond" w:hAnsi="Garamond"/>
          <w:szCs w:val="24"/>
        </w:rPr>
        <w:t xml:space="preserve"> </w:t>
      </w:r>
      <w:r w:rsidR="008D7C00" w:rsidRPr="00F86FD9">
        <w:rPr>
          <w:rFonts w:ascii="Garamond" w:hAnsi="Garamond"/>
          <w:szCs w:val="24"/>
          <w:shd w:val="clear" w:color="auto" w:fill="FFFFFF"/>
        </w:rPr>
        <w:t xml:space="preserve">on your: 1) clarity in writing; 2) skill in </w:t>
      </w:r>
      <w:r>
        <w:rPr>
          <w:rFonts w:ascii="Garamond" w:hAnsi="Garamond"/>
          <w:szCs w:val="24"/>
          <w:shd w:val="clear" w:color="auto" w:fill="FFFFFF"/>
        </w:rPr>
        <w:t xml:space="preserve">grounding thoughts and feelings </w:t>
      </w:r>
    </w:p>
    <w:p w14:paraId="01F571E0" w14:textId="77777777" w:rsidR="000B22A9" w:rsidRDefault="008D7C00" w:rsidP="008D7C00">
      <w:pPr>
        <w:ind w:left="360" w:hanging="360"/>
        <w:rPr>
          <w:rFonts w:ascii="Garamond" w:hAnsi="Garamond"/>
          <w:szCs w:val="24"/>
          <w:shd w:val="clear" w:color="auto" w:fill="FFFFFF"/>
        </w:rPr>
      </w:pPr>
      <w:r w:rsidRPr="00F86FD9">
        <w:rPr>
          <w:rFonts w:ascii="Garamond" w:hAnsi="Garamond"/>
          <w:szCs w:val="24"/>
          <w:shd w:val="clear" w:color="auto" w:fill="FFFFFF"/>
        </w:rPr>
        <w:t>with critical thinking in an effort to integrate the reading with</w:t>
      </w:r>
      <w:r w:rsidR="000B22A9">
        <w:rPr>
          <w:rFonts w:ascii="Garamond" w:hAnsi="Garamond"/>
          <w:szCs w:val="24"/>
          <w:shd w:val="clear" w:color="auto" w:fill="FFFFFF"/>
        </w:rPr>
        <w:t xml:space="preserve"> </w:t>
      </w:r>
      <w:r w:rsidRPr="00F86FD9">
        <w:rPr>
          <w:rFonts w:ascii="Garamond" w:hAnsi="Garamond"/>
          <w:szCs w:val="24"/>
          <w:shd w:val="clear" w:color="auto" w:fill="FFFFFF"/>
        </w:rPr>
        <w:t>your experience; 3) curiosity about</w:t>
      </w:r>
      <w:r w:rsidR="000B22A9">
        <w:rPr>
          <w:rFonts w:ascii="Garamond" w:hAnsi="Garamond"/>
          <w:szCs w:val="24"/>
          <w:shd w:val="clear" w:color="auto" w:fill="FFFFFF"/>
        </w:rPr>
        <w:t xml:space="preserve"> and </w:t>
      </w:r>
    </w:p>
    <w:p w14:paraId="6A0717C4" w14:textId="77777777" w:rsidR="000B22A9" w:rsidRDefault="008D7C00" w:rsidP="008D7C00">
      <w:pPr>
        <w:ind w:left="360" w:hanging="360"/>
        <w:rPr>
          <w:rFonts w:ascii="Garamond" w:hAnsi="Garamond"/>
          <w:szCs w:val="24"/>
          <w:shd w:val="clear" w:color="auto" w:fill="FFFFFF"/>
        </w:rPr>
      </w:pPr>
      <w:r w:rsidRPr="00F86FD9">
        <w:rPr>
          <w:rFonts w:ascii="Garamond" w:hAnsi="Garamond"/>
          <w:szCs w:val="24"/>
          <w:shd w:val="clear" w:color="auto" w:fill="FFFFFF"/>
        </w:rPr>
        <w:t xml:space="preserve">understanding of the reading. Critical thinking includes clarity and accuracy in observing, </w:t>
      </w:r>
    </w:p>
    <w:p w14:paraId="514D917C" w14:textId="77777777" w:rsidR="0023581B" w:rsidRDefault="008D7C00" w:rsidP="0023581B">
      <w:pPr>
        <w:keepLines/>
        <w:ind w:left="360" w:hanging="360"/>
        <w:rPr>
          <w:rFonts w:ascii="Garamond" w:hAnsi="Garamond"/>
          <w:szCs w:val="24"/>
          <w:shd w:val="clear" w:color="auto" w:fill="FFFFFF"/>
        </w:rPr>
      </w:pPr>
      <w:r w:rsidRPr="00F86FD9">
        <w:rPr>
          <w:rFonts w:ascii="Garamond" w:hAnsi="Garamond"/>
          <w:szCs w:val="24"/>
          <w:shd w:val="clear" w:color="auto" w:fill="FFFFFF"/>
        </w:rPr>
        <w:t>articulating, applying, analyzing, comparing, and contrasting amon</w:t>
      </w:r>
      <w:r w:rsidR="000B22A9">
        <w:rPr>
          <w:rFonts w:ascii="Garamond" w:hAnsi="Garamond"/>
          <w:szCs w:val="24"/>
          <w:shd w:val="clear" w:color="auto" w:fill="FFFFFF"/>
        </w:rPr>
        <w:t xml:space="preserve">g other things. </w:t>
      </w:r>
      <w:r w:rsidR="0023581B">
        <w:rPr>
          <w:rFonts w:ascii="Garamond" w:hAnsi="Garamond"/>
          <w:szCs w:val="24"/>
          <w:shd w:val="clear" w:color="auto" w:fill="FFFFFF"/>
        </w:rPr>
        <w:t xml:space="preserve">Your responses </w:t>
      </w:r>
    </w:p>
    <w:p w14:paraId="2D0FC6C2" w14:textId="77777777" w:rsidR="0023581B" w:rsidRDefault="0023581B" w:rsidP="0023581B">
      <w:pPr>
        <w:keepLines/>
        <w:ind w:left="360" w:hanging="360"/>
        <w:rPr>
          <w:rFonts w:ascii="Garamond" w:hAnsi="Garamond" w:cs="Arial"/>
          <w:szCs w:val="24"/>
          <w:lang w:eastAsia="ja-JP"/>
        </w:rPr>
      </w:pPr>
      <w:r>
        <w:rPr>
          <w:rFonts w:ascii="Garamond" w:hAnsi="Garamond"/>
          <w:szCs w:val="24"/>
          <w:shd w:val="clear" w:color="auto" w:fill="FFFFFF"/>
        </w:rPr>
        <w:t>should include</w:t>
      </w:r>
      <w:r>
        <w:rPr>
          <w:rFonts w:ascii="Garamond" w:hAnsi="Garamond" w:cs="Arial"/>
          <w:szCs w:val="24"/>
          <w:lang w:eastAsia="ja-JP"/>
        </w:rPr>
        <w:t xml:space="preserve"> a question, provide</w:t>
      </w:r>
      <w:r w:rsidRPr="008327A8">
        <w:rPr>
          <w:rFonts w:ascii="Garamond" w:hAnsi="Garamond" w:cs="Arial"/>
          <w:szCs w:val="24"/>
          <w:lang w:eastAsia="ja-JP"/>
        </w:rPr>
        <w:t xml:space="preserve"> a statement of </w:t>
      </w:r>
      <w:r>
        <w:rPr>
          <w:rFonts w:ascii="Garamond" w:hAnsi="Garamond" w:cs="Arial"/>
          <w:szCs w:val="24"/>
          <w:lang w:eastAsia="ja-JP"/>
        </w:rPr>
        <w:t>clarification, provide</w:t>
      </w:r>
      <w:r w:rsidRPr="008327A8">
        <w:rPr>
          <w:rFonts w:ascii="Garamond" w:hAnsi="Garamond" w:cs="Arial"/>
          <w:szCs w:val="24"/>
          <w:lang w:eastAsia="ja-JP"/>
        </w:rPr>
        <w:t xml:space="preserve"> a point of </w:t>
      </w:r>
      <w:r>
        <w:rPr>
          <w:rFonts w:ascii="Garamond" w:hAnsi="Garamond" w:cs="Arial"/>
          <w:szCs w:val="24"/>
          <w:lang w:eastAsia="ja-JP"/>
        </w:rPr>
        <w:t>view with</w:t>
      </w:r>
    </w:p>
    <w:p w14:paraId="3784037C" w14:textId="77777777" w:rsidR="0023581B" w:rsidRDefault="0023581B" w:rsidP="0023581B">
      <w:pPr>
        <w:keepLines/>
        <w:ind w:left="360" w:hanging="360"/>
        <w:rPr>
          <w:rFonts w:ascii="Garamond" w:hAnsi="Garamond" w:cs="Arial"/>
          <w:szCs w:val="24"/>
          <w:lang w:eastAsia="ja-JP"/>
        </w:rPr>
      </w:pPr>
      <w:r>
        <w:rPr>
          <w:rFonts w:ascii="Garamond" w:hAnsi="Garamond" w:cs="Arial"/>
          <w:szCs w:val="24"/>
          <w:lang w:eastAsia="ja-JP"/>
        </w:rPr>
        <w:t>rationale, challenge</w:t>
      </w:r>
      <w:r w:rsidRPr="008327A8">
        <w:rPr>
          <w:rFonts w:ascii="Garamond" w:hAnsi="Garamond" w:cs="Arial"/>
          <w:szCs w:val="24"/>
          <w:lang w:eastAsia="ja-JP"/>
        </w:rPr>
        <w:t xml:space="preserve"> a point of discussion, or </w:t>
      </w:r>
      <w:r>
        <w:rPr>
          <w:rFonts w:ascii="Garamond" w:hAnsi="Garamond" w:cs="Arial"/>
          <w:szCs w:val="24"/>
          <w:lang w:eastAsia="ja-JP"/>
        </w:rPr>
        <w:t>make</w:t>
      </w:r>
      <w:r w:rsidRPr="008327A8">
        <w:rPr>
          <w:rFonts w:ascii="Garamond" w:hAnsi="Garamond" w:cs="Arial"/>
          <w:szCs w:val="24"/>
          <w:lang w:eastAsia="ja-JP"/>
        </w:rPr>
        <w:t xml:space="preserve"> a relationship between one or more points of the </w:t>
      </w:r>
    </w:p>
    <w:p w14:paraId="0E2EA6CC" w14:textId="5E868C2E" w:rsidR="000B22A9" w:rsidRDefault="0023581B" w:rsidP="0023581B">
      <w:pPr>
        <w:keepLines/>
        <w:ind w:left="360" w:hanging="360"/>
        <w:rPr>
          <w:rFonts w:ascii="Garamond" w:hAnsi="Garamond" w:cs="Arial"/>
          <w:szCs w:val="24"/>
          <w:lang w:eastAsia="ja-JP"/>
        </w:rPr>
      </w:pPr>
      <w:r w:rsidRPr="008327A8">
        <w:rPr>
          <w:rFonts w:ascii="Garamond" w:hAnsi="Garamond" w:cs="Arial"/>
          <w:szCs w:val="24"/>
          <w:lang w:eastAsia="ja-JP"/>
        </w:rPr>
        <w:t>discussion.</w:t>
      </w:r>
    </w:p>
    <w:p w14:paraId="6ABC9C45" w14:textId="77777777" w:rsidR="0023581B" w:rsidRPr="0023581B" w:rsidRDefault="0023581B" w:rsidP="0023581B">
      <w:pPr>
        <w:keepLines/>
        <w:ind w:left="360" w:hanging="360"/>
        <w:rPr>
          <w:rFonts w:ascii="Garamond" w:hAnsi="Garamond" w:cs="Arial"/>
          <w:szCs w:val="24"/>
          <w:lang w:eastAsia="ja-JP"/>
        </w:rPr>
      </w:pPr>
    </w:p>
    <w:p w14:paraId="5484A94D" w14:textId="249707ED" w:rsidR="00AB201C" w:rsidRPr="00A325C1"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A325C1">
        <w:rPr>
          <w:rFonts w:ascii="Garamond" w:hAnsi="Garamond"/>
          <w:szCs w:val="24"/>
          <w:u w:val="single"/>
        </w:rPr>
        <w:t>Class Logs</w:t>
      </w:r>
      <w:r w:rsidR="00A325C1">
        <w:rPr>
          <w:rFonts w:ascii="Garamond" w:hAnsi="Garamond"/>
          <w:szCs w:val="24"/>
          <w:u w:val="single"/>
        </w:rPr>
        <w:t>:</w:t>
      </w:r>
    </w:p>
    <w:p w14:paraId="005FDD0C" w14:textId="5A8A8211"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At the en</w:t>
      </w:r>
      <w:r w:rsidR="0023581B">
        <w:rPr>
          <w:rFonts w:ascii="Garamond" w:hAnsi="Garamond"/>
          <w:szCs w:val="24"/>
        </w:rPr>
        <w:t>d of each class, students will</w:t>
      </w:r>
      <w:r w:rsidRPr="00F86FD9">
        <w:rPr>
          <w:rFonts w:ascii="Garamond" w:hAnsi="Garamond"/>
          <w:szCs w:val="24"/>
        </w:rPr>
        <w:t xml:space="preserve"> write on a 5 x 8 card the thoughts and feelings that were evoked by that days’ class. A selection of class and reading logs will be read at the beginning of each class. Students will be expected to have a supply of 5 x 8 cards.</w:t>
      </w:r>
    </w:p>
    <w:p w14:paraId="78AFC250"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09BE76AC" w14:textId="5117DA40" w:rsidR="00AB201C" w:rsidRPr="00A325C1"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A325C1">
        <w:rPr>
          <w:rFonts w:ascii="Garamond" w:hAnsi="Garamond"/>
          <w:szCs w:val="24"/>
          <w:u w:val="single"/>
        </w:rPr>
        <w:t>MACP Late Paper policy</w:t>
      </w:r>
      <w:r w:rsidR="00A325C1">
        <w:rPr>
          <w:rFonts w:ascii="Garamond" w:hAnsi="Garamond"/>
          <w:szCs w:val="24"/>
          <w:u w:val="single"/>
        </w:rPr>
        <w:t>:</w:t>
      </w:r>
    </w:p>
    <w:p w14:paraId="6ADB4CDE" w14:textId="17E7CA32"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Late papers will be marked down one half grade for each day they are late unless a request has been made and approved by your discussion group leader by no later than noon of the day before papers are due). A half grade is the difference between an "A" and an "A-" or between a "B+" and a "B." "Each day" means each </w:t>
      </w:r>
      <w:r w:rsidR="003B4FD7" w:rsidRPr="00F86FD9">
        <w:rPr>
          <w:rFonts w:ascii="Garamond" w:hAnsi="Garamond"/>
          <w:szCs w:val="24"/>
        </w:rPr>
        <w:t>24-hour</w:t>
      </w:r>
      <w:r w:rsidRPr="00F86FD9">
        <w:rPr>
          <w:rFonts w:ascii="Garamond" w:hAnsi="Garamond"/>
          <w:szCs w:val="24"/>
        </w:rPr>
        <w:t xml:space="preserve"> period as measured from the time the paper was due.  (E.g., a paper handed two hours after it is due is one day late.  If it is handed in 26 hours after it was due, it is two days late.)  Extensions will be given generally only for significant unforeseen circumstances beyond the student's control, including family and medical emergencies.</w:t>
      </w:r>
    </w:p>
    <w:p w14:paraId="7A20DD2D"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59D2035A" w14:textId="01D29216"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A325C1">
        <w:rPr>
          <w:rFonts w:ascii="Garamond" w:hAnsi="Garamond"/>
          <w:szCs w:val="24"/>
          <w:u w:val="single"/>
        </w:rPr>
        <w:t>Participation</w:t>
      </w:r>
      <w:r w:rsidR="00E33DF6">
        <w:rPr>
          <w:rFonts w:ascii="Garamond" w:hAnsi="Garamond"/>
          <w:szCs w:val="24"/>
        </w:rPr>
        <w:t xml:space="preserve"> </w:t>
      </w:r>
      <w:r w:rsidR="00915426">
        <w:rPr>
          <w:rFonts w:ascii="Garamond" w:hAnsi="Garamond"/>
          <w:szCs w:val="24"/>
        </w:rPr>
        <w:t>(2</w:t>
      </w:r>
      <w:r w:rsidR="00E33DF6">
        <w:rPr>
          <w:rFonts w:ascii="Garamond" w:hAnsi="Garamond"/>
          <w:szCs w:val="24"/>
        </w:rPr>
        <w:t>5</w:t>
      </w:r>
      <w:r w:rsidRPr="00F86FD9">
        <w:rPr>
          <w:rFonts w:ascii="Garamond" w:hAnsi="Garamond"/>
          <w:szCs w:val="24"/>
        </w:rPr>
        <w:t>% of grade) is evaluated based on the following:</w:t>
      </w:r>
    </w:p>
    <w:p w14:paraId="68D78536"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2F1E4993"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Outstanding (A): Student participates actively in most classes, showing respect and attention regarding the contributions of classmates and instructor. Student's participation is insightful, reflecting completion of the reading and contemplation of the major themes. Student's participation advances the discussion and reflects personal engagement with the material. </w:t>
      </w:r>
    </w:p>
    <w:p w14:paraId="37F967E4"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76136759"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Good (B+): Student participates often and is respectful and attentive regarding the contributions of classmates and instructor. Student's participation is insightful, reflecting completion of the reading and contemplation of the major themes. Student's participation reflects personal engagement with the material.</w:t>
      </w:r>
    </w:p>
    <w:p w14:paraId="6170B325"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B958F59"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Barely passing (B-): Student participates periodically and with respect and attention regarding the contributions of classmates and instructor. Student's participation indicates that s/he usually completes the reading. Student's participation may be unbalanced in favor of either personal experience or academic material.</w:t>
      </w:r>
    </w:p>
    <w:p w14:paraId="73A91B4D"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9894E3C"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Below passing (C or lower): Student rarely participates in class discussions (less than 1/3 of classes) or not at all, student's participation often does not appear to be in dialogue with others or the material, or his/her participation is lacking in respect for other students or instructor. Student's participation often indicates that s/he has not done the assigned reading.</w:t>
      </w:r>
    </w:p>
    <w:p w14:paraId="5102E08B" w14:textId="77777777" w:rsidR="00A325C1" w:rsidRDefault="00A325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p>
    <w:p w14:paraId="6F05E848" w14:textId="77777777" w:rsidR="000C2AC0" w:rsidRDefault="000C2A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p>
    <w:p w14:paraId="605BDB67" w14:textId="77777777" w:rsidR="00AB201C" w:rsidRPr="00A325C1"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r w:rsidRPr="00A325C1">
        <w:rPr>
          <w:rFonts w:ascii="Garamond" w:hAnsi="Garamond"/>
          <w:szCs w:val="24"/>
          <w:u w:val="single"/>
        </w:rPr>
        <w:t>Course Outline</w:t>
      </w:r>
    </w:p>
    <w:p w14:paraId="4062E9EF"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2DB55044" w14:textId="21804084" w:rsidR="00AB201C" w:rsidRPr="004C5B03" w:rsidRDefault="009727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b/>
          <w:szCs w:val="24"/>
        </w:rPr>
        <w:t>1/12</w:t>
      </w:r>
      <w:r w:rsidR="004C5B03" w:rsidRPr="00147EA3">
        <w:rPr>
          <w:rFonts w:ascii="Garamond" w:hAnsi="Garamond"/>
          <w:b/>
          <w:szCs w:val="24"/>
        </w:rPr>
        <w:t xml:space="preserve"> </w:t>
      </w:r>
      <w:r w:rsidR="00AB201C" w:rsidRPr="00147EA3">
        <w:rPr>
          <w:rFonts w:ascii="Garamond" w:hAnsi="Garamond"/>
          <w:b/>
          <w:szCs w:val="24"/>
        </w:rPr>
        <w:t>Class 1:</w:t>
      </w:r>
      <w:r w:rsidR="00AB201C" w:rsidRPr="004C5B03">
        <w:rPr>
          <w:rFonts w:ascii="Garamond" w:hAnsi="Garamond"/>
          <w:szCs w:val="24"/>
        </w:rPr>
        <w:t xml:space="preserve"> </w:t>
      </w:r>
      <w:r w:rsidR="004C5B03">
        <w:rPr>
          <w:rFonts w:ascii="Garamond" w:hAnsi="Garamond"/>
          <w:szCs w:val="24"/>
        </w:rPr>
        <w:tab/>
        <w:t xml:space="preserve">Introduction, relationships, and definitions. </w:t>
      </w:r>
    </w:p>
    <w:p w14:paraId="370D552A" w14:textId="77777777" w:rsidR="004F715D" w:rsidRPr="00F86FD9" w:rsidRDefault="004F7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p>
    <w:p w14:paraId="22C7E7A8" w14:textId="0F10904D" w:rsidR="00707139" w:rsidRDefault="009727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b/>
          <w:szCs w:val="24"/>
        </w:rPr>
        <w:t>1/19</w:t>
      </w:r>
      <w:r w:rsidR="004C5B03" w:rsidRPr="00147EA3">
        <w:rPr>
          <w:rFonts w:ascii="Garamond" w:hAnsi="Garamond"/>
          <w:b/>
          <w:szCs w:val="24"/>
        </w:rPr>
        <w:t xml:space="preserve"> </w:t>
      </w:r>
      <w:r w:rsidR="004F715D" w:rsidRPr="00147EA3">
        <w:rPr>
          <w:rFonts w:ascii="Garamond" w:hAnsi="Garamond"/>
          <w:b/>
          <w:szCs w:val="24"/>
        </w:rPr>
        <w:t>No class:</w:t>
      </w:r>
      <w:r w:rsidR="004F715D" w:rsidRPr="004C5B03">
        <w:rPr>
          <w:rFonts w:ascii="Garamond" w:hAnsi="Garamond"/>
          <w:szCs w:val="24"/>
        </w:rPr>
        <w:t xml:space="preserve"> MLK Day</w:t>
      </w:r>
      <w:r w:rsidR="003674C3" w:rsidRPr="004C5B03">
        <w:rPr>
          <w:rFonts w:ascii="Garamond" w:hAnsi="Garamond"/>
          <w:szCs w:val="24"/>
        </w:rPr>
        <w:t xml:space="preserve"> – </w:t>
      </w:r>
      <w:r w:rsidR="004C5B03" w:rsidRPr="00147EA3">
        <w:rPr>
          <w:rFonts w:ascii="Garamond" w:hAnsi="Garamond"/>
          <w:b/>
          <w:szCs w:val="24"/>
        </w:rPr>
        <w:t xml:space="preserve">Reading </w:t>
      </w:r>
      <w:r w:rsidR="00C65598">
        <w:rPr>
          <w:rFonts w:ascii="Garamond" w:hAnsi="Garamond"/>
          <w:b/>
          <w:szCs w:val="24"/>
        </w:rPr>
        <w:t>l</w:t>
      </w:r>
      <w:r w:rsidR="003674C3" w:rsidRPr="00147EA3">
        <w:rPr>
          <w:rFonts w:ascii="Garamond" w:hAnsi="Garamond"/>
          <w:b/>
          <w:szCs w:val="24"/>
        </w:rPr>
        <w:t xml:space="preserve">og </w:t>
      </w:r>
      <w:r w:rsidR="007F5C38">
        <w:rPr>
          <w:rFonts w:ascii="Garamond" w:hAnsi="Garamond"/>
          <w:b/>
          <w:szCs w:val="24"/>
        </w:rPr>
        <w:t xml:space="preserve">#1 </w:t>
      </w:r>
      <w:r w:rsidR="0023581B">
        <w:rPr>
          <w:rFonts w:ascii="Garamond" w:hAnsi="Garamond"/>
          <w:b/>
          <w:szCs w:val="24"/>
        </w:rPr>
        <w:t>and responses due</w:t>
      </w:r>
    </w:p>
    <w:p w14:paraId="38CE3F93" w14:textId="77777777" w:rsidR="00286EC5" w:rsidRDefault="00286EC5" w:rsidP="0070713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Required readings:</w:t>
      </w:r>
    </w:p>
    <w:p w14:paraId="7EEEC980" w14:textId="08FAC8DD" w:rsidR="003674C3" w:rsidRDefault="00707139" w:rsidP="0070713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Maddux, J. E., Gosselin, J. T., &amp; Winstead, B. A. (2012). Conceptions of Psychopathology: A social constructional perspective. In J. E Maddux, &amp; B. A. Winstead (Eds.), </w:t>
      </w:r>
      <w:r w:rsidRPr="00F86FD9">
        <w:rPr>
          <w:rFonts w:ascii="Garamond" w:hAnsi="Garamond"/>
          <w:i/>
          <w:szCs w:val="24"/>
        </w:rPr>
        <w:t xml:space="preserve">Psychopathology: Foundations for a contemporary understanding </w:t>
      </w:r>
      <w:r w:rsidRPr="00F86FD9">
        <w:rPr>
          <w:rFonts w:ascii="Garamond" w:hAnsi="Garamond"/>
          <w:szCs w:val="24"/>
        </w:rPr>
        <w:t xml:space="preserve">(pp. 3-22). NY, NY: Routledge. </w:t>
      </w:r>
    </w:p>
    <w:p w14:paraId="6A0EEE45" w14:textId="1E843B51" w:rsidR="00707139" w:rsidRPr="001E6EC0" w:rsidRDefault="001E6EC0" w:rsidP="001E6EC0">
      <w:pPr>
        <w:widowControl w:val="0"/>
        <w:autoSpaceDE w:val="0"/>
        <w:autoSpaceDN w:val="0"/>
        <w:adjustRightInd w:val="0"/>
        <w:rPr>
          <w:rFonts w:ascii="Garamond" w:hAnsi="Garamond" w:cs="Courier"/>
          <w:i/>
          <w:iCs/>
          <w:color w:val="262626"/>
          <w:szCs w:val="24"/>
        </w:rPr>
      </w:pPr>
      <w:r w:rsidRPr="001E6EC0">
        <w:rPr>
          <w:rFonts w:ascii="Garamond" w:hAnsi="Garamond" w:cs="Courier"/>
          <w:color w:val="262626"/>
          <w:szCs w:val="24"/>
        </w:rPr>
        <w:t xml:space="preserve">American Psychiatric Association. (2013). </w:t>
      </w:r>
      <w:r>
        <w:rPr>
          <w:rFonts w:ascii="Garamond" w:hAnsi="Garamond" w:cs="Courier"/>
          <w:color w:val="262626"/>
          <w:szCs w:val="24"/>
        </w:rPr>
        <w:t xml:space="preserve">Introduction. In </w:t>
      </w:r>
      <w:r w:rsidRPr="001E6EC0">
        <w:rPr>
          <w:rFonts w:ascii="Garamond" w:hAnsi="Garamond" w:cs="Courier"/>
          <w:i/>
          <w:iCs/>
          <w:color w:val="262626"/>
          <w:szCs w:val="24"/>
        </w:rPr>
        <w:t xml:space="preserve">Diagnostic and statistical manual of mental </w:t>
      </w:r>
      <w:r>
        <w:rPr>
          <w:rFonts w:ascii="Garamond" w:hAnsi="Garamond" w:cs="Courier"/>
          <w:i/>
          <w:iCs/>
          <w:color w:val="262626"/>
          <w:szCs w:val="24"/>
        </w:rPr>
        <w:tab/>
      </w:r>
      <w:r w:rsidRPr="001E6EC0">
        <w:rPr>
          <w:rFonts w:ascii="Garamond" w:hAnsi="Garamond" w:cs="Courier"/>
          <w:i/>
          <w:iCs/>
          <w:color w:val="262626"/>
          <w:szCs w:val="24"/>
        </w:rPr>
        <w:t>disorders</w:t>
      </w:r>
      <w:r w:rsidRPr="001E6EC0">
        <w:rPr>
          <w:rFonts w:ascii="Garamond" w:hAnsi="Garamond" w:cs="Courier"/>
          <w:color w:val="262626"/>
          <w:szCs w:val="24"/>
        </w:rPr>
        <w:t xml:space="preserve"> (5th ed.)</w:t>
      </w:r>
      <w:r>
        <w:rPr>
          <w:rFonts w:ascii="Garamond" w:hAnsi="Garamond" w:cs="Courier"/>
          <w:color w:val="262626"/>
          <w:szCs w:val="24"/>
        </w:rPr>
        <w:t>(pp. 5-17</w:t>
      </w:r>
      <w:r w:rsidR="00786F23">
        <w:rPr>
          <w:rFonts w:ascii="Garamond" w:hAnsi="Garamond" w:cs="Courier"/>
          <w:color w:val="262626"/>
          <w:szCs w:val="24"/>
        </w:rPr>
        <w:t>)</w:t>
      </w:r>
      <w:r w:rsidRPr="001E6EC0">
        <w:rPr>
          <w:rFonts w:ascii="Garamond" w:hAnsi="Garamond" w:cs="Courier"/>
          <w:color w:val="262626"/>
          <w:szCs w:val="24"/>
        </w:rPr>
        <w:t>. Arlington, VA: American Psychiatric Publishing.</w:t>
      </w:r>
      <w:r w:rsidR="00707139" w:rsidRPr="001E6EC0">
        <w:rPr>
          <w:rFonts w:ascii="Garamond" w:hAnsi="Garamond"/>
          <w:i/>
          <w:szCs w:val="24"/>
        </w:rPr>
        <w:t xml:space="preserve"> </w:t>
      </w:r>
    </w:p>
    <w:p w14:paraId="497E12CA" w14:textId="77777777" w:rsidR="00A370C5" w:rsidRPr="00F86FD9" w:rsidRDefault="00A370C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u w:val="single"/>
        </w:rPr>
      </w:pPr>
    </w:p>
    <w:p w14:paraId="55DBCA3A" w14:textId="3F0784CF" w:rsidR="002E4005" w:rsidRPr="00147EA3" w:rsidRDefault="0097275C" w:rsidP="00147EA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b/>
          <w:szCs w:val="24"/>
        </w:rPr>
        <w:t>1/26</w:t>
      </w:r>
      <w:r w:rsidR="00147EA3" w:rsidRPr="00147EA3">
        <w:rPr>
          <w:rFonts w:ascii="Garamond" w:hAnsi="Garamond"/>
          <w:b/>
          <w:szCs w:val="24"/>
        </w:rPr>
        <w:t xml:space="preserve"> Class 2:</w:t>
      </w:r>
      <w:r w:rsidR="00147EA3">
        <w:rPr>
          <w:rFonts w:ascii="Garamond" w:hAnsi="Garamond"/>
          <w:szCs w:val="24"/>
        </w:rPr>
        <w:tab/>
        <w:t>The Contemplative View</w:t>
      </w:r>
      <w:r w:rsidR="000574FB" w:rsidRPr="00147EA3">
        <w:rPr>
          <w:rFonts w:ascii="Garamond" w:hAnsi="Garamond"/>
          <w:szCs w:val="24"/>
        </w:rPr>
        <w:t xml:space="preserve"> </w:t>
      </w:r>
    </w:p>
    <w:p w14:paraId="4F62E447" w14:textId="722E833C" w:rsidR="008D5104" w:rsidRPr="00F86FD9" w:rsidRDefault="00147EA3" w:rsidP="002E40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Required r</w:t>
      </w:r>
      <w:r w:rsidR="008D5104" w:rsidRPr="00F86FD9">
        <w:rPr>
          <w:rFonts w:ascii="Garamond" w:hAnsi="Garamond"/>
          <w:szCs w:val="24"/>
        </w:rPr>
        <w:t>eadings:</w:t>
      </w:r>
    </w:p>
    <w:p w14:paraId="6BE9E650" w14:textId="77777777" w:rsidR="002E4005" w:rsidRPr="00F86FD9" w:rsidRDefault="002E4005"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i/>
          <w:szCs w:val="24"/>
        </w:rPr>
      </w:pPr>
      <w:r w:rsidRPr="00F86FD9">
        <w:rPr>
          <w:rFonts w:ascii="Garamond" w:hAnsi="Garamond"/>
          <w:szCs w:val="24"/>
        </w:rPr>
        <w:t xml:space="preserve">Podvoll, E. (1993). The history of sanity in contemplative psychotherapy. </w:t>
      </w:r>
      <w:r w:rsidRPr="00F86FD9">
        <w:rPr>
          <w:rFonts w:ascii="Garamond" w:hAnsi="Garamond"/>
          <w:i/>
          <w:szCs w:val="24"/>
        </w:rPr>
        <w:t>Journal of</w:t>
      </w:r>
    </w:p>
    <w:p w14:paraId="073583B3" w14:textId="77777777" w:rsidR="002E4005" w:rsidRPr="00F86FD9" w:rsidRDefault="002E4005"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i/>
          <w:szCs w:val="24"/>
        </w:rPr>
        <w:t xml:space="preserve">       Contemplative Psychotherapy, 2,</w:t>
      </w:r>
      <w:r w:rsidRPr="00F86FD9">
        <w:rPr>
          <w:rFonts w:ascii="Garamond" w:hAnsi="Garamond"/>
          <w:szCs w:val="24"/>
        </w:rPr>
        <w:t xml:space="preserve"> 11-31.</w:t>
      </w:r>
    </w:p>
    <w:p w14:paraId="2B0A2E97" w14:textId="77777777" w:rsidR="002E4005" w:rsidRPr="00F86FD9" w:rsidRDefault="002E4005" w:rsidP="002E40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i/>
          <w:szCs w:val="24"/>
        </w:rPr>
      </w:pPr>
      <w:r w:rsidRPr="00F86FD9">
        <w:rPr>
          <w:rFonts w:ascii="Garamond" w:hAnsi="Garamond"/>
          <w:szCs w:val="24"/>
        </w:rPr>
        <w:t xml:space="preserve">Trungpa, C. (1983). Creating an environment of sanity. </w:t>
      </w:r>
      <w:r w:rsidRPr="00F86FD9">
        <w:rPr>
          <w:rFonts w:ascii="Garamond" w:hAnsi="Garamond"/>
          <w:i/>
          <w:szCs w:val="24"/>
        </w:rPr>
        <w:t>Journal of Contemplative</w:t>
      </w:r>
    </w:p>
    <w:p w14:paraId="40AA120D" w14:textId="77777777" w:rsidR="002E4005" w:rsidRPr="00F86FD9" w:rsidRDefault="002E4005" w:rsidP="002E40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i/>
          <w:szCs w:val="24"/>
        </w:rPr>
        <w:t xml:space="preserve">       Psychotherapy, 8,</w:t>
      </w:r>
      <w:r w:rsidRPr="00F86FD9">
        <w:rPr>
          <w:rFonts w:ascii="Garamond" w:hAnsi="Garamond"/>
          <w:szCs w:val="24"/>
        </w:rPr>
        <w:t xml:space="preserve"> 1-10. </w:t>
      </w:r>
    </w:p>
    <w:p w14:paraId="0C3DF386" w14:textId="6FA8A140" w:rsidR="00CF60D8" w:rsidRPr="00F86FD9" w:rsidRDefault="002E4005"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Wegela, K. K., &amp; Joseph, A. (1992). Shock, uncertainty and conviction: Gateways between psychopathology and intrinsic health. </w:t>
      </w:r>
      <w:r w:rsidRPr="00F86FD9">
        <w:rPr>
          <w:rFonts w:ascii="Garamond" w:hAnsi="Garamond"/>
          <w:i/>
          <w:szCs w:val="24"/>
        </w:rPr>
        <w:t xml:space="preserve">Journal of Contemplative Psychotherapy, 8, </w:t>
      </w:r>
      <w:r w:rsidRPr="00F86FD9">
        <w:rPr>
          <w:rFonts w:ascii="Garamond" w:hAnsi="Garamond"/>
          <w:szCs w:val="24"/>
        </w:rPr>
        <w:t>33-52.</w:t>
      </w:r>
    </w:p>
    <w:p w14:paraId="2C6BD324" w14:textId="40CE394D" w:rsidR="00CF60D8" w:rsidRPr="00F86FD9" w:rsidRDefault="008D5F3D"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Recommended</w:t>
      </w:r>
      <w:r w:rsidR="00CF60D8" w:rsidRPr="00F86FD9">
        <w:rPr>
          <w:rFonts w:ascii="Garamond" w:hAnsi="Garamond"/>
          <w:szCs w:val="24"/>
        </w:rPr>
        <w:t>:</w:t>
      </w:r>
    </w:p>
    <w:p w14:paraId="4BA9ED55" w14:textId="333F01CC" w:rsidR="00CF60D8" w:rsidRPr="00147EA3" w:rsidRDefault="00147EA3" w:rsidP="00147EA3">
      <w:pPr>
        <w:ind w:left="374" w:hanging="374"/>
        <w:rPr>
          <w:rFonts w:ascii="Garamond" w:hAnsi="Garamond"/>
        </w:rPr>
      </w:pPr>
      <w:r w:rsidRPr="007F5C38">
        <w:rPr>
          <w:rFonts w:ascii="Garamond" w:hAnsi="Garamond"/>
        </w:rPr>
        <w:t xml:space="preserve">Preece, R. (2010). The noble imperfection. In </w:t>
      </w:r>
      <w:r w:rsidRPr="007F5C38">
        <w:rPr>
          <w:rFonts w:ascii="Garamond" w:hAnsi="Garamond"/>
          <w:i/>
        </w:rPr>
        <w:t xml:space="preserve">The wisdom of imperfection: The challenge of individuation in Buddhist life </w:t>
      </w:r>
      <w:r w:rsidRPr="007F5C38">
        <w:rPr>
          <w:rFonts w:ascii="Garamond" w:hAnsi="Garamond"/>
        </w:rPr>
        <w:t>(pp. 57-63)</w:t>
      </w:r>
      <w:r w:rsidRPr="007F5C38">
        <w:rPr>
          <w:rFonts w:ascii="Garamond" w:hAnsi="Garamond"/>
          <w:i/>
        </w:rPr>
        <w:t>.</w:t>
      </w:r>
      <w:r w:rsidRPr="007F5C38">
        <w:rPr>
          <w:rFonts w:ascii="Garamond" w:hAnsi="Garamond"/>
        </w:rPr>
        <w:t xml:space="preserve"> Ithaca, NY: Snow Lion.</w:t>
      </w:r>
    </w:p>
    <w:p w14:paraId="5102BB69" w14:textId="77777777" w:rsidR="00CF60D8" w:rsidRPr="00F86FD9" w:rsidRDefault="00CF60D8" w:rsidP="00CF60D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Watters, E. (2010, January 8). The Americanization of mental illness. </w:t>
      </w:r>
      <w:r w:rsidRPr="00F86FD9">
        <w:rPr>
          <w:rFonts w:ascii="Garamond" w:hAnsi="Garamond"/>
          <w:i/>
          <w:szCs w:val="24"/>
        </w:rPr>
        <w:t>New York Times</w:t>
      </w:r>
      <w:r w:rsidRPr="00F86FD9">
        <w:rPr>
          <w:rFonts w:ascii="Garamond" w:hAnsi="Garamond"/>
          <w:szCs w:val="24"/>
        </w:rPr>
        <w:t xml:space="preserve">. </w:t>
      </w:r>
    </w:p>
    <w:p w14:paraId="70DC7A57" w14:textId="77777777" w:rsidR="00CF60D8" w:rsidRPr="00F86FD9" w:rsidRDefault="00CF60D8" w:rsidP="00CF60D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ab/>
        <w:t>Link: http://www.nytimes.com/2010/01/10/magazine/10psyche-t.html</w:t>
      </w:r>
    </w:p>
    <w:p w14:paraId="61B70559" w14:textId="77777777" w:rsidR="002E4005" w:rsidRPr="00F86FD9" w:rsidRDefault="002E4005" w:rsidP="00CF60D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45551C25" w14:textId="03B2300E" w:rsidR="002E4005" w:rsidRPr="007F5C38" w:rsidRDefault="0097275C"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b/>
          <w:szCs w:val="24"/>
        </w:rPr>
      </w:pPr>
      <w:r>
        <w:rPr>
          <w:rFonts w:ascii="Garamond" w:hAnsi="Garamond"/>
          <w:b/>
          <w:szCs w:val="24"/>
        </w:rPr>
        <w:t>02/2</w:t>
      </w:r>
      <w:r w:rsidR="00891151" w:rsidRPr="00891151">
        <w:rPr>
          <w:rFonts w:ascii="Garamond" w:hAnsi="Garamond"/>
          <w:b/>
          <w:szCs w:val="24"/>
        </w:rPr>
        <w:t xml:space="preserve"> Class 3:</w:t>
      </w:r>
      <w:r w:rsidR="00891151">
        <w:rPr>
          <w:rFonts w:ascii="Garamond" w:hAnsi="Garamond"/>
          <w:szCs w:val="24"/>
        </w:rPr>
        <w:tab/>
      </w:r>
      <w:r w:rsidR="00630DF9" w:rsidRPr="00891151">
        <w:rPr>
          <w:rFonts w:ascii="Garamond" w:hAnsi="Garamond"/>
          <w:szCs w:val="24"/>
        </w:rPr>
        <w:t>–</w:t>
      </w:r>
      <w:r w:rsidR="00630DF9">
        <w:rPr>
          <w:rFonts w:ascii="Garamond" w:hAnsi="Garamond"/>
          <w:szCs w:val="24"/>
        </w:rPr>
        <w:t xml:space="preserve"> The art and science of Psychotherapy </w:t>
      </w:r>
      <w:r w:rsidR="00C65598">
        <w:rPr>
          <w:rFonts w:ascii="Garamond" w:hAnsi="Garamond"/>
          <w:szCs w:val="24"/>
        </w:rPr>
        <w:t>–</w:t>
      </w:r>
      <w:r w:rsidR="00630DF9">
        <w:rPr>
          <w:rFonts w:ascii="Garamond" w:hAnsi="Garamond"/>
          <w:szCs w:val="24"/>
        </w:rPr>
        <w:t xml:space="preserve"> </w:t>
      </w:r>
      <w:r w:rsidR="00C65598" w:rsidRPr="007F5C38">
        <w:rPr>
          <w:rFonts w:ascii="Garamond" w:hAnsi="Garamond"/>
          <w:b/>
          <w:szCs w:val="24"/>
        </w:rPr>
        <w:t xml:space="preserve">Journal </w:t>
      </w:r>
      <w:r w:rsidR="007F5C38">
        <w:rPr>
          <w:rFonts w:ascii="Garamond" w:hAnsi="Garamond"/>
          <w:b/>
          <w:szCs w:val="24"/>
        </w:rPr>
        <w:t xml:space="preserve">#1 </w:t>
      </w:r>
      <w:r w:rsidR="00C65598" w:rsidRPr="007F5C38">
        <w:rPr>
          <w:rFonts w:ascii="Garamond" w:hAnsi="Garamond"/>
          <w:b/>
          <w:szCs w:val="24"/>
        </w:rPr>
        <w:t>due</w:t>
      </w:r>
    </w:p>
    <w:p w14:paraId="76656A14" w14:textId="605B2587" w:rsidR="00630DF9" w:rsidRDefault="00630DF9"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Required readings:</w:t>
      </w:r>
    </w:p>
    <w:p w14:paraId="6A9FAAFE" w14:textId="77777777" w:rsidR="00616640" w:rsidRDefault="00616640"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 xml:space="preserve">Dumont, F. </w:t>
      </w:r>
      <w:r w:rsidR="00630DF9">
        <w:rPr>
          <w:rFonts w:ascii="Garamond" w:hAnsi="Garamond"/>
          <w:szCs w:val="24"/>
        </w:rPr>
        <w:t>(</w:t>
      </w:r>
      <w:r>
        <w:rPr>
          <w:rFonts w:ascii="Garamond" w:hAnsi="Garamond"/>
          <w:szCs w:val="24"/>
        </w:rPr>
        <w:t>2014). Introduction to 21</w:t>
      </w:r>
      <w:r w:rsidRPr="00616640">
        <w:rPr>
          <w:rFonts w:ascii="Garamond" w:hAnsi="Garamond"/>
          <w:szCs w:val="24"/>
          <w:vertAlign w:val="superscript"/>
        </w:rPr>
        <w:t>st</w:t>
      </w:r>
      <w:r>
        <w:rPr>
          <w:rFonts w:ascii="Garamond" w:hAnsi="Garamond"/>
          <w:szCs w:val="24"/>
        </w:rPr>
        <w:t xml:space="preserve">-century psychotherapies. In Corsini, R. J., Wedding, D. </w:t>
      </w:r>
      <w:r>
        <w:rPr>
          <w:rFonts w:ascii="Garamond" w:hAnsi="Garamond"/>
          <w:szCs w:val="24"/>
        </w:rPr>
        <w:tab/>
      </w:r>
    </w:p>
    <w:p w14:paraId="524FF447" w14:textId="3B4AE587" w:rsidR="00630DF9" w:rsidRDefault="007A6990"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ab/>
        <w:t xml:space="preserve">(Eds.), </w:t>
      </w:r>
      <w:r w:rsidR="00616640">
        <w:rPr>
          <w:rFonts w:ascii="Garamond" w:hAnsi="Garamond"/>
          <w:i/>
          <w:szCs w:val="24"/>
        </w:rPr>
        <w:t>Current psychotherapies</w:t>
      </w:r>
      <w:r w:rsidR="00616640">
        <w:rPr>
          <w:rFonts w:ascii="Garamond" w:hAnsi="Garamond"/>
          <w:szCs w:val="24"/>
        </w:rPr>
        <w:t xml:space="preserve"> (pp. 1-17). Belmont, CA; Brooks/Cole. </w:t>
      </w:r>
    </w:p>
    <w:p w14:paraId="79FDD3EC" w14:textId="3DCF7234" w:rsidR="008D5F3D" w:rsidRDefault="008D5F3D"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Recommended:</w:t>
      </w:r>
    </w:p>
    <w:p w14:paraId="5D62F49F" w14:textId="77777777" w:rsidR="00C1543A" w:rsidRPr="007F5C38" w:rsidRDefault="008D5F3D"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i/>
          <w:szCs w:val="24"/>
        </w:rPr>
      </w:pPr>
      <w:r w:rsidRPr="007F5C38">
        <w:rPr>
          <w:rFonts w:ascii="Garamond" w:hAnsi="Garamond"/>
          <w:szCs w:val="24"/>
        </w:rPr>
        <w:t xml:space="preserve">Norcross, J. C., Vandenbos, G. R., &amp; Freedheim, D. K. (2011). Chapter 1. In </w:t>
      </w:r>
      <w:r w:rsidRPr="007F5C38">
        <w:rPr>
          <w:rFonts w:ascii="Garamond" w:hAnsi="Garamond"/>
          <w:i/>
          <w:szCs w:val="24"/>
        </w:rPr>
        <w:t xml:space="preserve">History of psychotherapy: </w:t>
      </w:r>
      <w:r w:rsidR="00C1543A" w:rsidRPr="007F5C38">
        <w:rPr>
          <w:rFonts w:ascii="Garamond" w:hAnsi="Garamond"/>
          <w:i/>
          <w:szCs w:val="24"/>
        </w:rPr>
        <w:tab/>
      </w:r>
    </w:p>
    <w:p w14:paraId="19B7F26F" w14:textId="1245396E" w:rsidR="008D5F3D" w:rsidRPr="007F5C38" w:rsidRDefault="00C1543A" w:rsidP="002E400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7F5C38">
        <w:rPr>
          <w:rFonts w:ascii="Garamond" w:hAnsi="Garamond"/>
          <w:i/>
          <w:szCs w:val="24"/>
        </w:rPr>
        <w:tab/>
      </w:r>
      <w:r w:rsidR="008D5F3D" w:rsidRPr="007F5C38">
        <w:rPr>
          <w:rFonts w:ascii="Garamond" w:hAnsi="Garamond"/>
          <w:i/>
          <w:szCs w:val="24"/>
        </w:rPr>
        <w:t>Con</w:t>
      </w:r>
      <w:r w:rsidRPr="007F5C38">
        <w:rPr>
          <w:rFonts w:ascii="Garamond" w:hAnsi="Garamond"/>
          <w:i/>
          <w:szCs w:val="24"/>
        </w:rPr>
        <w:t>tinuity and change</w:t>
      </w:r>
      <w:r w:rsidRPr="007F5C38">
        <w:rPr>
          <w:rFonts w:ascii="Garamond" w:hAnsi="Garamond"/>
          <w:szCs w:val="24"/>
        </w:rPr>
        <w:t xml:space="preserve"> (pp. 3-38). Washington, DC: American Psychological Association. </w:t>
      </w:r>
      <w:r w:rsidR="008D5F3D" w:rsidRPr="007F5C38">
        <w:rPr>
          <w:rFonts w:ascii="Garamond" w:hAnsi="Garamond"/>
          <w:szCs w:val="24"/>
        </w:rPr>
        <w:t xml:space="preserve"> </w:t>
      </w:r>
    </w:p>
    <w:p w14:paraId="500F57E3" w14:textId="31822818" w:rsidR="00C1543A" w:rsidRPr="007F5C38" w:rsidRDefault="00C1543A" w:rsidP="00C1543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i/>
          <w:szCs w:val="24"/>
        </w:rPr>
      </w:pPr>
      <w:r w:rsidRPr="007F5C38">
        <w:rPr>
          <w:rFonts w:ascii="Garamond" w:hAnsi="Garamond"/>
          <w:szCs w:val="24"/>
        </w:rPr>
        <w:t xml:space="preserve">Norcross, J. C., Vandenbos, G. R., &amp; Freedheim, D. K. (2011). Chapter 2. In </w:t>
      </w:r>
      <w:r w:rsidRPr="007F5C38">
        <w:rPr>
          <w:rFonts w:ascii="Garamond" w:hAnsi="Garamond"/>
          <w:i/>
          <w:szCs w:val="24"/>
        </w:rPr>
        <w:t xml:space="preserve">History of psychotherapy: </w:t>
      </w:r>
      <w:r w:rsidRPr="007F5C38">
        <w:rPr>
          <w:rFonts w:ascii="Garamond" w:hAnsi="Garamond"/>
          <w:i/>
          <w:szCs w:val="24"/>
        </w:rPr>
        <w:tab/>
      </w:r>
    </w:p>
    <w:p w14:paraId="77AB915A" w14:textId="3E2C9699" w:rsidR="00C1543A" w:rsidRPr="00616640" w:rsidRDefault="00C1543A" w:rsidP="00C1543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7F5C38">
        <w:rPr>
          <w:rFonts w:ascii="Garamond" w:hAnsi="Garamond"/>
          <w:i/>
          <w:szCs w:val="24"/>
        </w:rPr>
        <w:tab/>
        <w:t>Continuity and change</w:t>
      </w:r>
      <w:r w:rsidRPr="007F5C38">
        <w:rPr>
          <w:rFonts w:ascii="Garamond" w:hAnsi="Garamond"/>
          <w:szCs w:val="24"/>
        </w:rPr>
        <w:t xml:space="preserve"> </w:t>
      </w:r>
      <w:r w:rsidR="00482FD4" w:rsidRPr="007F5C38">
        <w:rPr>
          <w:rFonts w:ascii="Garamond" w:hAnsi="Garamond"/>
          <w:szCs w:val="24"/>
        </w:rPr>
        <w:t>(pp. 39-62</w:t>
      </w:r>
      <w:r w:rsidRPr="007F5C38">
        <w:rPr>
          <w:rFonts w:ascii="Garamond" w:hAnsi="Garamond"/>
          <w:szCs w:val="24"/>
        </w:rPr>
        <w:t>). Washington, DC: American Psychological Association.</w:t>
      </w:r>
      <w:r>
        <w:rPr>
          <w:rFonts w:ascii="Garamond" w:hAnsi="Garamond"/>
          <w:szCs w:val="24"/>
        </w:rPr>
        <w:t xml:space="preserve">  </w:t>
      </w:r>
    </w:p>
    <w:p w14:paraId="5EF7E6D7" w14:textId="77777777" w:rsidR="00557C91" w:rsidRDefault="00557C91" w:rsidP="00AB201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b/>
          <w:szCs w:val="24"/>
        </w:rPr>
      </w:pPr>
    </w:p>
    <w:p w14:paraId="3B9989E2" w14:textId="68109BBD" w:rsidR="004F715D" w:rsidRDefault="0097275C" w:rsidP="00AB201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b/>
          <w:szCs w:val="24"/>
        </w:rPr>
        <w:t>02/9</w:t>
      </w:r>
      <w:r w:rsidR="00482FD4" w:rsidRPr="00482FD4">
        <w:rPr>
          <w:rFonts w:ascii="Garamond" w:hAnsi="Garamond"/>
          <w:b/>
          <w:szCs w:val="24"/>
        </w:rPr>
        <w:t xml:space="preserve"> </w:t>
      </w:r>
      <w:r w:rsidR="00BE0E19">
        <w:rPr>
          <w:rFonts w:ascii="Garamond" w:hAnsi="Garamond"/>
          <w:b/>
          <w:szCs w:val="24"/>
        </w:rPr>
        <w:t>Class 4</w:t>
      </w:r>
    </w:p>
    <w:p w14:paraId="4F9A48F1" w14:textId="61B73B88" w:rsidR="00482FD4" w:rsidRPr="00482FD4" w:rsidRDefault="00482FD4" w:rsidP="00AB201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Required readings:</w:t>
      </w:r>
    </w:p>
    <w:p w14:paraId="3F2A7E35" w14:textId="77777777" w:rsidR="00736EED" w:rsidRPr="00F86FD9" w:rsidRDefault="00736EED" w:rsidP="00736EED">
      <w:pPr>
        <w:rPr>
          <w:rFonts w:ascii="Garamond" w:hAnsi="Garamond"/>
          <w:szCs w:val="24"/>
        </w:rPr>
      </w:pPr>
      <w:r w:rsidRPr="00F86FD9">
        <w:rPr>
          <w:rFonts w:ascii="Garamond" w:hAnsi="Garamond"/>
          <w:szCs w:val="24"/>
        </w:rPr>
        <w:t xml:space="preserve">Freud, S. (2010). </w:t>
      </w:r>
      <w:r w:rsidRPr="00F86FD9">
        <w:rPr>
          <w:rFonts w:ascii="Garamond" w:hAnsi="Garamond"/>
          <w:i/>
          <w:szCs w:val="24"/>
        </w:rPr>
        <w:t>An autobiographical study</w:t>
      </w:r>
      <w:r w:rsidRPr="00F86FD9">
        <w:rPr>
          <w:rFonts w:ascii="Garamond" w:hAnsi="Garamond"/>
          <w:szCs w:val="24"/>
        </w:rPr>
        <w:t xml:space="preserve">. Mansfield Centre, CT: Martino Publishing. </w:t>
      </w:r>
    </w:p>
    <w:p w14:paraId="620CAD6A" w14:textId="40AC4CE4" w:rsidR="00C646BE" w:rsidRDefault="00736EED" w:rsidP="00C646BE">
      <w:pPr>
        <w:rPr>
          <w:rFonts w:ascii="Garamond" w:hAnsi="Garamond"/>
          <w:szCs w:val="24"/>
        </w:rPr>
      </w:pPr>
      <w:r w:rsidRPr="00F86FD9">
        <w:rPr>
          <w:rFonts w:ascii="Garamond" w:hAnsi="Garamond"/>
          <w:szCs w:val="24"/>
        </w:rPr>
        <w:t xml:space="preserve">Freud, S. (1990). </w:t>
      </w:r>
      <w:r w:rsidRPr="00F86FD9">
        <w:rPr>
          <w:rFonts w:ascii="Garamond" w:hAnsi="Garamond"/>
          <w:i/>
          <w:szCs w:val="24"/>
        </w:rPr>
        <w:t>On the history of the Psycho-Analytic Movement</w:t>
      </w:r>
      <w:r w:rsidRPr="00F86FD9">
        <w:rPr>
          <w:rFonts w:ascii="Garamond" w:hAnsi="Garamond"/>
          <w:szCs w:val="24"/>
        </w:rPr>
        <w:t xml:space="preserve">. New York, NY: W. W. </w:t>
      </w:r>
      <w:r w:rsidR="00C646BE">
        <w:rPr>
          <w:rFonts w:ascii="Garamond" w:hAnsi="Garamond"/>
          <w:szCs w:val="24"/>
        </w:rPr>
        <w:t>Norton &amp; Co.</w:t>
      </w:r>
    </w:p>
    <w:p w14:paraId="64C9E7CF" w14:textId="77777777" w:rsidR="00C646BE" w:rsidRDefault="00C646BE" w:rsidP="00C646BE">
      <w:pPr>
        <w:rPr>
          <w:rFonts w:ascii="Garamond" w:hAnsi="Garamond"/>
          <w:szCs w:val="24"/>
        </w:rPr>
      </w:pPr>
      <w:r>
        <w:rPr>
          <w:rFonts w:ascii="Garamond" w:hAnsi="Garamond"/>
          <w:szCs w:val="24"/>
        </w:rPr>
        <w:t>Recommended:</w:t>
      </w:r>
    </w:p>
    <w:p w14:paraId="2C746AE4" w14:textId="466A3FD3" w:rsidR="00C646BE" w:rsidRPr="00F86FD9" w:rsidRDefault="00C646BE" w:rsidP="00C646BE">
      <w:pPr>
        <w:rPr>
          <w:rFonts w:ascii="Garamond" w:hAnsi="Garamond"/>
          <w:szCs w:val="24"/>
        </w:rPr>
      </w:pPr>
      <w:r w:rsidRPr="0034510F">
        <w:rPr>
          <w:rFonts w:ascii="Garamond" w:hAnsi="Garamond"/>
          <w:szCs w:val="24"/>
        </w:rPr>
        <w:t xml:space="preserve">Andrews, B., Brewin, C. R. (2010). What did get Freud right? </w:t>
      </w:r>
      <w:r w:rsidRPr="0034510F">
        <w:rPr>
          <w:rFonts w:ascii="Garamond" w:hAnsi="Garamond"/>
          <w:i/>
          <w:szCs w:val="24"/>
        </w:rPr>
        <w:t>The Psychologist</w:t>
      </w:r>
      <w:r w:rsidRPr="0034510F">
        <w:rPr>
          <w:rFonts w:ascii="Garamond" w:hAnsi="Garamond"/>
          <w:szCs w:val="24"/>
        </w:rPr>
        <w:t>, 13, 606-607.</w:t>
      </w:r>
      <w:r>
        <w:rPr>
          <w:rFonts w:ascii="Garamond" w:hAnsi="Garamond"/>
          <w:szCs w:val="24"/>
        </w:rPr>
        <w:t xml:space="preserve"> </w:t>
      </w:r>
      <w:r>
        <w:rPr>
          <w:rFonts w:ascii="Garamond" w:hAnsi="Garamond"/>
          <w:i/>
          <w:szCs w:val="24"/>
        </w:rPr>
        <w:t xml:space="preserve"> </w:t>
      </w:r>
      <w:r>
        <w:rPr>
          <w:rFonts w:ascii="Garamond" w:hAnsi="Garamond"/>
          <w:szCs w:val="24"/>
        </w:rPr>
        <w:t xml:space="preserve"> </w:t>
      </w:r>
    </w:p>
    <w:p w14:paraId="114B1F1B" w14:textId="77777777" w:rsidR="00AB201C" w:rsidRPr="00F86FD9" w:rsidRDefault="00AB201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5ADB659B" w14:textId="3506CD4A" w:rsidR="008D5104" w:rsidRPr="00C646BE" w:rsidRDefault="00B6005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736EED">
        <w:rPr>
          <w:rFonts w:ascii="Garamond" w:hAnsi="Garamond"/>
          <w:b/>
          <w:szCs w:val="24"/>
        </w:rPr>
        <w:t>02/</w:t>
      </w:r>
      <w:r w:rsidR="00D2080A" w:rsidRPr="00736EED">
        <w:rPr>
          <w:rFonts w:ascii="Garamond" w:hAnsi="Garamond"/>
          <w:b/>
          <w:szCs w:val="24"/>
        </w:rPr>
        <w:t>1</w:t>
      </w:r>
      <w:r w:rsidR="0097275C">
        <w:rPr>
          <w:rFonts w:ascii="Garamond" w:hAnsi="Garamond"/>
          <w:b/>
          <w:szCs w:val="24"/>
        </w:rPr>
        <w:t>6</w:t>
      </w:r>
      <w:r w:rsidR="001B6C99">
        <w:rPr>
          <w:rFonts w:ascii="Garamond" w:hAnsi="Garamond"/>
          <w:b/>
          <w:szCs w:val="24"/>
        </w:rPr>
        <w:t xml:space="preserve"> Class 5</w:t>
      </w:r>
      <w:r w:rsidRPr="00736EED">
        <w:rPr>
          <w:rFonts w:ascii="Garamond" w:hAnsi="Garamond"/>
          <w:b/>
          <w:szCs w:val="24"/>
        </w:rPr>
        <w:t>:</w:t>
      </w:r>
      <w:r w:rsidR="00736EED">
        <w:rPr>
          <w:rFonts w:ascii="Garamond" w:hAnsi="Garamond"/>
          <w:szCs w:val="24"/>
        </w:rPr>
        <w:tab/>
        <w:t xml:space="preserve"> T</w:t>
      </w:r>
      <w:r w:rsidR="00AB201C" w:rsidRPr="00736EED">
        <w:rPr>
          <w:rFonts w:ascii="Garamond" w:hAnsi="Garamond"/>
          <w:szCs w:val="24"/>
        </w:rPr>
        <w:t>hought lineages in psychology</w:t>
      </w:r>
      <w:r w:rsidR="000E0897">
        <w:rPr>
          <w:rFonts w:ascii="Garamond" w:hAnsi="Garamond"/>
          <w:szCs w:val="24"/>
        </w:rPr>
        <w:t xml:space="preserve"> &amp; </w:t>
      </w:r>
      <w:r w:rsidR="00736EED">
        <w:rPr>
          <w:rFonts w:ascii="Garamond" w:hAnsi="Garamond"/>
          <w:szCs w:val="24"/>
        </w:rPr>
        <w:t xml:space="preserve">conflict - </w:t>
      </w:r>
      <w:r w:rsidRPr="00736EED">
        <w:rPr>
          <w:rFonts w:ascii="Garamond" w:hAnsi="Garamond"/>
          <w:b/>
          <w:szCs w:val="24"/>
        </w:rPr>
        <w:t>Assignment #1 Due</w:t>
      </w:r>
    </w:p>
    <w:p w14:paraId="0FD8D592" w14:textId="06AB3F8F" w:rsidR="00AB201C" w:rsidRPr="00F86FD9" w:rsidRDefault="008D510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u w:val="single"/>
        </w:rPr>
      </w:pPr>
      <w:r w:rsidRPr="00F86FD9">
        <w:rPr>
          <w:rFonts w:ascii="Garamond" w:hAnsi="Garamond"/>
          <w:szCs w:val="24"/>
        </w:rPr>
        <w:t>R</w:t>
      </w:r>
      <w:r w:rsidR="00DD4A09">
        <w:rPr>
          <w:rFonts w:ascii="Garamond" w:hAnsi="Garamond"/>
          <w:szCs w:val="24"/>
        </w:rPr>
        <w:t>equired r</w:t>
      </w:r>
      <w:r w:rsidRPr="00F86FD9">
        <w:rPr>
          <w:rFonts w:ascii="Garamond" w:hAnsi="Garamond"/>
          <w:szCs w:val="24"/>
        </w:rPr>
        <w:t>eadings:</w:t>
      </w:r>
      <w:r w:rsidR="00AB201C" w:rsidRPr="00F86FD9">
        <w:rPr>
          <w:rFonts w:ascii="Garamond" w:hAnsi="Garamond"/>
          <w:szCs w:val="24"/>
        </w:rPr>
        <w:t xml:space="preserve">  </w:t>
      </w:r>
    </w:p>
    <w:p w14:paraId="3046A883" w14:textId="21BB82E8" w:rsidR="00736EED" w:rsidRDefault="00736EED" w:rsidP="00736EED">
      <w:pPr>
        <w:rPr>
          <w:rFonts w:ascii="Garamond" w:hAnsi="Garamond"/>
          <w:szCs w:val="24"/>
        </w:rPr>
      </w:pPr>
      <w:r w:rsidRPr="00F86FD9">
        <w:rPr>
          <w:rFonts w:ascii="Garamond" w:hAnsi="Garamond"/>
          <w:szCs w:val="24"/>
        </w:rPr>
        <w:lastRenderedPageBreak/>
        <w:t xml:space="preserve">Adelman, K. (1998). What Freud got right. </w:t>
      </w:r>
      <w:r w:rsidRPr="00F86FD9">
        <w:rPr>
          <w:rFonts w:ascii="Garamond" w:hAnsi="Garamond"/>
          <w:i/>
          <w:szCs w:val="24"/>
        </w:rPr>
        <w:t>Washington Magazine</w:t>
      </w:r>
    </w:p>
    <w:p w14:paraId="564F8B78" w14:textId="77777777" w:rsidR="00736EED" w:rsidRPr="00F86FD9" w:rsidRDefault="00736EED" w:rsidP="00736EED">
      <w:pPr>
        <w:rPr>
          <w:rFonts w:ascii="Garamond" w:hAnsi="Garamond"/>
          <w:szCs w:val="24"/>
        </w:rPr>
      </w:pPr>
      <w:r w:rsidRPr="00F86FD9">
        <w:rPr>
          <w:rFonts w:ascii="Garamond" w:hAnsi="Garamond"/>
          <w:szCs w:val="24"/>
        </w:rPr>
        <w:t xml:space="preserve">Freud, S. (2010). </w:t>
      </w:r>
      <w:r w:rsidRPr="00F86FD9">
        <w:rPr>
          <w:rFonts w:ascii="Garamond" w:hAnsi="Garamond"/>
          <w:i/>
          <w:szCs w:val="24"/>
        </w:rPr>
        <w:t>An autobiographical study</w:t>
      </w:r>
      <w:r w:rsidRPr="00F86FD9">
        <w:rPr>
          <w:rFonts w:ascii="Garamond" w:hAnsi="Garamond"/>
          <w:szCs w:val="24"/>
        </w:rPr>
        <w:t xml:space="preserve">. Mansfield Centre, CT: Martino Publishing. </w:t>
      </w:r>
    </w:p>
    <w:p w14:paraId="44A66C69" w14:textId="77777777" w:rsidR="00736EED" w:rsidRPr="00F86FD9" w:rsidRDefault="00736EED" w:rsidP="00736EED">
      <w:pPr>
        <w:rPr>
          <w:rFonts w:ascii="Garamond" w:hAnsi="Garamond"/>
          <w:szCs w:val="24"/>
        </w:rPr>
      </w:pPr>
      <w:r w:rsidRPr="00F86FD9">
        <w:rPr>
          <w:rFonts w:ascii="Garamond" w:hAnsi="Garamond"/>
          <w:szCs w:val="24"/>
        </w:rPr>
        <w:t xml:space="preserve">Freud, S. (1990). </w:t>
      </w:r>
      <w:r w:rsidRPr="00F86FD9">
        <w:rPr>
          <w:rFonts w:ascii="Garamond" w:hAnsi="Garamond"/>
          <w:i/>
          <w:szCs w:val="24"/>
        </w:rPr>
        <w:t>On the history of the Psycho-Analytic Movement</w:t>
      </w:r>
      <w:r w:rsidRPr="00F86FD9">
        <w:rPr>
          <w:rFonts w:ascii="Garamond" w:hAnsi="Garamond"/>
          <w:szCs w:val="24"/>
        </w:rPr>
        <w:t xml:space="preserve">. New York, NY: W. W. </w:t>
      </w:r>
    </w:p>
    <w:p w14:paraId="3F99CE9D" w14:textId="77777777" w:rsidR="00736EED" w:rsidRPr="00F86FD9" w:rsidRDefault="00736EED" w:rsidP="00736EED">
      <w:pPr>
        <w:ind w:firstLine="720"/>
        <w:rPr>
          <w:rFonts w:ascii="Garamond" w:hAnsi="Garamond"/>
          <w:szCs w:val="24"/>
        </w:rPr>
      </w:pPr>
      <w:r w:rsidRPr="00F86FD9">
        <w:rPr>
          <w:rFonts w:ascii="Garamond" w:hAnsi="Garamond"/>
          <w:szCs w:val="24"/>
        </w:rPr>
        <w:t xml:space="preserve">Norton &amp; Co. </w:t>
      </w:r>
    </w:p>
    <w:p w14:paraId="76316197" w14:textId="733C0F01" w:rsidR="00F40972" w:rsidRPr="00736EED" w:rsidRDefault="00AB201C" w:rsidP="00F4097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i/>
          <w:szCs w:val="24"/>
        </w:rPr>
      </w:pPr>
      <w:r w:rsidRPr="00F86FD9">
        <w:rPr>
          <w:rFonts w:ascii="Garamond" w:hAnsi="Garamond"/>
          <w:szCs w:val="24"/>
        </w:rPr>
        <w:t xml:space="preserve">Lear, J. (1995). The shrink is in. </w:t>
      </w:r>
      <w:r w:rsidRPr="00F86FD9">
        <w:rPr>
          <w:rFonts w:ascii="Garamond" w:hAnsi="Garamond"/>
          <w:i/>
          <w:szCs w:val="24"/>
        </w:rPr>
        <w:t>The New Republic</w:t>
      </w:r>
      <w:r w:rsidRPr="00F86FD9">
        <w:rPr>
          <w:rFonts w:ascii="Garamond" w:hAnsi="Garamond"/>
          <w:szCs w:val="24"/>
        </w:rPr>
        <w:t xml:space="preserve">, </w:t>
      </w:r>
      <w:r w:rsidRPr="00F86FD9">
        <w:rPr>
          <w:rFonts w:ascii="Garamond" w:hAnsi="Garamond"/>
          <w:i/>
          <w:szCs w:val="24"/>
        </w:rPr>
        <w:t>26</w:t>
      </w:r>
      <w:r w:rsidRPr="00F86FD9">
        <w:rPr>
          <w:rFonts w:ascii="Garamond" w:hAnsi="Garamond"/>
          <w:szCs w:val="24"/>
        </w:rPr>
        <w:t>, 18-25.</w:t>
      </w:r>
    </w:p>
    <w:p w14:paraId="57F4A25D" w14:textId="77777777" w:rsidR="00640CFF" w:rsidRPr="00F86FD9" w:rsidRDefault="00640CFF" w:rsidP="00F4097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755CD0CE" w14:textId="455FC3FE" w:rsidR="008D5104" w:rsidRPr="00DD4A09" w:rsidRDefault="0097275C" w:rsidP="00F4097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b/>
          <w:szCs w:val="24"/>
        </w:rPr>
        <w:t>2/23, 3/2</w:t>
      </w:r>
      <w:r w:rsidR="00D2080A" w:rsidRPr="00DD4A09">
        <w:rPr>
          <w:rFonts w:ascii="Garamond" w:hAnsi="Garamond"/>
          <w:b/>
          <w:szCs w:val="24"/>
        </w:rPr>
        <w:t xml:space="preserve">  No Class</w:t>
      </w:r>
      <w:r w:rsidR="008B5D93" w:rsidRPr="00DD4A09">
        <w:rPr>
          <w:rFonts w:ascii="Garamond" w:hAnsi="Garamond"/>
          <w:b/>
          <w:szCs w:val="24"/>
        </w:rPr>
        <w:t>es</w:t>
      </w:r>
      <w:r w:rsidR="00DD4A09" w:rsidRPr="00DD4A09">
        <w:rPr>
          <w:rFonts w:ascii="Garamond" w:hAnsi="Garamond"/>
          <w:b/>
          <w:szCs w:val="24"/>
        </w:rPr>
        <w:t>:</w:t>
      </w:r>
      <w:r w:rsidR="00DD4A09" w:rsidRPr="00DD4A09">
        <w:rPr>
          <w:rFonts w:ascii="Garamond" w:hAnsi="Garamond"/>
          <w:szCs w:val="24"/>
        </w:rPr>
        <w:t xml:space="preserve">  </w:t>
      </w:r>
      <w:r w:rsidR="00D2080A" w:rsidRPr="00DD4A09">
        <w:rPr>
          <w:rFonts w:ascii="Garamond" w:hAnsi="Garamond"/>
          <w:szCs w:val="24"/>
        </w:rPr>
        <w:t>Maitri II</w:t>
      </w:r>
    </w:p>
    <w:p w14:paraId="38DD5EE8" w14:textId="77777777" w:rsidR="00C52161" w:rsidRPr="00F86FD9" w:rsidRDefault="00C5216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u w:val="single"/>
        </w:rPr>
      </w:pPr>
    </w:p>
    <w:p w14:paraId="6FE7E433" w14:textId="3350C8C3" w:rsidR="008D5104" w:rsidRPr="00DD4A09" w:rsidRDefault="0097275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u w:val="single"/>
        </w:rPr>
      </w:pPr>
      <w:r>
        <w:rPr>
          <w:rFonts w:ascii="Garamond" w:hAnsi="Garamond"/>
          <w:b/>
          <w:szCs w:val="24"/>
        </w:rPr>
        <w:t>3/9</w:t>
      </w:r>
      <w:r w:rsidR="00D2080A" w:rsidRPr="00DD4A09">
        <w:rPr>
          <w:rFonts w:ascii="Garamond" w:hAnsi="Garamond"/>
          <w:b/>
          <w:szCs w:val="24"/>
        </w:rPr>
        <w:t xml:space="preserve"> </w:t>
      </w:r>
      <w:r w:rsidR="00B60053" w:rsidRPr="00DD4A09">
        <w:rPr>
          <w:rFonts w:ascii="Garamond" w:hAnsi="Garamond"/>
          <w:b/>
          <w:szCs w:val="24"/>
        </w:rPr>
        <w:t xml:space="preserve">Class </w:t>
      </w:r>
      <w:r w:rsidR="001B6C99">
        <w:rPr>
          <w:rFonts w:ascii="Garamond" w:hAnsi="Garamond"/>
          <w:b/>
          <w:szCs w:val="24"/>
        </w:rPr>
        <w:t>6</w:t>
      </w:r>
      <w:r w:rsidR="00AB201C" w:rsidRPr="00DD4A09">
        <w:rPr>
          <w:rFonts w:ascii="Garamond" w:hAnsi="Garamond"/>
          <w:b/>
          <w:szCs w:val="24"/>
        </w:rPr>
        <w:t>:</w:t>
      </w:r>
      <w:r w:rsidR="00AB201C" w:rsidRPr="00DD4A09">
        <w:rPr>
          <w:rFonts w:ascii="Garamond" w:hAnsi="Garamond"/>
          <w:szCs w:val="24"/>
        </w:rPr>
        <w:t xml:space="preserve"> </w:t>
      </w:r>
      <w:r w:rsidR="00DD4A09">
        <w:rPr>
          <w:rFonts w:ascii="Garamond" w:hAnsi="Garamond"/>
          <w:szCs w:val="24"/>
        </w:rPr>
        <w:t xml:space="preserve"> </w:t>
      </w:r>
      <w:r w:rsidR="00DD4A09">
        <w:rPr>
          <w:rFonts w:ascii="Garamond" w:hAnsi="Garamond"/>
        </w:rPr>
        <w:t>Dynamics in the psychotherapeutic relationship</w:t>
      </w:r>
    </w:p>
    <w:p w14:paraId="55359B55" w14:textId="6563C044" w:rsidR="00AB201C" w:rsidRPr="00F86FD9" w:rsidRDefault="008D510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R</w:t>
      </w:r>
      <w:r w:rsidR="00DD4A09">
        <w:rPr>
          <w:rFonts w:ascii="Garamond" w:hAnsi="Garamond"/>
          <w:szCs w:val="24"/>
        </w:rPr>
        <w:t>equired r</w:t>
      </w:r>
      <w:r w:rsidRPr="00F86FD9">
        <w:rPr>
          <w:rFonts w:ascii="Garamond" w:hAnsi="Garamond"/>
          <w:szCs w:val="24"/>
        </w:rPr>
        <w:t xml:space="preserve">eadings: </w:t>
      </w:r>
    </w:p>
    <w:p w14:paraId="0CBC5C53" w14:textId="77777777" w:rsidR="005D36F2" w:rsidRDefault="00AB201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Ernsberger, C. (1979). The concept of countertransferenc</w:t>
      </w:r>
      <w:r w:rsidR="000B267E" w:rsidRPr="00F86FD9">
        <w:rPr>
          <w:rFonts w:ascii="Garamond" w:hAnsi="Garamond"/>
          <w:szCs w:val="24"/>
        </w:rPr>
        <w:t xml:space="preserve">e as a therapeutic instrument: </w:t>
      </w:r>
      <w:r w:rsidRPr="00F86FD9">
        <w:rPr>
          <w:rFonts w:ascii="Garamond" w:hAnsi="Garamond"/>
          <w:szCs w:val="24"/>
        </w:rPr>
        <w:t xml:space="preserve">Its early </w:t>
      </w:r>
      <w:r w:rsidR="005D36F2">
        <w:rPr>
          <w:rFonts w:ascii="Garamond" w:hAnsi="Garamond"/>
          <w:szCs w:val="24"/>
        </w:rPr>
        <w:tab/>
      </w:r>
    </w:p>
    <w:p w14:paraId="4C320A78" w14:textId="65C9BCCF" w:rsidR="00AB201C" w:rsidRDefault="005D36F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ab/>
      </w:r>
      <w:r w:rsidR="00AB201C" w:rsidRPr="00F86FD9">
        <w:rPr>
          <w:rFonts w:ascii="Garamond" w:hAnsi="Garamond"/>
          <w:szCs w:val="24"/>
        </w:rPr>
        <w:t xml:space="preserve">history. </w:t>
      </w:r>
      <w:r w:rsidR="00AB201C" w:rsidRPr="00F86FD9">
        <w:rPr>
          <w:rFonts w:ascii="Garamond" w:hAnsi="Garamond"/>
          <w:i/>
          <w:szCs w:val="24"/>
        </w:rPr>
        <w:t xml:space="preserve">Modern Psychoanalysis, 4, </w:t>
      </w:r>
      <w:r w:rsidR="00AB201C" w:rsidRPr="00F86FD9">
        <w:rPr>
          <w:rFonts w:ascii="Garamond" w:hAnsi="Garamond"/>
          <w:szCs w:val="24"/>
        </w:rPr>
        <w:t>141-164.</w:t>
      </w:r>
    </w:p>
    <w:p w14:paraId="42D8B794" w14:textId="0F077412" w:rsidR="0034510F" w:rsidRPr="0034510F" w:rsidRDefault="005D36F2" w:rsidP="0034510F">
      <w:pPr>
        <w:widowControl w:val="0"/>
        <w:autoSpaceDE w:val="0"/>
        <w:autoSpaceDN w:val="0"/>
        <w:adjustRightInd w:val="0"/>
        <w:spacing w:after="240"/>
        <w:rPr>
          <w:rFonts w:ascii="Garamond" w:hAnsi="Garamond" w:cs="Times"/>
          <w:szCs w:val="24"/>
        </w:rPr>
      </w:pPr>
      <w:r w:rsidRPr="005D36F2">
        <w:rPr>
          <w:rFonts w:ascii="Garamond" w:hAnsi="Garamond" w:cs="Times"/>
          <w:szCs w:val="24"/>
        </w:rPr>
        <w:t>Gelso</w:t>
      </w:r>
      <w:r>
        <w:rPr>
          <w:rFonts w:ascii="Garamond" w:hAnsi="Garamond" w:cs="Times"/>
          <w:szCs w:val="24"/>
        </w:rPr>
        <w:t xml:space="preserve">, C. J., &amp; </w:t>
      </w:r>
      <w:r w:rsidRPr="005D36F2">
        <w:rPr>
          <w:rFonts w:ascii="Garamond" w:hAnsi="Garamond" w:cs="Times"/>
          <w:szCs w:val="24"/>
        </w:rPr>
        <w:t>Bhatia</w:t>
      </w:r>
      <w:r>
        <w:rPr>
          <w:rFonts w:ascii="Garamond" w:hAnsi="Garamond" w:cs="Times"/>
          <w:szCs w:val="24"/>
        </w:rPr>
        <w:t xml:space="preserve">, A. (2012). </w:t>
      </w:r>
      <w:r w:rsidRPr="005D36F2">
        <w:rPr>
          <w:rFonts w:ascii="Garamond" w:hAnsi="Garamond" w:cs="Times"/>
          <w:szCs w:val="24"/>
        </w:rPr>
        <w:t xml:space="preserve">Crossing Theoretical Lines: The Role and Effect of Transference in </w:t>
      </w:r>
      <w:r>
        <w:rPr>
          <w:rFonts w:ascii="Garamond" w:hAnsi="Garamond" w:cs="Times"/>
          <w:szCs w:val="24"/>
        </w:rPr>
        <w:t xml:space="preserve">         </w:t>
      </w:r>
      <w:r>
        <w:rPr>
          <w:rFonts w:ascii="Garamond" w:hAnsi="Garamond" w:cs="Times"/>
          <w:szCs w:val="24"/>
        </w:rPr>
        <w:tab/>
      </w:r>
      <w:r w:rsidRPr="005D36F2">
        <w:rPr>
          <w:rFonts w:ascii="Garamond" w:hAnsi="Garamond" w:cs="Times"/>
          <w:szCs w:val="24"/>
        </w:rPr>
        <w:t>Nonanalytic Psychotherapies</w:t>
      </w:r>
      <w:r>
        <w:rPr>
          <w:rFonts w:ascii="Garamond" w:hAnsi="Garamond" w:cs="Times"/>
          <w:szCs w:val="24"/>
        </w:rPr>
        <w:t xml:space="preserve">. </w:t>
      </w:r>
      <w:r w:rsidR="006F1F6C">
        <w:rPr>
          <w:rFonts w:ascii="Garamond" w:hAnsi="Garamond" w:cs="Times"/>
          <w:i/>
          <w:szCs w:val="24"/>
        </w:rPr>
        <w:t>Psychotherapy</w:t>
      </w:r>
      <w:r w:rsidR="006F1F6C">
        <w:rPr>
          <w:rFonts w:ascii="Garamond" w:hAnsi="Garamond" w:cs="Times"/>
          <w:szCs w:val="24"/>
        </w:rPr>
        <w:t>, 49, 384-390.</w:t>
      </w:r>
      <w:r w:rsidR="006F1F6C">
        <w:rPr>
          <w:rFonts w:ascii="Garamond" w:hAnsi="Garamond" w:cs="Times"/>
          <w:szCs w:val="24"/>
        </w:rPr>
        <w:tab/>
      </w:r>
      <w:r w:rsidR="006F1F6C">
        <w:rPr>
          <w:rFonts w:ascii="Garamond" w:hAnsi="Garamond" w:cs="Times"/>
          <w:szCs w:val="24"/>
        </w:rPr>
        <w:tab/>
      </w:r>
      <w:r w:rsidR="006F1F6C">
        <w:rPr>
          <w:rFonts w:ascii="Garamond" w:hAnsi="Garamond" w:cs="Times"/>
          <w:szCs w:val="24"/>
        </w:rPr>
        <w:tab/>
        <w:t xml:space="preserve">                 </w:t>
      </w:r>
      <w:r w:rsidR="000B267E" w:rsidRPr="00F86FD9">
        <w:rPr>
          <w:rFonts w:ascii="Garamond" w:hAnsi="Garamond"/>
          <w:szCs w:val="24"/>
        </w:rPr>
        <w:t>Klein, M. (1951). The origins of transference</w:t>
      </w:r>
      <w:r w:rsidR="000B267E" w:rsidRPr="00F86FD9">
        <w:rPr>
          <w:rFonts w:ascii="Garamond" w:hAnsi="Garamond"/>
          <w:i/>
          <w:szCs w:val="24"/>
        </w:rPr>
        <w:t xml:space="preserve">. International Journal of Psycho-Analysis, 33, </w:t>
      </w:r>
      <w:r w:rsidR="000B267E" w:rsidRPr="00F86FD9">
        <w:rPr>
          <w:rFonts w:ascii="Garamond" w:hAnsi="Garamond"/>
          <w:szCs w:val="24"/>
        </w:rPr>
        <w:t>433-438</w:t>
      </w:r>
      <w:r w:rsidR="000B267E" w:rsidRPr="00F86FD9">
        <w:rPr>
          <w:rFonts w:ascii="Garamond" w:hAnsi="Garamond"/>
          <w:i/>
          <w:szCs w:val="24"/>
        </w:rPr>
        <w:t xml:space="preserve">. </w:t>
      </w:r>
    </w:p>
    <w:p w14:paraId="4AA65118" w14:textId="5A08E6BB" w:rsidR="00893A5D" w:rsidRPr="00813D7F" w:rsidRDefault="00D2080A" w:rsidP="00893A5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813D7F">
        <w:rPr>
          <w:rFonts w:ascii="Garamond" w:hAnsi="Garamond"/>
          <w:b/>
          <w:szCs w:val="24"/>
        </w:rPr>
        <w:t>3</w:t>
      </w:r>
      <w:r w:rsidR="0097275C">
        <w:rPr>
          <w:rFonts w:ascii="Garamond" w:hAnsi="Garamond"/>
          <w:b/>
          <w:szCs w:val="24"/>
        </w:rPr>
        <w:t>/16</w:t>
      </w:r>
      <w:r w:rsidRPr="00813D7F">
        <w:rPr>
          <w:rFonts w:ascii="Garamond" w:hAnsi="Garamond"/>
          <w:b/>
          <w:szCs w:val="24"/>
        </w:rPr>
        <w:t xml:space="preserve">  </w:t>
      </w:r>
      <w:r w:rsidR="0059006E">
        <w:rPr>
          <w:rFonts w:ascii="Garamond" w:hAnsi="Garamond"/>
          <w:b/>
          <w:szCs w:val="24"/>
        </w:rPr>
        <w:t>Class 7</w:t>
      </w:r>
      <w:r w:rsidR="00AB201C" w:rsidRPr="00813D7F">
        <w:rPr>
          <w:rFonts w:ascii="Garamond" w:hAnsi="Garamond"/>
          <w:b/>
          <w:szCs w:val="24"/>
        </w:rPr>
        <w:t>:</w:t>
      </w:r>
      <w:r w:rsidR="00813D7F">
        <w:rPr>
          <w:rFonts w:ascii="Garamond" w:hAnsi="Garamond"/>
          <w:b/>
          <w:szCs w:val="24"/>
        </w:rPr>
        <w:t xml:space="preserve">  </w:t>
      </w:r>
      <w:r w:rsidR="00813D7F">
        <w:rPr>
          <w:rFonts w:ascii="Garamond" w:hAnsi="Garamond"/>
        </w:rPr>
        <w:t>Dynamics in the psychotherapeutic relationship</w:t>
      </w:r>
      <w:r w:rsidR="00813D7F" w:rsidRPr="00813D7F">
        <w:rPr>
          <w:rFonts w:ascii="Garamond" w:hAnsi="Garamond"/>
          <w:szCs w:val="24"/>
        </w:rPr>
        <w:t xml:space="preserve"> – continued – </w:t>
      </w:r>
      <w:r w:rsidR="00C65598" w:rsidRPr="006F1F6C">
        <w:rPr>
          <w:rFonts w:ascii="Garamond" w:hAnsi="Garamond"/>
          <w:b/>
          <w:szCs w:val="24"/>
        </w:rPr>
        <w:t xml:space="preserve">Journal </w:t>
      </w:r>
      <w:r w:rsidR="007F5C38">
        <w:rPr>
          <w:rFonts w:ascii="Garamond" w:hAnsi="Garamond"/>
          <w:b/>
          <w:szCs w:val="24"/>
        </w:rPr>
        <w:t xml:space="preserve">#2 </w:t>
      </w:r>
      <w:r w:rsidR="00C65598" w:rsidRPr="006F1F6C">
        <w:rPr>
          <w:rFonts w:ascii="Garamond" w:hAnsi="Garamond"/>
          <w:b/>
          <w:szCs w:val="24"/>
        </w:rPr>
        <w:t>due</w:t>
      </w:r>
    </w:p>
    <w:p w14:paraId="3A7306CA" w14:textId="21E072DC" w:rsidR="006F1F6C"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Required readings:</w:t>
      </w:r>
    </w:p>
    <w:p w14:paraId="62218187" w14:textId="69D838B0" w:rsidR="006F1F6C"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Geltner, P. (2000). The evolutionary and developmental origins of patient-induced countertransference. </w:t>
      </w:r>
      <w:r w:rsidRPr="00F86FD9">
        <w:rPr>
          <w:rFonts w:ascii="Garamond" w:hAnsi="Garamond"/>
          <w:i/>
          <w:szCs w:val="24"/>
        </w:rPr>
        <w:t xml:space="preserve">Psychiatry, 63, </w:t>
      </w:r>
      <w:r w:rsidRPr="00F86FD9">
        <w:rPr>
          <w:rFonts w:ascii="Garamond" w:hAnsi="Garamond"/>
          <w:szCs w:val="24"/>
        </w:rPr>
        <w:t>253-264.</w:t>
      </w:r>
    </w:p>
    <w:p w14:paraId="3B8ACE89" w14:textId="77777777" w:rsidR="006F1F6C"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Geltner, P. (2006). The concept of objective countertransference and its role in a two-person </w:t>
      </w:r>
      <w:r>
        <w:rPr>
          <w:rFonts w:ascii="Garamond" w:hAnsi="Garamond"/>
          <w:szCs w:val="24"/>
        </w:rPr>
        <w:tab/>
      </w:r>
      <w:r w:rsidRPr="00F86FD9">
        <w:rPr>
          <w:rFonts w:ascii="Garamond" w:hAnsi="Garamond"/>
          <w:szCs w:val="24"/>
        </w:rPr>
        <w:t xml:space="preserve">psychology. </w:t>
      </w:r>
    </w:p>
    <w:p w14:paraId="2C9E78AB" w14:textId="52FEF869" w:rsidR="006F1F6C" w:rsidRPr="00F86FD9"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ab/>
      </w:r>
      <w:r w:rsidRPr="00F86FD9">
        <w:rPr>
          <w:rFonts w:ascii="Garamond" w:hAnsi="Garamond"/>
          <w:i/>
          <w:szCs w:val="24"/>
        </w:rPr>
        <w:t>The American Journal of Psychoanalysis</w:t>
      </w:r>
      <w:r w:rsidRPr="00F86FD9">
        <w:rPr>
          <w:rFonts w:ascii="Garamond" w:hAnsi="Garamond"/>
          <w:szCs w:val="24"/>
        </w:rPr>
        <w:t>, 66, 25-42.</w:t>
      </w:r>
    </w:p>
    <w:p w14:paraId="0455AA40" w14:textId="77777777" w:rsidR="006F1F6C" w:rsidRPr="00F86FD9"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Silverberg, F. R. (1990). Working with resistance.</w:t>
      </w:r>
      <w:r w:rsidRPr="00F86FD9">
        <w:rPr>
          <w:rFonts w:ascii="Garamond" w:hAnsi="Garamond"/>
          <w:i/>
          <w:szCs w:val="24"/>
        </w:rPr>
        <w:t xml:space="preserve"> Journal of Contemplative Psychotherapy, 7, </w:t>
      </w:r>
      <w:r w:rsidRPr="00F86FD9">
        <w:rPr>
          <w:rFonts w:ascii="Garamond" w:hAnsi="Garamond"/>
          <w:szCs w:val="24"/>
        </w:rPr>
        <w:t>21-34.</w:t>
      </w:r>
    </w:p>
    <w:p w14:paraId="23E536AB" w14:textId="77777777" w:rsidR="006F1F6C"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05D6D652" w14:textId="5F25337A" w:rsidR="006F1F6C" w:rsidRPr="00F86FD9"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Recommended</w:t>
      </w:r>
      <w:r w:rsidRPr="00F86FD9">
        <w:rPr>
          <w:rFonts w:ascii="Garamond" w:hAnsi="Garamond"/>
          <w:szCs w:val="24"/>
        </w:rPr>
        <w:t>:</w:t>
      </w:r>
    </w:p>
    <w:p w14:paraId="1DE8B4D3" w14:textId="77777777" w:rsidR="006F1F6C" w:rsidRPr="00F86FD9"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Frankfeldt, V. L. (1990). Becoming able to feel hate: The treatment of a psychotic somaticizing patient. </w:t>
      </w:r>
      <w:r w:rsidRPr="00F86FD9">
        <w:rPr>
          <w:rFonts w:ascii="Garamond" w:hAnsi="Garamond"/>
          <w:i/>
          <w:szCs w:val="24"/>
        </w:rPr>
        <w:t xml:space="preserve">Modern Psychoanalysis, 15, </w:t>
      </w:r>
      <w:r w:rsidRPr="00F86FD9">
        <w:rPr>
          <w:rFonts w:ascii="Garamond" w:hAnsi="Garamond"/>
          <w:szCs w:val="24"/>
        </w:rPr>
        <w:t>63-78.</w:t>
      </w:r>
    </w:p>
    <w:p w14:paraId="036DBC80" w14:textId="77777777" w:rsidR="006F1F6C" w:rsidRDefault="006F1F6C" w:rsidP="006F1F6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Lerner, S., &amp; Lerner, H. E. (1983).  A systemic approach to resistance: Theoretical and technical considerations. </w:t>
      </w:r>
      <w:r w:rsidRPr="00F86FD9">
        <w:rPr>
          <w:rFonts w:ascii="Garamond" w:hAnsi="Garamond"/>
          <w:i/>
          <w:szCs w:val="24"/>
        </w:rPr>
        <w:t xml:space="preserve">American Journal of Psychotherapy, 37, </w:t>
      </w:r>
      <w:r w:rsidRPr="00F86FD9">
        <w:rPr>
          <w:rFonts w:ascii="Garamond" w:hAnsi="Garamond"/>
          <w:szCs w:val="24"/>
        </w:rPr>
        <w:t xml:space="preserve">387-399. </w:t>
      </w:r>
    </w:p>
    <w:p w14:paraId="5309AE2E" w14:textId="2505D328" w:rsidR="00D2080A" w:rsidRPr="00817F10" w:rsidRDefault="00817F10" w:rsidP="00817F10">
      <w:pPr>
        <w:widowControl w:val="0"/>
        <w:autoSpaceDE w:val="0"/>
        <w:autoSpaceDN w:val="0"/>
        <w:adjustRightInd w:val="0"/>
        <w:spacing w:after="240"/>
        <w:rPr>
          <w:rFonts w:ascii="Times" w:hAnsi="Times" w:cs="Times"/>
          <w:szCs w:val="24"/>
        </w:rPr>
      </w:pPr>
      <w:r>
        <w:rPr>
          <w:rFonts w:ascii="Garamond" w:hAnsi="Garamond"/>
          <w:szCs w:val="24"/>
        </w:rPr>
        <w:t xml:space="preserve">Murray, J. F. (1995). </w:t>
      </w:r>
      <w:r>
        <w:rPr>
          <w:rFonts w:ascii="Garamond" w:hAnsi="Garamond" w:cs="Times"/>
          <w:szCs w:val="24"/>
        </w:rPr>
        <w:t>O</w:t>
      </w:r>
      <w:r w:rsidRPr="00817F10">
        <w:rPr>
          <w:rFonts w:ascii="Garamond" w:hAnsi="Garamond" w:cs="Times"/>
          <w:szCs w:val="24"/>
        </w:rPr>
        <w:t>n objects, transferen</w:t>
      </w:r>
      <w:r>
        <w:rPr>
          <w:rFonts w:ascii="Garamond" w:hAnsi="Garamond" w:cs="Times"/>
          <w:szCs w:val="24"/>
        </w:rPr>
        <w:t>ce, and two-person psychology: A</w:t>
      </w:r>
      <w:r w:rsidRPr="00817F10">
        <w:rPr>
          <w:rFonts w:ascii="Garamond" w:hAnsi="Garamond" w:cs="Times"/>
          <w:szCs w:val="24"/>
        </w:rPr>
        <w:t xml:space="preserve"> critique of the new </w:t>
      </w:r>
      <w:r>
        <w:rPr>
          <w:rFonts w:ascii="Garamond" w:hAnsi="Garamond" w:cs="Times"/>
          <w:szCs w:val="24"/>
        </w:rPr>
        <w:tab/>
      </w:r>
      <w:r w:rsidRPr="00817F10">
        <w:rPr>
          <w:rFonts w:ascii="Garamond" w:hAnsi="Garamond" w:cs="Times"/>
          <w:szCs w:val="24"/>
        </w:rPr>
        <w:t>seduction theory</w:t>
      </w:r>
      <w:r>
        <w:rPr>
          <w:rFonts w:ascii="Garamond" w:hAnsi="Garamond" w:cs="Times"/>
          <w:szCs w:val="24"/>
        </w:rPr>
        <w:t>.</w:t>
      </w:r>
      <w:r>
        <w:rPr>
          <w:rFonts w:ascii="Garamond" w:hAnsi="Garamond" w:cs="Times"/>
          <w:i/>
          <w:szCs w:val="24"/>
        </w:rPr>
        <w:t xml:space="preserve"> Psychoanalytic psychology</w:t>
      </w:r>
      <w:r>
        <w:rPr>
          <w:rFonts w:ascii="Garamond" w:hAnsi="Garamond" w:cs="Times"/>
          <w:szCs w:val="24"/>
        </w:rPr>
        <w:t>, 12(1), 31-41</w:t>
      </w:r>
    </w:p>
    <w:p w14:paraId="356BF3E0" w14:textId="6B20E5F9" w:rsidR="00D2080A" w:rsidRPr="007A6990" w:rsidRDefault="0097275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b/>
          <w:szCs w:val="24"/>
        </w:rPr>
        <w:t>3/23</w:t>
      </w:r>
      <w:r w:rsidR="00F86FD9" w:rsidRPr="007A6990">
        <w:rPr>
          <w:rFonts w:ascii="Garamond" w:hAnsi="Garamond"/>
          <w:b/>
          <w:szCs w:val="24"/>
        </w:rPr>
        <w:t xml:space="preserve">  </w:t>
      </w:r>
      <w:r w:rsidR="00D2080A" w:rsidRPr="007A6990">
        <w:rPr>
          <w:rFonts w:ascii="Garamond" w:hAnsi="Garamond"/>
          <w:b/>
          <w:szCs w:val="24"/>
        </w:rPr>
        <w:t>No Class:</w:t>
      </w:r>
      <w:r w:rsidR="00D2080A" w:rsidRPr="007A6990">
        <w:rPr>
          <w:rFonts w:ascii="Garamond" w:hAnsi="Garamond"/>
          <w:szCs w:val="24"/>
        </w:rPr>
        <w:t xml:space="preserve"> Spring Break</w:t>
      </w:r>
    </w:p>
    <w:p w14:paraId="0AF13233" w14:textId="77777777" w:rsidR="001652D2" w:rsidRPr="00F86FD9" w:rsidRDefault="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6DC85229" w14:textId="32E1DCC9" w:rsidR="001652D2" w:rsidRDefault="0097275C" w:rsidP="009A1D6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b/>
          <w:szCs w:val="24"/>
        </w:rPr>
      </w:pPr>
      <w:r>
        <w:rPr>
          <w:rFonts w:ascii="Garamond" w:hAnsi="Garamond"/>
          <w:b/>
          <w:szCs w:val="24"/>
        </w:rPr>
        <w:t>3/30</w:t>
      </w:r>
      <w:r w:rsidR="0065742F">
        <w:rPr>
          <w:rFonts w:ascii="Garamond" w:hAnsi="Garamond"/>
          <w:b/>
          <w:szCs w:val="24"/>
        </w:rPr>
        <w:t xml:space="preserve">  </w:t>
      </w:r>
      <w:r w:rsidR="0059006E">
        <w:rPr>
          <w:rFonts w:ascii="Garamond" w:hAnsi="Garamond"/>
          <w:b/>
          <w:szCs w:val="24"/>
        </w:rPr>
        <w:t>Class 8</w:t>
      </w:r>
      <w:r w:rsidR="001652D2" w:rsidRPr="0065742F">
        <w:rPr>
          <w:rFonts w:ascii="Garamond" w:hAnsi="Garamond"/>
          <w:b/>
          <w:szCs w:val="24"/>
        </w:rPr>
        <w:t>:</w:t>
      </w:r>
      <w:r w:rsidR="001652D2" w:rsidRPr="00F86FD9">
        <w:rPr>
          <w:rFonts w:ascii="Garamond" w:hAnsi="Garamond"/>
          <w:szCs w:val="24"/>
        </w:rPr>
        <w:t xml:space="preserve"> </w:t>
      </w:r>
      <w:r w:rsidR="00760D8D">
        <w:rPr>
          <w:rFonts w:ascii="Garamond" w:hAnsi="Garamond"/>
          <w:szCs w:val="24"/>
        </w:rPr>
        <w:t xml:space="preserve"> </w:t>
      </w:r>
      <w:r w:rsidR="00FE6B88">
        <w:rPr>
          <w:rFonts w:ascii="Garamond" w:hAnsi="Garamond"/>
        </w:rPr>
        <w:t>Intro to theories – componen</w:t>
      </w:r>
      <w:r w:rsidR="00E57B06">
        <w:rPr>
          <w:rFonts w:ascii="Garamond" w:hAnsi="Garamond"/>
        </w:rPr>
        <w:t>ts – how to compare, contrast, and integrate - Client centered therapies</w:t>
      </w:r>
      <w:r w:rsidR="00434092">
        <w:rPr>
          <w:rFonts w:ascii="Garamond" w:hAnsi="Garamond"/>
        </w:rPr>
        <w:t xml:space="preserve"> - </w:t>
      </w:r>
      <w:r w:rsidR="00760D8D" w:rsidRPr="00813D7F">
        <w:rPr>
          <w:rFonts w:ascii="Garamond" w:hAnsi="Garamond"/>
          <w:b/>
          <w:szCs w:val="24"/>
        </w:rPr>
        <w:t>Assignment #2 Due</w:t>
      </w:r>
    </w:p>
    <w:p w14:paraId="729038B5" w14:textId="77777777" w:rsidR="009B51AE" w:rsidRPr="00F86FD9" w:rsidRDefault="009B51AE" w:rsidP="009B51AE">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R</w:t>
      </w:r>
      <w:r>
        <w:rPr>
          <w:rFonts w:ascii="Garamond" w:hAnsi="Garamond"/>
          <w:szCs w:val="24"/>
        </w:rPr>
        <w:t>equired r</w:t>
      </w:r>
      <w:r w:rsidRPr="00F86FD9">
        <w:rPr>
          <w:rFonts w:ascii="Garamond" w:hAnsi="Garamond"/>
          <w:szCs w:val="24"/>
        </w:rPr>
        <w:t xml:space="preserve">eadings: </w:t>
      </w:r>
    </w:p>
    <w:p w14:paraId="556BB6D2" w14:textId="680BB087" w:rsidR="00E57B06" w:rsidRDefault="009B51AE"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cs="Times"/>
          <w:iCs/>
          <w:szCs w:val="24"/>
        </w:rPr>
      </w:pPr>
      <w:r>
        <w:rPr>
          <w:rFonts w:ascii="Garamond" w:hAnsi="Garamond" w:cs="Times"/>
          <w:szCs w:val="24"/>
        </w:rPr>
        <w:t xml:space="preserve">Blatt, S. J. (2013). </w:t>
      </w:r>
      <w:r w:rsidRPr="0034510F">
        <w:rPr>
          <w:rFonts w:ascii="Garamond" w:hAnsi="Garamond" w:cs="Times"/>
          <w:szCs w:val="24"/>
        </w:rPr>
        <w:t>The patient’s contribution to the therapeutic process</w:t>
      </w:r>
      <w:r>
        <w:rPr>
          <w:rFonts w:ascii="Garamond" w:hAnsi="Garamond" w:cs="Times"/>
          <w:szCs w:val="24"/>
        </w:rPr>
        <w:t xml:space="preserve">: </w:t>
      </w:r>
      <w:r w:rsidRPr="0034510F">
        <w:rPr>
          <w:rFonts w:ascii="Garamond" w:hAnsi="Garamond" w:cs="Times"/>
          <w:iCs/>
          <w:szCs w:val="24"/>
        </w:rPr>
        <w:t>A</w:t>
      </w:r>
      <w:r w:rsidRPr="0034510F">
        <w:rPr>
          <w:rFonts w:ascii="Garamond" w:hAnsi="Garamond" w:cs="Times"/>
          <w:i/>
          <w:iCs/>
          <w:szCs w:val="24"/>
        </w:rPr>
        <w:t xml:space="preserve"> </w:t>
      </w:r>
      <w:r w:rsidR="000F0C3A">
        <w:rPr>
          <w:rFonts w:ascii="Garamond" w:hAnsi="Garamond" w:cs="Times"/>
          <w:iCs/>
          <w:szCs w:val="24"/>
        </w:rPr>
        <w:t>Rogerian-psychodynamic p</w:t>
      </w:r>
      <w:r w:rsidRPr="0034510F">
        <w:rPr>
          <w:rFonts w:ascii="Garamond" w:hAnsi="Garamond" w:cs="Times"/>
          <w:iCs/>
          <w:szCs w:val="24"/>
        </w:rPr>
        <w:t>erspective</w:t>
      </w:r>
      <w:r>
        <w:rPr>
          <w:rFonts w:ascii="Garamond" w:hAnsi="Garamond" w:cs="Times"/>
          <w:iCs/>
          <w:szCs w:val="24"/>
        </w:rPr>
        <w:t xml:space="preserve">. </w:t>
      </w:r>
      <w:r>
        <w:rPr>
          <w:rFonts w:ascii="Garamond" w:hAnsi="Garamond" w:cs="Times"/>
          <w:i/>
          <w:iCs/>
          <w:szCs w:val="24"/>
        </w:rPr>
        <w:t>Psychoanalytic Psychotherapy</w:t>
      </w:r>
      <w:r>
        <w:rPr>
          <w:rFonts w:ascii="Garamond" w:hAnsi="Garamond" w:cs="Times"/>
          <w:iCs/>
          <w:szCs w:val="24"/>
        </w:rPr>
        <w:t>, 30, 139-166.</w:t>
      </w:r>
    </w:p>
    <w:p w14:paraId="2FD29032" w14:textId="3284FF86" w:rsidR="000F0C3A" w:rsidRPr="000F0C3A" w:rsidRDefault="000F0C3A"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0F0C3A">
        <w:rPr>
          <w:rFonts w:ascii="Garamond" w:hAnsi="Garamond" w:cs="Verdana"/>
          <w:szCs w:val="24"/>
        </w:rPr>
        <w:t>Njoku, M. G. C., PhD. (2013). Shared therapeutic components of some psychotherapy models.</w:t>
      </w:r>
      <w:r w:rsidRPr="000F0C3A">
        <w:rPr>
          <w:rFonts w:ascii="Garamond" w:hAnsi="Garamond" w:cs="Verdana"/>
          <w:i/>
          <w:iCs/>
          <w:szCs w:val="24"/>
        </w:rPr>
        <w:t xml:space="preserve"> Ife Psychologia, 21</w:t>
      </w:r>
      <w:r w:rsidRPr="000F0C3A">
        <w:rPr>
          <w:rFonts w:ascii="Garamond" w:hAnsi="Garamond" w:cs="Verdana"/>
          <w:szCs w:val="24"/>
        </w:rPr>
        <w:t>(3), 152-156. Retrieved from http://search.proquest.com/docview/1439812915?accountid=34899</w:t>
      </w:r>
    </w:p>
    <w:p w14:paraId="0923A84A" w14:textId="37FBC16D" w:rsidR="00E62914" w:rsidRDefault="00E62914"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cs="Verdana"/>
          <w:szCs w:val="24"/>
        </w:rPr>
      </w:pPr>
      <w:r>
        <w:rPr>
          <w:rFonts w:ascii="Garamond" w:hAnsi="Garamond"/>
          <w:szCs w:val="24"/>
        </w:rPr>
        <w:t>Recommended:</w:t>
      </w:r>
    </w:p>
    <w:p w14:paraId="20517E38" w14:textId="7F4D40A9" w:rsidR="00E57B06" w:rsidRPr="00E62914" w:rsidRDefault="00E62914"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E62914">
        <w:rPr>
          <w:rFonts w:ascii="Garamond" w:hAnsi="Garamond" w:cs="Verdana"/>
          <w:szCs w:val="24"/>
        </w:rPr>
        <w:t xml:space="preserve">Vinton, E. A. (2008). </w:t>
      </w:r>
      <w:r w:rsidRPr="005472E4">
        <w:rPr>
          <w:rFonts w:ascii="Garamond" w:hAnsi="Garamond" w:cs="Verdana"/>
          <w:iCs/>
          <w:szCs w:val="24"/>
        </w:rPr>
        <w:t>Finding a voice of one's own: The development of a unique, authentic manner as retrospectively reported by highly experienced relational psychoanalysts</w:t>
      </w:r>
      <w:r w:rsidRPr="00E62914">
        <w:rPr>
          <w:rFonts w:ascii="Garamond" w:hAnsi="Garamond" w:cs="Verdana"/>
          <w:i/>
          <w:iCs/>
          <w:szCs w:val="24"/>
        </w:rPr>
        <w:t xml:space="preserve">. </w:t>
      </w:r>
      <w:r w:rsidRPr="00E62914">
        <w:rPr>
          <w:rFonts w:ascii="Garamond" w:hAnsi="Garamond" w:cs="Verdana"/>
          <w:szCs w:val="24"/>
        </w:rPr>
        <w:t xml:space="preserve">(Order No. 3303073, Massachusetts School of Professional Psychology). </w:t>
      </w:r>
      <w:r w:rsidRPr="00E62914">
        <w:rPr>
          <w:rFonts w:ascii="Garamond" w:hAnsi="Garamond" w:cs="Verdana"/>
          <w:i/>
          <w:iCs/>
          <w:szCs w:val="24"/>
        </w:rPr>
        <w:t>ProQuest Dissertations and Theses,</w:t>
      </w:r>
      <w:r>
        <w:rPr>
          <w:rFonts w:ascii="Garamond" w:hAnsi="Garamond" w:cs="Verdana"/>
          <w:i/>
          <w:iCs/>
          <w:szCs w:val="24"/>
        </w:rPr>
        <w:t xml:space="preserve"> </w:t>
      </w:r>
      <w:r w:rsidRPr="00E62914">
        <w:rPr>
          <w:rFonts w:ascii="Garamond" w:hAnsi="Garamond" w:cs="Verdana"/>
          <w:szCs w:val="24"/>
        </w:rPr>
        <w:t xml:space="preserve">123-n/a. </w:t>
      </w:r>
      <w:r w:rsidRPr="00E62914">
        <w:rPr>
          <w:rFonts w:ascii="Garamond" w:hAnsi="Garamond" w:cs="Verdana"/>
          <w:szCs w:val="24"/>
        </w:rPr>
        <w:lastRenderedPageBreak/>
        <w:t>Retrieved from http://search.proquest.com/docview/304806268?accountid=34899. (304806268).</w:t>
      </w:r>
    </w:p>
    <w:p w14:paraId="75C9C519" w14:textId="77777777" w:rsidR="000F0C3A" w:rsidRDefault="000F0C3A"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26C36C9B" w14:textId="043EE39E" w:rsidR="001A02A4" w:rsidRPr="00787B2C" w:rsidRDefault="0097275C" w:rsidP="001A02A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b/>
          <w:szCs w:val="24"/>
        </w:rPr>
      </w:pPr>
      <w:r>
        <w:rPr>
          <w:rFonts w:ascii="Garamond" w:hAnsi="Garamond"/>
          <w:b/>
          <w:szCs w:val="24"/>
        </w:rPr>
        <w:t>4/6</w:t>
      </w:r>
      <w:r w:rsidR="001A02A4" w:rsidRPr="0065742F">
        <w:rPr>
          <w:rFonts w:ascii="Garamond" w:hAnsi="Garamond"/>
          <w:b/>
          <w:szCs w:val="24"/>
        </w:rPr>
        <w:t xml:space="preserve">  </w:t>
      </w:r>
      <w:r w:rsidR="001A02A4">
        <w:rPr>
          <w:rFonts w:ascii="Garamond" w:hAnsi="Garamond"/>
          <w:b/>
          <w:szCs w:val="24"/>
        </w:rPr>
        <w:t>Class 9</w:t>
      </w:r>
      <w:r w:rsidR="001A02A4" w:rsidRPr="0065742F">
        <w:rPr>
          <w:rFonts w:ascii="Garamond" w:hAnsi="Garamond"/>
          <w:b/>
          <w:szCs w:val="24"/>
        </w:rPr>
        <w:t>:</w:t>
      </w:r>
      <w:r w:rsidR="001A02A4" w:rsidRPr="0065742F">
        <w:rPr>
          <w:rFonts w:ascii="Garamond" w:hAnsi="Garamond"/>
          <w:szCs w:val="24"/>
        </w:rPr>
        <w:t xml:space="preserve"> </w:t>
      </w:r>
      <w:r w:rsidR="001A02A4">
        <w:rPr>
          <w:rFonts w:ascii="Garamond" w:hAnsi="Garamond"/>
          <w:szCs w:val="24"/>
        </w:rPr>
        <w:t xml:space="preserve">Existential Therapy - </w:t>
      </w:r>
      <w:r w:rsidR="001A02A4" w:rsidRPr="00C65598">
        <w:rPr>
          <w:rFonts w:ascii="Garamond" w:hAnsi="Garamond"/>
          <w:b/>
          <w:szCs w:val="24"/>
        </w:rPr>
        <w:t>Reading log</w:t>
      </w:r>
      <w:r w:rsidR="00EE6902">
        <w:rPr>
          <w:rFonts w:ascii="Garamond" w:hAnsi="Garamond"/>
          <w:b/>
          <w:szCs w:val="24"/>
        </w:rPr>
        <w:t xml:space="preserve"> #2</w:t>
      </w:r>
      <w:r w:rsidR="001A02A4" w:rsidRPr="00C65598">
        <w:rPr>
          <w:rFonts w:ascii="Garamond" w:hAnsi="Garamond"/>
          <w:b/>
          <w:szCs w:val="24"/>
        </w:rPr>
        <w:t xml:space="preserve"> due</w:t>
      </w:r>
    </w:p>
    <w:p w14:paraId="589B3AA1" w14:textId="77777777" w:rsidR="000F0C3A" w:rsidRDefault="000F0C3A"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099A8349" w14:textId="65711770" w:rsidR="0065742F" w:rsidRPr="00F86FD9" w:rsidRDefault="0065742F" w:rsidP="0065742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R</w:t>
      </w:r>
      <w:r w:rsidR="006F1F6C">
        <w:rPr>
          <w:rFonts w:ascii="Garamond" w:hAnsi="Garamond"/>
          <w:szCs w:val="24"/>
        </w:rPr>
        <w:t>equired r</w:t>
      </w:r>
      <w:r w:rsidRPr="00F86FD9">
        <w:rPr>
          <w:rFonts w:ascii="Garamond" w:hAnsi="Garamond"/>
          <w:szCs w:val="24"/>
        </w:rPr>
        <w:t xml:space="preserve">eadings: </w:t>
      </w:r>
    </w:p>
    <w:p w14:paraId="50D1D283" w14:textId="49D17876" w:rsidR="0001440F" w:rsidRPr="00444043" w:rsidRDefault="00444043" w:rsidP="0001440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444043">
        <w:rPr>
          <w:rFonts w:ascii="Garamond" w:hAnsi="Garamond"/>
          <w:szCs w:val="24"/>
        </w:rPr>
        <w:t>Yalom, I. D</w:t>
      </w:r>
      <w:r w:rsidR="0001440F" w:rsidRPr="00444043">
        <w:rPr>
          <w:rFonts w:ascii="Garamond" w:hAnsi="Garamond"/>
          <w:szCs w:val="24"/>
        </w:rPr>
        <w:t>.</w:t>
      </w:r>
      <w:r w:rsidRPr="00444043">
        <w:rPr>
          <w:rFonts w:ascii="Garamond" w:hAnsi="Garamond"/>
          <w:szCs w:val="24"/>
        </w:rPr>
        <w:t>, &amp; Josselson, R.</w:t>
      </w:r>
      <w:r w:rsidR="0001440F" w:rsidRPr="00444043">
        <w:rPr>
          <w:rFonts w:ascii="Garamond" w:hAnsi="Garamond"/>
          <w:szCs w:val="24"/>
        </w:rPr>
        <w:t xml:space="preserve"> (2014). </w:t>
      </w:r>
      <w:r w:rsidRPr="00444043">
        <w:rPr>
          <w:rFonts w:ascii="Garamond" w:hAnsi="Garamond"/>
          <w:szCs w:val="24"/>
        </w:rPr>
        <w:t>Existential Psychotherapy</w:t>
      </w:r>
      <w:r w:rsidR="0001440F" w:rsidRPr="00444043">
        <w:rPr>
          <w:rFonts w:ascii="Garamond" w:hAnsi="Garamond"/>
          <w:szCs w:val="24"/>
        </w:rPr>
        <w:t xml:space="preserve">. In Corsini, R. J., Wedding, D. </w:t>
      </w:r>
      <w:r w:rsidR="0001440F" w:rsidRPr="00444043">
        <w:rPr>
          <w:rFonts w:ascii="Garamond" w:hAnsi="Garamond"/>
          <w:szCs w:val="24"/>
        </w:rPr>
        <w:tab/>
      </w:r>
    </w:p>
    <w:p w14:paraId="1C85C655" w14:textId="20143637" w:rsidR="0001440F" w:rsidRDefault="0001440F" w:rsidP="0001440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444043">
        <w:rPr>
          <w:rFonts w:ascii="Garamond" w:hAnsi="Garamond"/>
          <w:szCs w:val="24"/>
        </w:rPr>
        <w:tab/>
        <w:t xml:space="preserve">(Eds.), </w:t>
      </w:r>
      <w:r w:rsidRPr="00444043">
        <w:rPr>
          <w:rFonts w:ascii="Garamond" w:hAnsi="Garamond"/>
          <w:i/>
          <w:szCs w:val="24"/>
        </w:rPr>
        <w:t>Current psychotherapies</w:t>
      </w:r>
      <w:r w:rsidR="00444043" w:rsidRPr="00444043">
        <w:rPr>
          <w:rFonts w:ascii="Garamond" w:hAnsi="Garamond"/>
          <w:szCs w:val="24"/>
        </w:rPr>
        <w:t xml:space="preserve"> (pp. 265-298</w:t>
      </w:r>
      <w:r w:rsidRPr="00444043">
        <w:rPr>
          <w:rFonts w:ascii="Garamond" w:hAnsi="Garamond"/>
          <w:szCs w:val="24"/>
        </w:rPr>
        <w:t>). Belmont, CA; Brooks/Cole.</w:t>
      </w:r>
      <w:r>
        <w:rPr>
          <w:rFonts w:ascii="Garamond" w:hAnsi="Garamond"/>
          <w:szCs w:val="24"/>
        </w:rPr>
        <w:t xml:space="preserve"> </w:t>
      </w:r>
    </w:p>
    <w:p w14:paraId="1B23FF8E" w14:textId="1BFDBCEE" w:rsidR="00857BDE" w:rsidRPr="00857BDE" w:rsidRDefault="00857BDE" w:rsidP="00857BDE">
      <w:pPr>
        <w:widowControl w:val="0"/>
        <w:autoSpaceDE w:val="0"/>
        <w:autoSpaceDN w:val="0"/>
        <w:adjustRightInd w:val="0"/>
        <w:rPr>
          <w:rFonts w:ascii="Garamond" w:hAnsi="Garamond"/>
          <w:szCs w:val="24"/>
        </w:rPr>
      </w:pPr>
      <w:r>
        <w:rPr>
          <w:rFonts w:ascii="Garamond" w:hAnsi="Garamond"/>
          <w:szCs w:val="24"/>
        </w:rPr>
        <w:t xml:space="preserve">Craig, E. (2009). Tao, dasein, and psyche: Shared grounds for depth psychotherapy. </w:t>
      </w:r>
      <w:r w:rsidRPr="00857BDE">
        <w:rPr>
          <w:rFonts w:ascii="Garamond" w:hAnsi="Garamond"/>
          <w:szCs w:val="24"/>
        </w:rPr>
        <w:t xml:space="preserve">In L. Hoffman, </w:t>
      </w:r>
      <w:r>
        <w:rPr>
          <w:rFonts w:ascii="Garamond" w:hAnsi="Garamond"/>
          <w:szCs w:val="24"/>
        </w:rPr>
        <w:tab/>
      </w:r>
      <w:r w:rsidRPr="00857BDE">
        <w:rPr>
          <w:rFonts w:ascii="Garamond" w:hAnsi="Garamond"/>
          <w:szCs w:val="24"/>
        </w:rPr>
        <w:t>M.</w:t>
      </w:r>
      <w:r>
        <w:rPr>
          <w:rFonts w:ascii="Garamond" w:hAnsi="Garamond"/>
          <w:szCs w:val="24"/>
        </w:rPr>
        <w:t xml:space="preserve"> </w:t>
      </w:r>
      <w:r w:rsidRPr="00857BDE">
        <w:rPr>
          <w:rFonts w:ascii="Garamond" w:hAnsi="Garamond"/>
          <w:szCs w:val="24"/>
        </w:rPr>
        <w:t xml:space="preserve">Yang, F. J. Kaklauskas, &amp; A. Chan (Eds.), </w:t>
      </w:r>
      <w:r w:rsidRPr="0057658A">
        <w:rPr>
          <w:rFonts w:ascii="Garamond" w:hAnsi="Garamond"/>
          <w:i/>
          <w:szCs w:val="24"/>
        </w:rPr>
        <w:t>Existential psychology east-west</w:t>
      </w:r>
      <w:r w:rsidRPr="00857BDE">
        <w:rPr>
          <w:rFonts w:ascii="Garamond" w:hAnsi="Garamond"/>
          <w:szCs w:val="24"/>
        </w:rPr>
        <w:t xml:space="preserve"> (pp. 1</w:t>
      </w:r>
      <w:r>
        <w:rPr>
          <w:rFonts w:ascii="Garamond" w:hAnsi="Garamond"/>
          <w:szCs w:val="24"/>
        </w:rPr>
        <w:t>11–148</w:t>
      </w:r>
      <w:r w:rsidRPr="00857BDE">
        <w:rPr>
          <w:rFonts w:ascii="Garamond" w:hAnsi="Garamond"/>
          <w:szCs w:val="24"/>
        </w:rPr>
        <w:t xml:space="preserve">). </w:t>
      </w:r>
      <w:r>
        <w:rPr>
          <w:rFonts w:ascii="Garamond" w:hAnsi="Garamond"/>
          <w:szCs w:val="24"/>
        </w:rPr>
        <w:tab/>
      </w:r>
      <w:r w:rsidRPr="00857BDE">
        <w:rPr>
          <w:rFonts w:ascii="Garamond" w:hAnsi="Garamond"/>
          <w:szCs w:val="24"/>
        </w:rPr>
        <w:t>Colorado Springs, CO: University of</w:t>
      </w:r>
      <w:r>
        <w:rPr>
          <w:rFonts w:ascii="Garamond" w:hAnsi="Garamond"/>
          <w:szCs w:val="24"/>
        </w:rPr>
        <w:t xml:space="preserve"> </w:t>
      </w:r>
      <w:r w:rsidRPr="00857BDE">
        <w:rPr>
          <w:rFonts w:ascii="Garamond" w:hAnsi="Garamond"/>
          <w:szCs w:val="24"/>
        </w:rPr>
        <w:t>the Rockies Press.</w:t>
      </w:r>
    </w:p>
    <w:p w14:paraId="49867C27" w14:textId="1744A092" w:rsidR="009002B7" w:rsidRPr="009002B7" w:rsidRDefault="009002B7" w:rsidP="00857BDE">
      <w:pPr>
        <w:widowControl w:val="0"/>
        <w:autoSpaceDE w:val="0"/>
        <w:autoSpaceDN w:val="0"/>
        <w:adjustRightInd w:val="0"/>
        <w:spacing w:after="240"/>
        <w:rPr>
          <w:rFonts w:ascii="Garamond" w:hAnsi="Garamond"/>
          <w:szCs w:val="24"/>
        </w:rPr>
      </w:pPr>
      <w:r>
        <w:rPr>
          <w:rFonts w:ascii="Garamond" w:hAnsi="Garamond"/>
          <w:szCs w:val="24"/>
        </w:rPr>
        <w:t xml:space="preserve">Recommended: </w:t>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 xml:space="preserve">                                Bugental, J.F.T., &amp; Bracke, P. E. (1992). The future of existential-humanistic psychotherapy. </w:t>
      </w:r>
      <w:r>
        <w:rPr>
          <w:rFonts w:ascii="Garamond" w:hAnsi="Garamond"/>
          <w:szCs w:val="24"/>
        </w:rPr>
        <w:tab/>
      </w:r>
      <w:r>
        <w:rPr>
          <w:rFonts w:ascii="Garamond" w:hAnsi="Garamond"/>
          <w:i/>
          <w:szCs w:val="24"/>
        </w:rPr>
        <w:t>Psychotherapy</w:t>
      </w:r>
      <w:r>
        <w:rPr>
          <w:rFonts w:ascii="Garamond" w:hAnsi="Garamond"/>
          <w:szCs w:val="24"/>
        </w:rPr>
        <w:t>, 29, 28-33.</w:t>
      </w:r>
    </w:p>
    <w:p w14:paraId="00BB2511" w14:textId="53D77122" w:rsidR="001A02A4" w:rsidRDefault="0097275C"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b/>
          <w:szCs w:val="24"/>
        </w:rPr>
        <w:t xml:space="preserve">4/11 </w:t>
      </w:r>
      <w:r w:rsidR="0057658A" w:rsidRPr="00106D4D">
        <w:rPr>
          <w:rFonts w:ascii="Garamond" w:hAnsi="Garamond"/>
          <w:b/>
          <w:szCs w:val="24"/>
        </w:rPr>
        <w:t xml:space="preserve"> </w:t>
      </w:r>
      <w:r w:rsidR="0057658A">
        <w:rPr>
          <w:rFonts w:ascii="Garamond" w:hAnsi="Garamond"/>
          <w:b/>
          <w:szCs w:val="24"/>
        </w:rPr>
        <w:t xml:space="preserve">Class 10: </w:t>
      </w:r>
      <w:r w:rsidR="001A02A4" w:rsidRPr="00787B2C">
        <w:rPr>
          <w:rFonts w:ascii="Garamond" w:hAnsi="Garamond"/>
          <w:szCs w:val="24"/>
        </w:rPr>
        <w:t>Behaviorism, Cognitive Behavioral Therapy</w:t>
      </w:r>
      <w:r w:rsidR="00434092">
        <w:rPr>
          <w:rFonts w:ascii="Garamond" w:hAnsi="Garamond"/>
          <w:szCs w:val="24"/>
        </w:rPr>
        <w:t xml:space="preserve"> and other salient modalities</w:t>
      </w:r>
    </w:p>
    <w:p w14:paraId="469DE657" w14:textId="5D14F3DD" w:rsidR="001652D2" w:rsidRPr="00F86FD9" w:rsidRDefault="008D5104"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R</w:t>
      </w:r>
      <w:r w:rsidR="007F5C38">
        <w:rPr>
          <w:rFonts w:ascii="Garamond" w:hAnsi="Garamond"/>
          <w:szCs w:val="24"/>
        </w:rPr>
        <w:t>equired r</w:t>
      </w:r>
      <w:r w:rsidRPr="00F86FD9">
        <w:rPr>
          <w:rFonts w:ascii="Garamond" w:hAnsi="Garamond"/>
          <w:szCs w:val="24"/>
        </w:rPr>
        <w:t>eadings</w:t>
      </w:r>
      <w:r w:rsidR="001652D2" w:rsidRPr="00F86FD9">
        <w:rPr>
          <w:rFonts w:ascii="Garamond" w:hAnsi="Garamond"/>
          <w:szCs w:val="24"/>
        </w:rPr>
        <w:t>:</w:t>
      </w:r>
    </w:p>
    <w:p w14:paraId="2DA9BFCA" w14:textId="77777777" w:rsidR="001652D2" w:rsidRPr="00F86FD9" w:rsidRDefault="001652D2"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Bannink, F. P. (2007). Solution-focused brief therapy. </w:t>
      </w:r>
      <w:r w:rsidRPr="00F86FD9">
        <w:rPr>
          <w:rFonts w:ascii="Garamond" w:hAnsi="Garamond"/>
          <w:i/>
          <w:szCs w:val="24"/>
        </w:rPr>
        <w:t xml:space="preserve">Journal of Contemporary Psychotherapy, 37, </w:t>
      </w:r>
      <w:r w:rsidRPr="00F86FD9">
        <w:rPr>
          <w:rFonts w:ascii="Garamond" w:hAnsi="Garamond"/>
          <w:szCs w:val="24"/>
        </w:rPr>
        <w:t xml:space="preserve">87-94. </w:t>
      </w:r>
    </w:p>
    <w:p w14:paraId="6BBC51F9" w14:textId="77777777" w:rsidR="000F2980" w:rsidRPr="00F86FD9" w:rsidRDefault="000F2980" w:rsidP="000F298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Beck, J.S., &amp; Sussman, C. (2006). In session with Judith S. Beck, PhD: Cognitive-behavioral therapy. </w:t>
      </w:r>
      <w:r w:rsidRPr="00F86FD9">
        <w:rPr>
          <w:rFonts w:ascii="Garamond" w:hAnsi="Garamond"/>
          <w:i/>
          <w:szCs w:val="24"/>
        </w:rPr>
        <w:t>Primary Psychiatry, 13,</w:t>
      </w:r>
      <w:r w:rsidRPr="00F86FD9">
        <w:rPr>
          <w:rFonts w:ascii="Garamond" w:hAnsi="Garamond"/>
          <w:szCs w:val="24"/>
        </w:rPr>
        <w:t xml:space="preserve"> 31-34</w:t>
      </w:r>
    </w:p>
    <w:p w14:paraId="7E4A0775" w14:textId="77777777" w:rsidR="000F2980" w:rsidRPr="00F86FD9" w:rsidRDefault="000F2980" w:rsidP="000F298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Dewane, C. (2008). The ABCs of ACT--Acceptance and Commitment Therapy. </w:t>
      </w:r>
      <w:r w:rsidRPr="00F86FD9">
        <w:rPr>
          <w:rFonts w:ascii="Garamond" w:hAnsi="Garamond"/>
          <w:i/>
          <w:szCs w:val="24"/>
        </w:rPr>
        <w:t>Social Work Today, 36.</w:t>
      </w:r>
    </w:p>
    <w:p w14:paraId="2746990C" w14:textId="77777777" w:rsidR="000F2980" w:rsidRPr="00F86FD9" w:rsidRDefault="000F2980" w:rsidP="000F298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Hunt, </w:t>
      </w:r>
      <w:r w:rsidRPr="00F86FD9">
        <w:rPr>
          <w:rFonts w:ascii="Garamond" w:hAnsi="Garamond"/>
          <w:i/>
          <w:szCs w:val="24"/>
        </w:rPr>
        <w:t>The Cognitivists</w:t>
      </w:r>
    </w:p>
    <w:p w14:paraId="642F770E" w14:textId="77777777" w:rsidR="001652D2" w:rsidRPr="00F86FD9" w:rsidRDefault="001652D2"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0BF749A7" w14:textId="7B6E99F3" w:rsidR="001652D2" w:rsidRPr="00F86FD9" w:rsidRDefault="007F5C38"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Recommended</w:t>
      </w:r>
      <w:r w:rsidR="001652D2" w:rsidRPr="00F86FD9">
        <w:rPr>
          <w:rFonts w:ascii="Garamond" w:hAnsi="Garamond"/>
          <w:szCs w:val="24"/>
        </w:rPr>
        <w:t>:</w:t>
      </w:r>
    </w:p>
    <w:p w14:paraId="44C22E06" w14:textId="686C865A" w:rsidR="00787B2C" w:rsidRDefault="00787B2C" w:rsidP="00787B2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Freud, S. (2002). </w:t>
      </w:r>
      <w:bookmarkStart w:id="0" w:name="OLE_LINK1"/>
      <w:bookmarkStart w:id="1" w:name="OLE_LINK2"/>
      <w:r w:rsidRPr="00F86FD9">
        <w:rPr>
          <w:rFonts w:ascii="Garamond" w:hAnsi="Garamond"/>
          <w:szCs w:val="24"/>
        </w:rPr>
        <w:t>Advice to doctors on psychoanalytic treatment</w:t>
      </w:r>
      <w:bookmarkEnd w:id="0"/>
      <w:bookmarkEnd w:id="1"/>
      <w:r w:rsidRPr="00F86FD9">
        <w:rPr>
          <w:rFonts w:ascii="Garamond" w:hAnsi="Garamond"/>
          <w:szCs w:val="24"/>
        </w:rPr>
        <w:t xml:space="preserve">. In A. Phillips (Ed.) &amp; A. Bance (Trans.), </w:t>
      </w:r>
      <w:r w:rsidRPr="00F86FD9">
        <w:rPr>
          <w:rFonts w:ascii="Garamond" w:hAnsi="Garamond"/>
          <w:i/>
          <w:szCs w:val="24"/>
        </w:rPr>
        <w:t>Wild Analysis</w:t>
      </w:r>
      <w:r w:rsidRPr="00F86FD9">
        <w:rPr>
          <w:rFonts w:ascii="Garamond" w:hAnsi="Garamond"/>
          <w:szCs w:val="24"/>
        </w:rPr>
        <w:t xml:space="preserve"> (pp. 32-41). London: Penguin Books.</w:t>
      </w:r>
    </w:p>
    <w:p w14:paraId="1B7C6D30" w14:textId="2E06D6A8" w:rsidR="00787B2C" w:rsidRDefault="00787B2C" w:rsidP="00787B2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Germer, C. (2005). Mindfulness: What is it? What does it matter? In C. K. Germer, R. D. Siegel, &amp; P. R. Fulton (Eds.), </w:t>
      </w:r>
      <w:r w:rsidRPr="00F86FD9">
        <w:rPr>
          <w:rFonts w:ascii="Garamond" w:hAnsi="Garamond"/>
          <w:i/>
          <w:szCs w:val="24"/>
        </w:rPr>
        <w:t>Mindfulness and psychotherapy</w:t>
      </w:r>
      <w:r w:rsidRPr="00F86FD9">
        <w:rPr>
          <w:rFonts w:ascii="Garamond" w:hAnsi="Garamond"/>
          <w:szCs w:val="24"/>
        </w:rPr>
        <w:t xml:space="preserve"> (pp. 3-27). New York, NY: Guilford.</w:t>
      </w:r>
    </w:p>
    <w:p w14:paraId="01BB0597" w14:textId="77777777" w:rsidR="00CF60D8" w:rsidRPr="00F86FD9" w:rsidRDefault="001652D2" w:rsidP="00CF60D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Hayes, S. C. (2004). Acceptance and commitment therapy and the new behavior therapies: </w:t>
      </w:r>
    </w:p>
    <w:p w14:paraId="3503A6B2" w14:textId="77777777" w:rsidR="00CF60D8" w:rsidRPr="00F86FD9" w:rsidRDefault="00CF60D8" w:rsidP="00CF60D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i/>
          <w:szCs w:val="24"/>
        </w:rPr>
      </w:pPr>
      <w:r w:rsidRPr="00F86FD9">
        <w:rPr>
          <w:rFonts w:ascii="Garamond" w:hAnsi="Garamond"/>
          <w:szCs w:val="24"/>
        </w:rPr>
        <w:tab/>
      </w:r>
      <w:r w:rsidR="001652D2" w:rsidRPr="00F86FD9">
        <w:rPr>
          <w:rFonts w:ascii="Garamond" w:hAnsi="Garamond"/>
          <w:szCs w:val="24"/>
        </w:rPr>
        <w:t xml:space="preserve">Mindfulness, acceptance, and relationship. In </w:t>
      </w:r>
      <w:r w:rsidR="001652D2" w:rsidRPr="00F86FD9">
        <w:rPr>
          <w:rFonts w:ascii="Garamond" w:hAnsi="Garamond"/>
          <w:i/>
          <w:szCs w:val="24"/>
        </w:rPr>
        <w:t xml:space="preserve">Mindfulness and Acceptance: Expanding the </w:t>
      </w:r>
    </w:p>
    <w:p w14:paraId="7E67A07F" w14:textId="390AE32C" w:rsidR="001652D2" w:rsidRDefault="00CF60D8" w:rsidP="00CF60D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i/>
          <w:szCs w:val="24"/>
        </w:rPr>
        <w:tab/>
      </w:r>
      <w:r w:rsidR="001652D2" w:rsidRPr="00F86FD9">
        <w:rPr>
          <w:rFonts w:ascii="Garamond" w:hAnsi="Garamond"/>
          <w:i/>
          <w:szCs w:val="24"/>
        </w:rPr>
        <w:t>cognitive-behavioral tradition</w:t>
      </w:r>
      <w:r w:rsidR="001652D2" w:rsidRPr="00F86FD9">
        <w:rPr>
          <w:rFonts w:ascii="Garamond" w:hAnsi="Garamond"/>
          <w:szCs w:val="24"/>
        </w:rPr>
        <w:t xml:space="preserve"> (pp. 1-29). New York</w:t>
      </w:r>
      <w:r w:rsidRPr="00F86FD9">
        <w:rPr>
          <w:rFonts w:ascii="Garamond" w:hAnsi="Garamond"/>
          <w:szCs w:val="24"/>
        </w:rPr>
        <w:t>, NY</w:t>
      </w:r>
      <w:r w:rsidR="001652D2" w:rsidRPr="00F86FD9">
        <w:rPr>
          <w:rFonts w:ascii="Garamond" w:hAnsi="Garamond"/>
          <w:szCs w:val="24"/>
        </w:rPr>
        <w:t xml:space="preserve">: Guilford. </w:t>
      </w:r>
    </w:p>
    <w:p w14:paraId="0D38A990" w14:textId="77777777" w:rsidR="00A325C1" w:rsidRPr="00F86FD9" w:rsidRDefault="00A325C1" w:rsidP="001B4F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Cs w:val="24"/>
        </w:rPr>
      </w:pPr>
    </w:p>
    <w:p w14:paraId="658F180F" w14:textId="4F3EA843" w:rsidR="008D5104" w:rsidRPr="00F86FD9" w:rsidRDefault="0097275C" w:rsidP="006A7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Cs w:val="24"/>
        </w:rPr>
      </w:pPr>
      <w:r>
        <w:rPr>
          <w:rFonts w:ascii="Garamond" w:hAnsi="Garamond"/>
          <w:b/>
          <w:szCs w:val="24"/>
        </w:rPr>
        <w:t>04/13</w:t>
      </w:r>
      <w:r w:rsidR="001B4F37" w:rsidRPr="00DB5F10">
        <w:rPr>
          <w:rFonts w:ascii="Garamond" w:hAnsi="Garamond"/>
          <w:b/>
          <w:szCs w:val="24"/>
        </w:rPr>
        <w:t xml:space="preserve">  </w:t>
      </w:r>
      <w:r w:rsidR="00434092">
        <w:rPr>
          <w:rFonts w:ascii="Garamond" w:hAnsi="Garamond"/>
          <w:b/>
          <w:szCs w:val="24"/>
        </w:rPr>
        <w:t>Class 11</w:t>
      </w:r>
      <w:r w:rsidR="00AB201C" w:rsidRPr="00DB5F10">
        <w:rPr>
          <w:rFonts w:ascii="Garamond" w:hAnsi="Garamond"/>
          <w:b/>
          <w:szCs w:val="24"/>
        </w:rPr>
        <w:t>:</w:t>
      </w:r>
      <w:r w:rsidR="00AB201C" w:rsidRPr="00DB5F10">
        <w:rPr>
          <w:rFonts w:ascii="Garamond" w:hAnsi="Garamond"/>
          <w:szCs w:val="24"/>
        </w:rPr>
        <w:t xml:space="preserve"> </w:t>
      </w:r>
      <w:r w:rsidR="00DB5F10">
        <w:rPr>
          <w:rFonts w:ascii="Garamond" w:hAnsi="Garamond"/>
          <w:szCs w:val="24"/>
        </w:rPr>
        <w:t xml:space="preserve">Common problems: </w:t>
      </w:r>
      <w:r w:rsidR="001652D2" w:rsidRPr="00DB5F10">
        <w:rPr>
          <w:rFonts w:ascii="Garamond" w:hAnsi="Garamond"/>
          <w:szCs w:val="24"/>
        </w:rPr>
        <w:t>Anxiety</w:t>
      </w:r>
      <w:r w:rsidR="00DB5F10">
        <w:rPr>
          <w:rFonts w:ascii="Garamond" w:hAnsi="Garamond"/>
          <w:szCs w:val="24"/>
        </w:rPr>
        <w:t>, Depression</w:t>
      </w:r>
      <w:r w:rsidR="000574FB" w:rsidRPr="00DB5F10">
        <w:rPr>
          <w:rFonts w:ascii="Garamond" w:hAnsi="Garamond"/>
          <w:szCs w:val="24"/>
        </w:rPr>
        <w:t xml:space="preserve">– </w:t>
      </w:r>
      <w:r w:rsidR="00DB5F10" w:rsidRPr="00DB5F10">
        <w:rPr>
          <w:rFonts w:ascii="Garamond" w:hAnsi="Garamond"/>
          <w:b/>
          <w:szCs w:val="24"/>
        </w:rPr>
        <w:t xml:space="preserve">Journal </w:t>
      </w:r>
      <w:r w:rsidR="007F5C38">
        <w:rPr>
          <w:rFonts w:ascii="Garamond" w:hAnsi="Garamond"/>
          <w:b/>
          <w:szCs w:val="24"/>
        </w:rPr>
        <w:t xml:space="preserve">#3 </w:t>
      </w:r>
      <w:r w:rsidR="00DB5F10" w:rsidRPr="00DB5F10">
        <w:rPr>
          <w:rFonts w:ascii="Garamond" w:hAnsi="Garamond"/>
          <w:b/>
          <w:szCs w:val="24"/>
        </w:rPr>
        <w:t>due</w:t>
      </w:r>
    </w:p>
    <w:p w14:paraId="788BB54D" w14:textId="2E5748C2" w:rsidR="001652D2" w:rsidRPr="00F86FD9" w:rsidRDefault="008D5104"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Readings:</w:t>
      </w:r>
    </w:p>
    <w:p w14:paraId="218DD31C" w14:textId="24D241A9" w:rsidR="006A74CF" w:rsidRPr="006A74CF" w:rsidRDefault="006A74CF" w:rsidP="00AE00B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eastAsia="Calibri" w:hAnsi="Garamond"/>
          <w:color w:val="262626"/>
          <w:szCs w:val="24"/>
        </w:rPr>
      </w:pPr>
      <w:r w:rsidRPr="00F86FD9">
        <w:rPr>
          <w:rFonts w:ascii="Garamond" w:eastAsia="Calibri" w:hAnsi="Garamond"/>
          <w:color w:val="262626"/>
          <w:szCs w:val="24"/>
        </w:rPr>
        <w:t>American Psychiatric Association. (2013).</w:t>
      </w:r>
      <w:r>
        <w:rPr>
          <w:rFonts w:ascii="Garamond" w:eastAsia="Calibri" w:hAnsi="Garamond"/>
          <w:color w:val="262626"/>
          <w:szCs w:val="24"/>
        </w:rPr>
        <w:t xml:space="preserve"> Depressive disorders. In </w:t>
      </w:r>
      <w:r w:rsidRPr="00F86FD9">
        <w:rPr>
          <w:rFonts w:ascii="Garamond" w:eastAsia="Calibri" w:hAnsi="Garamond"/>
          <w:i/>
          <w:iCs/>
          <w:color w:val="262626"/>
          <w:szCs w:val="24"/>
        </w:rPr>
        <w:t>Diagnostic and statistical manual of mental disorders</w:t>
      </w:r>
      <w:r w:rsidRPr="00F86FD9">
        <w:rPr>
          <w:rFonts w:ascii="Garamond" w:eastAsia="Calibri" w:hAnsi="Garamond"/>
          <w:color w:val="262626"/>
          <w:szCs w:val="24"/>
        </w:rPr>
        <w:t xml:space="preserve"> (5th ed.)</w:t>
      </w:r>
      <w:r>
        <w:rPr>
          <w:rFonts w:ascii="Garamond" w:eastAsia="Calibri" w:hAnsi="Garamond"/>
          <w:color w:val="262626"/>
          <w:szCs w:val="24"/>
        </w:rPr>
        <w:t xml:space="preserve"> (155-189). </w:t>
      </w:r>
      <w:r w:rsidRPr="00F86FD9">
        <w:rPr>
          <w:rFonts w:ascii="Garamond" w:eastAsia="Calibri" w:hAnsi="Garamond"/>
          <w:color w:val="262626"/>
          <w:szCs w:val="24"/>
        </w:rPr>
        <w:t>Arlington, VA: American Psychiatric Publishing</w:t>
      </w:r>
      <w:r>
        <w:rPr>
          <w:rFonts w:ascii="Garamond" w:eastAsia="Calibri" w:hAnsi="Garamond"/>
          <w:color w:val="262626"/>
          <w:szCs w:val="24"/>
        </w:rPr>
        <w:t>.</w:t>
      </w:r>
    </w:p>
    <w:p w14:paraId="03EABD72" w14:textId="01AD0EF5" w:rsidR="006A74CF" w:rsidRPr="006A74CF" w:rsidRDefault="006A74CF" w:rsidP="00AE00B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eastAsia="Calibri" w:hAnsi="Garamond"/>
          <w:color w:val="262626"/>
          <w:szCs w:val="24"/>
        </w:rPr>
      </w:pPr>
      <w:r w:rsidRPr="00F86FD9">
        <w:rPr>
          <w:rFonts w:ascii="Garamond" w:eastAsia="Calibri" w:hAnsi="Garamond"/>
          <w:color w:val="262626"/>
          <w:szCs w:val="24"/>
        </w:rPr>
        <w:t>American Psychiatric Association. (2013).</w:t>
      </w:r>
      <w:r>
        <w:rPr>
          <w:rFonts w:ascii="Garamond" w:eastAsia="Calibri" w:hAnsi="Garamond"/>
          <w:color w:val="262626"/>
          <w:szCs w:val="24"/>
        </w:rPr>
        <w:t xml:space="preserve"> Anxiety disorders. In </w:t>
      </w:r>
      <w:r w:rsidRPr="00F86FD9">
        <w:rPr>
          <w:rFonts w:ascii="Garamond" w:eastAsia="Calibri" w:hAnsi="Garamond"/>
          <w:i/>
          <w:iCs/>
          <w:color w:val="262626"/>
          <w:szCs w:val="24"/>
        </w:rPr>
        <w:t>Diagnostic and statistical manual of mental disorders</w:t>
      </w:r>
      <w:r w:rsidRPr="00F86FD9">
        <w:rPr>
          <w:rFonts w:ascii="Garamond" w:eastAsia="Calibri" w:hAnsi="Garamond"/>
          <w:color w:val="262626"/>
          <w:szCs w:val="24"/>
        </w:rPr>
        <w:t xml:space="preserve"> (5th ed.)</w:t>
      </w:r>
      <w:r>
        <w:rPr>
          <w:rFonts w:ascii="Garamond" w:eastAsia="Calibri" w:hAnsi="Garamond"/>
          <w:color w:val="262626"/>
          <w:szCs w:val="24"/>
        </w:rPr>
        <w:t xml:space="preserve"> (189-235). </w:t>
      </w:r>
      <w:r w:rsidRPr="00F86FD9">
        <w:rPr>
          <w:rFonts w:ascii="Garamond" w:eastAsia="Calibri" w:hAnsi="Garamond"/>
          <w:color w:val="262626"/>
          <w:szCs w:val="24"/>
        </w:rPr>
        <w:t>Arlington, VA: American Psychiatric Publishing</w:t>
      </w:r>
      <w:r>
        <w:rPr>
          <w:rFonts w:ascii="Garamond" w:eastAsia="Calibri" w:hAnsi="Garamond"/>
          <w:color w:val="262626"/>
          <w:szCs w:val="24"/>
        </w:rPr>
        <w:t>.</w:t>
      </w:r>
    </w:p>
    <w:p w14:paraId="22B739CB" w14:textId="54006067" w:rsidR="001652D2" w:rsidRPr="00F86FD9" w:rsidRDefault="001652D2" w:rsidP="001652D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Trungpa, C. (1984). Fear and Fearlessness. In </w:t>
      </w:r>
      <w:r w:rsidRPr="00F86FD9">
        <w:rPr>
          <w:rFonts w:ascii="Garamond" w:hAnsi="Garamond"/>
          <w:i/>
          <w:szCs w:val="24"/>
        </w:rPr>
        <w:t>Shamb</w:t>
      </w:r>
      <w:r w:rsidR="00075269">
        <w:rPr>
          <w:rFonts w:ascii="Garamond" w:hAnsi="Garamond"/>
          <w:i/>
          <w:szCs w:val="24"/>
        </w:rPr>
        <w:t>h</w:t>
      </w:r>
      <w:r w:rsidRPr="00F86FD9">
        <w:rPr>
          <w:rFonts w:ascii="Garamond" w:hAnsi="Garamond"/>
          <w:i/>
          <w:szCs w:val="24"/>
        </w:rPr>
        <w:t>ala: The Sacred path of the warrior</w:t>
      </w:r>
      <w:r w:rsidRPr="00F86FD9">
        <w:rPr>
          <w:rFonts w:ascii="Garamond" w:hAnsi="Garamond"/>
          <w:szCs w:val="24"/>
        </w:rPr>
        <w:t xml:space="preserve"> (pp. 33-37). Boston: Shambhala.</w:t>
      </w:r>
    </w:p>
    <w:p w14:paraId="4D4F2ABF" w14:textId="392D5DB1" w:rsidR="006A74CF" w:rsidRPr="00F86FD9" w:rsidRDefault="006A74CF" w:rsidP="006A74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Pr>
          <w:rFonts w:ascii="Garamond" w:hAnsi="Garamond"/>
          <w:szCs w:val="24"/>
        </w:rPr>
        <w:t>Recommended</w:t>
      </w:r>
      <w:r w:rsidRPr="00F86FD9">
        <w:rPr>
          <w:rFonts w:ascii="Garamond" w:hAnsi="Garamond"/>
          <w:szCs w:val="24"/>
        </w:rPr>
        <w:t>:</w:t>
      </w:r>
    </w:p>
    <w:p w14:paraId="1C702672" w14:textId="77777777" w:rsidR="006A74CF" w:rsidRPr="00F86FD9" w:rsidRDefault="006A74CF" w:rsidP="006A74C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Cozolino, L. J. (2002). The anxious and fearful brain. In </w:t>
      </w:r>
      <w:r w:rsidRPr="00F86FD9">
        <w:rPr>
          <w:rFonts w:ascii="Garamond" w:hAnsi="Garamond"/>
          <w:i/>
          <w:szCs w:val="24"/>
        </w:rPr>
        <w:t xml:space="preserve">The neuroscience of psychotherapy: Building and rebuilding the human brain </w:t>
      </w:r>
      <w:r w:rsidRPr="00F86FD9">
        <w:rPr>
          <w:rFonts w:ascii="Garamond" w:hAnsi="Garamond"/>
          <w:szCs w:val="24"/>
        </w:rPr>
        <w:t>(pp. 235-256).</w:t>
      </w:r>
      <w:r w:rsidRPr="00F86FD9">
        <w:rPr>
          <w:rFonts w:ascii="Garamond" w:hAnsi="Garamond"/>
          <w:i/>
          <w:szCs w:val="24"/>
        </w:rPr>
        <w:t xml:space="preserve"> </w:t>
      </w:r>
      <w:r w:rsidRPr="00F86FD9">
        <w:rPr>
          <w:rFonts w:ascii="Garamond" w:hAnsi="Garamond"/>
          <w:szCs w:val="24"/>
        </w:rPr>
        <w:t>New York: W. W. Norton.</w:t>
      </w:r>
    </w:p>
    <w:p w14:paraId="1BAA2A33" w14:textId="29E69E74" w:rsidR="007F5C38" w:rsidRDefault="007F5C38" w:rsidP="007F5C3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Kahn, M. (2002). Anxiety. In </w:t>
      </w:r>
      <w:r w:rsidRPr="00F86FD9">
        <w:rPr>
          <w:rFonts w:ascii="Garamond" w:hAnsi="Garamond"/>
          <w:i/>
          <w:szCs w:val="24"/>
        </w:rPr>
        <w:t>Basic Freud: Psychoanalytic thought for the 21</w:t>
      </w:r>
      <w:r w:rsidRPr="00F86FD9">
        <w:rPr>
          <w:rFonts w:ascii="Garamond" w:hAnsi="Garamond"/>
          <w:i/>
          <w:szCs w:val="24"/>
          <w:vertAlign w:val="superscript"/>
        </w:rPr>
        <w:t>st</w:t>
      </w:r>
      <w:r w:rsidRPr="00F86FD9">
        <w:rPr>
          <w:rFonts w:ascii="Garamond" w:hAnsi="Garamond"/>
          <w:i/>
          <w:szCs w:val="24"/>
        </w:rPr>
        <w:t xml:space="preserve"> century</w:t>
      </w:r>
      <w:r w:rsidRPr="00F86FD9">
        <w:rPr>
          <w:rFonts w:ascii="Garamond" w:hAnsi="Garamond"/>
          <w:szCs w:val="24"/>
        </w:rPr>
        <w:t xml:space="preserve"> (pp. 105-120)</w:t>
      </w:r>
      <w:r w:rsidRPr="00F86FD9">
        <w:rPr>
          <w:rFonts w:ascii="Garamond" w:hAnsi="Garamond"/>
          <w:i/>
          <w:szCs w:val="24"/>
        </w:rPr>
        <w:t xml:space="preserve">. </w:t>
      </w:r>
      <w:r w:rsidRPr="00F86FD9">
        <w:rPr>
          <w:rFonts w:ascii="Garamond" w:hAnsi="Garamond"/>
          <w:szCs w:val="24"/>
        </w:rPr>
        <w:t xml:space="preserve">New York: Basic Books. </w:t>
      </w:r>
    </w:p>
    <w:p w14:paraId="56AC9980" w14:textId="77777777" w:rsidR="007F5C38" w:rsidRPr="00F86FD9" w:rsidRDefault="007F5C38" w:rsidP="007F5C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Cs w:val="24"/>
        </w:rPr>
      </w:pPr>
      <w:r w:rsidRPr="00F86FD9">
        <w:rPr>
          <w:rFonts w:ascii="Garamond" w:hAnsi="Garamond"/>
          <w:szCs w:val="24"/>
        </w:rPr>
        <w:t xml:space="preserve">Moore, T. (1992). Gifts of depression. In </w:t>
      </w:r>
      <w:r w:rsidRPr="00F86FD9">
        <w:rPr>
          <w:rFonts w:ascii="Garamond" w:hAnsi="Garamond"/>
          <w:i/>
          <w:szCs w:val="24"/>
        </w:rPr>
        <w:t xml:space="preserve">Care Of The Soul, </w:t>
      </w:r>
      <w:r w:rsidRPr="00F86FD9">
        <w:rPr>
          <w:rFonts w:ascii="Garamond" w:hAnsi="Garamond"/>
          <w:szCs w:val="24"/>
        </w:rPr>
        <w:t xml:space="preserve">(pp. 137-154). New York, NY: </w:t>
      </w:r>
    </w:p>
    <w:p w14:paraId="3689A881" w14:textId="77777777" w:rsidR="007F5C38" w:rsidRPr="00F86FD9" w:rsidRDefault="007F5C38" w:rsidP="007F5C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Cs w:val="24"/>
        </w:rPr>
      </w:pPr>
      <w:r w:rsidRPr="00F86FD9">
        <w:rPr>
          <w:rFonts w:ascii="Garamond" w:hAnsi="Garamond"/>
          <w:szCs w:val="24"/>
        </w:rPr>
        <w:lastRenderedPageBreak/>
        <w:tab/>
        <w:t>Harper.</w:t>
      </w:r>
    </w:p>
    <w:p w14:paraId="5A123102" w14:textId="77777777" w:rsidR="007F5C38" w:rsidRPr="00F86FD9" w:rsidRDefault="007F5C38" w:rsidP="007F5C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Cs w:val="24"/>
        </w:rPr>
      </w:pPr>
      <w:r w:rsidRPr="00F86FD9">
        <w:rPr>
          <w:rFonts w:ascii="Garamond" w:hAnsi="Garamond"/>
          <w:szCs w:val="24"/>
        </w:rPr>
        <w:t xml:space="preserve">Thompson, T. (1995). </w:t>
      </w:r>
      <w:r w:rsidRPr="00F86FD9">
        <w:rPr>
          <w:rFonts w:ascii="Garamond" w:hAnsi="Garamond"/>
          <w:i/>
          <w:szCs w:val="24"/>
        </w:rPr>
        <w:t>The beast: A reckoning with depression</w:t>
      </w:r>
      <w:r w:rsidRPr="00F86FD9">
        <w:rPr>
          <w:rFonts w:ascii="Garamond" w:hAnsi="Garamond"/>
          <w:szCs w:val="24"/>
        </w:rPr>
        <w:t xml:space="preserve">. (pp. 3-14). New York, NY: </w:t>
      </w:r>
    </w:p>
    <w:p w14:paraId="06EEF2E5" w14:textId="77777777" w:rsidR="007F5C38" w:rsidRPr="00F86FD9" w:rsidRDefault="007F5C38" w:rsidP="007F5C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szCs w:val="24"/>
        </w:rPr>
      </w:pPr>
      <w:r w:rsidRPr="00F86FD9">
        <w:rPr>
          <w:rFonts w:ascii="Garamond" w:hAnsi="Garamond"/>
          <w:szCs w:val="24"/>
        </w:rPr>
        <w:tab/>
        <w:t>Putnam and Sons.</w:t>
      </w:r>
    </w:p>
    <w:p w14:paraId="17E8F484" w14:textId="77777777" w:rsidR="007F5C38" w:rsidRPr="00F86FD9" w:rsidRDefault="007F5C38" w:rsidP="007F5C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sidRPr="00F86FD9">
        <w:rPr>
          <w:rFonts w:ascii="Garamond" w:hAnsi="Garamond"/>
          <w:szCs w:val="24"/>
        </w:rPr>
        <w:t xml:space="preserve">Welwood, J. (1987). Depression as a loss of heart. </w:t>
      </w:r>
      <w:r w:rsidRPr="00F86FD9">
        <w:rPr>
          <w:rFonts w:ascii="Garamond" w:hAnsi="Garamond"/>
          <w:i/>
          <w:szCs w:val="24"/>
        </w:rPr>
        <w:t xml:space="preserve">Journal of Contemplative Psychotherapy, </w:t>
      </w:r>
      <w:r w:rsidRPr="00F86FD9">
        <w:rPr>
          <w:rFonts w:ascii="Garamond" w:hAnsi="Garamond"/>
          <w:szCs w:val="24"/>
        </w:rPr>
        <w:t>4, 123-133.</w:t>
      </w:r>
    </w:p>
    <w:p w14:paraId="15F5739C" w14:textId="77777777" w:rsidR="007F5C38" w:rsidRPr="00F86FD9" w:rsidRDefault="007F5C38" w:rsidP="007F5C3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Wilson, K. G. &amp; Duferne, T. (2010). Anxiety: Form, function and the utility of suffering. In </w:t>
      </w:r>
      <w:r w:rsidRPr="00F86FD9">
        <w:rPr>
          <w:rFonts w:ascii="Garamond" w:hAnsi="Garamond"/>
          <w:i/>
          <w:szCs w:val="24"/>
        </w:rPr>
        <w:t xml:space="preserve">Things might go terribly, horribly wrong: A guide to life liberated from anxiety </w:t>
      </w:r>
      <w:r w:rsidRPr="00F86FD9">
        <w:rPr>
          <w:rFonts w:ascii="Garamond" w:hAnsi="Garamond"/>
          <w:szCs w:val="24"/>
        </w:rPr>
        <w:t>(pp. 17-49). Oakland, CA: New Harbinger Publications.</w:t>
      </w:r>
    </w:p>
    <w:p w14:paraId="6CE0EC1B" w14:textId="77777777" w:rsidR="001652D2" w:rsidRPr="00F86FD9" w:rsidRDefault="001652D2" w:rsidP="001652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6E575789" w14:textId="29F23855" w:rsidR="007F5C38" w:rsidRDefault="0097275C" w:rsidP="003C69FE">
      <w:pPr>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90"/>
        <w:rPr>
          <w:rFonts w:ascii="Garamond" w:hAnsi="Garamond"/>
          <w:b/>
          <w:szCs w:val="24"/>
        </w:rPr>
      </w:pPr>
      <w:r>
        <w:rPr>
          <w:rFonts w:ascii="Garamond" w:hAnsi="Garamond"/>
          <w:b/>
          <w:szCs w:val="24"/>
        </w:rPr>
        <w:t>04/20</w:t>
      </w:r>
      <w:r w:rsidR="00DB5F10" w:rsidRPr="00DB5F10">
        <w:rPr>
          <w:rFonts w:ascii="Garamond" w:hAnsi="Garamond"/>
          <w:b/>
          <w:szCs w:val="24"/>
        </w:rPr>
        <w:t xml:space="preserve"> </w:t>
      </w:r>
      <w:r w:rsidR="00434092">
        <w:rPr>
          <w:rFonts w:ascii="Garamond" w:hAnsi="Garamond"/>
          <w:b/>
          <w:szCs w:val="24"/>
        </w:rPr>
        <w:t>Class 12</w:t>
      </w:r>
      <w:r w:rsidR="003C69FE" w:rsidRPr="00DB5F10">
        <w:rPr>
          <w:rFonts w:ascii="Garamond" w:hAnsi="Garamond"/>
          <w:b/>
          <w:szCs w:val="24"/>
        </w:rPr>
        <w:t>:</w:t>
      </w:r>
      <w:r w:rsidR="003C69FE" w:rsidRPr="00DB5F10">
        <w:rPr>
          <w:rFonts w:ascii="Garamond" w:hAnsi="Garamond"/>
          <w:szCs w:val="24"/>
        </w:rPr>
        <w:t xml:space="preserve"> </w:t>
      </w:r>
      <w:r w:rsidR="00DB5F10">
        <w:rPr>
          <w:rFonts w:ascii="Garamond" w:hAnsi="Garamond"/>
          <w:szCs w:val="24"/>
        </w:rPr>
        <w:t xml:space="preserve"> </w:t>
      </w:r>
      <w:r w:rsidR="00AB201C" w:rsidRPr="00DB5F10">
        <w:rPr>
          <w:rFonts w:ascii="Garamond" w:hAnsi="Garamond"/>
          <w:szCs w:val="24"/>
        </w:rPr>
        <w:t>Trauma and Abuse: Psychological, Neurobiological and Societal Aspects</w:t>
      </w:r>
      <w:r w:rsidR="000574FB" w:rsidRPr="00DB5F10">
        <w:rPr>
          <w:rFonts w:ascii="Garamond" w:hAnsi="Garamond"/>
          <w:szCs w:val="24"/>
        </w:rPr>
        <w:t xml:space="preserve"> – </w:t>
      </w:r>
      <w:r w:rsidR="00DB5F10" w:rsidRPr="00DB5F10">
        <w:rPr>
          <w:rFonts w:ascii="Garamond" w:hAnsi="Garamond"/>
          <w:b/>
          <w:szCs w:val="24"/>
        </w:rPr>
        <w:t>Journal</w:t>
      </w:r>
      <w:r w:rsidR="007F5C38">
        <w:rPr>
          <w:rFonts w:ascii="Garamond" w:hAnsi="Garamond"/>
          <w:b/>
          <w:szCs w:val="24"/>
        </w:rPr>
        <w:t xml:space="preserve"> </w:t>
      </w:r>
      <w:r w:rsidR="007F5C38">
        <w:rPr>
          <w:rFonts w:ascii="Garamond" w:hAnsi="Garamond"/>
          <w:b/>
          <w:szCs w:val="24"/>
        </w:rPr>
        <w:tab/>
        <w:t>#4</w:t>
      </w:r>
      <w:r w:rsidR="00DB5F10" w:rsidRPr="00DB5F10">
        <w:rPr>
          <w:rFonts w:ascii="Garamond" w:hAnsi="Garamond"/>
          <w:b/>
          <w:szCs w:val="24"/>
        </w:rPr>
        <w:t xml:space="preserve"> </w:t>
      </w:r>
    </w:p>
    <w:p w14:paraId="05DA4DE5" w14:textId="76A8C2AB" w:rsidR="008D5104" w:rsidRPr="007F5C38" w:rsidRDefault="007F5C38" w:rsidP="003C69FE">
      <w:pPr>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90"/>
        <w:rPr>
          <w:rFonts w:ascii="Garamond" w:hAnsi="Garamond"/>
          <w:b/>
          <w:szCs w:val="24"/>
        </w:rPr>
      </w:pPr>
      <w:r>
        <w:rPr>
          <w:rFonts w:ascii="Garamond" w:hAnsi="Garamond"/>
          <w:b/>
          <w:szCs w:val="24"/>
        </w:rPr>
        <w:tab/>
      </w:r>
      <w:r>
        <w:rPr>
          <w:rFonts w:ascii="Garamond" w:hAnsi="Garamond"/>
          <w:b/>
          <w:szCs w:val="24"/>
        </w:rPr>
        <w:tab/>
      </w:r>
      <w:r w:rsidR="00DB5F10" w:rsidRPr="00DB5F10">
        <w:rPr>
          <w:rFonts w:ascii="Garamond" w:hAnsi="Garamond"/>
          <w:b/>
          <w:szCs w:val="24"/>
        </w:rPr>
        <w:t>due</w:t>
      </w:r>
    </w:p>
    <w:p w14:paraId="130D789B" w14:textId="0BCA9352" w:rsidR="00AB201C" w:rsidRPr="00F86FD9" w:rsidRDefault="008D5104" w:rsidP="003C69FE">
      <w:pPr>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90"/>
        <w:rPr>
          <w:rFonts w:ascii="Garamond" w:hAnsi="Garamond"/>
          <w:szCs w:val="24"/>
        </w:rPr>
      </w:pPr>
      <w:r w:rsidRPr="00F86FD9">
        <w:rPr>
          <w:rFonts w:ascii="Garamond" w:hAnsi="Garamond"/>
          <w:szCs w:val="24"/>
        </w:rPr>
        <w:t>R</w:t>
      </w:r>
      <w:r w:rsidR="007F5C38">
        <w:rPr>
          <w:rFonts w:ascii="Garamond" w:hAnsi="Garamond"/>
          <w:szCs w:val="24"/>
        </w:rPr>
        <w:t>equired r</w:t>
      </w:r>
      <w:r w:rsidRPr="00F86FD9">
        <w:rPr>
          <w:rFonts w:ascii="Garamond" w:hAnsi="Garamond"/>
          <w:szCs w:val="24"/>
        </w:rPr>
        <w:t>eadings:</w:t>
      </w:r>
    </w:p>
    <w:p w14:paraId="2653247F" w14:textId="6FFBC75B" w:rsidR="007F5C38" w:rsidRPr="007F5C38" w:rsidRDefault="007F5C38" w:rsidP="007F5C3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eastAsia="Calibri" w:hAnsi="Garamond"/>
          <w:color w:val="262626"/>
          <w:szCs w:val="24"/>
        </w:rPr>
      </w:pPr>
      <w:r w:rsidRPr="00F86FD9">
        <w:rPr>
          <w:rFonts w:ascii="Garamond" w:eastAsia="Calibri" w:hAnsi="Garamond"/>
          <w:color w:val="262626"/>
          <w:szCs w:val="24"/>
        </w:rPr>
        <w:t>American Psychiatric Association. (2013).</w:t>
      </w:r>
      <w:r>
        <w:rPr>
          <w:rFonts w:ascii="Garamond" w:eastAsia="Calibri" w:hAnsi="Garamond"/>
          <w:color w:val="262626"/>
          <w:szCs w:val="24"/>
        </w:rPr>
        <w:t xml:space="preserve"> Trauma- and stressor-related disorders. In </w:t>
      </w:r>
      <w:r w:rsidRPr="00F86FD9">
        <w:rPr>
          <w:rFonts w:ascii="Garamond" w:eastAsia="Calibri" w:hAnsi="Garamond"/>
          <w:i/>
          <w:iCs/>
          <w:color w:val="262626"/>
          <w:szCs w:val="24"/>
        </w:rPr>
        <w:t>Diagnostic and statistical manual of mental disorders</w:t>
      </w:r>
      <w:r w:rsidRPr="00F86FD9">
        <w:rPr>
          <w:rFonts w:ascii="Garamond" w:eastAsia="Calibri" w:hAnsi="Garamond"/>
          <w:color w:val="262626"/>
          <w:szCs w:val="24"/>
        </w:rPr>
        <w:t xml:space="preserve"> (5th ed.)</w:t>
      </w:r>
      <w:r>
        <w:rPr>
          <w:rFonts w:ascii="Garamond" w:eastAsia="Calibri" w:hAnsi="Garamond"/>
          <w:color w:val="262626"/>
          <w:szCs w:val="24"/>
        </w:rPr>
        <w:t xml:space="preserve"> (265-291). </w:t>
      </w:r>
      <w:r w:rsidRPr="00F86FD9">
        <w:rPr>
          <w:rFonts w:ascii="Garamond" w:eastAsia="Calibri" w:hAnsi="Garamond"/>
          <w:color w:val="262626"/>
          <w:szCs w:val="24"/>
        </w:rPr>
        <w:t>Arlington, VA: American Psychiatric Publishing</w:t>
      </w:r>
      <w:r>
        <w:rPr>
          <w:rFonts w:ascii="Garamond" w:eastAsia="Calibri" w:hAnsi="Garamond"/>
          <w:color w:val="262626"/>
          <w:szCs w:val="24"/>
        </w:rPr>
        <w:t>.</w:t>
      </w:r>
    </w:p>
    <w:p w14:paraId="3C483A1B" w14:textId="77777777" w:rsidR="00336501" w:rsidRPr="00F86FD9" w:rsidRDefault="00336501" w:rsidP="00336501">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Cozolino, L. J. (2002). Interpersonal trauma. In </w:t>
      </w:r>
      <w:r w:rsidRPr="00F86FD9">
        <w:rPr>
          <w:rFonts w:ascii="Garamond" w:hAnsi="Garamond"/>
          <w:i/>
          <w:szCs w:val="24"/>
        </w:rPr>
        <w:t xml:space="preserve">The neuroscience of human relationships: Attachment and the developing social brain </w:t>
      </w:r>
      <w:r w:rsidRPr="00F86FD9">
        <w:rPr>
          <w:rFonts w:ascii="Garamond" w:hAnsi="Garamond"/>
          <w:szCs w:val="24"/>
        </w:rPr>
        <w:t>(pp. 229-240)</w:t>
      </w:r>
      <w:r w:rsidRPr="00F86FD9">
        <w:rPr>
          <w:rFonts w:ascii="Garamond" w:hAnsi="Garamond"/>
          <w:i/>
          <w:szCs w:val="24"/>
        </w:rPr>
        <w:t xml:space="preserve">. </w:t>
      </w:r>
      <w:r w:rsidRPr="00F86FD9">
        <w:rPr>
          <w:rFonts w:ascii="Garamond" w:hAnsi="Garamond"/>
          <w:szCs w:val="24"/>
        </w:rPr>
        <w:t xml:space="preserve">W. W. Norton: New York. </w:t>
      </w:r>
    </w:p>
    <w:p w14:paraId="302FDCF3" w14:textId="77777777" w:rsidR="00336501" w:rsidRPr="00F86FD9" w:rsidRDefault="00336501" w:rsidP="00336501">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Johnson, S. (2008). Healing traumatic wounds: The power of love. In</w:t>
      </w:r>
      <w:r w:rsidRPr="00F86FD9">
        <w:rPr>
          <w:rFonts w:ascii="Garamond" w:hAnsi="Garamond"/>
          <w:i/>
          <w:szCs w:val="24"/>
        </w:rPr>
        <w:t xml:space="preserve"> Hold me tight: Seven conversations for a lifetime of love</w:t>
      </w:r>
      <w:r w:rsidRPr="00F86FD9">
        <w:rPr>
          <w:rFonts w:ascii="Garamond" w:hAnsi="Garamond"/>
          <w:szCs w:val="24"/>
        </w:rPr>
        <w:t xml:space="preserve"> (pp. 233-251). New York: Little, Brown and Co.</w:t>
      </w:r>
    </w:p>
    <w:p w14:paraId="2021BBB9" w14:textId="399A3DB8" w:rsidR="00336501" w:rsidRDefault="00336501" w:rsidP="00AB201C">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Nhat Hanh, T. (1992). Please call me by my true names. In </w:t>
      </w:r>
      <w:r w:rsidRPr="00F86FD9">
        <w:rPr>
          <w:rFonts w:ascii="Garamond" w:hAnsi="Garamond"/>
          <w:i/>
          <w:szCs w:val="24"/>
        </w:rPr>
        <w:t>Peace is every step: The path of Mindfulness in everyday life (</w:t>
      </w:r>
      <w:r w:rsidRPr="00F86FD9">
        <w:rPr>
          <w:rFonts w:ascii="Garamond" w:hAnsi="Garamond"/>
          <w:szCs w:val="24"/>
        </w:rPr>
        <w:t xml:space="preserve">pp. 121-126). New York: Bantam. </w:t>
      </w:r>
    </w:p>
    <w:p w14:paraId="6D3EA018" w14:textId="77777777" w:rsidR="007F5C38" w:rsidRPr="00F86FD9" w:rsidRDefault="007F5C38" w:rsidP="00AB201C">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p>
    <w:p w14:paraId="492B790E" w14:textId="18EC3AD8" w:rsidR="00336501" w:rsidRPr="00F86FD9" w:rsidRDefault="007F5C38" w:rsidP="00AB201C">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Pr>
          <w:rFonts w:ascii="Garamond" w:hAnsi="Garamond"/>
          <w:szCs w:val="24"/>
        </w:rPr>
        <w:t>Recommended</w:t>
      </w:r>
      <w:r w:rsidR="00336501" w:rsidRPr="00F86FD9">
        <w:rPr>
          <w:rFonts w:ascii="Garamond" w:hAnsi="Garamond"/>
          <w:szCs w:val="24"/>
        </w:rPr>
        <w:t>:</w:t>
      </w:r>
    </w:p>
    <w:p w14:paraId="3B064C13" w14:textId="77777777" w:rsidR="007F5C38" w:rsidRPr="00F86FD9" w:rsidRDefault="007F5C38" w:rsidP="007F5C38">
      <w:pPr>
        <w:tabs>
          <w:tab w:val="left" w:pos="0"/>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i/>
          <w:szCs w:val="24"/>
        </w:rPr>
      </w:pPr>
      <w:r w:rsidRPr="00F86FD9">
        <w:rPr>
          <w:rFonts w:ascii="Garamond" w:hAnsi="Garamond"/>
          <w:szCs w:val="24"/>
        </w:rPr>
        <w:t xml:space="preserve">Kumin, I. (1996). Trauma and enactments. In </w:t>
      </w:r>
      <w:r w:rsidRPr="00F86FD9">
        <w:rPr>
          <w:rFonts w:ascii="Garamond" w:hAnsi="Garamond"/>
          <w:i/>
          <w:szCs w:val="24"/>
        </w:rPr>
        <w:t xml:space="preserve">Pre-object relatedness: Early attachment and the psychoanalytic  </w:t>
      </w:r>
    </w:p>
    <w:p w14:paraId="7BA145BF" w14:textId="77777777" w:rsidR="007F5C38" w:rsidRPr="00F86FD9" w:rsidRDefault="007F5C38" w:rsidP="007F5C38">
      <w:pPr>
        <w:tabs>
          <w:tab w:val="left" w:pos="0"/>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i/>
          <w:szCs w:val="24"/>
        </w:rPr>
        <w:t xml:space="preserve">     situation </w:t>
      </w:r>
      <w:r w:rsidRPr="00F86FD9">
        <w:rPr>
          <w:rFonts w:ascii="Garamond" w:hAnsi="Garamond"/>
          <w:szCs w:val="24"/>
        </w:rPr>
        <w:t>(pp. 180-191)</w:t>
      </w:r>
      <w:r w:rsidRPr="00F86FD9">
        <w:rPr>
          <w:rFonts w:ascii="Garamond" w:hAnsi="Garamond"/>
          <w:i/>
          <w:szCs w:val="24"/>
        </w:rPr>
        <w:t>.</w:t>
      </w:r>
      <w:r w:rsidRPr="00F86FD9">
        <w:rPr>
          <w:rFonts w:ascii="Garamond" w:hAnsi="Garamond"/>
          <w:szCs w:val="24"/>
        </w:rPr>
        <w:t xml:space="preserve"> Guilford: New York.</w:t>
      </w:r>
      <w:r w:rsidRPr="00F86FD9">
        <w:rPr>
          <w:rFonts w:ascii="Garamond" w:hAnsi="Garamond"/>
          <w:i/>
          <w:szCs w:val="24"/>
        </w:rPr>
        <w:t xml:space="preserve"> </w:t>
      </w:r>
    </w:p>
    <w:p w14:paraId="788C7D66" w14:textId="77777777" w:rsidR="007F5C38" w:rsidRPr="00F86FD9" w:rsidRDefault="007F5C38" w:rsidP="007F5C38">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Perry, B. (2006). For your own good. In </w:t>
      </w:r>
      <w:r w:rsidRPr="00F86FD9">
        <w:rPr>
          <w:rFonts w:ascii="Garamond" w:hAnsi="Garamond"/>
          <w:i/>
          <w:szCs w:val="24"/>
        </w:rPr>
        <w:t>The boy who was raised as a dog: and other stories from a child psychiatrist’s notebook: What traumatized children can teach us about loss, love and healing</w:t>
      </w:r>
      <w:r w:rsidRPr="00F86FD9">
        <w:rPr>
          <w:rFonts w:ascii="Garamond" w:hAnsi="Garamond"/>
          <w:szCs w:val="24"/>
        </w:rPr>
        <w:t xml:space="preserve"> (pp. 31-56)</w:t>
      </w:r>
      <w:r w:rsidRPr="00F86FD9">
        <w:rPr>
          <w:rFonts w:ascii="Garamond" w:hAnsi="Garamond"/>
          <w:i/>
          <w:szCs w:val="24"/>
        </w:rPr>
        <w:t>.</w:t>
      </w:r>
      <w:r w:rsidRPr="00F86FD9">
        <w:rPr>
          <w:rFonts w:ascii="Garamond" w:hAnsi="Garamond"/>
          <w:szCs w:val="24"/>
        </w:rPr>
        <w:t xml:space="preserve"> New York: Basic Books. </w:t>
      </w:r>
    </w:p>
    <w:p w14:paraId="40B3AB37" w14:textId="77777777" w:rsidR="007F5C38" w:rsidRPr="00F86FD9" w:rsidRDefault="007F5C38" w:rsidP="007F5C38">
      <w:pPr>
        <w:tabs>
          <w:tab w:val="left" w:pos="0"/>
          <w:tab w:val="left" w:pos="9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Van der Kolk, B. (2003). Post-traumatic stress disorder and the nature of trauma. In </w:t>
      </w:r>
      <w:r w:rsidRPr="00F86FD9">
        <w:rPr>
          <w:rFonts w:ascii="Garamond" w:hAnsi="Garamond"/>
          <w:i/>
          <w:szCs w:val="24"/>
        </w:rPr>
        <w:t xml:space="preserve">Healing trauma: Attachment, mind, body, and brain. </w:t>
      </w:r>
      <w:r w:rsidRPr="00F86FD9">
        <w:rPr>
          <w:rFonts w:ascii="Garamond" w:hAnsi="Garamond"/>
          <w:szCs w:val="24"/>
        </w:rPr>
        <w:t>(pp. 168-195). New York: W. W. Norton.</w:t>
      </w:r>
    </w:p>
    <w:p w14:paraId="14AF9A70" w14:textId="77777777" w:rsidR="00AE00BA" w:rsidRPr="00F86FD9" w:rsidRDefault="00AE00BA" w:rsidP="00AE00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Van der Kolk, B. (2001). In terror’s grip: Healing the ravages of trauma. </w:t>
      </w:r>
      <w:r w:rsidRPr="00F86FD9">
        <w:rPr>
          <w:rFonts w:ascii="Garamond" w:hAnsi="Garamond"/>
          <w:i/>
          <w:szCs w:val="24"/>
        </w:rPr>
        <w:t>Cerebrum, 4,</w:t>
      </w:r>
      <w:r w:rsidRPr="00F86FD9">
        <w:rPr>
          <w:rFonts w:ascii="Garamond" w:hAnsi="Garamond"/>
          <w:szCs w:val="24"/>
        </w:rPr>
        <w:t xml:space="preserve"> pp. 34-50.   </w:t>
      </w:r>
    </w:p>
    <w:p w14:paraId="2FC47B5A" w14:textId="77777777" w:rsidR="00AE00BA" w:rsidRPr="00F86FD9" w:rsidRDefault="00AE00BA" w:rsidP="00AE00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       NewYork: The Dana Foundation.</w:t>
      </w:r>
    </w:p>
    <w:p w14:paraId="31B9A517" w14:textId="77777777" w:rsidR="00A325C1" w:rsidRPr="00F86FD9" w:rsidRDefault="00A325C1"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5BC7F798" w14:textId="71A15DE4" w:rsidR="000574FB" w:rsidRPr="00DB5F10" w:rsidRDefault="0097275C"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b/>
          <w:szCs w:val="24"/>
        </w:rPr>
        <w:t>04/27</w:t>
      </w:r>
      <w:r w:rsidR="00DB5F10" w:rsidRPr="00DB5F10">
        <w:rPr>
          <w:rFonts w:ascii="Garamond" w:hAnsi="Garamond"/>
          <w:b/>
          <w:szCs w:val="24"/>
        </w:rPr>
        <w:t xml:space="preserve"> </w:t>
      </w:r>
      <w:r w:rsidR="007D713A">
        <w:rPr>
          <w:rFonts w:ascii="Garamond" w:hAnsi="Garamond"/>
          <w:b/>
          <w:szCs w:val="24"/>
        </w:rPr>
        <w:t>Class 13</w:t>
      </w:r>
      <w:r w:rsidR="00AB201C" w:rsidRPr="00DB5F10">
        <w:rPr>
          <w:rFonts w:ascii="Garamond" w:hAnsi="Garamond"/>
          <w:b/>
          <w:szCs w:val="24"/>
        </w:rPr>
        <w:t>:</w:t>
      </w:r>
      <w:r w:rsidR="00AB201C" w:rsidRPr="00DB5F10">
        <w:rPr>
          <w:rFonts w:ascii="Garamond" w:hAnsi="Garamond"/>
          <w:szCs w:val="24"/>
        </w:rPr>
        <w:t xml:space="preserve"> </w:t>
      </w:r>
      <w:r w:rsidR="00DB5F10">
        <w:rPr>
          <w:rFonts w:ascii="Garamond" w:hAnsi="Garamond"/>
          <w:szCs w:val="24"/>
        </w:rPr>
        <w:t xml:space="preserve"> Common problems: </w:t>
      </w:r>
      <w:r w:rsidR="00DB5F10">
        <w:rPr>
          <w:rFonts w:ascii="Garamond" w:hAnsi="Garamond"/>
        </w:rPr>
        <w:t xml:space="preserve">Bipolar, substance abuse/dependency </w:t>
      </w:r>
      <w:r w:rsidR="000574FB" w:rsidRPr="00DB5F10">
        <w:rPr>
          <w:rFonts w:ascii="Garamond" w:hAnsi="Garamond"/>
          <w:szCs w:val="24"/>
        </w:rPr>
        <w:t xml:space="preserve">- </w:t>
      </w:r>
      <w:r w:rsidR="003C69FE" w:rsidRPr="00DB5F10">
        <w:rPr>
          <w:rFonts w:ascii="Garamond" w:hAnsi="Garamond"/>
          <w:b/>
          <w:szCs w:val="24"/>
        </w:rPr>
        <w:t>Final Paper Due</w:t>
      </w:r>
    </w:p>
    <w:p w14:paraId="6CB9555F" w14:textId="3CAB4ABD" w:rsidR="008D5104" w:rsidRDefault="007F5C38"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Required readings:</w:t>
      </w:r>
    </w:p>
    <w:p w14:paraId="125EF793" w14:textId="02833670" w:rsidR="007F5C38" w:rsidRPr="007F5C38" w:rsidRDefault="007F5C38" w:rsidP="007F5C3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eastAsia="Calibri" w:hAnsi="Garamond"/>
          <w:color w:val="262626"/>
          <w:szCs w:val="24"/>
        </w:rPr>
      </w:pPr>
      <w:r w:rsidRPr="00F86FD9">
        <w:rPr>
          <w:rFonts w:ascii="Garamond" w:eastAsia="Calibri" w:hAnsi="Garamond"/>
          <w:color w:val="262626"/>
          <w:szCs w:val="24"/>
        </w:rPr>
        <w:t>American Psychiatric Association. (2013).</w:t>
      </w:r>
      <w:r>
        <w:rPr>
          <w:rFonts w:ascii="Garamond" w:eastAsia="Calibri" w:hAnsi="Garamond"/>
          <w:color w:val="262626"/>
          <w:szCs w:val="24"/>
        </w:rPr>
        <w:t xml:space="preserve"> Bipolar and related disorders. In </w:t>
      </w:r>
      <w:r w:rsidRPr="00F86FD9">
        <w:rPr>
          <w:rFonts w:ascii="Garamond" w:eastAsia="Calibri" w:hAnsi="Garamond"/>
          <w:i/>
          <w:iCs/>
          <w:color w:val="262626"/>
          <w:szCs w:val="24"/>
        </w:rPr>
        <w:t>Diagnostic and statistical manual of mental disorders</w:t>
      </w:r>
      <w:r w:rsidRPr="00F86FD9">
        <w:rPr>
          <w:rFonts w:ascii="Garamond" w:eastAsia="Calibri" w:hAnsi="Garamond"/>
          <w:color w:val="262626"/>
          <w:szCs w:val="24"/>
        </w:rPr>
        <w:t xml:space="preserve"> (5th ed.)</w:t>
      </w:r>
      <w:r>
        <w:rPr>
          <w:rFonts w:ascii="Garamond" w:eastAsia="Calibri" w:hAnsi="Garamond"/>
          <w:color w:val="262626"/>
          <w:szCs w:val="24"/>
        </w:rPr>
        <w:t xml:space="preserve"> (123-155). </w:t>
      </w:r>
      <w:r w:rsidRPr="00F86FD9">
        <w:rPr>
          <w:rFonts w:ascii="Garamond" w:eastAsia="Calibri" w:hAnsi="Garamond"/>
          <w:color w:val="262626"/>
          <w:szCs w:val="24"/>
        </w:rPr>
        <w:t>Arlington, VA: American Psychiatric Publishing</w:t>
      </w:r>
      <w:r>
        <w:rPr>
          <w:rFonts w:ascii="Garamond" w:eastAsia="Calibri" w:hAnsi="Garamond"/>
          <w:color w:val="262626"/>
          <w:szCs w:val="24"/>
        </w:rPr>
        <w:t>.</w:t>
      </w:r>
    </w:p>
    <w:p w14:paraId="2D584CD0" w14:textId="77777777" w:rsidR="007F5C38" w:rsidRPr="00F86FD9" w:rsidRDefault="007F5C38" w:rsidP="007F5C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sidRPr="00F86FD9">
        <w:rPr>
          <w:rFonts w:ascii="Garamond" w:hAnsi="Garamond"/>
          <w:szCs w:val="24"/>
        </w:rPr>
        <w:t>Patton, P. (1994). A contemplative view of</w:t>
      </w:r>
      <w:bookmarkStart w:id="2" w:name="_GoBack"/>
      <w:bookmarkEnd w:id="2"/>
      <w:r w:rsidRPr="00F86FD9">
        <w:rPr>
          <w:rFonts w:ascii="Garamond" w:hAnsi="Garamond"/>
          <w:szCs w:val="24"/>
        </w:rPr>
        <w:t xml:space="preserve"> addiction as experienced by a recovering alcoholic. </w:t>
      </w:r>
      <w:r w:rsidRPr="00F86FD9">
        <w:rPr>
          <w:rFonts w:ascii="Garamond" w:hAnsi="Garamond"/>
          <w:i/>
          <w:szCs w:val="24"/>
        </w:rPr>
        <w:t>Journal of Contemplative Psychotherapy, 9</w:t>
      </w:r>
      <w:r w:rsidRPr="00F86FD9">
        <w:rPr>
          <w:rFonts w:ascii="Garamond" w:hAnsi="Garamond"/>
          <w:szCs w:val="24"/>
        </w:rPr>
        <w:t>, 113-134.</w:t>
      </w:r>
    </w:p>
    <w:p w14:paraId="0688A29C" w14:textId="77777777" w:rsidR="00434092" w:rsidRDefault="00434092"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0F83238" w14:textId="668F40B2" w:rsidR="007F5C38" w:rsidRDefault="00877E10" w:rsidP="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szCs w:val="24"/>
        </w:rPr>
        <w:t>Recommended:</w:t>
      </w:r>
    </w:p>
    <w:p w14:paraId="2658D7FE" w14:textId="77777777" w:rsidR="00877E10" w:rsidRPr="00F86FD9" w:rsidRDefault="00877E10" w:rsidP="00877E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sidRPr="00F86FD9">
        <w:rPr>
          <w:rFonts w:ascii="Garamond" w:hAnsi="Garamond"/>
          <w:szCs w:val="24"/>
        </w:rPr>
        <w:t xml:space="preserve">Denning, P., Little, J., &amp; Glickman, A. (2004). Addiction: Is it all or nothing? In </w:t>
      </w:r>
      <w:r w:rsidRPr="00F86FD9">
        <w:rPr>
          <w:rFonts w:ascii="Garamond" w:hAnsi="Garamond"/>
          <w:i/>
          <w:szCs w:val="24"/>
        </w:rPr>
        <w:t xml:space="preserve">Over the influence: The harm reduction guide to managing drugs and alcohol </w:t>
      </w:r>
      <w:r w:rsidRPr="00F86FD9">
        <w:rPr>
          <w:rFonts w:ascii="Garamond" w:hAnsi="Garamond"/>
          <w:szCs w:val="24"/>
        </w:rPr>
        <w:t xml:space="preserve">(pp. 1-21). New York: Guilford. </w:t>
      </w:r>
    </w:p>
    <w:p w14:paraId="79814DA0" w14:textId="77777777" w:rsidR="00877E10" w:rsidRPr="00F86FD9" w:rsidRDefault="00877E10" w:rsidP="00877E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sidRPr="00F86FD9">
        <w:rPr>
          <w:rFonts w:ascii="Garamond" w:hAnsi="Garamond"/>
          <w:szCs w:val="24"/>
        </w:rPr>
        <w:t xml:space="preserve">May, G. (1988). Desire: Addiction and human freedom. In </w:t>
      </w:r>
      <w:r w:rsidRPr="00F86FD9">
        <w:rPr>
          <w:rFonts w:ascii="Garamond" w:hAnsi="Garamond"/>
          <w:i/>
          <w:szCs w:val="24"/>
        </w:rPr>
        <w:t xml:space="preserve">Addiction and grace: Love and spirituality in the healing of addictions </w:t>
      </w:r>
      <w:r w:rsidRPr="00F86FD9">
        <w:rPr>
          <w:rFonts w:ascii="Garamond" w:hAnsi="Garamond"/>
          <w:szCs w:val="24"/>
        </w:rPr>
        <w:t>(pp. 1-21). New York: HarperCollins.</w:t>
      </w:r>
    </w:p>
    <w:p w14:paraId="73D61F54" w14:textId="77777777" w:rsidR="00877E10" w:rsidRPr="00F86FD9" w:rsidRDefault="00877E10" w:rsidP="00877E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Garamond" w:hAnsi="Garamond"/>
          <w:szCs w:val="24"/>
        </w:rPr>
      </w:pPr>
      <w:r w:rsidRPr="00F86FD9">
        <w:rPr>
          <w:rFonts w:ascii="Garamond" w:hAnsi="Garamond"/>
          <w:szCs w:val="24"/>
        </w:rPr>
        <w:t xml:space="preserve">Miller, W., &amp; Rollnick, S.  (1991) The atmosphere of change. In </w:t>
      </w:r>
      <w:r w:rsidRPr="00F86FD9">
        <w:rPr>
          <w:rFonts w:ascii="Garamond" w:hAnsi="Garamond"/>
          <w:i/>
          <w:szCs w:val="24"/>
        </w:rPr>
        <w:t>Motivational interviewing: Preparing people to change addictive behavior</w:t>
      </w:r>
      <w:r w:rsidRPr="00F86FD9">
        <w:rPr>
          <w:rFonts w:ascii="Garamond" w:hAnsi="Garamond"/>
          <w:szCs w:val="24"/>
        </w:rPr>
        <w:t xml:space="preserve"> (pp.14-29). New York: Guilford Press.</w:t>
      </w:r>
    </w:p>
    <w:p w14:paraId="7DCF061F" w14:textId="77777777" w:rsidR="00877E10" w:rsidRPr="00F86FD9" w:rsidRDefault="00877E10" w:rsidP="00877E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Garamond" w:hAnsi="Garamond"/>
          <w:szCs w:val="24"/>
        </w:rPr>
      </w:pPr>
      <w:r w:rsidRPr="00F86FD9">
        <w:rPr>
          <w:rFonts w:ascii="Garamond" w:hAnsi="Garamond"/>
          <w:szCs w:val="24"/>
        </w:rPr>
        <w:t>Papp, P. (1983). The Dilemma of change</w:t>
      </w:r>
      <w:r w:rsidRPr="00F86FD9">
        <w:rPr>
          <w:rFonts w:ascii="Garamond" w:hAnsi="Garamond"/>
          <w:i/>
          <w:szCs w:val="24"/>
        </w:rPr>
        <w:t>.</w:t>
      </w:r>
      <w:r w:rsidRPr="00F86FD9">
        <w:rPr>
          <w:rFonts w:ascii="Garamond" w:hAnsi="Garamond"/>
          <w:szCs w:val="24"/>
        </w:rPr>
        <w:t xml:space="preserve"> In </w:t>
      </w:r>
      <w:r w:rsidRPr="00F86FD9">
        <w:rPr>
          <w:rFonts w:ascii="Garamond" w:hAnsi="Garamond"/>
          <w:i/>
          <w:szCs w:val="24"/>
        </w:rPr>
        <w:t>The process of change</w:t>
      </w:r>
      <w:r w:rsidRPr="00F86FD9">
        <w:rPr>
          <w:rFonts w:ascii="Garamond" w:hAnsi="Garamond"/>
          <w:szCs w:val="24"/>
        </w:rPr>
        <w:t xml:space="preserve"> (pp. 6-16). New York, NY: Guilford </w:t>
      </w:r>
      <w:r w:rsidRPr="00F86FD9">
        <w:rPr>
          <w:rFonts w:ascii="Garamond" w:hAnsi="Garamond"/>
          <w:szCs w:val="24"/>
        </w:rPr>
        <w:lastRenderedPageBreak/>
        <w:t>Press.</w:t>
      </w:r>
    </w:p>
    <w:p w14:paraId="1110A4AF" w14:textId="77777777" w:rsidR="00877E10" w:rsidRPr="00F86FD9" w:rsidRDefault="00877E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u w:val="single"/>
        </w:rPr>
      </w:pPr>
    </w:p>
    <w:p w14:paraId="1E2286EE" w14:textId="3791ACCB" w:rsidR="00AB201C" w:rsidRPr="00DB5F10" w:rsidRDefault="009727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Pr>
          <w:rFonts w:ascii="Garamond" w:hAnsi="Garamond"/>
          <w:b/>
          <w:szCs w:val="24"/>
        </w:rPr>
        <w:t>05/04</w:t>
      </w:r>
      <w:r w:rsidR="00DB5F10" w:rsidRPr="00DB5F10">
        <w:rPr>
          <w:rFonts w:ascii="Garamond" w:hAnsi="Garamond"/>
          <w:b/>
          <w:szCs w:val="24"/>
        </w:rPr>
        <w:t xml:space="preserve"> </w:t>
      </w:r>
      <w:r w:rsidR="007D713A">
        <w:rPr>
          <w:rFonts w:ascii="Garamond" w:hAnsi="Garamond"/>
          <w:b/>
          <w:szCs w:val="24"/>
        </w:rPr>
        <w:t>Class 14</w:t>
      </w:r>
      <w:r w:rsidR="00AB201C" w:rsidRPr="00DB5F10">
        <w:rPr>
          <w:rFonts w:ascii="Garamond" w:hAnsi="Garamond"/>
          <w:b/>
          <w:szCs w:val="24"/>
        </w:rPr>
        <w:t>:</w:t>
      </w:r>
      <w:r w:rsidR="00AB201C" w:rsidRPr="00DB5F10">
        <w:rPr>
          <w:rFonts w:ascii="Garamond" w:hAnsi="Garamond"/>
          <w:szCs w:val="24"/>
        </w:rPr>
        <w:t xml:space="preserve"> </w:t>
      </w:r>
      <w:r w:rsidR="00DB5F10">
        <w:rPr>
          <w:rFonts w:ascii="Garamond" w:hAnsi="Garamond"/>
        </w:rPr>
        <w:t xml:space="preserve">Personality disorders </w:t>
      </w:r>
      <w:r w:rsidR="00893A5D" w:rsidRPr="00DB5F10">
        <w:rPr>
          <w:rFonts w:ascii="Garamond" w:hAnsi="Garamond"/>
          <w:szCs w:val="24"/>
        </w:rPr>
        <w:t xml:space="preserve">– </w:t>
      </w:r>
      <w:r w:rsidR="00893A5D" w:rsidRPr="008266B3">
        <w:rPr>
          <w:rFonts w:ascii="Garamond" w:hAnsi="Garamond"/>
          <w:b/>
          <w:szCs w:val="24"/>
        </w:rPr>
        <w:t>In-class written final exam</w:t>
      </w:r>
    </w:p>
    <w:p w14:paraId="2D9F1CF2" w14:textId="68F2B700" w:rsidR="00AB201C" w:rsidRPr="00877E10" w:rsidRDefault="008D51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877E10">
        <w:rPr>
          <w:rFonts w:ascii="Garamond" w:hAnsi="Garamond"/>
          <w:szCs w:val="24"/>
        </w:rPr>
        <w:t>R</w:t>
      </w:r>
      <w:r w:rsidR="00877E10">
        <w:rPr>
          <w:rFonts w:ascii="Garamond" w:hAnsi="Garamond"/>
          <w:szCs w:val="24"/>
        </w:rPr>
        <w:t>equired r</w:t>
      </w:r>
      <w:r w:rsidRPr="00877E10">
        <w:rPr>
          <w:rFonts w:ascii="Garamond" w:hAnsi="Garamond"/>
          <w:szCs w:val="24"/>
        </w:rPr>
        <w:t>eadings</w:t>
      </w:r>
      <w:r w:rsidR="00AB201C" w:rsidRPr="00877E10">
        <w:rPr>
          <w:rFonts w:ascii="Garamond" w:hAnsi="Garamond"/>
          <w:szCs w:val="24"/>
        </w:rPr>
        <w:t>:</w:t>
      </w:r>
    </w:p>
    <w:p w14:paraId="59CA0F23" w14:textId="2A6955DA" w:rsidR="00877E10" w:rsidRPr="00877E10" w:rsidRDefault="00877E10" w:rsidP="00877E1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i/>
          <w:szCs w:val="24"/>
        </w:rPr>
      </w:pPr>
      <w:r>
        <w:rPr>
          <w:rFonts w:ascii="Garamond" w:hAnsi="Garamond"/>
          <w:szCs w:val="24"/>
        </w:rPr>
        <w:t xml:space="preserve">Ladd, P. D., &amp; Churchill, A. (2012). Borderline personality disorder. In </w:t>
      </w:r>
      <w:r>
        <w:rPr>
          <w:rFonts w:ascii="Garamond" w:hAnsi="Garamond"/>
          <w:i/>
          <w:szCs w:val="24"/>
        </w:rPr>
        <w:t>Person-centered diagnosis and treatment in mental health: A model for empowering clients</w:t>
      </w:r>
      <w:r>
        <w:rPr>
          <w:rFonts w:ascii="Garamond" w:hAnsi="Garamond"/>
          <w:szCs w:val="24"/>
        </w:rPr>
        <w:t xml:space="preserve"> (pp. 56-75)</w:t>
      </w:r>
      <w:r>
        <w:rPr>
          <w:rFonts w:ascii="Garamond" w:hAnsi="Garamond"/>
          <w:i/>
          <w:szCs w:val="24"/>
        </w:rPr>
        <w:t>.</w:t>
      </w:r>
      <w:r>
        <w:rPr>
          <w:rFonts w:ascii="Garamond" w:hAnsi="Garamond"/>
          <w:szCs w:val="24"/>
        </w:rPr>
        <w:t xml:space="preserve"> Philadelphia, PA: Jessica Kingsley.</w:t>
      </w:r>
      <w:r>
        <w:rPr>
          <w:rFonts w:ascii="Garamond" w:hAnsi="Garamond"/>
          <w:i/>
          <w:szCs w:val="24"/>
        </w:rPr>
        <w:t xml:space="preserve"> </w:t>
      </w:r>
    </w:p>
    <w:p w14:paraId="260F4DFC" w14:textId="77777777" w:rsidR="00877E10" w:rsidRDefault="00877E10" w:rsidP="00877E1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rPr>
          <w:rFonts w:ascii="Garamond" w:hAnsi="Garamond"/>
          <w:szCs w:val="24"/>
        </w:rPr>
      </w:pPr>
      <w:r w:rsidRPr="00F86FD9">
        <w:rPr>
          <w:rFonts w:ascii="Garamond" w:hAnsi="Garamond"/>
          <w:szCs w:val="24"/>
        </w:rPr>
        <w:t xml:space="preserve">Presnall, J. R., &amp; Widiger, T. A. (2012). Personality disorders. In J. E Maddux, &amp; B. A. Winstead (Eds.), </w:t>
      </w:r>
      <w:r w:rsidRPr="00F86FD9">
        <w:rPr>
          <w:rFonts w:ascii="Garamond" w:hAnsi="Garamond"/>
          <w:i/>
          <w:szCs w:val="24"/>
        </w:rPr>
        <w:t xml:space="preserve">Psychopathology: Foundations for a contemporary understanding </w:t>
      </w:r>
      <w:r w:rsidRPr="00F86FD9">
        <w:rPr>
          <w:rFonts w:ascii="Garamond" w:hAnsi="Garamond"/>
          <w:szCs w:val="24"/>
        </w:rPr>
        <w:t xml:space="preserve">(pp. 3-22). NY, NY: Routledge. </w:t>
      </w:r>
    </w:p>
    <w:p w14:paraId="42D2E4DB" w14:textId="77777777" w:rsidR="00434092" w:rsidRDefault="0055116C" w:rsidP="0055116C">
      <w:pPr>
        <w:widowControl w:val="0"/>
        <w:autoSpaceDE w:val="0"/>
        <w:autoSpaceDN w:val="0"/>
        <w:adjustRightInd w:val="0"/>
        <w:spacing w:after="240"/>
        <w:rPr>
          <w:rFonts w:asciiTheme="minorHAnsi" w:hAnsiTheme="minorHAnsi" w:cs="Times"/>
          <w:szCs w:val="24"/>
        </w:rPr>
      </w:pPr>
      <w:r>
        <w:rPr>
          <w:rFonts w:ascii="Garamond" w:hAnsi="Garamond"/>
          <w:szCs w:val="24"/>
        </w:rPr>
        <w:t xml:space="preserve">Stone, M. H. (2012). </w:t>
      </w:r>
      <w:r>
        <w:rPr>
          <w:rFonts w:ascii="Garamond" w:hAnsi="Garamond" w:cs="Times"/>
          <w:bCs/>
          <w:szCs w:val="24"/>
        </w:rPr>
        <w:t>D</w:t>
      </w:r>
      <w:r w:rsidRPr="0055116C">
        <w:rPr>
          <w:rFonts w:ascii="Garamond" w:hAnsi="Garamond" w:cs="Times"/>
          <w:bCs/>
          <w:szCs w:val="24"/>
        </w:rPr>
        <w:t>isorder in the domain of the personality disorders</w:t>
      </w:r>
      <w:r>
        <w:rPr>
          <w:rFonts w:ascii="Garamond" w:hAnsi="Garamond" w:cs="Times"/>
          <w:bCs/>
          <w:szCs w:val="24"/>
        </w:rPr>
        <w:t xml:space="preserve">. </w:t>
      </w:r>
      <w:r>
        <w:rPr>
          <w:rFonts w:ascii="Garamond" w:hAnsi="Garamond" w:cs="Times"/>
          <w:bCs/>
          <w:i/>
          <w:szCs w:val="24"/>
        </w:rPr>
        <w:t>Psychodynamic psychiatry</w:t>
      </w:r>
      <w:r>
        <w:rPr>
          <w:rFonts w:ascii="Garamond" w:hAnsi="Garamond" w:cs="Times"/>
          <w:bCs/>
          <w:szCs w:val="24"/>
        </w:rPr>
        <w:t xml:space="preserve">, </w:t>
      </w:r>
      <w:r>
        <w:rPr>
          <w:rFonts w:ascii="Garamond" w:hAnsi="Garamond" w:cs="Times"/>
          <w:bCs/>
          <w:szCs w:val="24"/>
        </w:rPr>
        <w:tab/>
        <w:t>40(1), 23-46.</w:t>
      </w:r>
      <w:r>
        <w:rPr>
          <w:rFonts w:asciiTheme="minorHAnsi" w:hAnsiTheme="minorHAnsi" w:cs="Times"/>
          <w:szCs w:val="24"/>
        </w:rPr>
        <w:tab/>
      </w:r>
      <w:r>
        <w:rPr>
          <w:rFonts w:asciiTheme="minorHAnsi" w:hAnsiTheme="minorHAnsi" w:cs="Times"/>
          <w:szCs w:val="24"/>
        </w:rPr>
        <w:tab/>
      </w:r>
      <w:r>
        <w:rPr>
          <w:rFonts w:asciiTheme="minorHAnsi" w:hAnsiTheme="minorHAnsi" w:cs="Times"/>
          <w:szCs w:val="24"/>
        </w:rPr>
        <w:tab/>
      </w:r>
      <w:r>
        <w:rPr>
          <w:rFonts w:asciiTheme="minorHAnsi" w:hAnsiTheme="minorHAnsi" w:cs="Times"/>
          <w:szCs w:val="24"/>
        </w:rPr>
        <w:tab/>
      </w:r>
      <w:r>
        <w:rPr>
          <w:rFonts w:asciiTheme="minorHAnsi" w:hAnsiTheme="minorHAnsi" w:cs="Times"/>
          <w:szCs w:val="24"/>
        </w:rPr>
        <w:tab/>
      </w:r>
      <w:r>
        <w:rPr>
          <w:rFonts w:asciiTheme="minorHAnsi" w:hAnsiTheme="minorHAnsi" w:cs="Times"/>
          <w:szCs w:val="24"/>
        </w:rPr>
        <w:tab/>
      </w:r>
      <w:r>
        <w:rPr>
          <w:rFonts w:asciiTheme="minorHAnsi" w:hAnsiTheme="minorHAnsi" w:cs="Times"/>
          <w:szCs w:val="24"/>
        </w:rPr>
        <w:tab/>
      </w:r>
      <w:r>
        <w:rPr>
          <w:rFonts w:asciiTheme="minorHAnsi" w:hAnsiTheme="minorHAnsi" w:cs="Times"/>
          <w:szCs w:val="24"/>
        </w:rPr>
        <w:tab/>
        <w:t xml:space="preserve">               </w:t>
      </w:r>
    </w:p>
    <w:p w14:paraId="10859571" w14:textId="2FA28984" w:rsidR="00AB201C" w:rsidRPr="0055116C" w:rsidRDefault="00877E10" w:rsidP="0055116C">
      <w:pPr>
        <w:widowControl w:val="0"/>
        <w:autoSpaceDE w:val="0"/>
        <w:autoSpaceDN w:val="0"/>
        <w:adjustRightInd w:val="0"/>
        <w:spacing w:after="240"/>
        <w:rPr>
          <w:rFonts w:asciiTheme="minorHAnsi" w:hAnsiTheme="minorHAnsi" w:cs="Times"/>
          <w:szCs w:val="24"/>
        </w:rPr>
      </w:pPr>
      <w:r>
        <w:rPr>
          <w:rFonts w:ascii="Garamond" w:hAnsi="Garamond"/>
          <w:szCs w:val="24"/>
        </w:rPr>
        <w:t>Recommended:</w:t>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t xml:space="preserve">    </w:t>
      </w:r>
      <w:r w:rsidRPr="00F86FD9">
        <w:rPr>
          <w:rFonts w:ascii="Garamond" w:hAnsi="Garamond"/>
          <w:szCs w:val="24"/>
        </w:rPr>
        <w:t>Brisch, K. H. (2002). Attachment theory and its basic concepts. In</w:t>
      </w:r>
      <w:r w:rsidRPr="00F86FD9">
        <w:rPr>
          <w:rFonts w:ascii="Garamond" w:hAnsi="Garamond"/>
          <w:i/>
          <w:szCs w:val="24"/>
        </w:rPr>
        <w:t xml:space="preserve"> Treating attachment disorders: From </w:t>
      </w:r>
      <w:r w:rsidR="0055116C">
        <w:rPr>
          <w:rFonts w:ascii="Garamond" w:hAnsi="Garamond"/>
          <w:i/>
          <w:szCs w:val="24"/>
        </w:rPr>
        <w:tab/>
      </w:r>
      <w:r w:rsidRPr="00F86FD9">
        <w:rPr>
          <w:rFonts w:ascii="Garamond" w:hAnsi="Garamond"/>
          <w:i/>
          <w:szCs w:val="24"/>
        </w:rPr>
        <w:t>theory to therapy.</w:t>
      </w:r>
      <w:r w:rsidRPr="00F86FD9">
        <w:rPr>
          <w:rFonts w:ascii="Garamond" w:hAnsi="Garamond"/>
          <w:szCs w:val="24"/>
        </w:rPr>
        <w:t xml:space="preserve"> (pp. 7-53). New York: Guilford.  </w:t>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r>
      <w:r w:rsidR="0055116C">
        <w:rPr>
          <w:rFonts w:asciiTheme="minorHAnsi" w:hAnsiTheme="minorHAnsi" w:cs="Times"/>
          <w:szCs w:val="24"/>
        </w:rPr>
        <w:tab/>
        <w:t xml:space="preserve">      </w:t>
      </w:r>
      <w:r w:rsidRPr="00F86FD9">
        <w:rPr>
          <w:rFonts w:ascii="Garamond" w:hAnsi="Garamond"/>
          <w:szCs w:val="24"/>
        </w:rPr>
        <w:t xml:space="preserve">Cori, J. L. (2010). Attachment: our first foundation. In </w:t>
      </w:r>
      <w:r w:rsidRPr="00F86FD9">
        <w:rPr>
          <w:rFonts w:ascii="Garamond" w:hAnsi="Garamond"/>
          <w:i/>
          <w:szCs w:val="24"/>
        </w:rPr>
        <w:t>The emotionally absent mother: A guide to self-</w:t>
      </w:r>
      <w:r w:rsidR="0055116C">
        <w:rPr>
          <w:rFonts w:ascii="Garamond" w:hAnsi="Garamond"/>
          <w:i/>
          <w:szCs w:val="24"/>
        </w:rPr>
        <w:tab/>
      </w:r>
      <w:r w:rsidRPr="00F86FD9">
        <w:rPr>
          <w:rFonts w:ascii="Garamond" w:hAnsi="Garamond"/>
          <w:i/>
          <w:szCs w:val="24"/>
        </w:rPr>
        <w:t xml:space="preserve">healing and getting the love you missed </w:t>
      </w:r>
      <w:r w:rsidRPr="00F86FD9">
        <w:rPr>
          <w:rFonts w:ascii="Garamond" w:hAnsi="Garamond"/>
          <w:szCs w:val="24"/>
        </w:rPr>
        <w:t>(pp. 42-62). New York: The Experiment.</w:t>
      </w:r>
      <w:r w:rsidR="0055116C">
        <w:rPr>
          <w:rFonts w:asciiTheme="minorHAnsi" w:hAnsiTheme="minorHAnsi" w:cs="Times"/>
          <w:szCs w:val="24"/>
        </w:rPr>
        <w:tab/>
      </w:r>
      <w:r w:rsidR="0055116C">
        <w:rPr>
          <w:rFonts w:asciiTheme="minorHAnsi" w:hAnsiTheme="minorHAnsi" w:cs="Times"/>
          <w:szCs w:val="24"/>
        </w:rPr>
        <w:tab/>
        <w:t xml:space="preserve">     </w:t>
      </w:r>
      <w:r w:rsidRPr="00F86FD9">
        <w:rPr>
          <w:rFonts w:ascii="Garamond" w:hAnsi="Garamond"/>
          <w:szCs w:val="24"/>
        </w:rPr>
        <w:t xml:space="preserve">Wallin, D. (2007). Attachment and change. In </w:t>
      </w:r>
      <w:r w:rsidRPr="00F86FD9">
        <w:rPr>
          <w:rFonts w:ascii="Garamond" w:hAnsi="Garamond"/>
          <w:i/>
          <w:szCs w:val="24"/>
        </w:rPr>
        <w:t xml:space="preserve">Attachment in Psychotherapy </w:t>
      </w:r>
      <w:r w:rsidRPr="00F86FD9">
        <w:rPr>
          <w:rFonts w:ascii="Garamond" w:hAnsi="Garamond"/>
          <w:szCs w:val="24"/>
        </w:rPr>
        <w:t xml:space="preserve">(pp. 1-8). New York: </w:t>
      </w:r>
      <w:r w:rsidR="0055116C">
        <w:rPr>
          <w:rFonts w:ascii="Garamond" w:hAnsi="Garamond"/>
          <w:szCs w:val="24"/>
        </w:rPr>
        <w:tab/>
      </w:r>
      <w:r w:rsidRPr="00F86FD9">
        <w:rPr>
          <w:rFonts w:ascii="Garamond" w:hAnsi="Garamond"/>
          <w:szCs w:val="24"/>
        </w:rPr>
        <w:t>Guilford Press.</w:t>
      </w:r>
    </w:p>
    <w:p w14:paraId="4BD56AD1" w14:textId="7CE22641" w:rsidR="00250BA6" w:rsidRPr="00F86FD9" w:rsidRDefault="00250BA6" w:rsidP="00250BA6">
      <w:pPr>
        <w:rPr>
          <w:rFonts w:ascii="Garamond" w:hAnsi="Garamond"/>
          <w:szCs w:val="24"/>
        </w:rPr>
      </w:pPr>
      <w:r w:rsidRPr="00F86FD9">
        <w:rPr>
          <w:rFonts w:ascii="Garamond" w:hAnsi="Garamond"/>
          <w:szCs w:val="24"/>
          <w:u w:val="single"/>
        </w:rPr>
        <w:t>Attendance and Lateness Policies:</w:t>
      </w:r>
      <w:r w:rsidRPr="00F86FD9">
        <w:rPr>
          <w:rFonts w:ascii="Garamond" w:hAnsi="Garamond"/>
          <w:szCs w:val="24"/>
        </w:rPr>
        <w:t xml:space="preserve">  Students are allowed one absence from the class to be taken at their own discretion.  In the event that a student takes more than the allowed abse</w:t>
      </w:r>
      <w:r w:rsidR="00E72EF1">
        <w:rPr>
          <w:rFonts w:ascii="Garamond" w:hAnsi="Garamond"/>
          <w:szCs w:val="24"/>
        </w:rPr>
        <w:t>nce, it is up to the instructor</w:t>
      </w:r>
      <w:r w:rsidRPr="00F86FD9">
        <w:rPr>
          <w:rFonts w:ascii="Garamond" w:hAnsi="Garamond"/>
          <w:szCs w:val="24"/>
        </w:rPr>
        <w:t xml:space="preserve"> to determine 1) if it is possible to make up the work missed, and 2) if so, what work the student must do. If it is not possible to make up the missed work, your grade will be lowered by a half grade. A half grade is the difference between an “A” and an “A-” or between a “B+” and a “B.” This policy is meant to assure that all students engage with the course material fully. </w:t>
      </w:r>
    </w:p>
    <w:p w14:paraId="556FBC3A" w14:textId="77777777" w:rsidR="00250BA6" w:rsidRPr="00F86FD9" w:rsidRDefault="00250BA6" w:rsidP="00250BA6">
      <w:pPr>
        <w:rPr>
          <w:rFonts w:ascii="Garamond" w:hAnsi="Garamond"/>
          <w:szCs w:val="24"/>
        </w:rPr>
      </w:pPr>
    </w:p>
    <w:p w14:paraId="3A94D0EA" w14:textId="2F00EF59" w:rsidR="00250BA6" w:rsidRPr="00F86FD9" w:rsidRDefault="00250BA6" w:rsidP="00250BA6">
      <w:pPr>
        <w:rPr>
          <w:rFonts w:ascii="Garamond" w:hAnsi="Garamond"/>
          <w:szCs w:val="24"/>
          <w:lang w:eastAsia="ja-JP"/>
        </w:rPr>
      </w:pPr>
      <w:r w:rsidRPr="00F86FD9">
        <w:rPr>
          <w:rFonts w:ascii="Garamond" w:hAnsi="Garamond"/>
          <w:szCs w:val="24"/>
          <w:lang w:eastAsia="ja-JP"/>
        </w:rPr>
        <w:t>Being absent from class a total of mor</w:t>
      </w:r>
      <w:r w:rsidR="00E72EF1">
        <w:rPr>
          <w:rFonts w:ascii="Garamond" w:hAnsi="Garamond"/>
          <w:szCs w:val="24"/>
          <w:lang w:eastAsia="ja-JP"/>
        </w:rPr>
        <w:t>e than 5% of the class period (9</w:t>
      </w:r>
      <w:r w:rsidRPr="00F86FD9">
        <w:rPr>
          <w:rFonts w:ascii="Garamond" w:hAnsi="Garamond"/>
          <w:szCs w:val="24"/>
          <w:lang w:eastAsia="ja-JP"/>
        </w:rPr>
        <w:t xml:space="preserve"> minutes) either at the beginning, middle, or end of class will be marked as a partial absence. Two instances of partial absence equal a full absence. </w:t>
      </w:r>
    </w:p>
    <w:p w14:paraId="7A1F84A9" w14:textId="77777777" w:rsidR="00250BA6" w:rsidRPr="00F86FD9" w:rsidRDefault="00250BA6" w:rsidP="00250BA6">
      <w:pPr>
        <w:rPr>
          <w:rFonts w:ascii="Garamond" w:hAnsi="Garamond"/>
          <w:szCs w:val="24"/>
          <w:lang w:eastAsia="ja-JP"/>
        </w:rPr>
      </w:pPr>
    </w:p>
    <w:p w14:paraId="26313790" w14:textId="77777777" w:rsidR="00250BA6" w:rsidRPr="00F86FD9" w:rsidRDefault="00250BA6" w:rsidP="00250BA6">
      <w:pPr>
        <w:rPr>
          <w:rFonts w:ascii="Garamond" w:hAnsi="Garamond"/>
          <w:szCs w:val="24"/>
          <w:lang w:eastAsia="ja-JP"/>
        </w:rPr>
      </w:pPr>
      <w:r w:rsidRPr="00F86FD9">
        <w:rPr>
          <w:rFonts w:ascii="Garamond" w:hAnsi="Garamond"/>
          <w:szCs w:val="24"/>
          <w:lang w:eastAsia="ja-JP"/>
        </w:rPr>
        <w:t xml:space="preserve">Whether an absence is excused or unexcused, students are responsible to obtain and/or make up all the missed material and information shared in class when they are late or absent. </w:t>
      </w:r>
    </w:p>
    <w:p w14:paraId="51FD4FA9"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3A3C3FC1" w14:textId="689735F2" w:rsidR="00024C28"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E72EF1">
        <w:rPr>
          <w:rFonts w:ascii="Garamond" w:hAnsi="Garamond"/>
          <w:szCs w:val="24"/>
          <w:u w:val="single"/>
        </w:rPr>
        <w:t>Incomplete:</w:t>
      </w:r>
      <w:r w:rsidRPr="00F86FD9">
        <w:rPr>
          <w:rFonts w:ascii="Garamond" w:hAnsi="Garamond"/>
          <w:szCs w:val="24"/>
        </w:rPr>
        <w:t xml:space="preserve"> The grade of I/F (incomplete) is only available in extreme circumstances of illness or family emergency late in the semester. Barring such circumstances, work not completed by the end of the term will receive a score of zero and will be figured into your grade total as a zero.</w:t>
      </w:r>
    </w:p>
    <w:p w14:paraId="1206E382"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 xml:space="preserve">Learning disabilities and Special needs: </w:t>
      </w:r>
    </w:p>
    <w:p w14:paraId="2D52A781"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r w:rsidRPr="00F86FD9">
        <w:rPr>
          <w:rFonts w:ascii="Garamond" w:hAnsi="Garamond"/>
          <w:szCs w:val="24"/>
        </w:rPr>
        <w:t>If you have any special needs that may require accommodations or if you will miss a class because of a religious holiday, please contact the instructor by the third week of class.</w:t>
      </w:r>
    </w:p>
    <w:p w14:paraId="56F0B8F5"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4EA5BF9A" w14:textId="77777777" w:rsidR="00E72EF1" w:rsidRPr="000A3848" w:rsidRDefault="00E72EF1" w:rsidP="00E72EF1">
      <w:pPr>
        <w:widowControl w:val="0"/>
        <w:tabs>
          <w:tab w:val="left" w:pos="220"/>
          <w:tab w:val="left" w:pos="720"/>
        </w:tabs>
        <w:autoSpaceDE w:val="0"/>
        <w:autoSpaceDN w:val="0"/>
        <w:adjustRightInd w:val="0"/>
        <w:spacing w:after="240"/>
        <w:rPr>
          <w:rFonts w:ascii="Garamond" w:eastAsia="Calibri" w:hAnsi="Garamond" w:cs="Times"/>
          <w:szCs w:val="24"/>
        </w:rPr>
      </w:pPr>
      <w:r w:rsidRPr="000A3848">
        <w:rPr>
          <w:rFonts w:ascii="Garamond" w:hAnsi="Garamond"/>
          <w:bCs/>
          <w:color w:val="000000"/>
          <w:szCs w:val="24"/>
          <w:u w:val="single"/>
        </w:rPr>
        <w:t>Accommodations for Disabilities:</w:t>
      </w:r>
      <w:r w:rsidRPr="000A3848">
        <w:rPr>
          <w:rFonts w:ascii="Garamond" w:hAnsi="Garamond"/>
          <w:color w:val="000000"/>
          <w:szCs w:val="24"/>
        </w:rPr>
        <w:t xml:space="preserve"> </w:t>
      </w:r>
      <w:r w:rsidRPr="000A3848">
        <w:rPr>
          <w:rFonts w:ascii="Garamond" w:eastAsia="Calibri" w:hAnsi="Garamond"/>
          <w:szCs w:val="24"/>
        </w:rPr>
        <w:t xml:space="preserve">Naropa University will provide  accommodations for qualified students with disabilities. To request an accommodation, or to discuss any learning needs you may have, contact the Disability Resources Coordinator. Her office is located in the Student Affairs Department in the Administration Building on the Arapahoe Campus. You may contact her at 303-245-4749 or email: </w:t>
      </w:r>
      <w:r w:rsidRPr="000A3848">
        <w:rPr>
          <w:rFonts w:ascii="Garamond" w:eastAsia="Calibri" w:hAnsi="Garamond"/>
          <w:color w:val="0000FF"/>
          <w:szCs w:val="24"/>
        </w:rPr>
        <w:t>jchavarria@naropa.edu.</w:t>
      </w:r>
      <w:r w:rsidRPr="000A3848">
        <w:rPr>
          <w:rFonts w:ascii="Garamond" w:eastAsia="Calibri" w:hAnsi="Garamond" w:cs="Arial"/>
          <w:color w:val="0000FF"/>
          <w:sz w:val="32"/>
          <w:szCs w:val="32"/>
        </w:rPr>
        <w:t xml:space="preserve"> </w:t>
      </w:r>
    </w:p>
    <w:p w14:paraId="47B450EF" w14:textId="77777777" w:rsidR="00E72EF1" w:rsidRPr="000A3848" w:rsidRDefault="00E72EF1" w:rsidP="00E72EF1">
      <w:pPr>
        <w:autoSpaceDE w:val="0"/>
        <w:autoSpaceDN w:val="0"/>
        <w:adjustRightInd w:val="0"/>
        <w:rPr>
          <w:rFonts w:ascii="Garamond" w:hAnsi="Garamond"/>
          <w:color w:val="000080"/>
          <w:szCs w:val="24"/>
        </w:rPr>
      </w:pPr>
      <w:r w:rsidRPr="000A3848">
        <w:rPr>
          <w:rFonts w:ascii="Garamond" w:hAnsi="Garamond"/>
          <w:szCs w:val="24"/>
          <w:u w:val="single"/>
        </w:rPr>
        <w:lastRenderedPageBreak/>
        <w:t>Other Needs:</w:t>
      </w:r>
      <w:r w:rsidRPr="000A3848">
        <w:rPr>
          <w:rFonts w:ascii="Garamond" w:hAnsi="Garamond"/>
          <w:szCs w:val="24"/>
        </w:rPr>
        <w:t xml:space="preserve">  If you have any other needs that may require accommodations (special arrangements) or if </w:t>
      </w:r>
      <w:r w:rsidRPr="000A3848">
        <w:rPr>
          <w:rFonts w:ascii="Garamond" w:hAnsi="Garamond"/>
          <w:color w:val="000000"/>
          <w:szCs w:val="24"/>
        </w:rPr>
        <w:t>you will miss a class because of a religious holiday, please contact the instructors by the third week of class</w:t>
      </w:r>
    </w:p>
    <w:p w14:paraId="6B91C06E" w14:textId="77777777" w:rsidR="00E72EF1" w:rsidRPr="000A3848" w:rsidRDefault="00E72EF1" w:rsidP="00E72EF1">
      <w:pPr>
        <w:rPr>
          <w:rFonts w:ascii="Garamond" w:hAnsi="Garamond"/>
          <w:szCs w:val="24"/>
        </w:rPr>
      </w:pPr>
    </w:p>
    <w:p w14:paraId="51903379" w14:textId="77777777" w:rsidR="00E72EF1" w:rsidRPr="000A3848" w:rsidRDefault="00E72EF1" w:rsidP="00E72EF1">
      <w:pPr>
        <w:rPr>
          <w:rFonts w:ascii="Garamond" w:hAnsi="Garamond"/>
          <w:szCs w:val="24"/>
        </w:rPr>
      </w:pPr>
      <w:r w:rsidRPr="000A3848">
        <w:rPr>
          <w:rFonts w:ascii="Garamond" w:hAnsi="Garamond"/>
          <w:szCs w:val="24"/>
          <w:u w:val="single"/>
        </w:rPr>
        <w:t>Changes to the syllabus:</w:t>
      </w:r>
      <w:r w:rsidRPr="000A3848">
        <w:rPr>
          <w:rFonts w:ascii="Garamond" w:hAnsi="Garamond"/>
          <w:szCs w:val="24"/>
        </w:rPr>
        <w:t xml:space="preserve"> The instructor reserves the right to make changes to the syllabus. If significant changes are made, a new syllabus will be issued according to Naropa University guidelines. If there is a topic not shown on the syllabus that you are eager to discuss, please let the instructor know and we can talk about how to address that material.</w:t>
      </w:r>
    </w:p>
    <w:p w14:paraId="24137802" w14:textId="77777777" w:rsidR="00E72EF1" w:rsidRPr="000A3848" w:rsidRDefault="00E72EF1" w:rsidP="00E72EF1">
      <w:pPr>
        <w:rPr>
          <w:rFonts w:ascii="Garamond" w:hAnsi="Garamond"/>
          <w:szCs w:val="24"/>
        </w:rPr>
      </w:pPr>
    </w:p>
    <w:p w14:paraId="19EFB068" w14:textId="39FD786A" w:rsidR="00E72EF1" w:rsidRPr="000A3848" w:rsidRDefault="00E72EF1" w:rsidP="00E72EF1">
      <w:pPr>
        <w:rPr>
          <w:rFonts w:ascii="Garamond" w:hAnsi="Garamond"/>
          <w:szCs w:val="24"/>
        </w:rPr>
      </w:pPr>
      <w:r w:rsidRPr="000A3848">
        <w:rPr>
          <w:rFonts w:ascii="Garamond" w:hAnsi="Garamond"/>
          <w:szCs w:val="24"/>
          <w:u w:val="single"/>
        </w:rPr>
        <w:t>Other:</w:t>
      </w:r>
      <w:r w:rsidRPr="000A3848">
        <w:rPr>
          <w:rFonts w:ascii="Garamond" w:hAnsi="Garamond"/>
          <w:szCs w:val="24"/>
        </w:rPr>
        <w:t xml:space="preserve"> Recording this class is not permitted except by specific permission of the instructors.  As adults, students will decide for themselves when to leave the classroom to go to the restroom.  If you intend to leave class early please let the instructor know. Due to the large group community nature of this class and to maintain confidentiality, guests are allowed only during certain parts of this class. Guest visits need to be cleared with the instructor three days prior to the class meeting. Animals are not allowed in the classroom under any circumstances. Please see the Naropa Code of Prohibited Conduct for further guidelines. </w:t>
      </w:r>
    </w:p>
    <w:p w14:paraId="1CC29CFC" w14:textId="77777777" w:rsidR="00AB201C" w:rsidRPr="00F86FD9" w:rsidRDefault="00AB20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Garamond" w:hAnsi="Garamond"/>
          <w:szCs w:val="24"/>
        </w:rPr>
      </w:pPr>
    </w:p>
    <w:p w14:paraId="759D1BBA" w14:textId="77777777" w:rsidR="00893A5D" w:rsidRPr="00F86FD9" w:rsidRDefault="00893A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rPr>
          <w:rFonts w:ascii="Garamond" w:hAnsi="Garamond"/>
          <w:szCs w:val="24"/>
        </w:rPr>
      </w:pPr>
    </w:p>
    <w:p w14:paraId="0252EBAE" w14:textId="77777777" w:rsidR="00893A5D" w:rsidRDefault="00893A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rPr>
          <w:rFonts w:ascii="Garamond" w:hAnsi="Garamond"/>
          <w:szCs w:val="24"/>
        </w:rPr>
      </w:pPr>
    </w:p>
    <w:p w14:paraId="1F3D3ECA" w14:textId="77777777" w:rsidR="007A6990" w:rsidRDefault="007A69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rPr>
          <w:rFonts w:ascii="Garamond" w:hAnsi="Garamond"/>
          <w:szCs w:val="24"/>
        </w:rPr>
      </w:pPr>
    </w:p>
    <w:p w14:paraId="77D54719" w14:textId="77777777" w:rsidR="00FE6B88" w:rsidRDefault="00FE6B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rPr>
          <w:rFonts w:ascii="Garamond" w:hAnsi="Garamond"/>
          <w:szCs w:val="24"/>
        </w:rPr>
      </w:pPr>
    </w:p>
    <w:p w14:paraId="6EC36295" w14:textId="77777777" w:rsidR="00FE6B88" w:rsidRPr="00F86FD9" w:rsidRDefault="00FE6B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rPr>
          <w:rFonts w:ascii="Garamond" w:hAnsi="Garamond"/>
          <w:szCs w:val="24"/>
        </w:rPr>
      </w:pPr>
    </w:p>
    <w:sectPr w:rsidR="00FE6B88" w:rsidRPr="00F86FD9" w:rsidSect="009B51AE">
      <w:headerReference w:type="even" r:id="rId9"/>
      <w:headerReference w:type="default" r:id="rId10"/>
      <w:footerReference w:type="even" r:id="rId11"/>
      <w:footerReference w:type="default" r:id="rId12"/>
      <w:pgSz w:w="12240" w:h="15840"/>
      <w:pgMar w:top="1440" w:right="1440" w:bottom="1440" w:left="1440" w:header="1267"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AE5FA" w14:textId="77777777" w:rsidR="008E7675" w:rsidRDefault="008E7675">
      <w:r>
        <w:separator/>
      </w:r>
    </w:p>
  </w:endnote>
  <w:endnote w:type="continuationSeparator" w:id="0">
    <w:p w14:paraId="48895C82" w14:textId="77777777" w:rsidR="008E7675" w:rsidRDefault="008E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G Times">
    <w:charset w:val="00"/>
    <w:family w:val="swiss"/>
    <w:pitch w:val="variable"/>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ED42E" w14:textId="77777777" w:rsidR="008E7675" w:rsidRDefault="008E76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6B560" w14:textId="77777777" w:rsidR="008E7675" w:rsidRDefault="008E76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A2B77" w14:textId="77777777" w:rsidR="008E7675" w:rsidRDefault="008E7675">
      <w:r>
        <w:separator/>
      </w:r>
    </w:p>
  </w:footnote>
  <w:footnote w:type="continuationSeparator" w:id="0">
    <w:p w14:paraId="48E993D2" w14:textId="77777777" w:rsidR="008E7675" w:rsidRDefault="008E76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3E49" w14:textId="77777777" w:rsidR="008E7675" w:rsidRDefault="008E7675" w:rsidP="00622F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27DD">
      <w:rPr>
        <w:rStyle w:val="PageNumber"/>
        <w:noProof/>
      </w:rPr>
      <w:t>8</w:t>
    </w:r>
    <w:r>
      <w:rPr>
        <w:rStyle w:val="PageNumber"/>
      </w:rPr>
      <w:fldChar w:fldCharType="end"/>
    </w:r>
  </w:p>
  <w:p w14:paraId="29AFA33F" w14:textId="77777777" w:rsidR="008E7675" w:rsidRDefault="008E7675" w:rsidP="000574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47BF" w14:textId="77777777" w:rsidR="008E7675" w:rsidRDefault="008E7675" w:rsidP="00622F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27DD">
      <w:rPr>
        <w:rStyle w:val="PageNumber"/>
        <w:noProof/>
      </w:rPr>
      <w:t>9</w:t>
    </w:r>
    <w:r>
      <w:rPr>
        <w:rStyle w:val="PageNumber"/>
      </w:rPr>
      <w:fldChar w:fldCharType="end"/>
    </w:r>
  </w:p>
  <w:p w14:paraId="41D24CE5" w14:textId="77777777" w:rsidR="008E7675" w:rsidRDefault="008E7675" w:rsidP="000574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80B89"/>
    <w:multiLevelType w:val="hybridMultilevel"/>
    <w:tmpl w:val="AF6681D6"/>
    <w:lvl w:ilvl="0" w:tplc="EE0E1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34AFC"/>
    <w:multiLevelType w:val="hybridMultilevel"/>
    <w:tmpl w:val="C3CE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1AEB"/>
    <w:multiLevelType w:val="hybridMultilevel"/>
    <w:tmpl w:val="DBA6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377C51"/>
    <w:multiLevelType w:val="hybridMultilevel"/>
    <w:tmpl w:val="218A2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6F07CC"/>
    <w:multiLevelType w:val="hybridMultilevel"/>
    <w:tmpl w:val="4B5A4D48"/>
    <w:lvl w:ilvl="0" w:tplc="EE0E1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FA"/>
    <w:rsid w:val="00010F3F"/>
    <w:rsid w:val="000111FA"/>
    <w:rsid w:val="0001440F"/>
    <w:rsid w:val="00024C28"/>
    <w:rsid w:val="0005084C"/>
    <w:rsid w:val="00052D9D"/>
    <w:rsid w:val="000574FB"/>
    <w:rsid w:val="0006297D"/>
    <w:rsid w:val="00071CF1"/>
    <w:rsid w:val="00075269"/>
    <w:rsid w:val="0007723A"/>
    <w:rsid w:val="00081415"/>
    <w:rsid w:val="000858B6"/>
    <w:rsid w:val="00095242"/>
    <w:rsid w:val="00095D11"/>
    <w:rsid w:val="000A7F1B"/>
    <w:rsid w:val="000B22A9"/>
    <w:rsid w:val="000B267E"/>
    <w:rsid w:val="000C2AC0"/>
    <w:rsid w:val="000C432A"/>
    <w:rsid w:val="000E0897"/>
    <w:rsid w:val="000E30A4"/>
    <w:rsid w:val="000E695B"/>
    <w:rsid w:val="000F0C3A"/>
    <w:rsid w:val="000F2980"/>
    <w:rsid w:val="00106D4D"/>
    <w:rsid w:val="00115E7B"/>
    <w:rsid w:val="00122AD5"/>
    <w:rsid w:val="00147EA3"/>
    <w:rsid w:val="0016492A"/>
    <w:rsid w:val="001652D2"/>
    <w:rsid w:val="00167EF6"/>
    <w:rsid w:val="001A02A4"/>
    <w:rsid w:val="001B4F37"/>
    <w:rsid w:val="001B6C99"/>
    <w:rsid w:val="001C1B4B"/>
    <w:rsid w:val="001D6F74"/>
    <w:rsid w:val="001E6EC0"/>
    <w:rsid w:val="001F0FB5"/>
    <w:rsid w:val="00203F59"/>
    <w:rsid w:val="00205205"/>
    <w:rsid w:val="00211290"/>
    <w:rsid w:val="0021174B"/>
    <w:rsid w:val="00221E6D"/>
    <w:rsid w:val="00232FD9"/>
    <w:rsid w:val="0023581B"/>
    <w:rsid w:val="0023780E"/>
    <w:rsid w:val="00245163"/>
    <w:rsid w:val="00250BA6"/>
    <w:rsid w:val="00281653"/>
    <w:rsid w:val="00286EC5"/>
    <w:rsid w:val="002B0FE7"/>
    <w:rsid w:val="002B29E3"/>
    <w:rsid w:val="002C7906"/>
    <w:rsid w:val="002E4005"/>
    <w:rsid w:val="002E495D"/>
    <w:rsid w:val="002F009E"/>
    <w:rsid w:val="002F0E2B"/>
    <w:rsid w:val="00303822"/>
    <w:rsid w:val="00316635"/>
    <w:rsid w:val="00336501"/>
    <w:rsid w:val="0034510F"/>
    <w:rsid w:val="0034552F"/>
    <w:rsid w:val="00355BBF"/>
    <w:rsid w:val="003674C3"/>
    <w:rsid w:val="003B4FD7"/>
    <w:rsid w:val="003C69FE"/>
    <w:rsid w:val="003D3A61"/>
    <w:rsid w:val="003E0479"/>
    <w:rsid w:val="003F5A19"/>
    <w:rsid w:val="00434092"/>
    <w:rsid w:val="00444043"/>
    <w:rsid w:val="004535E7"/>
    <w:rsid w:val="004667AA"/>
    <w:rsid w:val="00482FD4"/>
    <w:rsid w:val="00485322"/>
    <w:rsid w:val="00496740"/>
    <w:rsid w:val="004B0096"/>
    <w:rsid w:val="004B14C9"/>
    <w:rsid w:val="004C5B03"/>
    <w:rsid w:val="004F715D"/>
    <w:rsid w:val="005246DF"/>
    <w:rsid w:val="005253BA"/>
    <w:rsid w:val="005472E4"/>
    <w:rsid w:val="0055116C"/>
    <w:rsid w:val="00557C91"/>
    <w:rsid w:val="0057658A"/>
    <w:rsid w:val="0059006E"/>
    <w:rsid w:val="005C5BDA"/>
    <w:rsid w:val="005C6851"/>
    <w:rsid w:val="005D36F2"/>
    <w:rsid w:val="005D7274"/>
    <w:rsid w:val="005E27DD"/>
    <w:rsid w:val="005F7F2E"/>
    <w:rsid w:val="00616640"/>
    <w:rsid w:val="00622F04"/>
    <w:rsid w:val="00630DF9"/>
    <w:rsid w:val="00635FE2"/>
    <w:rsid w:val="00640CFF"/>
    <w:rsid w:val="006432BC"/>
    <w:rsid w:val="006527B8"/>
    <w:rsid w:val="0065742F"/>
    <w:rsid w:val="006A3E95"/>
    <w:rsid w:val="006A597F"/>
    <w:rsid w:val="006A74CF"/>
    <w:rsid w:val="006D1E49"/>
    <w:rsid w:val="006F1F6C"/>
    <w:rsid w:val="00707139"/>
    <w:rsid w:val="00716FA4"/>
    <w:rsid w:val="0072305F"/>
    <w:rsid w:val="0072402A"/>
    <w:rsid w:val="00736EED"/>
    <w:rsid w:val="00760D8D"/>
    <w:rsid w:val="00785962"/>
    <w:rsid w:val="00786F23"/>
    <w:rsid w:val="00787B2C"/>
    <w:rsid w:val="00792D0F"/>
    <w:rsid w:val="00793CB8"/>
    <w:rsid w:val="007A4FE6"/>
    <w:rsid w:val="007A5D95"/>
    <w:rsid w:val="007A6990"/>
    <w:rsid w:val="007D1703"/>
    <w:rsid w:val="007D713A"/>
    <w:rsid w:val="007E0545"/>
    <w:rsid w:val="007E2C84"/>
    <w:rsid w:val="007F5C38"/>
    <w:rsid w:val="007F638F"/>
    <w:rsid w:val="00811C07"/>
    <w:rsid w:val="00813D7F"/>
    <w:rsid w:val="00817F10"/>
    <w:rsid w:val="008266B3"/>
    <w:rsid w:val="00847677"/>
    <w:rsid w:val="00857BDE"/>
    <w:rsid w:val="00877E10"/>
    <w:rsid w:val="00891151"/>
    <w:rsid w:val="00893A5D"/>
    <w:rsid w:val="008B5D93"/>
    <w:rsid w:val="008B6B79"/>
    <w:rsid w:val="008C3ED1"/>
    <w:rsid w:val="008D45AB"/>
    <w:rsid w:val="008D5104"/>
    <w:rsid w:val="008D5F3D"/>
    <w:rsid w:val="008D68FB"/>
    <w:rsid w:val="008D7C00"/>
    <w:rsid w:val="008E4C15"/>
    <w:rsid w:val="008E7675"/>
    <w:rsid w:val="008F25A1"/>
    <w:rsid w:val="009002B7"/>
    <w:rsid w:val="00902D7E"/>
    <w:rsid w:val="00903952"/>
    <w:rsid w:val="00915426"/>
    <w:rsid w:val="00917A5C"/>
    <w:rsid w:val="00965F23"/>
    <w:rsid w:val="0097275C"/>
    <w:rsid w:val="00980CD5"/>
    <w:rsid w:val="009A1D6F"/>
    <w:rsid w:val="009B51AE"/>
    <w:rsid w:val="009D2A12"/>
    <w:rsid w:val="009D3F94"/>
    <w:rsid w:val="009E78C6"/>
    <w:rsid w:val="009F1A5A"/>
    <w:rsid w:val="009F3526"/>
    <w:rsid w:val="009F4123"/>
    <w:rsid w:val="009F610D"/>
    <w:rsid w:val="00A00339"/>
    <w:rsid w:val="00A170E3"/>
    <w:rsid w:val="00A325C1"/>
    <w:rsid w:val="00A370C5"/>
    <w:rsid w:val="00A53AF0"/>
    <w:rsid w:val="00A831FC"/>
    <w:rsid w:val="00A96AA9"/>
    <w:rsid w:val="00AA6123"/>
    <w:rsid w:val="00AB201C"/>
    <w:rsid w:val="00AB3B17"/>
    <w:rsid w:val="00AE00BA"/>
    <w:rsid w:val="00B00CBF"/>
    <w:rsid w:val="00B60053"/>
    <w:rsid w:val="00B66BB3"/>
    <w:rsid w:val="00BC745A"/>
    <w:rsid w:val="00BE0E19"/>
    <w:rsid w:val="00BE3E5F"/>
    <w:rsid w:val="00BE7928"/>
    <w:rsid w:val="00C01F2E"/>
    <w:rsid w:val="00C0709C"/>
    <w:rsid w:val="00C12DB3"/>
    <w:rsid w:val="00C1543A"/>
    <w:rsid w:val="00C52161"/>
    <w:rsid w:val="00C53953"/>
    <w:rsid w:val="00C646BE"/>
    <w:rsid w:val="00C65598"/>
    <w:rsid w:val="00C70F64"/>
    <w:rsid w:val="00C81183"/>
    <w:rsid w:val="00C96708"/>
    <w:rsid w:val="00CD33E9"/>
    <w:rsid w:val="00CF60D8"/>
    <w:rsid w:val="00D03955"/>
    <w:rsid w:val="00D17485"/>
    <w:rsid w:val="00D2080A"/>
    <w:rsid w:val="00D75330"/>
    <w:rsid w:val="00D7769B"/>
    <w:rsid w:val="00D9621A"/>
    <w:rsid w:val="00DA1474"/>
    <w:rsid w:val="00DB5F10"/>
    <w:rsid w:val="00DB6C37"/>
    <w:rsid w:val="00DD4A09"/>
    <w:rsid w:val="00DD646A"/>
    <w:rsid w:val="00DE1C6C"/>
    <w:rsid w:val="00DE4857"/>
    <w:rsid w:val="00E33DF6"/>
    <w:rsid w:val="00E57B06"/>
    <w:rsid w:val="00E62914"/>
    <w:rsid w:val="00E72EF1"/>
    <w:rsid w:val="00E94B42"/>
    <w:rsid w:val="00EA0896"/>
    <w:rsid w:val="00EB5011"/>
    <w:rsid w:val="00EB7F7F"/>
    <w:rsid w:val="00EE2D8A"/>
    <w:rsid w:val="00EE6902"/>
    <w:rsid w:val="00F023AE"/>
    <w:rsid w:val="00F40972"/>
    <w:rsid w:val="00F478BE"/>
    <w:rsid w:val="00F57622"/>
    <w:rsid w:val="00F86FD9"/>
    <w:rsid w:val="00F91B11"/>
    <w:rsid w:val="00FE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623C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2C71"/>
    <w:pPr>
      <w:spacing w:after="120"/>
    </w:pPr>
  </w:style>
  <w:style w:type="paragraph" w:customStyle="1" w:styleId="level11">
    <w:name w:val="_leve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1">
    <w:name w:val="_leve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1">
    <w:name w:val="_leve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1">
    <w:name w:val="_leve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1">
    <w:name w:val="_leve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1">
    <w:name w:val="_leve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1">
    <w:name w:val="_leve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1">
    <w:name w:val="_leve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1">
    <w:name w:val="_leve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1">
    <w:name w:val="_levs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1">
    <w:name w:val="_levs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1">
    <w:name w:val="_levs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1">
    <w:name w:val="_levs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1">
    <w:name w:val="_levs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1">
    <w:name w:val="_levs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1">
    <w:name w:val="_levs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1">
    <w:name w:val="_levs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1">
    <w:name w:val="_levs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1">
    <w:name w:val="_levn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1">
    <w:name w:val="_levn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1">
    <w:name w:val="_levn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1">
    <w:name w:val="_levn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1">
    <w:name w:val="_levn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1">
    <w:name w:val="_levn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1">
    <w:name w:val="_levn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1">
    <w:name w:val="_levn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Heading1">
    <w:name w:val="WP_Heading 1"/>
    <w:basedOn w:val="Normal"/>
    <w:pPr>
      <w:widowControl w:val="0"/>
      <w:spacing w:after="100"/>
    </w:pPr>
    <w:rPr>
      <w:rFonts w:ascii="Arial" w:hAnsi="Arial"/>
      <w:b/>
      <w:sz w:val="48"/>
    </w:rPr>
  </w:style>
  <w:style w:type="paragraph" w:customStyle="1" w:styleId="WPHeading2">
    <w:name w:val="WP_Heading 2"/>
    <w:basedOn w:val="Normal"/>
    <w:pPr>
      <w:widowControl w:val="0"/>
      <w:spacing w:after="100"/>
    </w:pPr>
    <w:rPr>
      <w:rFonts w:ascii="Arial" w:hAnsi="Arial"/>
      <w:b/>
      <w:sz w:val="36"/>
    </w:rPr>
  </w:style>
  <w:style w:type="paragraph" w:customStyle="1" w:styleId="WPHeading3">
    <w:name w:val="WP_Heading 3"/>
    <w:basedOn w:val="Normal"/>
    <w:pPr>
      <w:widowControl w:val="0"/>
      <w:spacing w:after="60"/>
    </w:pPr>
    <w:rPr>
      <w:rFonts w:ascii="Arial" w:hAnsi="Arial"/>
      <w:b/>
      <w:sz w:val="26"/>
    </w:rPr>
  </w:style>
  <w:style w:type="paragraph" w:customStyle="1" w:styleId="WPHeading4">
    <w:name w:val="WP_Heading 4"/>
    <w:basedOn w:val="Normal"/>
    <w:pPr>
      <w:widowControl w:val="0"/>
      <w:spacing w:after="60"/>
    </w:pPr>
    <w:rPr>
      <w:rFonts w:ascii="Arial" w:hAnsi="Arial"/>
      <w:b/>
      <w:sz w:val="28"/>
    </w:rPr>
  </w:style>
  <w:style w:type="character" w:customStyle="1" w:styleId="DefaultPara">
    <w:name w:val="Default Para"/>
    <w:basedOn w:val="DefaultParagraphFont"/>
  </w:style>
  <w:style w:type="character" w:customStyle="1" w:styleId="WPStrong">
    <w:name w:val="WP_Strong"/>
    <w:rPr>
      <w:b/>
    </w:rPr>
  </w:style>
  <w:style w:type="paragraph" w:customStyle="1" w:styleId="level1">
    <w:name w:val="_leve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0">
    <w:name w:val="Default Para"/>
    <w:rPr>
      <w:rFonts w:ascii="Arial" w:hAnsi="Arial"/>
      <w:sz w:val="20"/>
    </w:r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 w:val="right" w:pos="936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 w:val="right" w:pos="936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 w:val="right" w:pos="9360"/>
      </w:tabs>
      <w:ind w:left="5040"/>
    </w:pPr>
  </w:style>
  <w:style w:type="paragraph" w:customStyle="1" w:styleId="10">
    <w:name w:val="_10"/>
    <w:basedOn w:val="Normal"/>
    <w:pPr>
      <w:widowControl w:val="0"/>
      <w:tabs>
        <w:tab w:val="left" w:pos="5760"/>
        <w:tab w:val="left" w:pos="6480"/>
        <w:tab w:val="left" w:pos="7200"/>
        <w:tab w:val="left" w:pos="7920"/>
        <w:tab w:val="left" w:pos="8640"/>
        <w:tab w:val="right" w:pos="9360"/>
      </w:tabs>
      <w:ind w:left="5760"/>
    </w:pPr>
  </w:style>
  <w:style w:type="paragraph" w:customStyle="1" w:styleId="Level910">
    <w:name w:val="Level 91"/>
    <w:basedOn w:val="Normal"/>
    <w:rPr>
      <w:b/>
    </w:rPr>
  </w:style>
  <w:style w:type="character" w:customStyle="1" w:styleId="DefaultPara1">
    <w:name w:val="Default Para"/>
    <w:rPr>
      <w:rFonts w:ascii="Arial" w:hAnsi="Arial"/>
      <w:sz w:val="20"/>
    </w:rPr>
  </w:style>
  <w:style w:type="paragraph" w:customStyle="1" w:styleId="Level90">
    <w:name w:val="Level 9"/>
    <w:basedOn w:val="Normal"/>
    <w:pPr>
      <w:widowControl w:val="0"/>
    </w:pPr>
    <w:rPr>
      <w:b/>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 w:val="right" w:pos="936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 w:val="right" w:pos="936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 w:val="right" w:pos="9360"/>
      </w:tabs>
      <w:ind w:left="5040"/>
    </w:pPr>
  </w:style>
  <w:style w:type="paragraph" w:customStyle="1" w:styleId="19">
    <w:name w:val="_19"/>
    <w:basedOn w:val="Normal"/>
    <w:pPr>
      <w:widowControl w:val="0"/>
      <w:tabs>
        <w:tab w:val="left" w:pos="5760"/>
        <w:tab w:val="left" w:pos="6480"/>
        <w:tab w:val="left" w:pos="7200"/>
        <w:tab w:val="left" w:pos="7920"/>
        <w:tab w:val="left" w:pos="8640"/>
        <w:tab w:val="right" w:pos="9360"/>
      </w:tabs>
      <w:ind w:left="5760"/>
    </w:pPr>
  </w:style>
  <w:style w:type="paragraph" w:customStyle="1" w:styleId="18">
    <w:name w:val="_18"/>
    <w:basedOn w:val="Normal"/>
    <w:pPr>
      <w:widowControl w:val="0"/>
      <w:tabs>
        <w:tab w:val="left" w:pos="6480"/>
        <w:tab w:val="left" w:pos="7200"/>
        <w:tab w:val="left" w:pos="7920"/>
        <w:tab w:val="left" w:pos="8640"/>
        <w:tab w:val="right" w:pos="9360"/>
      </w:tabs>
      <w:ind w:left="6480"/>
    </w:pPr>
  </w:style>
  <w:style w:type="paragraph" w:customStyle="1" w:styleId="9">
    <w:name w:val="_9"/>
    <w:basedOn w:val="Normal"/>
    <w:pPr>
      <w:widowControl w:val="0"/>
      <w:tabs>
        <w:tab w:val="left" w:pos="6480"/>
        <w:tab w:val="left" w:pos="7200"/>
        <w:tab w:val="left" w:pos="7920"/>
        <w:tab w:val="left" w:pos="8640"/>
        <w:tab w:val="right" w:pos="936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 w:val="right" w:pos="936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 w:val="right" w:pos="936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 w:val="right" w:pos="9360"/>
      </w:tabs>
      <w:ind w:left="5040"/>
    </w:pPr>
  </w:style>
  <w:style w:type="paragraph" w:customStyle="1" w:styleId="1">
    <w:name w:val="_1"/>
    <w:basedOn w:val="Normal"/>
    <w:pPr>
      <w:widowControl w:val="0"/>
      <w:tabs>
        <w:tab w:val="left" w:pos="5760"/>
        <w:tab w:val="left" w:pos="6480"/>
        <w:tab w:val="left" w:pos="7200"/>
        <w:tab w:val="left" w:pos="7920"/>
        <w:tab w:val="left" w:pos="8640"/>
        <w:tab w:val="right" w:pos="9360"/>
      </w:tabs>
      <w:ind w:left="5760"/>
    </w:pPr>
  </w:style>
  <w:style w:type="paragraph" w:customStyle="1" w:styleId="a">
    <w:name w:val="_"/>
    <w:basedOn w:val="Normal"/>
    <w:pPr>
      <w:widowControl w:val="0"/>
      <w:tabs>
        <w:tab w:val="left" w:pos="6480"/>
        <w:tab w:val="left" w:pos="7200"/>
        <w:tab w:val="left" w:pos="7920"/>
        <w:tab w:val="left" w:pos="8640"/>
        <w:tab w:val="right" w:pos="9360"/>
      </w:tabs>
      <w:ind w:left="6480"/>
    </w:pPr>
  </w:style>
  <w:style w:type="paragraph" w:customStyle="1" w:styleId="WPNormal">
    <w:name w:val="WP_Normal"/>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DefinitionT">
    <w:name w:val="Definition T"/>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DefinitionL">
    <w:name w:val="Definition L"/>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character" w:customStyle="1" w:styleId="Definition">
    <w:name w:val="Definition"/>
    <w:rPr>
      <w:i/>
    </w:rPr>
  </w:style>
  <w:style w:type="paragraph" w:customStyle="1" w:styleId="H1">
    <w:name w:val="H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48"/>
    </w:rPr>
  </w:style>
  <w:style w:type="paragraph" w:customStyle="1" w:styleId="H2">
    <w:name w:val="H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36"/>
    </w:rPr>
  </w:style>
  <w:style w:type="paragraph" w:customStyle="1" w:styleId="H3">
    <w:name w:val="H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28"/>
    </w:rPr>
  </w:style>
  <w:style w:type="paragraph" w:customStyle="1" w:styleId="H4">
    <w:name w:val="H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rPr>
  </w:style>
  <w:style w:type="paragraph" w:customStyle="1" w:styleId="H5">
    <w:name w:val="H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20"/>
    </w:rPr>
  </w:style>
  <w:style w:type="paragraph" w:customStyle="1" w:styleId="H6">
    <w:name w:val="H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16"/>
    </w:rPr>
  </w:style>
  <w:style w:type="paragraph" w:customStyle="1" w:styleId="Address">
    <w:name w:val="Address"/>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i/>
    </w:rPr>
  </w:style>
  <w:style w:type="paragraph" w:customStyle="1" w:styleId="Blockquote">
    <w:name w:val="Blockquote"/>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customStyle="1" w:styleId="WP9Emphasis">
    <w:name w:val="WP9_Emphasis"/>
    <w:rPr>
      <w:i/>
    </w:rPr>
  </w:style>
  <w:style w:type="character" w:customStyle="1" w:styleId="WP9Hyperlin">
    <w:name w:val="WP9_Hyperlin"/>
    <w:rPr>
      <w:color w:val="0000FF"/>
      <w:u w:val="single"/>
    </w:rPr>
  </w:style>
  <w:style w:type="character" w:customStyle="1" w:styleId="FollowedHype">
    <w:name w:val="FollowedHype"/>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widowControl w:val="0"/>
      <w:tabs>
        <w:tab w:val="left" w:pos="0"/>
        <w:tab w:val="left" w:pos="959"/>
        <w:tab w:val="left" w:pos="1918"/>
        <w:tab w:val="left" w:pos="2874"/>
        <w:tab w:val="left" w:pos="3834"/>
        <w:tab w:val="left" w:pos="4794"/>
        <w:tab w:val="left" w:pos="5754"/>
        <w:tab w:val="left" w:pos="6713"/>
        <w:tab w:val="left" w:pos="7672"/>
        <w:tab w:val="left" w:pos="8628"/>
        <w:tab w:val="left" w:pos="9354"/>
        <w:tab w:val="right" w:pos="9360"/>
      </w:tabs>
    </w:pPr>
    <w:rPr>
      <w:rFonts w:ascii="Courier New" w:hAnsi="Courier New"/>
      <w:sz w:val="20"/>
    </w:rPr>
  </w:style>
  <w:style w:type="paragraph" w:customStyle="1" w:styleId="zBottomof1">
    <w:name w:val="zBottom of 1"/>
    <w:basedOn w:val="Normal"/>
    <w:pPr>
      <w:widowControl w:val="0"/>
      <w:pBdr>
        <w:top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paragraph" w:customStyle="1" w:styleId="zTopofFor1">
    <w:name w:val="zTop of For1"/>
    <w:basedOn w:val="Normal"/>
    <w:pPr>
      <w:widowControl w:val="0"/>
      <w:pBdr>
        <w:bottom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character" w:customStyle="1" w:styleId="Sample">
    <w:name w:val="Sample"/>
    <w:rPr>
      <w:rFonts w:ascii="Courier New" w:hAnsi="Courier New"/>
    </w:rPr>
  </w:style>
  <w:style w:type="character" w:customStyle="1" w:styleId="WP9Strong">
    <w:name w:val="WP9_Strong"/>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character" w:customStyle="1" w:styleId="WPEmphasis">
    <w:name w:val="WP_Emphasis"/>
    <w:rPr>
      <w:i/>
    </w:rPr>
  </w:style>
  <w:style w:type="character" w:customStyle="1" w:styleId="WPHyperlink">
    <w:name w:val="WP_Hyperlink"/>
    <w:rPr>
      <w:color w:val="0000FF"/>
      <w:u w:val="single"/>
    </w:rPr>
  </w:style>
  <w:style w:type="paragraph" w:customStyle="1" w:styleId="zBottomof">
    <w:name w:val="zBottom of"/>
    <w:basedOn w:val="Normal"/>
    <w:pPr>
      <w:pBdr>
        <w:top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paragraph" w:customStyle="1" w:styleId="zTopofFor">
    <w:name w:val="zTop of For"/>
    <w:basedOn w:val="Normal"/>
    <w:pPr>
      <w:pBdr>
        <w:bottom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character" w:customStyle="1" w:styleId="WPStrong0">
    <w:name w:val="WP_Strong"/>
    <w:rPr>
      <w:b/>
    </w:rPr>
  </w:style>
  <w:style w:type="paragraph" w:styleId="BodyText2">
    <w:name w:val="Body Text 2"/>
    <w:basedOn w:val="Normal"/>
  </w:style>
  <w:style w:type="character" w:customStyle="1" w:styleId="SYSHYPERTEXT">
    <w:name w:val="SYS_HYPERTEXT"/>
    <w:rPr>
      <w:color w:val="0000FF"/>
      <w:u w:val="single"/>
    </w:rPr>
  </w:style>
  <w:style w:type="character" w:styleId="Hyperlink">
    <w:name w:val="Hyperlink"/>
    <w:rsid w:val="00094C50"/>
    <w:rPr>
      <w:color w:val="0000FF"/>
      <w:u w:val="single"/>
    </w:rPr>
  </w:style>
  <w:style w:type="character" w:styleId="FollowedHyperlink">
    <w:name w:val="FollowedHyperlink"/>
    <w:basedOn w:val="DefaultParagraphFont"/>
    <w:rsid w:val="00D9621A"/>
    <w:rPr>
      <w:color w:val="800080" w:themeColor="followedHyperlink"/>
      <w:u w:val="single"/>
    </w:rPr>
  </w:style>
  <w:style w:type="paragraph" w:customStyle="1" w:styleId="BodyText1">
    <w:name w:val="Body Text1"/>
    <w:rsid w:val="00EB7F7F"/>
    <w:pPr>
      <w:jc w:val="center"/>
    </w:pPr>
    <w:rPr>
      <w:rFonts w:ascii="Lucida Grande" w:eastAsia="ヒラギノ角ゴ Pro W3" w:hAnsi="Lucida Grande"/>
      <w:color w:val="000000"/>
      <w:sz w:val="24"/>
    </w:rPr>
  </w:style>
  <w:style w:type="paragraph" w:styleId="Header">
    <w:name w:val="header"/>
    <w:basedOn w:val="Normal"/>
    <w:link w:val="HeaderChar"/>
    <w:rsid w:val="000574FB"/>
    <w:pPr>
      <w:tabs>
        <w:tab w:val="center" w:pos="4320"/>
        <w:tab w:val="right" w:pos="8640"/>
      </w:tabs>
    </w:pPr>
  </w:style>
  <w:style w:type="character" w:customStyle="1" w:styleId="HeaderChar">
    <w:name w:val="Header Char"/>
    <w:basedOn w:val="DefaultParagraphFont"/>
    <w:link w:val="Header"/>
    <w:rsid w:val="000574FB"/>
    <w:rPr>
      <w:sz w:val="24"/>
    </w:rPr>
  </w:style>
  <w:style w:type="character" w:styleId="PageNumber">
    <w:name w:val="page number"/>
    <w:basedOn w:val="DefaultParagraphFont"/>
    <w:rsid w:val="000574FB"/>
  </w:style>
  <w:style w:type="paragraph" w:styleId="Footer">
    <w:name w:val="footer"/>
    <w:basedOn w:val="Normal"/>
    <w:link w:val="FooterChar"/>
    <w:rsid w:val="000574FB"/>
    <w:pPr>
      <w:tabs>
        <w:tab w:val="center" w:pos="4320"/>
        <w:tab w:val="right" w:pos="8640"/>
      </w:tabs>
    </w:pPr>
  </w:style>
  <w:style w:type="character" w:customStyle="1" w:styleId="FooterChar">
    <w:name w:val="Footer Char"/>
    <w:basedOn w:val="DefaultParagraphFont"/>
    <w:link w:val="Footer"/>
    <w:rsid w:val="000574FB"/>
    <w:rPr>
      <w:sz w:val="24"/>
    </w:rPr>
  </w:style>
  <w:style w:type="character" w:styleId="CommentReference">
    <w:name w:val="annotation reference"/>
    <w:basedOn w:val="DefaultParagraphFont"/>
    <w:rsid w:val="0023780E"/>
    <w:rPr>
      <w:sz w:val="18"/>
      <w:szCs w:val="18"/>
    </w:rPr>
  </w:style>
  <w:style w:type="paragraph" w:styleId="CommentText">
    <w:name w:val="annotation text"/>
    <w:basedOn w:val="Normal"/>
    <w:link w:val="CommentTextChar"/>
    <w:rsid w:val="0023780E"/>
    <w:rPr>
      <w:szCs w:val="24"/>
    </w:rPr>
  </w:style>
  <w:style w:type="character" w:customStyle="1" w:styleId="CommentTextChar">
    <w:name w:val="Comment Text Char"/>
    <w:basedOn w:val="DefaultParagraphFont"/>
    <w:link w:val="CommentText"/>
    <w:rsid w:val="0023780E"/>
    <w:rPr>
      <w:sz w:val="24"/>
      <w:szCs w:val="24"/>
    </w:rPr>
  </w:style>
  <w:style w:type="paragraph" w:styleId="CommentSubject">
    <w:name w:val="annotation subject"/>
    <w:basedOn w:val="CommentText"/>
    <w:next w:val="CommentText"/>
    <w:link w:val="CommentSubjectChar"/>
    <w:rsid w:val="0023780E"/>
    <w:rPr>
      <w:b/>
      <w:bCs/>
      <w:sz w:val="20"/>
      <w:szCs w:val="20"/>
    </w:rPr>
  </w:style>
  <w:style w:type="character" w:customStyle="1" w:styleId="CommentSubjectChar">
    <w:name w:val="Comment Subject Char"/>
    <w:basedOn w:val="CommentTextChar"/>
    <w:link w:val="CommentSubject"/>
    <w:rsid w:val="0023780E"/>
    <w:rPr>
      <w:b/>
      <w:bCs/>
      <w:sz w:val="24"/>
      <w:szCs w:val="24"/>
    </w:rPr>
  </w:style>
  <w:style w:type="paragraph" w:styleId="BalloonText">
    <w:name w:val="Balloon Text"/>
    <w:basedOn w:val="Normal"/>
    <w:link w:val="BalloonTextChar"/>
    <w:rsid w:val="0023780E"/>
    <w:rPr>
      <w:rFonts w:ascii="Lucida Grande" w:hAnsi="Lucida Grande" w:cs="Lucida Grande"/>
      <w:sz w:val="18"/>
      <w:szCs w:val="18"/>
    </w:rPr>
  </w:style>
  <w:style w:type="character" w:customStyle="1" w:styleId="BalloonTextChar">
    <w:name w:val="Balloon Text Char"/>
    <w:basedOn w:val="DefaultParagraphFont"/>
    <w:link w:val="BalloonText"/>
    <w:rsid w:val="002378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2C71"/>
    <w:pPr>
      <w:spacing w:after="120"/>
    </w:pPr>
  </w:style>
  <w:style w:type="paragraph" w:customStyle="1" w:styleId="level11">
    <w:name w:val="_leve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1">
    <w:name w:val="_leve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1">
    <w:name w:val="_leve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1">
    <w:name w:val="_leve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1">
    <w:name w:val="_leve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1">
    <w:name w:val="_leve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1">
    <w:name w:val="_leve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1">
    <w:name w:val="_leve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1">
    <w:name w:val="_leve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1">
    <w:name w:val="_levs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1">
    <w:name w:val="_levs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1">
    <w:name w:val="_levs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1">
    <w:name w:val="_levs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1">
    <w:name w:val="_levs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1">
    <w:name w:val="_levs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1">
    <w:name w:val="_levs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1">
    <w:name w:val="_levs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1">
    <w:name w:val="_levs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1">
    <w:name w:val="_levnl2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1">
    <w:name w:val="_levnl3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1">
    <w:name w:val="_levnl4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1">
    <w:name w:val="_levnl5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1">
    <w:name w:val="_levnl6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1">
    <w:name w:val="_levnl7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1">
    <w:name w:val="_levnl8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1">
    <w:name w:val="_levnl9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Heading1">
    <w:name w:val="WP_Heading 1"/>
    <w:basedOn w:val="Normal"/>
    <w:pPr>
      <w:widowControl w:val="0"/>
      <w:spacing w:after="100"/>
    </w:pPr>
    <w:rPr>
      <w:rFonts w:ascii="Arial" w:hAnsi="Arial"/>
      <w:b/>
      <w:sz w:val="48"/>
    </w:rPr>
  </w:style>
  <w:style w:type="paragraph" w:customStyle="1" w:styleId="WPHeading2">
    <w:name w:val="WP_Heading 2"/>
    <w:basedOn w:val="Normal"/>
    <w:pPr>
      <w:widowControl w:val="0"/>
      <w:spacing w:after="100"/>
    </w:pPr>
    <w:rPr>
      <w:rFonts w:ascii="Arial" w:hAnsi="Arial"/>
      <w:b/>
      <w:sz w:val="36"/>
    </w:rPr>
  </w:style>
  <w:style w:type="paragraph" w:customStyle="1" w:styleId="WPHeading3">
    <w:name w:val="WP_Heading 3"/>
    <w:basedOn w:val="Normal"/>
    <w:pPr>
      <w:widowControl w:val="0"/>
      <w:spacing w:after="60"/>
    </w:pPr>
    <w:rPr>
      <w:rFonts w:ascii="Arial" w:hAnsi="Arial"/>
      <w:b/>
      <w:sz w:val="26"/>
    </w:rPr>
  </w:style>
  <w:style w:type="paragraph" w:customStyle="1" w:styleId="WPHeading4">
    <w:name w:val="WP_Heading 4"/>
    <w:basedOn w:val="Normal"/>
    <w:pPr>
      <w:widowControl w:val="0"/>
      <w:spacing w:after="60"/>
    </w:pPr>
    <w:rPr>
      <w:rFonts w:ascii="Arial" w:hAnsi="Arial"/>
      <w:b/>
      <w:sz w:val="28"/>
    </w:rPr>
  </w:style>
  <w:style w:type="character" w:customStyle="1" w:styleId="DefaultPara">
    <w:name w:val="Default Para"/>
    <w:basedOn w:val="DefaultParagraphFont"/>
  </w:style>
  <w:style w:type="character" w:customStyle="1" w:styleId="WPStrong">
    <w:name w:val="WP_Strong"/>
    <w:rPr>
      <w:b/>
    </w:rPr>
  </w:style>
  <w:style w:type="paragraph" w:customStyle="1" w:styleId="level1">
    <w:name w:val="_leve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240" w:hanging="360"/>
    </w:pPr>
  </w:style>
  <w:style w:type="character" w:customStyle="1" w:styleId="DefaultPara0">
    <w:name w:val="Default Para"/>
    <w:rPr>
      <w:rFonts w:ascii="Arial" w:hAnsi="Arial"/>
      <w:sz w:val="20"/>
    </w:r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 w:val="right" w:pos="936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 w:val="right" w:pos="936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 w:val="right" w:pos="9360"/>
      </w:tabs>
      <w:ind w:left="5040"/>
    </w:pPr>
  </w:style>
  <w:style w:type="paragraph" w:customStyle="1" w:styleId="10">
    <w:name w:val="_10"/>
    <w:basedOn w:val="Normal"/>
    <w:pPr>
      <w:widowControl w:val="0"/>
      <w:tabs>
        <w:tab w:val="left" w:pos="5760"/>
        <w:tab w:val="left" w:pos="6480"/>
        <w:tab w:val="left" w:pos="7200"/>
        <w:tab w:val="left" w:pos="7920"/>
        <w:tab w:val="left" w:pos="8640"/>
        <w:tab w:val="right" w:pos="9360"/>
      </w:tabs>
      <w:ind w:left="5760"/>
    </w:pPr>
  </w:style>
  <w:style w:type="paragraph" w:customStyle="1" w:styleId="Level910">
    <w:name w:val="Level 91"/>
    <w:basedOn w:val="Normal"/>
    <w:rPr>
      <w:b/>
    </w:rPr>
  </w:style>
  <w:style w:type="character" w:customStyle="1" w:styleId="DefaultPara1">
    <w:name w:val="Default Para"/>
    <w:rPr>
      <w:rFonts w:ascii="Arial" w:hAnsi="Arial"/>
      <w:sz w:val="20"/>
    </w:rPr>
  </w:style>
  <w:style w:type="paragraph" w:customStyle="1" w:styleId="Level90">
    <w:name w:val="Level 9"/>
    <w:basedOn w:val="Normal"/>
    <w:pPr>
      <w:widowControl w:val="0"/>
    </w:pPr>
    <w:rPr>
      <w:b/>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 w:val="right" w:pos="936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 w:val="right" w:pos="936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 w:val="right" w:pos="9360"/>
      </w:tabs>
      <w:ind w:left="5040"/>
    </w:pPr>
  </w:style>
  <w:style w:type="paragraph" w:customStyle="1" w:styleId="19">
    <w:name w:val="_19"/>
    <w:basedOn w:val="Normal"/>
    <w:pPr>
      <w:widowControl w:val="0"/>
      <w:tabs>
        <w:tab w:val="left" w:pos="5760"/>
        <w:tab w:val="left" w:pos="6480"/>
        <w:tab w:val="left" w:pos="7200"/>
        <w:tab w:val="left" w:pos="7920"/>
        <w:tab w:val="left" w:pos="8640"/>
        <w:tab w:val="right" w:pos="9360"/>
      </w:tabs>
      <w:ind w:left="5760"/>
    </w:pPr>
  </w:style>
  <w:style w:type="paragraph" w:customStyle="1" w:styleId="18">
    <w:name w:val="_18"/>
    <w:basedOn w:val="Normal"/>
    <w:pPr>
      <w:widowControl w:val="0"/>
      <w:tabs>
        <w:tab w:val="left" w:pos="6480"/>
        <w:tab w:val="left" w:pos="7200"/>
        <w:tab w:val="left" w:pos="7920"/>
        <w:tab w:val="left" w:pos="8640"/>
        <w:tab w:val="right" w:pos="9360"/>
      </w:tabs>
      <w:ind w:left="6480"/>
    </w:pPr>
  </w:style>
  <w:style w:type="paragraph" w:customStyle="1" w:styleId="9">
    <w:name w:val="_9"/>
    <w:basedOn w:val="Normal"/>
    <w:pPr>
      <w:widowControl w:val="0"/>
      <w:tabs>
        <w:tab w:val="left" w:pos="6480"/>
        <w:tab w:val="left" w:pos="7200"/>
        <w:tab w:val="left" w:pos="7920"/>
        <w:tab w:val="left" w:pos="8640"/>
        <w:tab w:val="right" w:pos="936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 w:val="right" w:pos="936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 w:val="right" w:pos="936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 w:val="right" w:pos="936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 w:val="right" w:pos="936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 w:val="right" w:pos="9360"/>
      </w:tabs>
      <w:ind w:left="5040"/>
    </w:pPr>
  </w:style>
  <w:style w:type="paragraph" w:customStyle="1" w:styleId="1">
    <w:name w:val="_1"/>
    <w:basedOn w:val="Normal"/>
    <w:pPr>
      <w:widowControl w:val="0"/>
      <w:tabs>
        <w:tab w:val="left" w:pos="5760"/>
        <w:tab w:val="left" w:pos="6480"/>
        <w:tab w:val="left" w:pos="7200"/>
        <w:tab w:val="left" w:pos="7920"/>
        <w:tab w:val="left" w:pos="8640"/>
        <w:tab w:val="right" w:pos="9360"/>
      </w:tabs>
      <w:ind w:left="5760"/>
    </w:pPr>
  </w:style>
  <w:style w:type="paragraph" w:customStyle="1" w:styleId="a">
    <w:name w:val="_"/>
    <w:basedOn w:val="Normal"/>
    <w:pPr>
      <w:widowControl w:val="0"/>
      <w:tabs>
        <w:tab w:val="left" w:pos="6480"/>
        <w:tab w:val="left" w:pos="7200"/>
        <w:tab w:val="left" w:pos="7920"/>
        <w:tab w:val="left" w:pos="8640"/>
        <w:tab w:val="right" w:pos="9360"/>
      </w:tabs>
      <w:ind w:left="6480"/>
    </w:pPr>
  </w:style>
  <w:style w:type="paragraph" w:customStyle="1" w:styleId="WPNormal">
    <w:name w:val="WP_Normal"/>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DefinitionT">
    <w:name w:val="Definition T"/>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DefinitionL">
    <w:name w:val="Definition L"/>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character" w:customStyle="1" w:styleId="Definition">
    <w:name w:val="Definition"/>
    <w:rPr>
      <w:i/>
    </w:rPr>
  </w:style>
  <w:style w:type="paragraph" w:customStyle="1" w:styleId="H1">
    <w:name w:val="H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48"/>
    </w:rPr>
  </w:style>
  <w:style w:type="paragraph" w:customStyle="1" w:styleId="H2">
    <w:name w:val="H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36"/>
    </w:rPr>
  </w:style>
  <w:style w:type="paragraph" w:customStyle="1" w:styleId="H3">
    <w:name w:val="H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28"/>
    </w:rPr>
  </w:style>
  <w:style w:type="paragraph" w:customStyle="1" w:styleId="H4">
    <w:name w:val="H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rPr>
  </w:style>
  <w:style w:type="paragraph" w:customStyle="1" w:styleId="H5">
    <w:name w:val="H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20"/>
    </w:rPr>
  </w:style>
  <w:style w:type="paragraph" w:customStyle="1" w:styleId="H6">
    <w:name w:val="H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rFonts w:ascii="CG Times" w:hAnsi="CG Times"/>
      <w:b/>
      <w:sz w:val="16"/>
    </w:rPr>
  </w:style>
  <w:style w:type="paragraph" w:customStyle="1" w:styleId="Address">
    <w:name w:val="Address"/>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i/>
    </w:rPr>
  </w:style>
  <w:style w:type="paragraph" w:customStyle="1" w:styleId="Blockquote">
    <w:name w:val="Blockquote"/>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customStyle="1" w:styleId="WP9Emphasis">
    <w:name w:val="WP9_Emphasis"/>
    <w:rPr>
      <w:i/>
    </w:rPr>
  </w:style>
  <w:style w:type="character" w:customStyle="1" w:styleId="WP9Hyperlin">
    <w:name w:val="WP9_Hyperlin"/>
    <w:rPr>
      <w:color w:val="0000FF"/>
      <w:u w:val="single"/>
    </w:rPr>
  </w:style>
  <w:style w:type="character" w:customStyle="1" w:styleId="FollowedHype">
    <w:name w:val="FollowedHype"/>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widowControl w:val="0"/>
      <w:tabs>
        <w:tab w:val="left" w:pos="0"/>
        <w:tab w:val="left" w:pos="959"/>
        <w:tab w:val="left" w:pos="1918"/>
        <w:tab w:val="left" w:pos="2874"/>
        <w:tab w:val="left" w:pos="3834"/>
        <w:tab w:val="left" w:pos="4794"/>
        <w:tab w:val="left" w:pos="5754"/>
        <w:tab w:val="left" w:pos="6713"/>
        <w:tab w:val="left" w:pos="7672"/>
        <w:tab w:val="left" w:pos="8628"/>
        <w:tab w:val="left" w:pos="9354"/>
        <w:tab w:val="right" w:pos="9360"/>
      </w:tabs>
    </w:pPr>
    <w:rPr>
      <w:rFonts w:ascii="Courier New" w:hAnsi="Courier New"/>
      <w:sz w:val="20"/>
    </w:rPr>
  </w:style>
  <w:style w:type="paragraph" w:customStyle="1" w:styleId="zBottomof1">
    <w:name w:val="zBottom of 1"/>
    <w:basedOn w:val="Normal"/>
    <w:pPr>
      <w:widowControl w:val="0"/>
      <w:pBdr>
        <w:top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paragraph" w:customStyle="1" w:styleId="zTopofFor1">
    <w:name w:val="zTop of For1"/>
    <w:basedOn w:val="Normal"/>
    <w:pPr>
      <w:widowControl w:val="0"/>
      <w:pBdr>
        <w:bottom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character" w:customStyle="1" w:styleId="Sample">
    <w:name w:val="Sample"/>
    <w:rPr>
      <w:rFonts w:ascii="Courier New" w:hAnsi="Courier New"/>
    </w:rPr>
  </w:style>
  <w:style w:type="character" w:customStyle="1" w:styleId="WP9Strong">
    <w:name w:val="WP9_Strong"/>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character" w:customStyle="1" w:styleId="WPEmphasis">
    <w:name w:val="WP_Emphasis"/>
    <w:rPr>
      <w:i/>
    </w:rPr>
  </w:style>
  <w:style w:type="character" w:customStyle="1" w:styleId="WPHyperlink">
    <w:name w:val="WP_Hyperlink"/>
    <w:rPr>
      <w:color w:val="0000FF"/>
      <w:u w:val="single"/>
    </w:rPr>
  </w:style>
  <w:style w:type="paragraph" w:customStyle="1" w:styleId="zBottomof">
    <w:name w:val="zBottom of"/>
    <w:basedOn w:val="Normal"/>
    <w:pPr>
      <w:pBdr>
        <w:top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paragraph" w:customStyle="1" w:styleId="zTopofFor">
    <w:name w:val="zTop of For"/>
    <w:basedOn w:val="Normal"/>
    <w:pPr>
      <w:pBdr>
        <w:bottom w:val="double" w:sz="1"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rPr>
      <w:rFonts w:ascii="Arial" w:hAnsi="Arial"/>
      <w:sz w:val="16"/>
    </w:rPr>
  </w:style>
  <w:style w:type="character" w:customStyle="1" w:styleId="WPStrong0">
    <w:name w:val="WP_Strong"/>
    <w:rPr>
      <w:b/>
    </w:rPr>
  </w:style>
  <w:style w:type="paragraph" w:styleId="BodyText2">
    <w:name w:val="Body Text 2"/>
    <w:basedOn w:val="Normal"/>
  </w:style>
  <w:style w:type="character" w:customStyle="1" w:styleId="SYSHYPERTEXT">
    <w:name w:val="SYS_HYPERTEXT"/>
    <w:rPr>
      <w:color w:val="0000FF"/>
      <w:u w:val="single"/>
    </w:rPr>
  </w:style>
  <w:style w:type="character" w:styleId="Hyperlink">
    <w:name w:val="Hyperlink"/>
    <w:rsid w:val="00094C50"/>
    <w:rPr>
      <w:color w:val="0000FF"/>
      <w:u w:val="single"/>
    </w:rPr>
  </w:style>
  <w:style w:type="character" w:styleId="FollowedHyperlink">
    <w:name w:val="FollowedHyperlink"/>
    <w:basedOn w:val="DefaultParagraphFont"/>
    <w:rsid w:val="00D9621A"/>
    <w:rPr>
      <w:color w:val="800080" w:themeColor="followedHyperlink"/>
      <w:u w:val="single"/>
    </w:rPr>
  </w:style>
  <w:style w:type="paragraph" w:customStyle="1" w:styleId="BodyText1">
    <w:name w:val="Body Text1"/>
    <w:rsid w:val="00EB7F7F"/>
    <w:pPr>
      <w:jc w:val="center"/>
    </w:pPr>
    <w:rPr>
      <w:rFonts w:ascii="Lucida Grande" w:eastAsia="ヒラギノ角ゴ Pro W3" w:hAnsi="Lucida Grande"/>
      <w:color w:val="000000"/>
      <w:sz w:val="24"/>
    </w:rPr>
  </w:style>
  <w:style w:type="paragraph" w:styleId="Header">
    <w:name w:val="header"/>
    <w:basedOn w:val="Normal"/>
    <w:link w:val="HeaderChar"/>
    <w:rsid w:val="000574FB"/>
    <w:pPr>
      <w:tabs>
        <w:tab w:val="center" w:pos="4320"/>
        <w:tab w:val="right" w:pos="8640"/>
      </w:tabs>
    </w:pPr>
  </w:style>
  <w:style w:type="character" w:customStyle="1" w:styleId="HeaderChar">
    <w:name w:val="Header Char"/>
    <w:basedOn w:val="DefaultParagraphFont"/>
    <w:link w:val="Header"/>
    <w:rsid w:val="000574FB"/>
    <w:rPr>
      <w:sz w:val="24"/>
    </w:rPr>
  </w:style>
  <w:style w:type="character" w:styleId="PageNumber">
    <w:name w:val="page number"/>
    <w:basedOn w:val="DefaultParagraphFont"/>
    <w:rsid w:val="000574FB"/>
  </w:style>
  <w:style w:type="paragraph" w:styleId="Footer">
    <w:name w:val="footer"/>
    <w:basedOn w:val="Normal"/>
    <w:link w:val="FooterChar"/>
    <w:rsid w:val="000574FB"/>
    <w:pPr>
      <w:tabs>
        <w:tab w:val="center" w:pos="4320"/>
        <w:tab w:val="right" w:pos="8640"/>
      </w:tabs>
    </w:pPr>
  </w:style>
  <w:style w:type="character" w:customStyle="1" w:styleId="FooterChar">
    <w:name w:val="Footer Char"/>
    <w:basedOn w:val="DefaultParagraphFont"/>
    <w:link w:val="Footer"/>
    <w:rsid w:val="000574FB"/>
    <w:rPr>
      <w:sz w:val="24"/>
    </w:rPr>
  </w:style>
  <w:style w:type="character" w:styleId="CommentReference">
    <w:name w:val="annotation reference"/>
    <w:basedOn w:val="DefaultParagraphFont"/>
    <w:rsid w:val="0023780E"/>
    <w:rPr>
      <w:sz w:val="18"/>
      <w:szCs w:val="18"/>
    </w:rPr>
  </w:style>
  <w:style w:type="paragraph" w:styleId="CommentText">
    <w:name w:val="annotation text"/>
    <w:basedOn w:val="Normal"/>
    <w:link w:val="CommentTextChar"/>
    <w:rsid w:val="0023780E"/>
    <w:rPr>
      <w:szCs w:val="24"/>
    </w:rPr>
  </w:style>
  <w:style w:type="character" w:customStyle="1" w:styleId="CommentTextChar">
    <w:name w:val="Comment Text Char"/>
    <w:basedOn w:val="DefaultParagraphFont"/>
    <w:link w:val="CommentText"/>
    <w:rsid w:val="0023780E"/>
    <w:rPr>
      <w:sz w:val="24"/>
      <w:szCs w:val="24"/>
    </w:rPr>
  </w:style>
  <w:style w:type="paragraph" w:styleId="CommentSubject">
    <w:name w:val="annotation subject"/>
    <w:basedOn w:val="CommentText"/>
    <w:next w:val="CommentText"/>
    <w:link w:val="CommentSubjectChar"/>
    <w:rsid w:val="0023780E"/>
    <w:rPr>
      <w:b/>
      <w:bCs/>
      <w:sz w:val="20"/>
      <w:szCs w:val="20"/>
    </w:rPr>
  </w:style>
  <w:style w:type="character" w:customStyle="1" w:styleId="CommentSubjectChar">
    <w:name w:val="Comment Subject Char"/>
    <w:basedOn w:val="CommentTextChar"/>
    <w:link w:val="CommentSubject"/>
    <w:rsid w:val="0023780E"/>
    <w:rPr>
      <w:b/>
      <w:bCs/>
      <w:sz w:val="24"/>
      <w:szCs w:val="24"/>
    </w:rPr>
  </w:style>
  <w:style w:type="paragraph" w:styleId="BalloonText">
    <w:name w:val="Balloon Text"/>
    <w:basedOn w:val="Normal"/>
    <w:link w:val="BalloonTextChar"/>
    <w:rsid w:val="0023780E"/>
    <w:rPr>
      <w:rFonts w:ascii="Lucida Grande" w:hAnsi="Lucida Grande" w:cs="Lucida Grande"/>
      <w:sz w:val="18"/>
      <w:szCs w:val="18"/>
    </w:rPr>
  </w:style>
  <w:style w:type="character" w:customStyle="1" w:styleId="BalloonTextChar">
    <w:name w:val="Balloon Text Char"/>
    <w:basedOn w:val="DefaultParagraphFont"/>
    <w:link w:val="BalloonText"/>
    <w:rsid w:val="002378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brary.naropa.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11</Pages>
  <Words>4472</Words>
  <Characters>25493</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PSYC 628</vt:lpstr>
    </vt:vector>
  </TitlesOfParts>
  <Company>Mental Health Center Serving Boulder and Broomfield C</Company>
  <LinksUpToDate>false</LinksUpToDate>
  <CharactersWithSpaces>29906</CharactersWithSpaces>
  <SharedDoc>false</SharedDoc>
  <HLinks>
    <vt:vector size="30" baseType="variant">
      <vt:variant>
        <vt:i4>2752513</vt:i4>
      </vt:variant>
      <vt:variant>
        <vt:i4>14</vt:i4>
      </vt:variant>
      <vt:variant>
        <vt:i4>0</vt:i4>
      </vt:variant>
      <vt:variant>
        <vt:i4>5</vt:i4>
      </vt:variant>
      <vt:variant>
        <vt:lpwstr>mailto:aweiss@naropa.edu</vt:lpwstr>
      </vt:variant>
      <vt:variant>
        <vt:lpwstr/>
      </vt:variant>
      <vt:variant>
        <vt:i4>5767205</vt:i4>
      </vt:variant>
      <vt:variant>
        <vt:i4>11</vt:i4>
      </vt:variant>
      <vt:variant>
        <vt:i4>0</vt:i4>
      </vt:variant>
      <vt:variant>
        <vt:i4>5</vt:i4>
      </vt:variant>
      <vt:variant>
        <vt:lpwstr>http://www.mentalhelp.net/poc/view_doc.php?type=doc&amp;id=13825</vt:lpwstr>
      </vt:variant>
      <vt:variant>
        <vt:lpwstr/>
      </vt:variant>
      <vt:variant>
        <vt:i4>2818076</vt:i4>
      </vt:variant>
      <vt:variant>
        <vt:i4>8</vt:i4>
      </vt:variant>
      <vt:variant>
        <vt:i4>0</vt:i4>
      </vt:variant>
      <vt:variant>
        <vt:i4>5</vt:i4>
      </vt:variant>
      <vt:variant>
        <vt:lpwstr>http://www.wired.com/magazine/2010/12/ff_dsmv/</vt:lpwstr>
      </vt:variant>
      <vt:variant>
        <vt:lpwstr/>
      </vt:variant>
      <vt:variant>
        <vt:i4>1769576</vt:i4>
      </vt:variant>
      <vt:variant>
        <vt:i4>5</vt:i4>
      </vt:variant>
      <vt:variant>
        <vt:i4>0</vt:i4>
      </vt:variant>
      <vt:variant>
        <vt:i4>5</vt:i4>
      </vt:variant>
      <vt:variant>
        <vt:lpwstr>http://www.library.naropa.edu</vt:lpwstr>
      </vt:variant>
      <vt:variant>
        <vt:lpwstr/>
      </vt:variant>
      <vt:variant>
        <vt:i4>1441833</vt:i4>
      </vt:variant>
      <vt:variant>
        <vt:i4>2</vt:i4>
      </vt:variant>
      <vt:variant>
        <vt:i4>0</vt:i4>
      </vt:variant>
      <vt:variant>
        <vt:i4>5</vt:i4>
      </vt:variant>
      <vt:variant>
        <vt:lpwstr>mailto:michaelmdow@gmail.com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628</dc:title>
  <dc:creator>Michael Dow</dc:creator>
  <cp:lastModifiedBy>Ugur Kocataskin</cp:lastModifiedBy>
  <cp:revision>64</cp:revision>
  <cp:lastPrinted>2012-01-16T13:35:00Z</cp:lastPrinted>
  <dcterms:created xsi:type="dcterms:W3CDTF">2013-01-14T19:03:00Z</dcterms:created>
  <dcterms:modified xsi:type="dcterms:W3CDTF">2015-01-11T01:07:00Z</dcterms:modified>
</cp:coreProperties>
</file>