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8"/>
          <w:szCs w:val="28"/>
        </w:rPr>
      </w:pPr>
      <w:r w:rsidDel="00000000" w:rsidR="00000000" w:rsidRPr="00000000">
        <w:rPr>
          <w:sz w:val="28"/>
          <w:szCs w:val="28"/>
          <w:rtl w:val="0"/>
        </w:rPr>
        <w:t xml:space="preserve">Федеральное государственное автономное</w:t>
      </w:r>
    </w:p>
    <w:p w:rsidR="00000000" w:rsidDel="00000000" w:rsidP="00000000" w:rsidRDefault="00000000" w:rsidRPr="00000000" w14:paraId="00000002">
      <w:pPr>
        <w:widowControl w:val="0"/>
        <w:jc w:val="center"/>
        <w:rPr>
          <w:sz w:val="28"/>
          <w:szCs w:val="28"/>
        </w:rPr>
      </w:pPr>
      <w:r w:rsidDel="00000000" w:rsidR="00000000" w:rsidRPr="00000000">
        <w:rPr>
          <w:sz w:val="28"/>
          <w:szCs w:val="28"/>
          <w:rtl w:val="0"/>
        </w:rPr>
        <w:t xml:space="preserve">образовательное учреждение</w:t>
      </w:r>
    </w:p>
    <w:p w:rsidR="00000000" w:rsidDel="00000000" w:rsidP="00000000" w:rsidRDefault="00000000" w:rsidRPr="00000000" w14:paraId="00000003">
      <w:pPr>
        <w:widowControl w:val="0"/>
        <w:jc w:val="center"/>
        <w:rPr>
          <w:sz w:val="28"/>
          <w:szCs w:val="28"/>
        </w:rPr>
      </w:pPr>
      <w:r w:rsidDel="00000000" w:rsidR="00000000" w:rsidRPr="00000000">
        <w:rPr>
          <w:sz w:val="28"/>
          <w:szCs w:val="28"/>
          <w:rtl w:val="0"/>
        </w:rPr>
        <w:t xml:space="preserve">высшего образования</w:t>
      </w:r>
    </w:p>
    <w:p w:rsidR="00000000" w:rsidDel="00000000" w:rsidP="00000000" w:rsidRDefault="00000000" w:rsidRPr="00000000" w14:paraId="00000004">
      <w:pPr>
        <w:widowControl w:val="0"/>
        <w:jc w:val="center"/>
        <w:rPr>
          <w:sz w:val="28"/>
          <w:szCs w:val="28"/>
        </w:rPr>
      </w:pPr>
      <w:r w:rsidDel="00000000" w:rsidR="00000000" w:rsidRPr="00000000">
        <w:rPr>
          <w:sz w:val="28"/>
          <w:szCs w:val="28"/>
          <w:rtl w:val="0"/>
        </w:rPr>
        <w:t xml:space="preserve">«СИБИРСКИЙ ФЕДЕРАЛЬНЫЙ УНИВЕРСИТЕТ»</w:t>
      </w:r>
    </w:p>
    <w:p w:rsidR="00000000" w:rsidDel="00000000" w:rsidP="00000000" w:rsidRDefault="00000000" w:rsidRPr="00000000" w14:paraId="00000005">
      <w:pPr>
        <w:widowControl w:val="0"/>
        <w:ind w:firstLine="709"/>
        <w:jc w:val="both"/>
        <w:rPr>
          <w:sz w:val="16"/>
          <w:szCs w:val="16"/>
        </w:rPr>
      </w:pPr>
      <w:r w:rsidDel="00000000" w:rsidR="00000000" w:rsidRPr="00000000">
        <w:rPr>
          <w:rtl w:val="0"/>
        </w:rPr>
      </w:r>
    </w:p>
    <w:p w:rsidR="00000000" w:rsidDel="00000000" w:rsidP="00000000" w:rsidRDefault="00000000" w:rsidRPr="00000000" w14:paraId="00000006">
      <w:pPr>
        <w:widowControl w:val="0"/>
        <w:jc w:val="center"/>
        <w:rPr>
          <w:sz w:val="26"/>
          <w:szCs w:val="26"/>
        </w:rPr>
      </w:pPr>
      <w:r w:rsidDel="00000000" w:rsidR="00000000" w:rsidRPr="00000000">
        <w:rPr>
          <w:sz w:val="26"/>
          <w:szCs w:val="26"/>
          <w:rtl w:val="0"/>
        </w:rPr>
        <w:t xml:space="preserve">Институт математики и фундаментальной информатики СФУ</w:t>
      </w:r>
    </w:p>
    <w:p w:rsidR="00000000" w:rsidDel="00000000" w:rsidP="00000000" w:rsidRDefault="00000000" w:rsidRPr="00000000" w14:paraId="00000007">
      <w:pPr>
        <w:widowControl w:val="0"/>
        <w:jc w:val="center"/>
        <w:rPr/>
      </w:pPr>
      <w:r w:rsidDel="00000000" w:rsidR="00000000" w:rsidRPr="00000000">
        <w:rPr>
          <w:rtl w:val="0"/>
        </w:rPr>
        <w:t xml:space="preserve">Кафедра математического анализа и дифференциальных уравнений</w:t>
      </w:r>
    </w:p>
    <w:p w:rsidR="00000000" w:rsidDel="00000000" w:rsidP="00000000" w:rsidRDefault="00000000" w:rsidRPr="00000000" w14:paraId="00000008">
      <w:pPr>
        <w:widowControl w:val="0"/>
        <w:jc w:val="center"/>
        <w:rPr>
          <w:sz w:val="26"/>
          <w:szCs w:val="26"/>
        </w:rPr>
      </w:pPr>
      <w:r w:rsidDel="00000000" w:rsidR="00000000" w:rsidRPr="00000000">
        <w:rPr>
          <w:rtl w:val="0"/>
        </w:rPr>
      </w:r>
    </w:p>
    <w:p w:rsidR="00000000" w:rsidDel="00000000" w:rsidP="00000000" w:rsidRDefault="00000000" w:rsidRPr="00000000" w14:paraId="00000009">
      <w:pPr>
        <w:widowControl w:val="0"/>
        <w:ind w:left="5624" w:firstLine="0"/>
        <w:rPr>
          <w:sz w:val="28"/>
          <w:szCs w:val="28"/>
        </w:rPr>
      </w:pPr>
      <w:r w:rsidDel="00000000" w:rsidR="00000000" w:rsidRPr="00000000">
        <w:rPr>
          <w:sz w:val="28"/>
          <w:szCs w:val="28"/>
          <w:rtl w:val="0"/>
        </w:rPr>
        <w:t xml:space="preserve">УТВЕРЖДАЮ                      Заведующий кафедрой</w:t>
      </w:r>
    </w:p>
    <w:p w:rsidR="00000000" w:rsidDel="00000000" w:rsidP="00000000" w:rsidRDefault="00000000" w:rsidRPr="00000000" w14:paraId="0000000A">
      <w:pPr>
        <w:widowControl w:val="0"/>
        <w:ind w:left="5624" w:firstLine="0"/>
        <w:rPr>
          <w:sz w:val="28"/>
          <w:szCs w:val="28"/>
        </w:rPr>
      </w:pPr>
      <w:r w:rsidDel="00000000" w:rsidR="00000000" w:rsidRPr="00000000">
        <w:rPr>
          <w:sz w:val="28"/>
          <w:szCs w:val="28"/>
          <w:rtl w:val="0"/>
        </w:rPr>
        <w:t xml:space="preserve">_____  Фроленков И.В.</w:t>
      </w:r>
    </w:p>
    <w:p w:rsidR="00000000" w:rsidDel="00000000" w:rsidP="00000000" w:rsidRDefault="00000000" w:rsidRPr="00000000" w14:paraId="0000000B">
      <w:pPr>
        <w:widowControl w:val="0"/>
        <w:ind w:left="5624" w:firstLine="0"/>
        <w:rPr/>
      </w:pPr>
      <w:r w:rsidDel="00000000" w:rsidR="00000000" w:rsidRPr="00000000">
        <w:rPr>
          <w:rtl w:val="0"/>
        </w:rPr>
        <w:t xml:space="preserve"> подпись    инициалы, фамилия </w:t>
      </w:r>
    </w:p>
    <w:p w:rsidR="00000000" w:rsidDel="00000000" w:rsidP="00000000" w:rsidRDefault="00000000" w:rsidRPr="00000000" w14:paraId="0000000C">
      <w:pPr>
        <w:widowControl w:val="0"/>
        <w:ind w:left="5624" w:firstLine="0"/>
        <w:rPr/>
      </w:pPr>
      <w:r w:rsidDel="00000000" w:rsidR="00000000" w:rsidRPr="00000000">
        <w:rPr>
          <w:rtl w:val="0"/>
        </w:rPr>
        <w:t xml:space="preserve">« _____»   _______  </w:t>
      </w:r>
      <w:r w:rsidDel="00000000" w:rsidR="00000000" w:rsidRPr="00000000">
        <w:rPr>
          <w:sz w:val="28"/>
          <w:szCs w:val="28"/>
          <w:rtl w:val="0"/>
        </w:rPr>
        <w:t xml:space="preserve">20 </w:t>
      </w:r>
      <w:r w:rsidDel="00000000" w:rsidR="00000000" w:rsidRPr="00000000">
        <w:rPr>
          <w:rtl w:val="0"/>
        </w:rPr>
        <w:t xml:space="preserve">___ </w:t>
      </w:r>
      <w:r w:rsidDel="00000000" w:rsidR="00000000" w:rsidRPr="00000000">
        <w:rPr>
          <w:sz w:val="28"/>
          <w:szCs w:val="28"/>
          <w:rtl w:val="0"/>
        </w:rPr>
        <w:t xml:space="preserve">г.</w:t>
      </w:r>
      <w:r w:rsidDel="00000000" w:rsidR="00000000" w:rsidRPr="00000000">
        <w:rPr>
          <w:rtl w:val="0"/>
        </w:rPr>
      </w:r>
    </w:p>
    <w:p w:rsidR="00000000" w:rsidDel="00000000" w:rsidP="00000000" w:rsidRDefault="00000000" w:rsidRPr="00000000" w14:paraId="0000000D">
      <w:pPr>
        <w:widowControl w:val="0"/>
        <w:ind w:left="5624" w:firstLine="0"/>
        <w:rPr>
          <w:sz w:val="28"/>
          <w:szCs w:val="28"/>
        </w:rPr>
      </w:pPr>
      <w:r w:rsidDel="00000000" w:rsidR="00000000" w:rsidRPr="00000000">
        <w:rPr>
          <w:rtl w:val="0"/>
        </w:rPr>
      </w:r>
    </w:p>
    <w:p w:rsidR="00000000" w:rsidDel="00000000" w:rsidP="00000000" w:rsidRDefault="00000000" w:rsidRPr="00000000" w14:paraId="0000000E">
      <w:pPr>
        <w:widowControl w:val="0"/>
        <w:ind w:left="5624" w:firstLine="0"/>
        <w:rPr>
          <w:sz w:val="28"/>
          <w:szCs w:val="28"/>
        </w:rPr>
      </w:pPr>
      <w:r w:rsidDel="00000000" w:rsidR="00000000" w:rsidRPr="00000000">
        <w:rPr>
          <w:rtl w:val="0"/>
        </w:rPr>
      </w:r>
    </w:p>
    <w:p w:rsidR="00000000" w:rsidDel="00000000" w:rsidP="00000000" w:rsidRDefault="00000000" w:rsidRPr="00000000" w14:paraId="0000000F">
      <w:pPr>
        <w:widowControl w:val="0"/>
        <w:ind w:firstLine="709"/>
        <w:rPr>
          <w:b w:val="1"/>
          <w:sz w:val="26"/>
          <w:szCs w:val="26"/>
        </w:rPr>
      </w:pPr>
      <w:r w:rsidDel="00000000" w:rsidR="00000000" w:rsidRPr="00000000">
        <w:rPr>
          <w:b w:val="1"/>
          <w:sz w:val="26"/>
          <w:szCs w:val="26"/>
          <w:rtl w:val="0"/>
        </w:rPr>
        <w:tab/>
        <w:tab/>
        <w:tab/>
        <w:tab/>
        <w:tab/>
        <w:tab/>
        <w:tab/>
      </w:r>
    </w:p>
    <w:p w:rsidR="00000000" w:rsidDel="00000000" w:rsidP="00000000" w:rsidRDefault="00000000" w:rsidRPr="00000000" w14:paraId="00000010">
      <w:pPr>
        <w:widowControl w:val="0"/>
        <w:jc w:val="center"/>
        <w:rPr>
          <w:b w:val="1"/>
          <w:sz w:val="32"/>
          <w:szCs w:val="32"/>
        </w:rPr>
      </w:pPr>
      <w:r w:rsidDel="00000000" w:rsidR="00000000" w:rsidRPr="00000000">
        <w:rPr>
          <w:rtl w:val="0"/>
        </w:rPr>
      </w:r>
    </w:p>
    <w:p w:rsidR="00000000" w:rsidDel="00000000" w:rsidP="00000000" w:rsidRDefault="00000000" w:rsidRPr="00000000" w14:paraId="00000011">
      <w:pPr>
        <w:widowControl w:val="0"/>
        <w:jc w:val="center"/>
        <w:rPr>
          <w:b w:val="1"/>
          <w:sz w:val="32"/>
          <w:szCs w:val="32"/>
        </w:rPr>
      </w:pPr>
      <w:r w:rsidDel="00000000" w:rsidR="00000000" w:rsidRPr="00000000">
        <w:rPr>
          <w:b w:val="1"/>
          <w:sz w:val="32"/>
          <w:szCs w:val="32"/>
          <w:rtl w:val="0"/>
        </w:rPr>
        <w:t xml:space="preserve">ОТЧЕТ О ПРАКТИКЕ</w:t>
      </w:r>
    </w:p>
    <w:p w:rsidR="00000000" w:rsidDel="00000000" w:rsidP="00000000" w:rsidRDefault="00000000" w:rsidRPr="00000000" w14:paraId="00000012">
      <w:pPr>
        <w:widowControl w:val="0"/>
        <w:jc w:val="center"/>
        <w:rPr>
          <w:b w:val="1"/>
          <w:sz w:val="32"/>
          <w:szCs w:val="32"/>
        </w:rPr>
      </w:pPr>
      <w:r w:rsidDel="00000000" w:rsidR="00000000" w:rsidRPr="00000000">
        <w:rPr>
          <w:b w:val="1"/>
          <w:sz w:val="32"/>
          <w:szCs w:val="32"/>
          <w:rtl w:val="0"/>
        </w:rPr>
        <w:t xml:space="preserve">ПО ПОЛУЧЕНИЮ ПРОФЕССИОНАЛЬНЫХ УМЕНИЙ И ОПЫТА ПРОФЕССИОНАЛЬНОЙ ДЕЯТЕЛЬНОСТИ</w:t>
      </w:r>
    </w:p>
    <w:p w:rsidR="00000000" w:rsidDel="00000000" w:rsidP="00000000" w:rsidRDefault="00000000" w:rsidRPr="00000000" w14:paraId="00000013">
      <w:pPr>
        <w:widowControl w:val="0"/>
        <w:jc w:val="center"/>
        <w:rPr>
          <w:sz w:val="32"/>
          <w:szCs w:val="32"/>
        </w:rPr>
      </w:pPr>
      <w:r w:rsidDel="00000000" w:rsidR="00000000" w:rsidRPr="00000000">
        <w:rPr>
          <w:rtl w:val="0"/>
        </w:rPr>
      </w:r>
    </w:p>
    <w:p w:rsidR="00000000" w:rsidDel="00000000" w:rsidP="00000000" w:rsidRDefault="00000000" w:rsidRPr="00000000" w14:paraId="00000014">
      <w:pPr>
        <w:widowControl w:val="0"/>
        <w:jc w:val="center"/>
        <w:rPr>
          <w:sz w:val="26"/>
          <w:szCs w:val="26"/>
        </w:rPr>
      </w:pPr>
      <w:r w:rsidDel="00000000" w:rsidR="00000000" w:rsidRPr="00000000">
        <w:rPr>
          <w:sz w:val="26"/>
          <w:szCs w:val="26"/>
          <w:rtl w:val="0"/>
        </w:rPr>
        <w:t xml:space="preserve">Место прохождения практики: </w:t>
      </w:r>
    </w:p>
    <w:p w:rsidR="00000000" w:rsidDel="00000000" w:rsidP="00000000" w:rsidRDefault="00000000" w:rsidRPr="00000000" w14:paraId="00000015">
      <w:pPr>
        <w:widowControl w:val="0"/>
        <w:jc w:val="center"/>
        <w:rPr/>
      </w:pPr>
      <w:r w:rsidDel="00000000" w:rsidR="00000000" w:rsidRPr="00000000">
        <w:rPr>
          <w:sz w:val="26"/>
          <w:szCs w:val="26"/>
          <w:rtl w:val="0"/>
        </w:rPr>
        <w:t xml:space="preserve">Институт математики и фундаментальной информатики</w:t>
      </w:r>
      <w:r w:rsidDel="00000000" w:rsidR="00000000" w:rsidRPr="00000000">
        <w:rPr>
          <w:rtl w:val="0"/>
        </w:rPr>
      </w:r>
    </w:p>
    <w:p w:rsidR="00000000" w:rsidDel="00000000" w:rsidP="00000000" w:rsidRDefault="00000000" w:rsidRPr="00000000" w14:paraId="00000016">
      <w:pPr>
        <w:widowControl w:val="0"/>
        <w:jc w:val="center"/>
        <w:rPr>
          <w:sz w:val="26"/>
          <w:szCs w:val="26"/>
        </w:rPr>
      </w:pPr>
      <w:r w:rsidDel="00000000" w:rsidR="00000000" w:rsidRPr="00000000">
        <w:rPr>
          <w:rtl w:val="0"/>
        </w:rPr>
      </w:r>
    </w:p>
    <w:p w:rsidR="00000000" w:rsidDel="00000000" w:rsidP="00000000" w:rsidRDefault="00000000" w:rsidRPr="00000000" w14:paraId="00000017">
      <w:pPr>
        <w:widowControl w:val="0"/>
        <w:jc w:val="center"/>
        <w:rPr>
          <w:sz w:val="24"/>
          <w:szCs w:val="24"/>
        </w:rPr>
      </w:pPr>
      <w:r w:rsidDel="00000000" w:rsidR="00000000" w:rsidRPr="00000000">
        <w:rPr>
          <w:sz w:val="24"/>
          <w:szCs w:val="24"/>
          <w:rtl w:val="0"/>
        </w:rPr>
        <w:t xml:space="preserve">Тема практики: </w:t>
      </w:r>
      <w:r w:rsidDel="00000000" w:rsidR="00000000" w:rsidRPr="00000000">
        <w:rPr>
          <w:b w:val="1"/>
          <w:sz w:val="24"/>
          <w:szCs w:val="24"/>
          <w:rtl w:val="0"/>
        </w:rPr>
        <w:t xml:space="preserve">______________________________________________________</w:t>
      </w:r>
      <w:r w:rsidDel="00000000" w:rsidR="00000000" w:rsidRPr="00000000">
        <w:rPr>
          <w:rtl w:val="0"/>
        </w:rPr>
      </w:r>
    </w:p>
    <w:p w:rsidR="00000000" w:rsidDel="00000000" w:rsidP="00000000" w:rsidRDefault="00000000" w:rsidRPr="00000000" w14:paraId="00000018">
      <w:pPr>
        <w:widowControl w:val="0"/>
        <w:jc w:val="center"/>
        <w:rPr>
          <w:sz w:val="26"/>
          <w:szCs w:val="26"/>
        </w:rPr>
      </w:pPr>
      <w:r w:rsidDel="00000000" w:rsidR="00000000" w:rsidRPr="00000000">
        <w:rPr>
          <w:rtl w:val="0"/>
        </w:rPr>
      </w:r>
    </w:p>
    <w:p w:rsidR="00000000" w:rsidDel="00000000" w:rsidP="00000000" w:rsidRDefault="00000000" w:rsidRPr="00000000" w14:paraId="00000019">
      <w:pPr>
        <w:widowControl w:val="0"/>
        <w:jc w:val="center"/>
        <w:rPr>
          <w:sz w:val="26"/>
          <w:szCs w:val="26"/>
        </w:rPr>
      </w:pPr>
      <w:r w:rsidDel="00000000" w:rsidR="00000000" w:rsidRPr="00000000">
        <w:rPr>
          <w:rtl w:val="0"/>
        </w:rPr>
      </w:r>
    </w:p>
    <w:p w:rsidR="00000000" w:rsidDel="00000000" w:rsidP="00000000" w:rsidRDefault="00000000" w:rsidRPr="00000000" w14:paraId="0000001A">
      <w:pPr>
        <w:widowControl w:val="0"/>
        <w:tabs>
          <w:tab w:val="left" w:pos="704"/>
        </w:tabs>
        <w:rPr>
          <w:sz w:val="28"/>
          <w:szCs w:val="28"/>
        </w:rPr>
      </w:pPr>
      <w:r w:rsidDel="00000000" w:rsidR="00000000" w:rsidRPr="00000000">
        <w:rPr>
          <w:sz w:val="28"/>
          <w:szCs w:val="28"/>
          <w:rtl w:val="0"/>
        </w:rPr>
        <w:t xml:space="preserve">         Руководитель</w:t>
      </w:r>
      <w:r w:rsidDel="00000000" w:rsidR="00000000" w:rsidRPr="00000000">
        <w:rPr>
          <w:sz w:val="16"/>
          <w:szCs w:val="16"/>
          <w:rtl w:val="0"/>
        </w:rPr>
        <w:t xml:space="preserve"> </w:t>
      </w:r>
      <w:r w:rsidDel="00000000" w:rsidR="00000000" w:rsidRPr="00000000">
        <w:rPr>
          <w:sz w:val="28"/>
          <w:szCs w:val="28"/>
          <w:rtl w:val="0"/>
        </w:rPr>
        <w:t xml:space="preserve">     __________     __________________     ______________</w:t>
      </w:r>
    </w:p>
    <w:p w:rsidR="00000000" w:rsidDel="00000000" w:rsidP="00000000" w:rsidRDefault="00000000" w:rsidRPr="00000000" w14:paraId="0000001B">
      <w:pPr>
        <w:widowControl w:val="0"/>
        <w:ind w:left="612" w:firstLine="0"/>
        <w:rPr/>
      </w:pPr>
      <w:r w:rsidDel="00000000" w:rsidR="00000000" w:rsidRPr="00000000">
        <w:rPr>
          <w:rtl w:val="0"/>
        </w:rPr>
        <w:t xml:space="preserve">                                          подпись, дата          должность, ученая степень           инициалы, фамилия </w:t>
      </w:r>
    </w:p>
    <w:p w:rsidR="00000000" w:rsidDel="00000000" w:rsidP="00000000" w:rsidRDefault="00000000" w:rsidRPr="00000000" w14:paraId="0000001C">
      <w:pPr>
        <w:widowControl w:val="0"/>
        <w:ind w:left="612" w:firstLine="0"/>
        <w:rPr/>
      </w:pPr>
      <w:r w:rsidDel="00000000" w:rsidR="00000000" w:rsidRPr="00000000">
        <w:rPr>
          <w:rtl w:val="0"/>
        </w:rPr>
      </w:r>
    </w:p>
    <w:p w:rsidR="00000000" w:rsidDel="00000000" w:rsidP="00000000" w:rsidRDefault="00000000" w:rsidRPr="00000000" w14:paraId="0000001D">
      <w:pPr>
        <w:widowControl w:val="0"/>
        <w:rPr>
          <w:sz w:val="28"/>
          <w:szCs w:val="28"/>
        </w:rPr>
      </w:pPr>
      <w:r w:rsidDel="00000000" w:rsidR="00000000" w:rsidRPr="00000000">
        <w:rPr>
          <w:sz w:val="28"/>
          <w:szCs w:val="28"/>
          <w:rtl w:val="0"/>
        </w:rPr>
        <w:t xml:space="preserve">         Студент ____________ ________________   __________  _____________</w:t>
      </w:r>
    </w:p>
    <w:p w:rsidR="00000000" w:rsidDel="00000000" w:rsidP="00000000" w:rsidRDefault="00000000" w:rsidRPr="00000000" w14:paraId="0000001E">
      <w:pPr>
        <w:widowControl w:val="0"/>
        <w:rPr/>
      </w:pPr>
      <w:r w:rsidDel="00000000" w:rsidR="00000000" w:rsidRPr="00000000">
        <w:rPr>
          <w:rtl w:val="0"/>
        </w:rPr>
        <w:t xml:space="preserve">                                      номер группы        номер зачетной книжки         подпись, дата      инициалы, фамилия</w:t>
      </w:r>
    </w:p>
    <w:p w:rsidR="00000000" w:rsidDel="00000000" w:rsidP="00000000" w:rsidRDefault="00000000" w:rsidRPr="00000000" w14:paraId="0000001F">
      <w:pPr>
        <w:widowControl w:val="0"/>
        <w:jc w:val="center"/>
        <w:rPr>
          <w:sz w:val="16"/>
          <w:szCs w:val="16"/>
        </w:rPr>
      </w:pPr>
      <w:r w:rsidDel="00000000" w:rsidR="00000000" w:rsidRPr="00000000">
        <w:rPr>
          <w:rtl w:val="0"/>
        </w:rPr>
      </w:r>
    </w:p>
    <w:p w:rsidR="00000000" w:rsidDel="00000000" w:rsidP="00000000" w:rsidRDefault="00000000" w:rsidRPr="00000000" w14:paraId="00000020">
      <w:pPr>
        <w:widowControl w:val="0"/>
        <w:ind w:left="612" w:firstLine="0"/>
        <w:rPr>
          <w:sz w:val="26"/>
          <w:szCs w:val="26"/>
        </w:rPr>
      </w:pPr>
      <w:r w:rsidDel="00000000" w:rsidR="00000000" w:rsidRPr="00000000">
        <w:rPr>
          <w:rtl w:val="0"/>
        </w:rPr>
      </w:r>
    </w:p>
    <w:p w:rsidR="00000000" w:rsidDel="00000000" w:rsidP="00000000" w:rsidRDefault="00000000" w:rsidRPr="00000000" w14:paraId="00000021">
      <w:pPr>
        <w:widowControl w:val="0"/>
        <w:ind w:left="612" w:firstLine="0"/>
        <w:rPr>
          <w:sz w:val="26"/>
          <w:szCs w:val="26"/>
        </w:rPr>
      </w:pPr>
      <w:r w:rsidDel="00000000" w:rsidR="00000000" w:rsidRPr="00000000">
        <w:rPr>
          <w:rtl w:val="0"/>
        </w:rPr>
      </w:r>
    </w:p>
    <w:p w:rsidR="00000000" w:rsidDel="00000000" w:rsidP="00000000" w:rsidRDefault="00000000" w:rsidRPr="00000000" w14:paraId="00000022">
      <w:pPr>
        <w:widowControl w:val="0"/>
        <w:ind w:left="612" w:firstLine="0"/>
        <w:rPr>
          <w:sz w:val="26"/>
          <w:szCs w:val="26"/>
        </w:rPr>
      </w:pPr>
      <w:r w:rsidDel="00000000" w:rsidR="00000000" w:rsidRPr="00000000">
        <w:rPr>
          <w:rtl w:val="0"/>
        </w:rPr>
      </w:r>
    </w:p>
    <w:p w:rsidR="00000000" w:rsidDel="00000000" w:rsidP="00000000" w:rsidRDefault="00000000" w:rsidRPr="00000000" w14:paraId="00000023">
      <w:pPr>
        <w:widowControl w:val="0"/>
        <w:ind w:left="612" w:firstLine="0"/>
        <w:rPr>
          <w:sz w:val="26"/>
          <w:szCs w:val="26"/>
        </w:rPr>
      </w:pPr>
      <w:r w:rsidDel="00000000" w:rsidR="00000000" w:rsidRPr="00000000">
        <w:rPr>
          <w:rtl w:val="0"/>
        </w:rPr>
      </w:r>
    </w:p>
    <w:p w:rsidR="00000000" w:rsidDel="00000000" w:rsidP="00000000" w:rsidRDefault="00000000" w:rsidRPr="00000000" w14:paraId="00000024">
      <w:pPr>
        <w:widowControl w:val="0"/>
        <w:ind w:left="612" w:firstLine="0"/>
        <w:rPr>
          <w:sz w:val="26"/>
          <w:szCs w:val="26"/>
        </w:rPr>
      </w:pPr>
      <w:r w:rsidDel="00000000" w:rsidR="00000000" w:rsidRPr="00000000">
        <w:rPr>
          <w:rtl w:val="0"/>
        </w:rPr>
      </w:r>
    </w:p>
    <w:p w:rsidR="00000000" w:rsidDel="00000000" w:rsidP="00000000" w:rsidRDefault="00000000" w:rsidRPr="00000000" w14:paraId="00000025">
      <w:pPr>
        <w:widowControl w:val="0"/>
        <w:ind w:left="612" w:firstLine="0"/>
        <w:rPr>
          <w:sz w:val="26"/>
          <w:szCs w:val="26"/>
        </w:rPr>
      </w:pPr>
      <w:r w:rsidDel="00000000" w:rsidR="00000000" w:rsidRPr="00000000">
        <w:rPr>
          <w:rtl w:val="0"/>
        </w:rPr>
      </w:r>
    </w:p>
    <w:p w:rsidR="00000000" w:rsidDel="00000000" w:rsidP="00000000" w:rsidRDefault="00000000" w:rsidRPr="00000000" w14:paraId="00000026">
      <w:pPr>
        <w:widowControl w:val="0"/>
        <w:ind w:left="612" w:firstLine="0"/>
        <w:rPr>
          <w:sz w:val="26"/>
          <w:szCs w:val="26"/>
        </w:rPr>
      </w:pPr>
      <w:r w:rsidDel="00000000" w:rsidR="00000000" w:rsidRPr="00000000">
        <w:rPr>
          <w:rtl w:val="0"/>
        </w:rPr>
      </w:r>
    </w:p>
    <w:p w:rsidR="00000000" w:rsidDel="00000000" w:rsidP="00000000" w:rsidRDefault="00000000" w:rsidRPr="00000000" w14:paraId="00000027">
      <w:pPr>
        <w:widowControl w:val="0"/>
        <w:ind w:left="612" w:firstLine="0"/>
        <w:rPr>
          <w:sz w:val="26"/>
          <w:szCs w:val="26"/>
        </w:rPr>
      </w:pPr>
      <w:r w:rsidDel="00000000" w:rsidR="00000000" w:rsidRPr="00000000">
        <w:rPr>
          <w:rtl w:val="0"/>
        </w:rPr>
      </w:r>
    </w:p>
    <w:p w:rsidR="00000000" w:rsidDel="00000000" w:rsidP="00000000" w:rsidRDefault="00000000" w:rsidRPr="00000000" w14:paraId="00000028">
      <w:pPr>
        <w:widowControl w:val="0"/>
        <w:ind w:left="612" w:firstLine="0"/>
        <w:rPr>
          <w:sz w:val="26"/>
          <w:szCs w:val="26"/>
        </w:rPr>
      </w:pPr>
      <w:r w:rsidDel="00000000" w:rsidR="00000000" w:rsidRPr="00000000">
        <w:rPr>
          <w:rtl w:val="0"/>
        </w:rPr>
      </w:r>
    </w:p>
    <w:p w:rsidR="00000000" w:rsidDel="00000000" w:rsidP="00000000" w:rsidRDefault="00000000" w:rsidRPr="00000000" w14:paraId="00000029">
      <w:pPr>
        <w:widowControl w:val="0"/>
        <w:ind w:left="612" w:firstLine="0"/>
        <w:rPr>
          <w:sz w:val="26"/>
          <w:szCs w:val="26"/>
        </w:rPr>
      </w:pPr>
      <w:r w:rsidDel="00000000" w:rsidR="00000000" w:rsidRPr="00000000">
        <w:rPr>
          <w:rtl w:val="0"/>
        </w:rPr>
      </w:r>
    </w:p>
    <w:p w:rsidR="00000000" w:rsidDel="00000000" w:rsidP="00000000" w:rsidRDefault="00000000" w:rsidRPr="00000000" w14:paraId="0000002A">
      <w:pPr>
        <w:keepNext w:val="1"/>
        <w:widowControl w:val="0"/>
        <w:jc w:val="center"/>
        <w:rPr>
          <w:sz w:val="28"/>
          <w:szCs w:val="28"/>
        </w:rPr>
      </w:pPr>
      <w:r w:rsidDel="00000000" w:rsidR="00000000" w:rsidRPr="00000000">
        <w:rPr>
          <w:sz w:val="28"/>
          <w:szCs w:val="28"/>
          <w:rtl w:val="0"/>
        </w:rPr>
        <w:t xml:space="preserve">Красноярск 2021</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b w:val="1"/>
          <w:sz w:val="32"/>
          <w:szCs w:val="32"/>
        </w:rPr>
      </w:pPr>
      <w:r w:rsidDel="00000000" w:rsidR="00000000" w:rsidRPr="00000000">
        <w:rPr>
          <w:b w:val="1"/>
          <w:sz w:val="32"/>
          <w:szCs w:val="32"/>
          <w:rtl w:val="0"/>
        </w:rPr>
        <w:t xml:space="preserve">Содержание</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numPr>
          <w:ilvl w:val="0"/>
          <w:numId w:val="1"/>
        </w:numPr>
        <w:ind w:left="720" w:hanging="360"/>
        <w:rPr>
          <w:sz w:val="32"/>
          <w:szCs w:val="32"/>
          <w:u w:val="none"/>
        </w:rPr>
      </w:pPr>
      <w:r w:rsidDel="00000000" w:rsidR="00000000" w:rsidRPr="00000000">
        <w:rPr>
          <w:sz w:val="32"/>
          <w:szCs w:val="32"/>
          <w:rtl w:val="0"/>
        </w:rPr>
        <w:t xml:space="preserve">Общая постановка задачи и подзадача….……………….....2</w:t>
      </w:r>
    </w:p>
    <w:p w:rsidR="00000000" w:rsidDel="00000000" w:rsidP="00000000" w:rsidRDefault="00000000" w:rsidRPr="00000000" w14:paraId="0000002F">
      <w:pPr>
        <w:numPr>
          <w:ilvl w:val="0"/>
          <w:numId w:val="1"/>
        </w:numPr>
        <w:ind w:left="720" w:hanging="360"/>
        <w:rPr>
          <w:sz w:val="32"/>
          <w:szCs w:val="32"/>
          <w:u w:val="none"/>
        </w:rPr>
      </w:pPr>
      <w:r w:rsidDel="00000000" w:rsidR="00000000" w:rsidRPr="00000000">
        <w:rPr>
          <w:sz w:val="32"/>
          <w:szCs w:val="32"/>
          <w:rtl w:val="0"/>
        </w:rPr>
        <w:t xml:space="preserve"> Начало работы……………………………………………….3</w:t>
      </w:r>
    </w:p>
    <w:p w:rsidR="00000000" w:rsidDel="00000000" w:rsidP="00000000" w:rsidRDefault="00000000" w:rsidRPr="00000000" w14:paraId="00000030">
      <w:pPr>
        <w:numPr>
          <w:ilvl w:val="0"/>
          <w:numId w:val="1"/>
        </w:numPr>
        <w:ind w:left="720" w:hanging="360"/>
        <w:rPr>
          <w:sz w:val="32"/>
          <w:szCs w:val="32"/>
          <w:u w:val="none"/>
        </w:rPr>
      </w:pPr>
      <w:r w:rsidDel="00000000" w:rsidR="00000000" w:rsidRPr="00000000">
        <w:rPr>
          <w:sz w:val="32"/>
          <w:szCs w:val="32"/>
          <w:rtl w:val="0"/>
        </w:rPr>
        <w:t xml:space="preserve"> Основные функции………………………………………….5</w:t>
      </w:r>
    </w:p>
    <w:p w:rsidR="00000000" w:rsidDel="00000000" w:rsidP="00000000" w:rsidRDefault="00000000" w:rsidRPr="00000000" w14:paraId="00000031">
      <w:pPr>
        <w:ind w:left="720" w:firstLine="0"/>
        <w:rPr>
          <w:sz w:val="32"/>
          <w:szCs w:val="32"/>
        </w:rPr>
      </w:pPr>
      <w:r w:rsidDel="00000000" w:rsidR="00000000" w:rsidRPr="00000000">
        <w:rPr>
          <w:sz w:val="32"/>
          <w:szCs w:val="32"/>
          <w:rtl w:val="0"/>
        </w:rPr>
        <w:t xml:space="preserve">1. Добавление/Удаление/Просмотр…………………………5</w:t>
      </w:r>
    </w:p>
    <w:p w:rsidR="00000000" w:rsidDel="00000000" w:rsidP="00000000" w:rsidRDefault="00000000" w:rsidRPr="00000000" w14:paraId="00000032">
      <w:pPr>
        <w:ind w:left="720" w:firstLine="0"/>
        <w:rPr>
          <w:sz w:val="32"/>
          <w:szCs w:val="32"/>
        </w:rPr>
      </w:pPr>
      <w:r w:rsidDel="00000000" w:rsidR="00000000" w:rsidRPr="00000000">
        <w:rPr>
          <w:sz w:val="32"/>
          <w:szCs w:val="32"/>
          <w:rtl w:val="0"/>
        </w:rPr>
        <w:t xml:space="preserve">2. Интервал/Процент/Средняя скользящая………………....6</w:t>
      </w:r>
    </w:p>
    <w:p w:rsidR="00000000" w:rsidDel="00000000" w:rsidP="00000000" w:rsidRDefault="00000000" w:rsidRPr="00000000" w14:paraId="00000033">
      <w:pPr>
        <w:numPr>
          <w:ilvl w:val="0"/>
          <w:numId w:val="1"/>
        </w:numPr>
        <w:ind w:left="720" w:hanging="360"/>
        <w:rPr>
          <w:sz w:val="32"/>
          <w:szCs w:val="32"/>
          <w:u w:val="none"/>
        </w:rPr>
      </w:pPr>
      <w:r w:rsidDel="00000000" w:rsidR="00000000" w:rsidRPr="00000000">
        <w:rPr>
          <w:sz w:val="32"/>
          <w:szCs w:val="32"/>
          <w:rtl w:val="0"/>
        </w:rPr>
        <w:t xml:space="preserve">Основная работа……………………………………………...9</w:t>
      </w:r>
    </w:p>
    <w:p w:rsidR="00000000" w:rsidDel="00000000" w:rsidP="00000000" w:rsidRDefault="00000000" w:rsidRPr="00000000" w14:paraId="00000034">
      <w:pPr>
        <w:numPr>
          <w:ilvl w:val="0"/>
          <w:numId w:val="1"/>
        </w:numPr>
        <w:ind w:left="720" w:hanging="360"/>
        <w:rPr>
          <w:sz w:val="32"/>
          <w:szCs w:val="32"/>
          <w:u w:val="none"/>
        </w:rPr>
      </w:pPr>
      <w:r w:rsidDel="00000000" w:rsidR="00000000" w:rsidRPr="00000000">
        <w:rPr>
          <w:sz w:val="32"/>
          <w:szCs w:val="32"/>
          <w:rtl w:val="0"/>
        </w:rPr>
        <w:t xml:space="preserve">Проверка остальных возможностей………………………...12</w:t>
      </w:r>
    </w:p>
    <w:p w:rsidR="00000000" w:rsidDel="00000000" w:rsidP="00000000" w:rsidRDefault="00000000" w:rsidRPr="00000000" w14:paraId="00000035">
      <w:pPr>
        <w:numPr>
          <w:ilvl w:val="0"/>
          <w:numId w:val="1"/>
        </w:numPr>
        <w:ind w:left="720" w:hanging="360"/>
        <w:rPr>
          <w:sz w:val="32"/>
          <w:szCs w:val="32"/>
          <w:u w:val="none"/>
        </w:rPr>
      </w:pPr>
      <w:r w:rsidDel="00000000" w:rsidR="00000000" w:rsidRPr="00000000">
        <w:rPr>
          <w:sz w:val="32"/>
          <w:szCs w:val="32"/>
          <w:rtl w:val="0"/>
        </w:rPr>
        <w:t xml:space="preserve">Заключение…………………………………………………...14</w:t>
      </w:r>
      <w:r w:rsidDel="00000000" w:rsidR="00000000" w:rsidRPr="00000000">
        <w:br w:type="page"/>
      </w:r>
      <w:r w:rsidDel="00000000" w:rsidR="00000000" w:rsidRPr="00000000">
        <w:rPr>
          <w:rtl w:val="0"/>
        </w:rPr>
      </w:r>
    </w:p>
    <w:p w:rsidR="00000000" w:rsidDel="00000000" w:rsidP="00000000" w:rsidRDefault="00000000" w:rsidRPr="00000000" w14:paraId="00000036">
      <w:pPr>
        <w:ind w:left="0" w:firstLine="0"/>
        <w:jc w:val="center"/>
        <w:rPr>
          <w:b w:val="1"/>
          <w:sz w:val="32"/>
          <w:szCs w:val="32"/>
        </w:rPr>
      </w:pPr>
      <w:r w:rsidDel="00000000" w:rsidR="00000000" w:rsidRPr="00000000">
        <w:rPr>
          <w:b w:val="1"/>
          <w:sz w:val="32"/>
          <w:szCs w:val="32"/>
          <w:rtl w:val="0"/>
        </w:rPr>
        <w:t xml:space="preserve">Общая постановка задачи и подзадача</w:t>
      </w:r>
    </w:p>
    <w:p w:rsidR="00000000" w:rsidDel="00000000" w:rsidP="00000000" w:rsidRDefault="00000000" w:rsidRPr="00000000" w14:paraId="00000037">
      <w:pPr>
        <w:ind w:left="0" w:firstLine="0"/>
        <w:jc w:val="center"/>
        <w:rPr>
          <w:b w:val="1"/>
          <w:sz w:val="32"/>
          <w:szCs w:val="32"/>
        </w:rPr>
      </w:pPr>
      <w:r w:rsidDel="00000000" w:rsidR="00000000" w:rsidRPr="00000000">
        <w:rPr>
          <w:rtl w:val="0"/>
        </w:rPr>
      </w:r>
    </w:p>
    <w:p w:rsidR="00000000" w:rsidDel="00000000" w:rsidP="00000000" w:rsidRDefault="00000000" w:rsidRPr="00000000" w14:paraId="00000038">
      <w:pPr>
        <w:ind w:left="0" w:firstLine="0"/>
        <w:rPr>
          <w:b w:val="1"/>
          <w:sz w:val="24"/>
          <w:szCs w:val="24"/>
        </w:rPr>
      </w:pPr>
      <w:r w:rsidDel="00000000" w:rsidR="00000000" w:rsidRPr="00000000">
        <w:rPr>
          <w:b w:val="1"/>
          <w:sz w:val="24"/>
          <w:szCs w:val="24"/>
          <w:rtl w:val="0"/>
        </w:rPr>
        <w:t xml:space="preserve">Общая задача:</w:t>
      </w:r>
    </w:p>
    <w:p w:rsidR="00000000" w:rsidDel="00000000" w:rsidP="00000000" w:rsidRDefault="00000000" w:rsidRPr="00000000" w14:paraId="00000039">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Реализовать логику работы Telegramm бота, который уведомляет подписчика о резких изменениях стоимости акций на фондовом рынке.</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Под резким изменением будем понимать:</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ab/>
        <w:t xml:space="preserve">а. Рост/падение стоимости на Х процентов за день.</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ab/>
        <w:t xml:space="preserve">б. Рост/падение стоимости на Х процентов за неделю</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ab/>
        <w:t xml:space="preserve">в. Пересечение скользящей средней цены.</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b w:val="1"/>
          <w:sz w:val="24"/>
          <w:szCs w:val="24"/>
        </w:rPr>
      </w:pPr>
      <w:r w:rsidDel="00000000" w:rsidR="00000000" w:rsidRPr="00000000">
        <w:rPr>
          <w:b w:val="1"/>
          <w:sz w:val="24"/>
          <w:szCs w:val="24"/>
          <w:rtl w:val="0"/>
        </w:rPr>
        <w:t xml:space="preserve">Подзадача:</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ab/>
        <w:t xml:space="preserve">Роль моя, заключается в тестировании бота, то есть в проверке его полной работоспособности всех его функций и не ломаемости (чтобы не возникало критических ошибок). </w:t>
      </w:r>
    </w:p>
    <w:p w:rsidR="00000000" w:rsidDel="00000000" w:rsidP="00000000" w:rsidRDefault="00000000" w:rsidRPr="00000000" w14:paraId="00000042">
      <w:pPr>
        <w:ind w:lef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ind w:left="0" w:firstLine="0"/>
        <w:jc w:val="center"/>
        <w:rPr>
          <w:b w:val="1"/>
          <w:sz w:val="32"/>
          <w:szCs w:val="32"/>
        </w:rPr>
      </w:pPr>
      <w:r w:rsidDel="00000000" w:rsidR="00000000" w:rsidRPr="00000000">
        <w:rPr>
          <w:b w:val="1"/>
          <w:sz w:val="32"/>
          <w:szCs w:val="32"/>
          <w:rtl w:val="0"/>
        </w:rPr>
        <w:t xml:space="preserve">Начало работы</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После перехода по ссылке, происходит вход в чат с ботом, где возможно лишь одно действие - нажать на начало. После нажатия записывается команда \start и сообщение об успешной регистрации. Если же, пользователь захочет сделать что-то ещё до начала работы, то ему выдаст сообщение, что он не зарегистрирован (scr. 1.1).</w:t>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b w:val="1"/>
          <w:sz w:val="32"/>
          <w:szCs w:val="32"/>
        </w:rPr>
        <w:drawing>
          <wp:inline distB="114300" distT="114300" distL="114300" distR="114300">
            <wp:extent cx="5940115" cy="1943100"/>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011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sz w:val="24"/>
          <w:szCs w:val="24"/>
        </w:rPr>
      </w:pPr>
      <w:r w:rsidDel="00000000" w:rsidR="00000000" w:rsidRPr="00000000">
        <w:rPr>
          <w:i w:val="1"/>
          <w:sz w:val="24"/>
          <w:szCs w:val="24"/>
          <w:rtl w:val="0"/>
        </w:rPr>
        <w:t xml:space="preserve">scr. 1.1</w:t>
      </w:r>
    </w:p>
    <w:p w:rsidR="00000000" w:rsidDel="00000000" w:rsidP="00000000" w:rsidRDefault="00000000" w:rsidRPr="00000000" w14:paraId="00000049">
      <w:pPr>
        <w:jc w:val="center"/>
        <w:rPr>
          <w:i w:val="1"/>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Команда /help выводит список всевозможных команд вместе с их описанием и форматом параметра (scr. 1.2).</w:t>
      </w:r>
    </w:p>
    <w:p w:rsidR="00000000" w:rsidDel="00000000" w:rsidP="00000000" w:rsidRDefault="00000000" w:rsidRPr="00000000" w14:paraId="0000004B">
      <w:pPr>
        <w:jc w:val="center"/>
        <w:rPr>
          <w:i w:val="1"/>
          <w:sz w:val="24"/>
          <w:szCs w:val="24"/>
        </w:rPr>
      </w:pPr>
      <w:r w:rsidDel="00000000" w:rsidR="00000000" w:rsidRPr="00000000">
        <w:rPr>
          <w:rtl w:val="0"/>
        </w:rPr>
      </w:r>
    </w:p>
    <w:p w:rsidR="00000000" w:rsidDel="00000000" w:rsidP="00000000" w:rsidRDefault="00000000" w:rsidRPr="00000000" w14:paraId="0000004C">
      <w:pPr>
        <w:jc w:val="center"/>
        <w:rPr>
          <w:b w:val="1"/>
          <w:sz w:val="32"/>
          <w:szCs w:val="32"/>
        </w:rPr>
      </w:pPr>
      <w:r w:rsidDel="00000000" w:rsidR="00000000" w:rsidRPr="00000000">
        <w:rPr>
          <w:b w:val="1"/>
          <w:sz w:val="32"/>
          <w:szCs w:val="32"/>
        </w:rPr>
        <w:drawing>
          <wp:inline distB="114300" distT="114300" distL="114300" distR="114300">
            <wp:extent cx="5940115" cy="2971800"/>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i w:val="1"/>
          <w:sz w:val="24"/>
          <w:szCs w:val="24"/>
        </w:rPr>
      </w:pPr>
      <w:r w:rsidDel="00000000" w:rsidR="00000000" w:rsidRPr="00000000">
        <w:rPr>
          <w:i w:val="1"/>
          <w:sz w:val="24"/>
          <w:szCs w:val="24"/>
          <w:rtl w:val="0"/>
        </w:rPr>
        <w:t xml:space="preserve">scr. 1.2</w:t>
      </w:r>
    </w:p>
    <w:p w:rsidR="00000000" w:rsidDel="00000000" w:rsidP="00000000" w:rsidRDefault="00000000" w:rsidRPr="00000000" w14:paraId="0000004E">
      <w:pPr>
        <w:jc w:val="center"/>
        <w:rPr>
          <w:i w:val="1"/>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Команда /token принимает параметром токен Tinkoff Invest и запоминает его пользователя.</w:t>
      </w:r>
    </w:p>
    <w:p w:rsidR="00000000" w:rsidDel="00000000" w:rsidP="00000000" w:rsidRDefault="00000000" w:rsidRPr="00000000" w14:paraId="00000050">
      <w:pPr>
        <w:rPr>
          <w:sz w:val="24"/>
          <w:szCs w:val="24"/>
        </w:rPr>
      </w:pPr>
      <w:r w:rsidDel="00000000" w:rsidR="00000000" w:rsidRPr="00000000">
        <w:rPr>
          <w:sz w:val="24"/>
          <w:szCs w:val="24"/>
          <w:rtl w:val="0"/>
        </w:rPr>
        <w:t xml:space="preserve">При нормальном вводе бот выводит об успешном вводе токена (scr. 1.3). При повторном вводе сообщение будет то же (scr 1.4). При ошибочном вводе выдаст ошибку ввода (scr 1.5).</w:t>
      </w:r>
    </w:p>
    <w:p w:rsidR="00000000" w:rsidDel="00000000" w:rsidP="00000000" w:rsidRDefault="00000000" w:rsidRPr="00000000" w14:paraId="00000051">
      <w:pPr>
        <w:rPr>
          <w:i w:val="1"/>
          <w:sz w:val="24"/>
          <w:szCs w:val="24"/>
        </w:rPr>
      </w:pPr>
      <w:r w:rsidDel="00000000" w:rsidR="00000000" w:rsidRPr="00000000">
        <w:rPr>
          <w:i w:val="1"/>
          <w:sz w:val="24"/>
          <w:szCs w:val="24"/>
        </w:rPr>
        <w:drawing>
          <wp:inline distB="114300" distT="114300" distL="114300" distR="114300">
            <wp:extent cx="5940115" cy="10287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01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sz w:val="24"/>
          <w:szCs w:val="24"/>
        </w:rPr>
      </w:pPr>
      <w:r w:rsidDel="00000000" w:rsidR="00000000" w:rsidRPr="00000000">
        <w:rPr>
          <w:i w:val="1"/>
          <w:sz w:val="24"/>
          <w:szCs w:val="24"/>
          <w:rtl w:val="0"/>
        </w:rPr>
        <w:t xml:space="preserve">src 1.3</w:t>
      </w:r>
    </w:p>
    <w:p w:rsidR="00000000" w:rsidDel="00000000" w:rsidP="00000000" w:rsidRDefault="00000000" w:rsidRPr="00000000" w14:paraId="00000053">
      <w:pPr>
        <w:rPr>
          <w:i w:val="1"/>
          <w:sz w:val="24"/>
          <w:szCs w:val="24"/>
        </w:rPr>
      </w:pPr>
      <w:r w:rsidDel="00000000" w:rsidR="00000000" w:rsidRPr="00000000">
        <w:rPr>
          <w:i w:val="1"/>
          <w:sz w:val="24"/>
          <w:szCs w:val="24"/>
        </w:rPr>
        <w:drawing>
          <wp:inline distB="114300" distT="114300" distL="114300" distR="114300">
            <wp:extent cx="5940115" cy="990600"/>
            <wp:effectExtent b="0" l="0" r="0" t="0"/>
            <wp:docPr id="1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011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sz w:val="24"/>
          <w:szCs w:val="24"/>
        </w:rPr>
      </w:pPr>
      <w:r w:rsidDel="00000000" w:rsidR="00000000" w:rsidRPr="00000000">
        <w:rPr>
          <w:i w:val="1"/>
          <w:sz w:val="24"/>
          <w:szCs w:val="24"/>
          <w:rtl w:val="0"/>
        </w:rPr>
        <w:t xml:space="preserve">src 1.4</w:t>
      </w:r>
    </w:p>
    <w:p w:rsidR="00000000" w:rsidDel="00000000" w:rsidP="00000000" w:rsidRDefault="00000000" w:rsidRPr="00000000" w14:paraId="00000055">
      <w:pPr>
        <w:rPr>
          <w:i w:val="1"/>
          <w:sz w:val="24"/>
          <w:szCs w:val="24"/>
        </w:rPr>
      </w:pPr>
      <w:r w:rsidDel="00000000" w:rsidR="00000000" w:rsidRPr="00000000">
        <w:rPr>
          <w:i w:val="1"/>
          <w:sz w:val="24"/>
          <w:szCs w:val="24"/>
        </w:rPr>
        <w:drawing>
          <wp:inline distB="114300" distT="114300" distL="114300" distR="114300">
            <wp:extent cx="5940115" cy="7493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011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i w:val="1"/>
          <w:sz w:val="24"/>
          <w:szCs w:val="24"/>
        </w:rPr>
      </w:pPr>
      <w:r w:rsidDel="00000000" w:rsidR="00000000" w:rsidRPr="00000000">
        <w:rPr>
          <w:i w:val="1"/>
          <w:sz w:val="24"/>
          <w:szCs w:val="24"/>
          <w:rtl w:val="0"/>
        </w:rPr>
        <w:t xml:space="preserve">src 1.5</w:t>
      </w:r>
      <w:r w:rsidDel="00000000" w:rsidR="00000000" w:rsidRPr="00000000">
        <w:br w:type="page"/>
      </w:r>
      <w:r w:rsidDel="00000000" w:rsidR="00000000" w:rsidRPr="00000000">
        <w:rPr>
          <w:rtl w:val="0"/>
        </w:rPr>
      </w:r>
    </w:p>
    <w:p w:rsidR="00000000" w:rsidDel="00000000" w:rsidP="00000000" w:rsidRDefault="00000000" w:rsidRPr="00000000" w14:paraId="00000057">
      <w:pPr>
        <w:ind w:left="0" w:firstLine="0"/>
        <w:jc w:val="center"/>
        <w:rPr>
          <w:b w:val="1"/>
          <w:sz w:val="32"/>
          <w:szCs w:val="32"/>
        </w:rPr>
      </w:pPr>
      <w:r w:rsidDel="00000000" w:rsidR="00000000" w:rsidRPr="00000000">
        <w:rPr>
          <w:b w:val="1"/>
          <w:sz w:val="32"/>
          <w:szCs w:val="32"/>
          <w:rtl w:val="0"/>
        </w:rPr>
        <w:t xml:space="preserve">Основные функции</w:t>
      </w:r>
    </w:p>
    <w:p w:rsidR="00000000" w:rsidDel="00000000" w:rsidP="00000000" w:rsidRDefault="00000000" w:rsidRPr="00000000" w14:paraId="00000058">
      <w:pPr>
        <w:ind w:left="0" w:firstLine="0"/>
        <w:jc w:val="center"/>
        <w:rPr>
          <w:b w:val="1"/>
          <w:sz w:val="32"/>
          <w:szCs w:val="32"/>
        </w:rPr>
      </w:pPr>
      <w:r w:rsidDel="00000000" w:rsidR="00000000" w:rsidRPr="00000000">
        <w:rPr>
          <w:rtl w:val="0"/>
        </w:rPr>
      </w:r>
    </w:p>
    <w:p w:rsidR="00000000" w:rsidDel="00000000" w:rsidP="00000000" w:rsidRDefault="00000000" w:rsidRPr="00000000" w14:paraId="00000059">
      <w:pPr>
        <w:numPr>
          <w:ilvl w:val="0"/>
          <w:numId w:val="2"/>
        </w:numPr>
        <w:ind w:left="720" w:hanging="360"/>
        <w:rPr>
          <w:b w:val="1"/>
          <w:sz w:val="28"/>
          <w:szCs w:val="28"/>
        </w:rPr>
      </w:pPr>
      <w:r w:rsidDel="00000000" w:rsidR="00000000" w:rsidRPr="00000000">
        <w:rPr>
          <w:b w:val="1"/>
          <w:sz w:val="28"/>
          <w:szCs w:val="28"/>
          <w:rtl w:val="0"/>
        </w:rPr>
        <w:t xml:space="preserve">Добавление/Удаление/Просмотр</w:t>
      </w:r>
    </w:p>
    <w:p w:rsidR="00000000" w:rsidDel="00000000" w:rsidP="00000000" w:rsidRDefault="00000000" w:rsidRPr="00000000" w14:paraId="0000005A">
      <w:pPr>
        <w:ind w:left="0" w:firstLine="0"/>
        <w:rPr>
          <w:b w:val="1"/>
          <w:sz w:val="28"/>
          <w:szCs w:val="28"/>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Команда /stocks выдаёт всю необходимую информацию об отслеживаемых акциях(scr 2.1.1). Если акции не отслеживаются, то бот скажет, что вы ничего не отслеживаете(scr 2.1.2).</w:t>
      </w:r>
    </w:p>
    <w:p w:rsidR="00000000" w:rsidDel="00000000" w:rsidP="00000000" w:rsidRDefault="00000000" w:rsidRPr="00000000" w14:paraId="0000005C">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0115" cy="1816100"/>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01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i w:val="1"/>
          <w:sz w:val="24"/>
          <w:szCs w:val="24"/>
        </w:rPr>
      </w:pPr>
      <w:r w:rsidDel="00000000" w:rsidR="00000000" w:rsidRPr="00000000">
        <w:rPr>
          <w:i w:val="1"/>
          <w:sz w:val="24"/>
          <w:szCs w:val="24"/>
          <w:rtl w:val="0"/>
        </w:rPr>
        <w:t xml:space="preserve">scr 2.1.1</w:t>
      </w:r>
    </w:p>
    <w:p w:rsidR="00000000" w:rsidDel="00000000" w:rsidP="00000000" w:rsidRDefault="00000000" w:rsidRPr="00000000" w14:paraId="0000005E">
      <w:pPr>
        <w:ind w:left="0" w:firstLine="0"/>
        <w:jc w:val="center"/>
        <w:rPr>
          <w:i w:val="1"/>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sz w:val="24"/>
          <w:szCs w:val="24"/>
        </w:rPr>
        <w:drawing>
          <wp:inline distB="114300" distT="114300" distL="114300" distR="114300">
            <wp:extent cx="5940115" cy="762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011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i w:val="1"/>
          <w:sz w:val="24"/>
          <w:szCs w:val="24"/>
        </w:rPr>
      </w:pPr>
      <w:r w:rsidDel="00000000" w:rsidR="00000000" w:rsidRPr="00000000">
        <w:rPr>
          <w:i w:val="1"/>
          <w:sz w:val="24"/>
          <w:szCs w:val="24"/>
          <w:rtl w:val="0"/>
        </w:rPr>
        <w:t xml:space="preserve">scr 2.1.2</w:t>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Команда /addstock добавляет в отслеживаемые акции акцию по тикеру. Максимум отслеживаемых акций - 3. При попытке ввода четвертого бот уведомит и не будет ничего добавлять (scr 2.1.3). При попытке ввода несуществующего тикера, бот скажет об этом (scr 2.1.4)</w:t>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jc w:val="left"/>
        <w:rPr>
          <w:sz w:val="24"/>
          <w:szCs w:val="24"/>
        </w:rPr>
      </w:pPr>
      <w:r w:rsidDel="00000000" w:rsidR="00000000" w:rsidRPr="00000000">
        <w:rPr>
          <w:sz w:val="24"/>
          <w:szCs w:val="24"/>
        </w:rPr>
        <w:drawing>
          <wp:inline distB="114300" distT="114300" distL="114300" distR="114300">
            <wp:extent cx="5940115" cy="2844800"/>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011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i w:val="1"/>
          <w:sz w:val="24"/>
          <w:szCs w:val="24"/>
        </w:rPr>
      </w:pPr>
      <w:r w:rsidDel="00000000" w:rsidR="00000000" w:rsidRPr="00000000">
        <w:rPr>
          <w:i w:val="1"/>
          <w:sz w:val="24"/>
          <w:szCs w:val="24"/>
          <w:rtl w:val="0"/>
        </w:rPr>
        <w:t xml:space="preserve">scr 2.1.3</w:t>
      </w:r>
    </w:p>
    <w:p w:rsidR="00000000" w:rsidDel="00000000" w:rsidP="00000000" w:rsidRDefault="00000000" w:rsidRPr="00000000" w14:paraId="00000066">
      <w:pPr>
        <w:ind w:left="0" w:firstLine="0"/>
        <w:jc w:val="center"/>
        <w:rPr>
          <w:i w:val="1"/>
          <w:sz w:val="24"/>
          <w:szCs w:val="24"/>
        </w:rPr>
      </w:pPr>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sz w:val="24"/>
          <w:szCs w:val="24"/>
          <w:rtl w:val="0"/>
        </w:rPr>
        <w:t xml:space="preserve">Команда /removestock удаляет из списка акцию по тикеру, если такой нет то он сообщит об этом (scr 2.1.4)</w:t>
      </w:r>
    </w:p>
    <w:p w:rsidR="00000000" w:rsidDel="00000000" w:rsidP="00000000" w:rsidRDefault="00000000" w:rsidRPr="00000000" w14:paraId="00000068">
      <w:pPr>
        <w:ind w:left="0" w:firstLine="0"/>
        <w:jc w:val="left"/>
        <w:rPr>
          <w:sz w:val="24"/>
          <w:szCs w:val="24"/>
        </w:rPr>
      </w:pPr>
      <w:r w:rsidDel="00000000" w:rsidR="00000000" w:rsidRPr="00000000">
        <w:rPr>
          <w:rtl w:val="0"/>
        </w:rPr>
      </w:r>
    </w:p>
    <w:p w:rsidR="00000000" w:rsidDel="00000000" w:rsidP="00000000" w:rsidRDefault="00000000" w:rsidRPr="00000000" w14:paraId="00000069">
      <w:pPr>
        <w:ind w:left="0" w:firstLine="0"/>
        <w:jc w:val="left"/>
        <w:rPr>
          <w:sz w:val="24"/>
          <w:szCs w:val="24"/>
        </w:rPr>
      </w:pPr>
      <w:r w:rsidDel="00000000" w:rsidR="00000000" w:rsidRPr="00000000">
        <w:rPr>
          <w:sz w:val="24"/>
          <w:szCs w:val="24"/>
        </w:rPr>
        <w:drawing>
          <wp:inline distB="114300" distT="114300" distL="114300" distR="114300">
            <wp:extent cx="5940115" cy="2171700"/>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011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i w:val="1"/>
          <w:sz w:val="24"/>
          <w:szCs w:val="24"/>
        </w:rPr>
      </w:pPr>
      <w:r w:rsidDel="00000000" w:rsidR="00000000" w:rsidRPr="00000000">
        <w:rPr>
          <w:i w:val="1"/>
          <w:sz w:val="24"/>
          <w:szCs w:val="24"/>
          <w:rtl w:val="0"/>
        </w:rPr>
        <w:t xml:space="preserve">scr 2.1.4</w:t>
      </w:r>
    </w:p>
    <w:p w:rsidR="00000000" w:rsidDel="00000000" w:rsidP="00000000" w:rsidRDefault="00000000" w:rsidRPr="00000000" w14:paraId="0000006B">
      <w:pPr>
        <w:ind w:left="0" w:firstLine="0"/>
        <w:jc w:val="center"/>
        <w:rPr>
          <w:i w:val="1"/>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numPr>
          <w:ilvl w:val="0"/>
          <w:numId w:val="2"/>
        </w:numPr>
        <w:ind w:left="720" w:hanging="360"/>
        <w:rPr>
          <w:sz w:val="28"/>
          <w:szCs w:val="28"/>
        </w:rPr>
      </w:pPr>
      <w:r w:rsidDel="00000000" w:rsidR="00000000" w:rsidRPr="00000000">
        <w:rPr>
          <w:b w:val="1"/>
          <w:sz w:val="28"/>
          <w:szCs w:val="28"/>
          <w:rtl w:val="0"/>
        </w:rPr>
        <w:t xml:space="preserve">Интервал/Процент/Средняя скользящая</w:t>
      </w:r>
    </w:p>
    <w:p w:rsidR="00000000" w:rsidDel="00000000" w:rsidP="00000000" w:rsidRDefault="00000000" w:rsidRPr="00000000" w14:paraId="0000006E">
      <w:pPr>
        <w:ind w:left="720" w:firstLine="0"/>
        <w:rPr>
          <w:b w:val="1"/>
          <w:sz w:val="28"/>
          <w:szCs w:val="28"/>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Команда /interval задаёт интервал проверки для каждой акции из списка (scr 2.2.1). Если же не правильно введен один из параметров, бот уведомляет какой из них при этом ничего не меняя (scr 2.2.2).</w:t>
      </w:r>
    </w:p>
    <w:p w:rsidR="00000000" w:rsidDel="00000000" w:rsidP="00000000" w:rsidRDefault="00000000" w:rsidRPr="00000000" w14:paraId="00000070">
      <w:pPr>
        <w:ind w:left="0" w:firstLine="0"/>
        <w:rPr>
          <w:sz w:val="24"/>
          <w:szCs w:val="24"/>
        </w:rPr>
      </w:pPr>
      <w:r w:rsidDel="00000000" w:rsidR="00000000" w:rsidRPr="00000000">
        <w:rPr>
          <w:sz w:val="24"/>
          <w:szCs w:val="24"/>
        </w:rPr>
        <w:drawing>
          <wp:inline distB="114300" distT="114300" distL="114300" distR="114300">
            <wp:extent cx="5940115" cy="40513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011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center"/>
        <w:rPr>
          <w:i w:val="1"/>
          <w:sz w:val="24"/>
          <w:szCs w:val="24"/>
        </w:rPr>
      </w:pPr>
      <w:r w:rsidDel="00000000" w:rsidR="00000000" w:rsidRPr="00000000">
        <w:rPr>
          <w:i w:val="1"/>
          <w:sz w:val="24"/>
          <w:szCs w:val="24"/>
          <w:rtl w:val="0"/>
        </w:rPr>
        <w:t xml:space="preserve">scr 2.2.1</w:t>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sz w:val="24"/>
          <w:szCs w:val="24"/>
        </w:rPr>
        <w:drawing>
          <wp:inline distB="114300" distT="114300" distL="114300" distR="114300">
            <wp:extent cx="5943600" cy="3151822"/>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15182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center"/>
        <w:rPr>
          <w:i w:val="1"/>
          <w:sz w:val="24"/>
          <w:szCs w:val="24"/>
        </w:rPr>
      </w:pPr>
      <w:r w:rsidDel="00000000" w:rsidR="00000000" w:rsidRPr="00000000">
        <w:rPr>
          <w:i w:val="1"/>
          <w:sz w:val="24"/>
          <w:szCs w:val="24"/>
          <w:rtl w:val="0"/>
        </w:rPr>
        <w:t xml:space="preserve">scr 2.2.2</w:t>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Команда /priceshift меняет процент “критического” сдвига (scr 2.2.3). Если же не правильно введен один из параметров, бот уведомляет о неправильности тикета, либо зануляет значение процента (scr 2.2.4).</w:t>
      </w:r>
    </w:p>
    <w:p w:rsidR="00000000" w:rsidDel="00000000" w:rsidP="00000000" w:rsidRDefault="00000000" w:rsidRPr="00000000" w14:paraId="00000077">
      <w:pPr>
        <w:ind w:left="0" w:firstLine="0"/>
        <w:rPr>
          <w:sz w:val="24"/>
          <w:szCs w:val="24"/>
        </w:rPr>
      </w:pPr>
      <w:r w:rsidDel="00000000" w:rsidR="00000000" w:rsidRPr="00000000">
        <w:rPr>
          <w:sz w:val="24"/>
          <w:szCs w:val="24"/>
        </w:rPr>
        <w:drawing>
          <wp:inline distB="114300" distT="114300" distL="114300" distR="114300">
            <wp:extent cx="5943600" cy="1833056"/>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83305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center"/>
        <w:rPr>
          <w:i w:val="1"/>
          <w:sz w:val="24"/>
          <w:szCs w:val="24"/>
        </w:rPr>
      </w:pPr>
      <w:r w:rsidDel="00000000" w:rsidR="00000000" w:rsidRPr="00000000">
        <w:rPr>
          <w:i w:val="1"/>
          <w:sz w:val="24"/>
          <w:szCs w:val="24"/>
          <w:rtl w:val="0"/>
        </w:rPr>
        <w:t xml:space="preserve">scr 2.2.3</w:t>
      </w:r>
    </w:p>
    <w:p w:rsidR="00000000" w:rsidDel="00000000" w:rsidP="00000000" w:rsidRDefault="00000000" w:rsidRPr="00000000" w14:paraId="00000079">
      <w:pPr>
        <w:jc w:val="center"/>
        <w:rPr>
          <w:i w:val="1"/>
          <w:sz w:val="24"/>
          <w:szCs w:val="24"/>
        </w:rPr>
      </w:pPr>
      <w:r w:rsidDel="00000000" w:rsidR="00000000" w:rsidRPr="00000000">
        <w:rPr>
          <w:i w:val="1"/>
          <w:sz w:val="24"/>
          <w:szCs w:val="24"/>
        </w:rPr>
        <w:drawing>
          <wp:inline distB="114300" distT="114300" distL="114300" distR="114300">
            <wp:extent cx="5943600" cy="3019291"/>
            <wp:effectExtent b="0" l="0" r="0" t="0"/>
            <wp:docPr id="2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30192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i w:val="1"/>
          <w:sz w:val="24"/>
          <w:szCs w:val="24"/>
        </w:rPr>
      </w:pPr>
      <w:r w:rsidDel="00000000" w:rsidR="00000000" w:rsidRPr="00000000">
        <w:rPr>
          <w:i w:val="1"/>
          <w:sz w:val="24"/>
          <w:szCs w:val="24"/>
          <w:rtl w:val="0"/>
        </w:rPr>
        <w:t xml:space="preserve">scr 2.2.4</w:t>
      </w:r>
      <w:r w:rsidDel="00000000" w:rsidR="00000000" w:rsidRPr="00000000">
        <w:br w:type="page"/>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Команда /period изменяет значение периода средней скользящей (scr 2.2.5). Если же не правильно введен один из параметров, бот уведомляет о неправильности введённого значения (scr 2.2.6).</w:t>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sz w:val="24"/>
          <w:szCs w:val="24"/>
        </w:rPr>
        <w:drawing>
          <wp:inline distB="114300" distT="114300" distL="114300" distR="114300">
            <wp:extent cx="5940115" cy="40513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011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i w:val="1"/>
          <w:sz w:val="24"/>
          <w:szCs w:val="24"/>
        </w:rPr>
      </w:pPr>
      <w:r w:rsidDel="00000000" w:rsidR="00000000" w:rsidRPr="00000000">
        <w:rPr>
          <w:i w:val="1"/>
          <w:sz w:val="24"/>
          <w:szCs w:val="24"/>
          <w:rtl w:val="0"/>
        </w:rPr>
        <w:t xml:space="preserve">scr 2.2.5</w:t>
      </w:r>
    </w:p>
    <w:p w:rsidR="00000000" w:rsidDel="00000000" w:rsidP="00000000" w:rsidRDefault="00000000" w:rsidRPr="00000000" w14:paraId="0000007F">
      <w:pPr>
        <w:ind w:left="0" w:firstLine="0"/>
        <w:jc w:val="center"/>
        <w:rPr>
          <w:i w:val="1"/>
          <w:sz w:val="24"/>
          <w:szCs w:val="24"/>
        </w:rPr>
      </w:pPr>
      <w:r w:rsidDel="00000000" w:rsidR="00000000" w:rsidRPr="00000000">
        <w:rPr>
          <w:i w:val="1"/>
          <w:sz w:val="24"/>
          <w:szCs w:val="24"/>
        </w:rPr>
        <w:drawing>
          <wp:inline distB="114300" distT="114300" distL="114300" distR="114300">
            <wp:extent cx="5940115" cy="33147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011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i w:val="1"/>
          <w:sz w:val="24"/>
          <w:szCs w:val="24"/>
        </w:rPr>
      </w:pPr>
      <w:r w:rsidDel="00000000" w:rsidR="00000000" w:rsidRPr="00000000">
        <w:rPr>
          <w:i w:val="1"/>
          <w:sz w:val="24"/>
          <w:szCs w:val="24"/>
          <w:rtl w:val="0"/>
        </w:rPr>
        <w:t xml:space="preserve">scr 2.2.6</w:t>
      </w:r>
      <w:r w:rsidDel="00000000" w:rsidR="00000000" w:rsidRPr="00000000">
        <w:br w:type="page"/>
      </w:r>
      <w:r w:rsidDel="00000000" w:rsidR="00000000" w:rsidRPr="00000000">
        <w:rPr>
          <w:rtl w:val="0"/>
        </w:rPr>
      </w:r>
    </w:p>
    <w:p w:rsidR="00000000" w:rsidDel="00000000" w:rsidP="00000000" w:rsidRDefault="00000000" w:rsidRPr="00000000" w14:paraId="00000081">
      <w:pPr>
        <w:ind w:left="0" w:firstLine="0"/>
        <w:jc w:val="center"/>
        <w:rPr>
          <w:b w:val="1"/>
          <w:sz w:val="32"/>
          <w:szCs w:val="32"/>
        </w:rPr>
      </w:pPr>
      <w:r w:rsidDel="00000000" w:rsidR="00000000" w:rsidRPr="00000000">
        <w:rPr>
          <w:b w:val="1"/>
          <w:sz w:val="32"/>
          <w:szCs w:val="32"/>
          <w:rtl w:val="0"/>
        </w:rPr>
        <w:t xml:space="preserve">Основная работа</w:t>
      </w:r>
    </w:p>
    <w:p w:rsidR="00000000" w:rsidDel="00000000" w:rsidP="00000000" w:rsidRDefault="00000000" w:rsidRPr="00000000" w14:paraId="00000082">
      <w:pPr>
        <w:ind w:left="0" w:firstLine="0"/>
        <w:jc w:val="center"/>
        <w:rPr>
          <w:b w:val="1"/>
          <w:sz w:val="32"/>
          <w:szCs w:val="32"/>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Для проверки на работоспособность возьмем три акции: Сбербанк - SBER, FreshPet - FRPT, TCS Group Holding - TCSG. Каждому из них присвоим значения: Интервала - hour, Процента -0.1, Период скользящей средней -10 (scr 3.1.1 - 3.1.4).</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sz w:val="24"/>
          <w:szCs w:val="24"/>
        </w:rPr>
        <w:drawing>
          <wp:inline distB="114300" distT="114300" distL="114300" distR="114300">
            <wp:extent cx="5940115" cy="2654300"/>
            <wp:effectExtent b="0" l="0" r="0" t="0"/>
            <wp:docPr id="2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011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center"/>
        <w:rPr>
          <w:i w:val="1"/>
          <w:sz w:val="24"/>
          <w:szCs w:val="24"/>
        </w:rPr>
      </w:pPr>
      <w:r w:rsidDel="00000000" w:rsidR="00000000" w:rsidRPr="00000000">
        <w:rPr>
          <w:i w:val="1"/>
          <w:sz w:val="24"/>
          <w:szCs w:val="24"/>
          <w:rtl w:val="0"/>
        </w:rPr>
        <w:t xml:space="preserve">scr 3.1.1</w:t>
      </w:r>
    </w:p>
    <w:p w:rsidR="00000000" w:rsidDel="00000000" w:rsidP="00000000" w:rsidRDefault="00000000" w:rsidRPr="00000000" w14:paraId="00000087">
      <w:pPr>
        <w:ind w:left="0" w:firstLine="0"/>
        <w:jc w:val="center"/>
        <w:rPr>
          <w:i w:val="1"/>
          <w:sz w:val="24"/>
          <w:szCs w:val="24"/>
        </w:rPr>
      </w:pPr>
      <w:r w:rsidDel="00000000" w:rsidR="00000000" w:rsidRPr="00000000">
        <w:rPr>
          <w:i w:val="1"/>
          <w:sz w:val="24"/>
          <w:szCs w:val="24"/>
        </w:rPr>
        <w:drawing>
          <wp:inline distB="114300" distT="114300" distL="114300" distR="114300">
            <wp:extent cx="5940115" cy="2184400"/>
            <wp:effectExtent b="0" l="0" r="0" t="0"/>
            <wp:docPr id="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011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i w:val="1"/>
          <w:sz w:val="24"/>
          <w:szCs w:val="24"/>
        </w:rPr>
      </w:pPr>
      <w:r w:rsidDel="00000000" w:rsidR="00000000" w:rsidRPr="00000000">
        <w:rPr>
          <w:i w:val="1"/>
          <w:sz w:val="24"/>
          <w:szCs w:val="24"/>
          <w:rtl w:val="0"/>
        </w:rPr>
        <w:t xml:space="preserve">scr 3.1.2</w:t>
      </w:r>
    </w:p>
    <w:p w:rsidR="00000000" w:rsidDel="00000000" w:rsidP="00000000" w:rsidRDefault="00000000" w:rsidRPr="00000000" w14:paraId="00000089">
      <w:pPr>
        <w:ind w:left="0" w:firstLine="0"/>
        <w:rPr>
          <w:sz w:val="24"/>
          <w:szCs w:val="24"/>
        </w:rPr>
      </w:pPr>
      <w:r w:rsidDel="00000000" w:rsidR="00000000" w:rsidRPr="00000000">
        <w:rPr>
          <w:sz w:val="24"/>
          <w:szCs w:val="24"/>
        </w:rPr>
        <w:drawing>
          <wp:inline distB="114300" distT="114300" distL="114300" distR="114300">
            <wp:extent cx="5940115" cy="22352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011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center"/>
        <w:rPr>
          <w:i w:val="1"/>
          <w:sz w:val="24"/>
          <w:szCs w:val="24"/>
        </w:rPr>
      </w:pPr>
      <w:r w:rsidDel="00000000" w:rsidR="00000000" w:rsidRPr="00000000">
        <w:rPr>
          <w:i w:val="1"/>
          <w:sz w:val="24"/>
          <w:szCs w:val="24"/>
          <w:rtl w:val="0"/>
        </w:rPr>
        <w:t xml:space="preserve">scr 3.1.3</w:t>
      </w:r>
    </w:p>
    <w:p w:rsidR="00000000" w:rsidDel="00000000" w:rsidP="00000000" w:rsidRDefault="00000000" w:rsidRPr="00000000" w14:paraId="0000008B">
      <w:pPr>
        <w:ind w:left="0" w:firstLine="0"/>
        <w:jc w:val="center"/>
        <w:rPr>
          <w:i w:val="1"/>
          <w:sz w:val="24"/>
          <w:szCs w:val="24"/>
        </w:rPr>
      </w:pPr>
      <w:r w:rsidDel="00000000" w:rsidR="00000000" w:rsidRPr="00000000">
        <w:rPr>
          <w:i w:val="1"/>
          <w:sz w:val="24"/>
          <w:szCs w:val="24"/>
        </w:rPr>
        <w:drawing>
          <wp:inline distB="114300" distT="114300" distL="114300" distR="114300">
            <wp:extent cx="5943600" cy="1505903"/>
            <wp:effectExtent b="0" l="0" r="0" t="0"/>
            <wp:docPr id="2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50590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center"/>
        <w:rPr>
          <w:i w:val="1"/>
          <w:sz w:val="24"/>
          <w:szCs w:val="24"/>
        </w:rPr>
      </w:pPr>
      <w:r w:rsidDel="00000000" w:rsidR="00000000" w:rsidRPr="00000000">
        <w:rPr>
          <w:i w:val="1"/>
          <w:sz w:val="24"/>
          <w:szCs w:val="24"/>
          <w:rtl w:val="0"/>
        </w:rPr>
        <w:t xml:space="preserve">scr 3.1.4</w:t>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Оставим бота работать на 20 часов и получим результат (scr 3.1.5)</w:t>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jc w:val="left"/>
        <w:rPr>
          <w:i w:val="1"/>
          <w:sz w:val="24"/>
          <w:szCs w:val="24"/>
        </w:rPr>
      </w:pPr>
      <w:r w:rsidDel="00000000" w:rsidR="00000000" w:rsidRPr="00000000">
        <w:rPr>
          <w:i w:val="1"/>
          <w:sz w:val="24"/>
          <w:szCs w:val="24"/>
        </w:rPr>
        <w:drawing>
          <wp:inline distB="114300" distT="114300" distL="114300" distR="114300">
            <wp:extent cx="4419600" cy="2122602"/>
            <wp:effectExtent b="0" l="0" r="0" t="0"/>
            <wp:docPr id="2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419600" cy="21226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left"/>
        <w:rPr>
          <w:i w:val="1"/>
          <w:sz w:val="24"/>
          <w:szCs w:val="24"/>
        </w:rPr>
      </w:pPr>
      <w:r w:rsidDel="00000000" w:rsidR="00000000" w:rsidRPr="00000000">
        <w:rPr>
          <w:rtl w:val="0"/>
        </w:rPr>
      </w:r>
    </w:p>
    <w:p w:rsidR="00000000" w:rsidDel="00000000" w:rsidP="00000000" w:rsidRDefault="00000000" w:rsidRPr="00000000" w14:paraId="00000092">
      <w:pPr>
        <w:ind w:left="0" w:firstLine="0"/>
        <w:jc w:val="left"/>
        <w:rPr>
          <w:sz w:val="24"/>
          <w:szCs w:val="24"/>
        </w:rPr>
      </w:pPr>
      <w:r w:rsidDel="00000000" w:rsidR="00000000" w:rsidRPr="00000000">
        <w:rPr>
          <w:sz w:val="24"/>
          <w:szCs w:val="24"/>
          <w:rtl w:val="0"/>
        </w:rPr>
        <w:t xml:space="preserve">Сравним его с показателями Tinkoff Invest (scr 3.2.1-3.2.6)</w:t>
      </w:r>
    </w:p>
    <w:p w:rsidR="00000000" w:rsidDel="00000000" w:rsidP="00000000" w:rsidRDefault="00000000" w:rsidRPr="00000000" w14:paraId="00000093">
      <w:pPr>
        <w:ind w:left="0" w:firstLine="0"/>
        <w:jc w:val="left"/>
        <w:rPr>
          <w:sz w:val="24"/>
          <w:szCs w:val="24"/>
        </w:rPr>
      </w:pPr>
      <w:r w:rsidDel="00000000" w:rsidR="00000000" w:rsidRPr="00000000">
        <w:rPr>
          <w:sz w:val="24"/>
          <w:szCs w:val="24"/>
        </w:rPr>
        <w:drawing>
          <wp:inline distB="114300" distT="114300" distL="114300" distR="114300">
            <wp:extent cx="2085975" cy="1186696"/>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085975" cy="1186696"/>
                    </a:xfrm>
                    <a:prstGeom prst="rect"/>
                    <a:ln/>
                  </pic:spPr>
                </pic:pic>
              </a:graphicData>
            </a:graphic>
          </wp:inline>
        </w:drawing>
      </w:r>
      <w:r w:rsidDel="00000000" w:rsidR="00000000" w:rsidRPr="00000000">
        <w:rPr>
          <w:sz w:val="24"/>
          <w:szCs w:val="24"/>
        </w:rPr>
        <w:drawing>
          <wp:inline distB="114300" distT="114300" distL="114300" distR="114300">
            <wp:extent cx="2152650" cy="1415296"/>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152650" cy="1415296"/>
                    </a:xfrm>
                    <a:prstGeom prst="rect"/>
                    <a:ln/>
                  </pic:spPr>
                </pic:pic>
              </a:graphicData>
            </a:graphic>
          </wp:inline>
        </w:drawing>
      </w:r>
      <w:r w:rsidDel="00000000" w:rsidR="00000000" w:rsidRPr="00000000">
        <w:rPr>
          <w:sz w:val="24"/>
          <w:szCs w:val="24"/>
        </w:rPr>
        <w:drawing>
          <wp:inline distB="114300" distT="114300" distL="114300" distR="114300">
            <wp:extent cx="2095500" cy="1277556"/>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095500" cy="1277556"/>
                    </a:xfrm>
                    <a:prstGeom prst="rect"/>
                    <a:ln/>
                  </pic:spPr>
                </pic:pic>
              </a:graphicData>
            </a:graphic>
          </wp:inline>
        </w:drawing>
      </w:r>
      <w:r w:rsidDel="00000000" w:rsidR="00000000" w:rsidRPr="00000000">
        <w:rPr>
          <w:sz w:val="24"/>
          <w:szCs w:val="24"/>
        </w:rPr>
        <w:drawing>
          <wp:inline distB="114300" distT="114300" distL="114300" distR="114300">
            <wp:extent cx="1981200" cy="1353756"/>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981200" cy="1353756"/>
                    </a:xfrm>
                    <a:prstGeom prst="rect"/>
                    <a:ln/>
                  </pic:spPr>
                </pic:pic>
              </a:graphicData>
            </a:graphic>
          </wp:inline>
        </w:drawing>
      </w:r>
      <w:r w:rsidDel="00000000" w:rsidR="00000000" w:rsidRPr="00000000">
        <w:rPr>
          <w:sz w:val="24"/>
          <w:szCs w:val="24"/>
        </w:rPr>
        <w:drawing>
          <wp:inline distB="114300" distT="114300" distL="114300" distR="114300">
            <wp:extent cx="1914525" cy="1257092"/>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914525" cy="1257092"/>
                    </a:xfrm>
                    <a:prstGeom prst="rect"/>
                    <a:ln/>
                  </pic:spPr>
                </pic:pic>
              </a:graphicData>
            </a:graphic>
          </wp:inline>
        </w:drawing>
      </w:r>
      <w:r w:rsidDel="00000000" w:rsidR="00000000" w:rsidRPr="00000000">
        <w:rPr>
          <w:sz w:val="24"/>
          <w:szCs w:val="24"/>
        </w:rPr>
        <w:drawing>
          <wp:inline distB="114300" distT="114300" distL="114300" distR="114300">
            <wp:extent cx="2124075" cy="1228517"/>
            <wp:effectExtent b="0" l="0" r="0" t="0"/>
            <wp:docPr id="3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124075" cy="122851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sz w:val="24"/>
          <w:szCs w:val="24"/>
        </w:rPr>
      </w:pPr>
      <w:r w:rsidDel="00000000" w:rsidR="00000000" w:rsidRPr="00000000">
        <w:rPr>
          <w:i w:val="1"/>
          <w:sz w:val="24"/>
          <w:szCs w:val="24"/>
          <w:rtl w:val="0"/>
        </w:rPr>
        <w:t xml:space="preserve">scr 3.2.1-3.2.6</w:t>
      </w:r>
      <w:r w:rsidDel="00000000" w:rsidR="00000000" w:rsidRPr="00000000">
        <w:br w:type="page"/>
      </w: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Учитывая время, в которое был принято оповещение, можно сказать, что существует существенная разница между скринами и ботом. Причиной будет являться то, что за каждую минуту цена акции может существенно меняться. Поэтому, учитывая самый схожий вариант по времени (SBER 15:56), можно с уверенностью говорить, что бот работает правильно.</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Отсутствует тест оповещения пересечения средней скользящей, из-за трудности определения момента этого пересечения.</w:t>
      </w:r>
    </w:p>
    <w:p w:rsidR="00000000" w:rsidDel="00000000" w:rsidP="00000000" w:rsidRDefault="00000000" w:rsidRPr="00000000" w14:paraId="00000098">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ind w:left="0" w:firstLine="0"/>
        <w:jc w:val="center"/>
        <w:rPr>
          <w:b w:val="1"/>
          <w:sz w:val="32"/>
          <w:szCs w:val="32"/>
        </w:rPr>
      </w:pPr>
      <w:r w:rsidDel="00000000" w:rsidR="00000000" w:rsidRPr="00000000">
        <w:rPr>
          <w:b w:val="1"/>
          <w:sz w:val="32"/>
          <w:szCs w:val="32"/>
          <w:rtl w:val="0"/>
        </w:rPr>
        <w:t xml:space="preserve">Проверка остальных возможностей</w:t>
      </w:r>
    </w:p>
    <w:p w:rsidR="00000000" w:rsidDel="00000000" w:rsidP="00000000" w:rsidRDefault="00000000" w:rsidRPr="00000000" w14:paraId="0000009A">
      <w:pPr>
        <w:ind w:left="0" w:firstLine="0"/>
        <w:jc w:val="center"/>
        <w:rPr>
          <w:b w:val="1"/>
          <w:sz w:val="32"/>
          <w:szCs w:val="32"/>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sz w:val="24"/>
          <w:szCs w:val="24"/>
          <w:rtl w:val="0"/>
        </w:rPr>
        <w:t xml:space="preserve">Проверка реакции бота на эдит сообщения. (Во время тестирования из-за этого бот крашнулся) На этот момент он никак не реагирует (scr 4.1.1, 4.1.2)</w:t>
      </w:r>
    </w:p>
    <w:p w:rsidR="00000000" w:rsidDel="00000000" w:rsidP="00000000" w:rsidRDefault="00000000" w:rsidRPr="00000000" w14:paraId="0000009C">
      <w:pPr>
        <w:ind w:left="0" w:firstLine="0"/>
        <w:rPr>
          <w:sz w:val="24"/>
          <w:szCs w:val="24"/>
        </w:rPr>
      </w:pPr>
      <w:r w:rsidDel="00000000" w:rsidR="00000000" w:rsidRPr="00000000">
        <w:rPr>
          <w:sz w:val="24"/>
          <w:szCs w:val="24"/>
        </w:rPr>
        <w:drawing>
          <wp:inline distB="114300" distT="114300" distL="114300" distR="114300">
            <wp:extent cx="5940115" cy="1892300"/>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011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center"/>
        <w:rPr>
          <w:i w:val="1"/>
          <w:sz w:val="24"/>
          <w:szCs w:val="24"/>
        </w:rPr>
      </w:pPr>
      <w:r w:rsidDel="00000000" w:rsidR="00000000" w:rsidRPr="00000000">
        <w:rPr>
          <w:i w:val="1"/>
          <w:sz w:val="24"/>
          <w:szCs w:val="24"/>
          <w:rtl w:val="0"/>
        </w:rPr>
        <w:t xml:space="preserve">scr 4.1.1</w:t>
      </w:r>
    </w:p>
    <w:p w:rsidR="00000000" w:rsidDel="00000000" w:rsidP="00000000" w:rsidRDefault="00000000" w:rsidRPr="00000000" w14:paraId="0000009E">
      <w:pPr>
        <w:ind w:left="0" w:firstLine="0"/>
        <w:jc w:val="center"/>
        <w:rPr>
          <w:i w:val="1"/>
          <w:sz w:val="24"/>
          <w:szCs w:val="24"/>
        </w:rPr>
      </w:pPr>
      <w:r w:rsidDel="00000000" w:rsidR="00000000" w:rsidRPr="00000000">
        <w:rPr>
          <w:i w:val="1"/>
          <w:sz w:val="24"/>
          <w:szCs w:val="24"/>
        </w:rPr>
        <w:drawing>
          <wp:inline distB="114300" distT="114300" distL="114300" distR="114300">
            <wp:extent cx="5940115" cy="3683000"/>
            <wp:effectExtent b="0" l="0" r="0" t="0"/>
            <wp:docPr id="2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011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i w:val="1"/>
          <w:sz w:val="24"/>
          <w:szCs w:val="24"/>
        </w:rPr>
      </w:pPr>
      <w:r w:rsidDel="00000000" w:rsidR="00000000" w:rsidRPr="00000000">
        <w:rPr>
          <w:i w:val="1"/>
          <w:sz w:val="24"/>
          <w:szCs w:val="24"/>
          <w:rtl w:val="0"/>
        </w:rPr>
        <w:t xml:space="preserve">scr 4.1.2</w:t>
      </w:r>
    </w:p>
    <w:p w:rsidR="00000000" w:rsidDel="00000000" w:rsidP="00000000" w:rsidRDefault="00000000" w:rsidRPr="00000000" w14:paraId="000000A0">
      <w:pPr>
        <w:ind w:left="0" w:firstLine="0"/>
        <w:jc w:val="center"/>
        <w:rPr>
          <w:i w:val="1"/>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sz w:val="24"/>
          <w:szCs w:val="24"/>
          <w:rtl w:val="0"/>
        </w:rPr>
        <w:t xml:space="preserve">Проверка на ввод неуместных вещей (scr 4.2)</w:t>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Pr>
        <w:drawing>
          <wp:inline distB="114300" distT="114300" distL="114300" distR="114300">
            <wp:extent cx="5940115" cy="2946400"/>
            <wp:effectExtent b="0" l="0" r="0" t="0"/>
            <wp:docPr id="2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011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sz w:val="24"/>
          <w:szCs w:val="24"/>
        </w:rPr>
      </w:pPr>
      <w:r w:rsidDel="00000000" w:rsidR="00000000" w:rsidRPr="00000000">
        <w:rPr>
          <w:i w:val="1"/>
          <w:sz w:val="24"/>
          <w:szCs w:val="24"/>
          <w:rtl w:val="0"/>
        </w:rPr>
        <w:t xml:space="preserve">scr 4.2</w:t>
      </w:r>
    </w:p>
    <w:p w:rsidR="00000000" w:rsidDel="00000000" w:rsidP="00000000" w:rsidRDefault="00000000" w:rsidRPr="00000000" w14:paraId="000000A6">
      <w:pPr>
        <w:jc w:val="left"/>
        <w:rPr>
          <w:i w:val="1"/>
          <w:sz w:val="24"/>
          <w:szCs w:val="24"/>
        </w:rPr>
      </w:pPr>
      <w:r w:rsidDel="00000000" w:rsidR="00000000" w:rsidRPr="00000000">
        <w:rPr>
          <w:rtl w:val="0"/>
        </w:rPr>
      </w:r>
    </w:p>
    <w:p w:rsidR="00000000" w:rsidDel="00000000" w:rsidP="00000000" w:rsidRDefault="00000000" w:rsidRPr="00000000" w14:paraId="000000A7">
      <w:pPr>
        <w:jc w:val="left"/>
        <w:rPr>
          <w:sz w:val="24"/>
          <w:szCs w:val="24"/>
        </w:rPr>
      </w:pPr>
      <w:r w:rsidDel="00000000" w:rsidR="00000000" w:rsidRPr="00000000">
        <w:rPr>
          <w:sz w:val="24"/>
          <w:szCs w:val="24"/>
          <w:rtl w:val="0"/>
        </w:rPr>
        <w:t xml:space="preserve">Проверка возможности перезапуска бота.</w:t>
      </w:r>
      <w:r w:rsidDel="00000000" w:rsidR="00000000" w:rsidRPr="00000000">
        <w:rPr>
          <w:b w:val="1"/>
          <w:sz w:val="24"/>
          <w:szCs w:val="24"/>
          <w:rtl w:val="0"/>
        </w:rPr>
        <w:t xml:space="preserve"> (Во время тестирования из-за этого бот крашнулся)</w:t>
      </w:r>
      <w:r w:rsidDel="00000000" w:rsidR="00000000" w:rsidRPr="00000000">
        <w:rPr>
          <w:sz w:val="24"/>
          <w:szCs w:val="24"/>
          <w:rtl w:val="0"/>
        </w:rPr>
        <w:t xml:space="preserve"> Сейчас же после блокировки бота, он предлагает перезапустить его, то есть зарегистрироваться заново (scr 4.3.1-4.3.3).</w:t>
      </w:r>
    </w:p>
    <w:p w:rsidR="00000000" w:rsidDel="00000000" w:rsidP="00000000" w:rsidRDefault="00000000" w:rsidRPr="00000000" w14:paraId="000000A8">
      <w:pPr>
        <w:jc w:val="left"/>
        <w:rPr>
          <w:sz w:val="24"/>
          <w:szCs w:val="24"/>
        </w:rPr>
      </w:pPr>
      <w:r w:rsidDel="00000000" w:rsidR="00000000" w:rsidRPr="00000000">
        <w:rPr>
          <w:sz w:val="24"/>
          <w:szCs w:val="24"/>
        </w:rPr>
        <w:drawing>
          <wp:inline distB="114300" distT="114300" distL="114300" distR="114300">
            <wp:extent cx="2706053" cy="2085915"/>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706053" cy="2085915"/>
                    </a:xfrm>
                    <a:prstGeom prst="rect"/>
                    <a:ln/>
                  </pic:spPr>
                </pic:pic>
              </a:graphicData>
            </a:graphic>
          </wp:inline>
        </w:drawing>
      </w:r>
      <w:r w:rsidDel="00000000" w:rsidR="00000000" w:rsidRPr="00000000">
        <w:rPr>
          <w:sz w:val="24"/>
          <w:szCs w:val="24"/>
        </w:rPr>
        <w:drawing>
          <wp:inline distB="114300" distT="114300" distL="114300" distR="114300">
            <wp:extent cx="3051709" cy="2386593"/>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051709" cy="2386593"/>
                    </a:xfrm>
                    <a:prstGeom prst="rect"/>
                    <a:ln/>
                  </pic:spPr>
                </pic:pic>
              </a:graphicData>
            </a:graphic>
          </wp:inline>
        </w:drawing>
      </w:r>
      <w:r w:rsidDel="00000000" w:rsidR="00000000" w:rsidRPr="00000000">
        <w:rPr>
          <w:sz w:val="24"/>
          <w:szCs w:val="24"/>
        </w:rPr>
        <w:drawing>
          <wp:inline distB="114300" distT="114300" distL="114300" distR="114300">
            <wp:extent cx="2495550" cy="2253496"/>
            <wp:effectExtent b="0" l="0" r="0" t="0"/>
            <wp:docPr id="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495550" cy="225349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scr 4.3.1-4.3.3</w:t>
      </w:r>
    </w:p>
    <w:p w:rsidR="00000000" w:rsidDel="00000000" w:rsidP="00000000" w:rsidRDefault="00000000" w:rsidRPr="00000000" w14:paraId="000000AA">
      <w:pPr>
        <w:jc w:val="center"/>
        <w:rPr>
          <w:b w:val="1"/>
          <w:sz w:val="32"/>
          <w:szCs w:val="32"/>
        </w:rPr>
      </w:pPr>
      <w:r w:rsidDel="00000000" w:rsidR="00000000" w:rsidRPr="00000000">
        <w:br w:type="page"/>
      </w:r>
      <w:r w:rsidDel="00000000" w:rsidR="00000000" w:rsidRPr="00000000">
        <w:rPr>
          <w:b w:val="1"/>
          <w:sz w:val="32"/>
          <w:szCs w:val="32"/>
          <w:rtl w:val="0"/>
        </w:rPr>
        <w:t xml:space="preserve">Заключение</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highlight w:val="white"/>
          <w:rtl w:val="0"/>
        </w:rPr>
        <w:t xml:space="preserve">Благодаря тестированию были исправлены критические ошибки, а также была проверена его работоспособность.</w:t>
      </w:r>
      <w:r w:rsidDel="00000000" w:rsidR="00000000" w:rsidRPr="00000000">
        <w:rPr>
          <w:rtl w:val="0"/>
        </w:rPr>
      </w:r>
    </w:p>
    <w:p w:rsidR="00000000" w:rsidDel="00000000" w:rsidP="00000000" w:rsidRDefault="00000000" w:rsidRPr="00000000" w14:paraId="000000AD">
      <w:pPr>
        <w:jc w:val="center"/>
        <w:rPr>
          <w:sz w:val="32"/>
          <w:szCs w:val="32"/>
        </w:rPr>
      </w:pPr>
      <w:r w:rsidDel="00000000" w:rsidR="00000000" w:rsidRPr="00000000">
        <w:rPr>
          <w:rtl w:val="0"/>
        </w:rPr>
      </w:r>
    </w:p>
    <w:sectPr>
      <w:footerReference r:id="rId38" w:type="default"/>
      <w:footerReference r:id="rId39" w:type="first"/>
      <w:pgSz w:h="16838" w:w="11906" w:orient="portrait"/>
      <w:pgMar w:bottom="1134" w:top="1134" w:left="1701" w:right="85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3.png"/><Relationship Id="rId31" Type="http://schemas.openxmlformats.org/officeDocument/2006/relationships/image" Target="media/image32.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19.png"/><Relationship Id="rId35" Type="http://schemas.openxmlformats.org/officeDocument/2006/relationships/image" Target="media/image9.png"/><Relationship Id="rId12" Type="http://schemas.openxmlformats.org/officeDocument/2006/relationships/image" Target="media/image16.png"/><Relationship Id="rId34" Type="http://schemas.openxmlformats.org/officeDocument/2006/relationships/image" Target="media/image29.png"/><Relationship Id="rId15" Type="http://schemas.openxmlformats.org/officeDocument/2006/relationships/image" Target="media/image17.png"/><Relationship Id="rId37" Type="http://schemas.openxmlformats.org/officeDocument/2006/relationships/image" Target="media/image13.png"/><Relationship Id="rId14" Type="http://schemas.openxmlformats.org/officeDocument/2006/relationships/image" Target="media/image31.png"/><Relationship Id="rId36" Type="http://schemas.openxmlformats.org/officeDocument/2006/relationships/image" Target="media/image5.png"/><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image" Target="media/image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