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一、this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1、this关键字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·是什么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 xml:space="preserve">它在方法内部使用，即这个方法所属对象的引用； </w:t>
      </w: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 xml:space="preserve"> </w:t>
      </w:r>
      <w:r>
        <w:rPr>
          <w:rFonts w:hint="eastAsia"/>
          <w:lang w:val="en-US" w:eastAsia="zh-CN"/>
        </w:rPr>
        <w:t>它在构造器内部使用，表示该构造器正在初始化的对象。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可以理解为当前对象或者当前正在创建的对象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·原则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1、在任意方法或构造器内，如果使用当前类的成员变量或成 员方法可以在</w:t>
      </w:r>
      <w:r>
        <w:rPr>
          <w:rFonts w:hint="eastAsia"/>
          <w:lang w:val="en-US" w:eastAsia="zh-CN"/>
        </w:rPr>
        <w:tab/>
        <w:t>其前面添加</w:t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>， 增强程序的阅读性。不过，</w:t>
      </w:r>
      <w:r>
        <w:rPr>
          <w:rFonts w:hint="eastAsia"/>
          <w:b/>
          <w:bCs/>
          <w:color w:val="FF0000"/>
          <w:lang w:val="en-US" w:eastAsia="zh-CN"/>
        </w:rPr>
        <w:t>通常我们都习惯省略</w:t>
      </w:r>
      <w:r>
        <w:rPr>
          <w:rFonts w:hint="default"/>
          <w:b/>
          <w:bCs/>
          <w:color w:val="FF0000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。 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当形参与成员变量</w:t>
      </w:r>
      <w:r>
        <w:rPr>
          <w:rFonts w:hint="eastAsia"/>
          <w:b/>
          <w:bCs/>
          <w:color w:val="FF0000"/>
          <w:lang w:val="en-US" w:eastAsia="zh-CN"/>
        </w:rPr>
        <w:t>同名时</w:t>
      </w:r>
      <w:r>
        <w:rPr>
          <w:rFonts w:hint="eastAsia"/>
          <w:lang w:val="en-US" w:eastAsia="zh-CN"/>
        </w:rPr>
        <w:t>，如果在方法内或构造器内需要 使用成员变</w:t>
      </w:r>
      <w:r>
        <w:rPr>
          <w:rFonts w:hint="eastAsia"/>
          <w:lang w:val="en-US" w:eastAsia="zh-CN"/>
        </w:rPr>
        <w:tab/>
        <w:t>量，</w:t>
      </w:r>
      <w:r>
        <w:rPr>
          <w:rFonts w:hint="eastAsia"/>
          <w:b/>
          <w:bCs/>
          <w:color w:val="FF0000"/>
          <w:lang w:val="en-US" w:eastAsia="zh-CN"/>
        </w:rPr>
        <w:t>必须添加</w:t>
      </w:r>
      <w:r>
        <w:rPr>
          <w:rFonts w:hint="default"/>
          <w:b/>
          <w:bCs/>
          <w:color w:val="FF0000"/>
          <w:lang w:val="en-US" w:eastAsia="zh-CN"/>
        </w:rPr>
        <w:t>this</w:t>
      </w:r>
      <w:r>
        <w:rPr>
          <w:rFonts w:hint="eastAsia"/>
          <w:b/>
          <w:bCs/>
          <w:color w:val="FF0000"/>
          <w:lang w:val="en-US" w:eastAsia="zh-CN"/>
        </w:rPr>
        <w:t>来 表明该变量是类的成员变量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</w:t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>访问属性和方法时，如果在本类中未找到，会从</w:t>
      </w:r>
      <w:r>
        <w:rPr>
          <w:rFonts w:hint="eastAsia"/>
          <w:b/>
          <w:bCs/>
          <w:color w:val="FF0000"/>
          <w:lang w:val="en-US" w:eastAsia="zh-CN"/>
        </w:rPr>
        <w:t>父类</w:t>
      </w:r>
      <w:r>
        <w:rPr>
          <w:rFonts w:hint="eastAsia"/>
          <w:lang w:val="en-US" w:eastAsia="zh-CN"/>
        </w:rPr>
        <w:t>中查找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2、this 调用构造器</w:t>
      </w:r>
    </w:p>
    <w:p>
      <w:pPr>
        <w:bidi w:val="0"/>
      </w:pPr>
      <w:r>
        <w:drawing>
          <wp:inline distT="0" distB="0" distL="114300" distR="114300">
            <wp:extent cx="369570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this();</w:t>
      </w:r>
      <w:r>
        <w:rPr>
          <w:rFonts w:hint="eastAsia"/>
          <w:lang w:val="en-US" w:eastAsia="zh-CN"/>
        </w:rPr>
        <w:t xml:space="preserve">   调用空参构造方法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 xml:space="preserve">package </w:t>
      </w:r>
      <w:r>
        <w:rPr>
          <w:rFonts w:hint="eastAsia"/>
          <w:b/>
          <w:bCs/>
          <w:color w:val="FF0000"/>
          <w:lang w:val="en-US" w:eastAsia="zh-CN"/>
        </w:rPr>
        <w:t>声明</w:t>
      </w:r>
      <w:r>
        <w:rPr>
          <w:rFonts w:hint="eastAsia"/>
          <w:lang w:val="en-US" w:eastAsia="zh-CN"/>
        </w:rPr>
        <w:t>类或者接口所在的包，声明在源文件的首行。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导入</w:t>
      </w:r>
      <w:r>
        <w:rPr>
          <w:rFonts w:hint="eastAsia"/>
          <w:lang w:val="en-US" w:eastAsia="zh-CN"/>
        </w:rPr>
        <w:t>指定包下的类和接口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1、</w:t>
      </w:r>
      <w:r>
        <w:rPr>
          <w:rFonts w:hint="eastAsia"/>
          <w:b/>
          <w:bCs/>
          <w:lang w:val="en-US" w:eastAsia="zh-CN"/>
        </w:rPr>
        <w:t>java.lang</w:t>
      </w:r>
      <w:r>
        <w:rPr>
          <w:rFonts w:hint="eastAsia"/>
          <w:lang w:val="en-US" w:eastAsia="zh-CN"/>
        </w:rPr>
        <w:t xml:space="preserve"> 包下的类因为使用频率较高所以不用使用</w:t>
      </w:r>
      <w:r>
        <w:rPr>
          <w:rFonts w:hint="eastAsia"/>
          <w:b/>
          <w:bCs/>
          <w:lang w:val="en-US" w:eastAsia="zh-CN"/>
        </w:rPr>
        <w:t xml:space="preserve">import </w:t>
      </w:r>
      <w:r>
        <w:rPr>
          <w:rFonts w:hint="eastAsia"/>
          <w:lang w:val="en-US" w:eastAsia="zh-CN"/>
        </w:rPr>
        <w:t>关键字。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 xml:space="preserve">2、 </w:t>
      </w:r>
      <w:r>
        <w:rPr>
          <w:rFonts w:hint="eastAsia"/>
          <w:lang w:val="en-US" w:eastAsia="zh-CN"/>
        </w:rPr>
        <w:t>同名的类使用全类名的方式导入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941060" cy="467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3</w:t>
      </w:r>
      <w:r>
        <w:rPr>
          <w:rFonts w:hint="eastAsia"/>
          <w:lang w:val="en-US" w:eastAsia="zh-CN"/>
        </w:rPr>
        <w:t>、 import  xxx.* 只能导入 xxx下的所有结构，不能导入 xxx子包下的结构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4</w:t>
      </w:r>
      <w:r>
        <w:rPr>
          <w:rFonts w:hint="eastAsia"/>
          <w:b/>
          <w:bCs/>
          <w:lang w:val="en-US" w:eastAsia="zh-CN"/>
        </w:rPr>
        <w:t xml:space="preserve">、 </w:t>
      </w:r>
      <w:r>
        <w:rPr>
          <w:rFonts w:hint="eastAsia"/>
          <w:lang w:val="en-US" w:eastAsia="zh-CN"/>
        </w:rPr>
        <w:t xml:space="preserve">import </w:t>
      </w:r>
      <w:r>
        <w:rPr>
          <w:rFonts w:hint="eastAsia"/>
          <w:b/>
          <w:bCs/>
          <w:color w:val="FF0000"/>
          <w:lang w:val="en-US" w:eastAsia="zh-CN"/>
        </w:rPr>
        <w:t>static</w:t>
      </w:r>
      <w:r>
        <w:rPr>
          <w:rFonts w:hint="eastAsia"/>
          <w:lang w:val="en-US" w:eastAsia="zh-CN"/>
        </w:rPr>
        <w:t xml:space="preserve">  导入指定结构下的静态方法或属性，落脚点只能是类中的属性或方法</w:t>
      </w:r>
    </w:p>
    <w:p>
      <w:pPr>
        <w:numPr>
          <w:numId w:val="0"/>
        </w:numPr>
      </w:pPr>
      <w:r>
        <w:drawing>
          <wp:inline distT="0" distB="0" distL="114300" distR="114300">
            <wp:extent cx="5447030" cy="808990"/>
            <wp:effectExtent l="0" t="0" r="127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可以理解为父类的，可以调用属性、方法、构造器，类似this表示当前对象</w:t>
      </w:r>
    </w:p>
    <w:p>
      <w:r>
        <w:drawing>
          <wp:inline distT="0" distB="0" distL="114300" distR="114300">
            <wp:extent cx="4305300" cy="466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1、尤其当子父类出现同名成员时，可以用</w:t>
      </w:r>
      <w:r>
        <w:rPr>
          <w:rFonts w:hint="eastAsia"/>
          <w:b/>
          <w:bCs/>
          <w:lang w:val="en-US" w:eastAsia="zh-CN"/>
        </w:rPr>
        <w:t>super</w:t>
      </w:r>
      <w:r>
        <w:rPr>
          <w:rFonts w:hint="eastAsia"/>
          <w:lang w:val="en-US" w:eastAsia="zh-CN"/>
        </w:rPr>
        <w:t xml:space="preserve">表明调用的是父类中的成员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b/>
          <w:bCs/>
          <w:lang w:val="en-US" w:eastAsia="zh-CN"/>
        </w:rPr>
        <w:t>super</w:t>
      </w:r>
      <w:r>
        <w:rPr>
          <w:rFonts w:hint="eastAsia"/>
          <w:lang w:val="en-US" w:eastAsia="zh-CN"/>
        </w:rPr>
        <w:t xml:space="preserve">的追溯不仅限于直接父类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 </w:t>
      </w:r>
      <w:r>
        <w:rPr>
          <w:rFonts w:hint="default"/>
          <w:b/>
          <w:bCs/>
          <w:lang w:val="en-US" w:eastAsia="zh-CN"/>
        </w:rPr>
        <w:t>super</w:t>
      </w:r>
      <w:r>
        <w:rPr>
          <w:rFonts w:hint="eastAsia"/>
          <w:lang w:val="en-US" w:eastAsia="zh-CN"/>
        </w:rPr>
        <w:t>和</w:t>
      </w:r>
      <w:r>
        <w:rPr>
          <w:rFonts w:hint="default"/>
          <w:b/>
          <w:bCs/>
          <w:lang w:val="en-US" w:eastAsia="zh-CN"/>
        </w:rPr>
        <w:t>this</w:t>
      </w:r>
      <w:r>
        <w:rPr>
          <w:rFonts w:hint="eastAsia"/>
          <w:lang w:val="en-US" w:eastAsia="zh-CN"/>
        </w:rPr>
        <w:t>的用法相像，</w:t>
      </w:r>
      <w:r>
        <w:rPr>
          <w:rFonts w:hint="default"/>
          <w:b/>
          <w:bCs/>
          <w:lang w:val="en-US" w:eastAsia="zh-CN"/>
        </w:rPr>
        <w:t>this</w:t>
      </w:r>
      <w:r>
        <w:rPr>
          <w:rFonts w:hint="eastAsia"/>
          <w:lang w:val="en-US" w:eastAsia="zh-CN"/>
        </w:rPr>
        <w:t>代表本类对象的</w:t>
      </w:r>
      <w:bookmarkStart w:id="0" w:name="_GoBack"/>
      <w:bookmarkEnd w:id="0"/>
      <w:r>
        <w:rPr>
          <w:rFonts w:hint="eastAsia"/>
          <w:lang w:val="en-US" w:eastAsia="zh-CN"/>
        </w:rPr>
        <w:t>引用，</w:t>
      </w:r>
      <w:r>
        <w:rPr>
          <w:rFonts w:hint="default"/>
          <w:b/>
          <w:bCs/>
          <w:lang w:val="en-US" w:eastAsia="zh-CN"/>
        </w:rPr>
        <w:t>super</w:t>
      </w:r>
      <w:r>
        <w:rPr>
          <w:rFonts w:hint="eastAsia"/>
          <w:lang w:val="en-US" w:eastAsia="zh-CN"/>
        </w:rPr>
        <w:t>代表父类的内存 空间的标识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365C7"/>
    <w:multiLevelType w:val="singleLevel"/>
    <w:tmpl w:val="6F8365C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97B9F"/>
    <w:rsid w:val="0578076B"/>
    <w:rsid w:val="058A5763"/>
    <w:rsid w:val="06D1033D"/>
    <w:rsid w:val="08035CF4"/>
    <w:rsid w:val="08674059"/>
    <w:rsid w:val="08A5219C"/>
    <w:rsid w:val="08C10737"/>
    <w:rsid w:val="08D7496A"/>
    <w:rsid w:val="09D9786E"/>
    <w:rsid w:val="0BBA1C27"/>
    <w:rsid w:val="0C8E7A90"/>
    <w:rsid w:val="0F2D2D3B"/>
    <w:rsid w:val="0FC830ED"/>
    <w:rsid w:val="12895DCA"/>
    <w:rsid w:val="163C5765"/>
    <w:rsid w:val="19DF157E"/>
    <w:rsid w:val="1AB93DA8"/>
    <w:rsid w:val="1B814A23"/>
    <w:rsid w:val="1C76077E"/>
    <w:rsid w:val="1CBE7BA7"/>
    <w:rsid w:val="1DDF7E90"/>
    <w:rsid w:val="1E8059FA"/>
    <w:rsid w:val="22AA291C"/>
    <w:rsid w:val="23C8261E"/>
    <w:rsid w:val="24163807"/>
    <w:rsid w:val="24BF317B"/>
    <w:rsid w:val="26720375"/>
    <w:rsid w:val="273327A8"/>
    <w:rsid w:val="2A4C353C"/>
    <w:rsid w:val="2B1638DC"/>
    <w:rsid w:val="2BAE2E3B"/>
    <w:rsid w:val="313C2857"/>
    <w:rsid w:val="316839F6"/>
    <w:rsid w:val="34E37551"/>
    <w:rsid w:val="35E22509"/>
    <w:rsid w:val="37977A9B"/>
    <w:rsid w:val="380C35CD"/>
    <w:rsid w:val="3B9248C2"/>
    <w:rsid w:val="3D8860DD"/>
    <w:rsid w:val="3F07696E"/>
    <w:rsid w:val="3F8A67AE"/>
    <w:rsid w:val="43EB5C99"/>
    <w:rsid w:val="4776426A"/>
    <w:rsid w:val="48475B60"/>
    <w:rsid w:val="4BCD51F9"/>
    <w:rsid w:val="4FC65C3F"/>
    <w:rsid w:val="508457BD"/>
    <w:rsid w:val="522B2C21"/>
    <w:rsid w:val="55EB1575"/>
    <w:rsid w:val="570837EF"/>
    <w:rsid w:val="58255F3D"/>
    <w:rsid w:val="5B746A05"/>
    <w:rsid w:val="5BB305B1"/>
    <w:rsid w:val="5C483F92"/>
    <w:rsid w:val="5C876E2F"/>
    <w:rsid w:val="601B365A"/>
    <w:rsid w:val="605E783D"/>
    <w:rsid w:val="6232084E"/>
    <w:rsid w:val="65244C73"/>
    <w:rsid w:val="660B7379"/>
    <w:rsid w:val="679C488C"/>
    <w:rsid w:val="69D33E4F"/>
    <w:rsid w:val="6A5345D2"/>
    <w:rsid w:val="6A8D3927"/>
    <w:rsid w:val="6BBF04FE"/>
    <w:rsid w:val="6D4759F1"/>
    <w:rsid w:val="6EED3AB8"/>
    <w:rsid w:val="6FA20BCE"/>
    <w:rsid w:val="70FB52A0"/>
    <w:rsid w:val="739B5E5F"/>
    <w:rsid w:val="77E75FF2"/>
    <w:rsid w:val="78066508"/>
    <w:rsid w:val="7DFA7947"/>
    <w:rsid w:val="7E431D96"/>
    <w:rsid w:val="7EDB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2020-06-22T07:31:24Z</dcterms:created>
  <dc:creator>Metatron</dc:creator>
  <cp:lastModifiedBy>Metatron</cp:lastModifiedBy>
  <dcterms:modified xsi:type="dcterms:W3CDTF">2020-06-22T08:34:55Z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