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反射是什么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反射机制允许程序在执行期 借助于Reflection API取得任何类的内部信息，并能直接操作任意对象的内 部属性及方法。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编译的时候不能确定new的是哪个对象，只有在运行的时候才能确定下来，这就是动态特性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在java使用反射，获得了动态的特性。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69025" cy="9836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  <w:t>~~通过类名字符串获取类的实例， 通过方法名字符串调用方法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疑问1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通过直接new的方式或反射的方式都可以调用公共的结构，开发中到底用那个？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 答：建议：直接new的方式。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什么时候会使用：反射的方式。参考 url和servlet 的对应关系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反射的特征：动态性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疑问2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反射机制与面向对象中的封装性是不是矛盾的？如何看待两个技术？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答：方法设置成私有的只是编码人员告诉你，这个私有的你用不着，有更好的提供给你。要是非要使用反射调用私有的方法的话，可以，但、没必要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2、Class类的理解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程序经过javac.exe命令以后，会生成一个或多个字节码文件(.class结尾)。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接着我们使用java.exe命令对某个字节码文件进行解释运行。相当于将某个字节码文件加载到内存中。此过程就称为类的加载。加载到内存中的类，我们就称为运行时类，此 运行时类，就作为Class的一个实例。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换句话说，Class的实例就对应着一个运行时类。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加载到内存中的运行时类，会缓存一定的时间。在此时间之内，我们可以通过不同的方式来获取此运行时类。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对象是类的实例，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类也是一个对象</w:t>
      </w:r>
      <w:r>
        <w:rPr>
          <w:rFonts w:hint="eastAsia"/>
          <w:sz w:val="24"/>
          <w:szCs w:val="24"/>
          <w:lang w:val="en-US" w:eastAsia="zh-CN"/>
        </w:rPr>
        <w:t>，是Class的实例。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3、获取Class实例的四种方式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方式一：调用运行时类的属性：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.class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Class clazz1 = Person.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.println(clazz1);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方式二：通过运行时类的对象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getClass()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Person p1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Class clazz2 = p1.getClass();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.println(clazz2);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方式三：调用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Class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的静态方法：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forName(String classPath)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Class clazz3 = Class.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"com.atguigu.java.Person"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.println(clazz3);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.println(clazz1 == clazz2);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//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shd w:val="clear" w:fill="FFFFFF"/>
          <w:lang w:val="en-US" w:eastAsia="zh-CN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.println(clazz1 == clazz3);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//true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方式四：使用类的加载器：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ClassLoader  (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了解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ClassLoader classLoader 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ReflectionTest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.getClassLoader();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Class clazz4 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classLoader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.loadClass(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"com.atguigu.java.Person"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.println(clazz4);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.println(clazz1 == clazz4);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获取的是同一个运行时类</w:t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 实例对应的结构的说明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class</w:t>
      </w:r>
      <w:r>
        <w:rPr>
          <w:rFonts w:hint="eastAsia"/>
          <w:sz w:val="24"/>
          <w:szCs w:val="24"/>
          <w:lang w:val="en-US" w:eastAsia="zh-CN"/>
        </w:rPr>
        <w:t>： 外部类，成员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成员内部类，静态内部类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，局部内部类，匿名内部类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interface</w:t>
      </w:r>
      <w:r>
        <w:rPr>
          <w:rFonts w:hint="eastAsia"/>
          <w:sz w:val="24"/>
          <w:szCs w:val="24"/>
          <w:lang w:val="en-US" w:eastAsia="zh-CN"/>
        </w:rPr>
        <w:t xml:space="preserve">：接口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[]</w:t>
      </w:r>
      <w:r>
        <w:rPr>
          <w:rFonts w:hint="eastAsia"/>
          <w:sz w:val="24"/>
          <w:szCs w:val="24"/>
          <w:lang w:val="en-US" w:eastAsia="zh-CN"/>
        </w:rPr>
        <w:t xml:space="preserve">：数组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enum</w:t>
      </w:r>
      <w:r>
        <w:rPr>
          <w:rFonts w:hint="eastAsia"/>
          <w:sz w:val="24"/>
          <w:szCs w:val="24"/>
          <w:lang w:val="en-US" w:eastAsia="zh-CN"/>
        </w:rPr>
        <w:t xml:space="preserve">：枚举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annotation</w:t>
      </w:r>
      <w:r>
        <w:rPr>
          <w:rFonts w:hint="eastAsia"/>
          <w:sz w:val="24"/>
          <w:szCs w:val="24"/>
          <w:lang w:val="en-US" w:eastAsia="zh-CN"/>
        </w:rPr>
        <w:t>：注解</w:t>
      </w:r>
      <w:r>
        <w:rPr>
          <w:rFonts w:hint="default"/>
          <w:sz w:val="24"/>
          <w:szCs w:val="24"/>
          <w:lang w:val="en-US" w:eastAsia="zh-CN"/>
        </w:rPr>
        <w:t xml:space="preserve">@interface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primitive type</w:t>
      </w:r>
      <w:r>
        <w:rPr>
          <w:rFonts w:hint="eastAsia"/>
          <w:sz w:val="24"/>
          <w:szCs w:val="24"/>
          <w:lang w:val="en-US" w:eastAsia="zh-CN"/>
        </w:rPr>
        <w:t xml:space="preserve">：基本数据类型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b/>
          <w:bCs/>
          <w:sz w:val="24"/>
          <w:szCs w:val="24"/>
          <w:lang w:val="en-US" w:eastAsia="zh-CN"/>
        </w:rPr>
        <w:t>void</w:t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40671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5、通过反射创建运行时类的对象</w:t>
      </w:r>
    </w:p>
    <w:p>
      <w:pPr>
        <w:numPr>
          <w:numId w:val="0"/>
        </w:numPr>
      </w:pPr>
      <w:r>
        <w:drawing>
          <wp:inline distT="0" distB="0" distL="114300" distR="114300">
            <wp:extent cx="313372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9565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newInstance():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调用此方法，创建对应的运行时类的对象。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内部调用了运行时类的空参的构造器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要想此方法正常的创建运行时类的对象，要求：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运行时类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必须提供空参的构造器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空参的构造器的访问权限得够。通常，设置为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public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javabean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中要求提供一个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public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的空参构造器。原因：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便于通过反射，创建运行时类的对象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便于子类继承此运行时类时，默认调用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super()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时，保证父类有此构造器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框架 = 注解 +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反射 + 设计模式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numId w:val="0"/>
        </w:numPr>
        <w:bidi w:val="0"/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7、获取当前运行时类的属性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//getFields():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获取当前运行时类及其父类中声明为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public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访问权限的属性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Field[] fields = clazz.getFields();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//getDeclaredFields():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获取当前运行时类中声明的所有属性。（不包含父类中声明的属性）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Field[] declaredFields = clazz.getDeclaredFields();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4172585"/>
            <wp:effectExtent l="0" t="0" r="254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获取当前运行时类的方法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//getMethods():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获取当前运行时类及其所有父类中声明为</w:t>
      </w: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public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权限的方法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Method[] methods = clazz.getMethods();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8B058"/>
          <w:sz w:val="24"/>
          <w:szCs w:val="24"/>
          <w:shd w:val="clear" w:fill="FFFFFF"/>
        </w:rPr>
        <w:t>//getDeclaredMethods():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t>获取当前运行时类中声明的所有方法。（不包含父类中声明的方法）</w:t>
      </w:r>
      <w:r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Method[] declaredMethods = clazz.getDeclaredMethods();</w:t>
      </w:r>
    </w:p>
    <w:p>
      <w:bookmarkStart w:id="0" w:name="_GoBack"/>
      <w:r>
        <w:drawing>
          <wp:inline distT="0" distB="0" distL="114300" distR="114300">
            <wp:extent cx="5748655" cy="700659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58B058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</w:t>
      </w:r>
      <w:r>
        <w:rPr>
          <w:rFonts w:hint="eastAsia"/>
          <w:lang w:val="en-US" w:eastAsia="zh-CN"/>
        </w:rPr>
        <w:t>运行时类的属性和方法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·属性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60720" cy="3350260"/>
            <wp:effectExtent l="0" t="0" r="1143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·方法：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6061075" cy="5927725"/>
            <wp:effectExtent l="0" t="0" r="1587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20370"/>
    <w:multiLevelType w:val="singleLevel"/>
    <w:tmpl w:val="A00203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338F8C"/>
    <w:multiLevelType w:val="singleLevel"/>
    <w:tmpl w:val="22338F8C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25F11"/>
    <w:rsid w:val="0336013D"/>
    <w:rsid w:val="05E63607"/>
    <w:rsid w:val="08D215E0"/>
    <w:rsid w:val="099B7504"/>
    <w:rsid w:val="0C775CF8"/>
    <w:rsid w:val="0CB81457"/>
    <w:rsid w:val="0F5D3554"/>
    <w:rsid w:val="116925B7"/>
    <w:rsid w:val="12BA5DE0"/>
    <w:rsid w:val="1484575F"/>
    <w:rsid w:val="176751A6"/>
    <w:rsid w:val="17AE3E11"/>
    <w:rsid w:val="18027E91"/>
    <w:rsid w:val="186F06E4"/>
    <w:rsid w:val="18FC0960"/>
    <w:rsid w:val="1B93282E"/>
    <w:rsid w:val="1BC72EDC"/>
    <w:rsid w:val="1D2E5BC8"/>
    <w:rsid w:val="1DBA521C"/>
    <w:rsid w:val="1DC245FB"/>
    <w:rsid w:val="1DF569BE"/>
    <w:rsid w:val="1F4D2816"/>
    <w:rsid w:val="209D71DD"/>
    <w:rsid w:val="23C3766D"/>
    <w:rsid w:val="241F01FE"/>
    <w:rsid w:val="25876461"/>
    <w:rsid w:val="25F2148C"/>
    <w:rsid w:val="25FB0C7F"/>
    <w:rsid w:val="27006FD4"/>
    <w:rsid w:val="277C049A"/>
    <w:rsid w:val="28431C92"/>
    <w:rsid w:val="29396F65"/>
    <w:rsid w:val="2959342B"/>
    <w:rsid w:val="2A160950"/>
    <w:rsid w:val="2A2D39D3"/>
    <w:rsid w:val="2E36044A"/>
    <w:rsid w:val="2F221AF4"/>
    <w:rsid w:val="31436087"/>
    <w:rsid w:val="315158CC"/>
    <w:rsid w:val="31A979C7"/>
    <w:rsid w:val="32AF598A"/>
    <w:rsid w:val="32B917EE"/>
    <w:rsid w:val="32BE1AE2"/>
    <w:rsid w:val="33C43CC7"/>
    <w:rsid w:val="35CB5079"/>
    <w:rsid w:val="35D57738"/>
    <w:rsid w:val="36A77CA3"/>
    <w:rsid w:val="37566C8D"/>
    <w:rsid w:val="388C008B"/>
    <w:rsid w:val="38A356D5"/>
    <w:rsid w:val="38D45F08"/>
    <w:rsid w:val="3B104433"/>
    <w:rsid w:val="3C6430D1"/>
    <w:rsid w:val="3C6937C3"/>
    <w:rsid w:val="3D0F2E9C"/>
    <w:rsid w:val="3E2C46A8"/>
    <w:rsid w:val="40827360"/>
    <w:rsid w:val="41332957"/>
    <w:rsid w:val="426227B3"/>
    <w:rsid w:val="432B2E89"/>
    <w:rsid w:val="4357070C"/>
    <w:rsid w:val="43D413A4"/>
    <w:rsid w:val="43E54BE8"/>
    <w:rsid w:val="45211DC2"/>
    <w:rsid w:val="45556A31"/>
    <w:rsid w:val="46DD3C26"/>
    <w:rsid w:val="46E4023E"/>
    <w:rsid w:val="47836E83"/>
    <w:rsid w:val="478C7AF3"/>
    <w:rsid w:val="48F12EE8"/>
    <w:rsid w:val="495D7D2F"/>
    <w:rsid w:val="498D5716"/>
    <w:rsid w:val="4A6063D7"/>
    <w:rsid w:val="4AA37B3B"/>
    <w:rsid w:val="4AB008FA"/>
    <w:rsid w:val="4D2442E1"/>
    <w:rsid w:val="4DAD1DF1"/>
    <w:rsid w:val="4E2633D6"/>
    <w:rsid w:val="4E397484"/>
    <w:rsid w:val="4EAB43EF"/>
    <w:rsid w:val="4F221447"/>
    <w:rsid w:val="52AB5B32"/>
    <w:rsid w:val="52E428E6"/>
    <w:rsid w:val="54B02122"/>
    <w:rsid w:val="54D23A0F"/>
    <w:rsid w:val="56077B0D"/>
    <w:rsid w:val="563151E7"/>
    <w:rsid w:val="56A75FC2"/>
    <w:rsid w:val="57094A2A"/>
    <w:rsid w:val="571205AE"/>
    <w:rsid w:val="57F533ED"/>
    <w:rsid w:val="59450D19"/>
    <w:rsid w:val="5A8C4398"/>
    <w:rsid w:val="5BA20A83"/>
    <w:rsid w:val="5C3D4B56"/>
    <w:rsid w:val="5C7749B3"/>
    <w:rsid w:val="5D45333F"/>
    <w:rsid w:val="5E355898"/>
    <w:rsid w:val="61475AD7"/>
    <w:rsid w:val="61CF3329"/>
    <w:rsid w:val="62374939"/>
    <w:rsid w:val="6254387C"/>
    <w:rsid w:val="62AE7E9A"/>
    <w:rsid w:val="6523234F"/>
    <w:rsid w:val="6545728A"/>
    <w:rsid w:val="66BC4796"/>
    <w:rsid w:val="68946AD1"/>
    <w:rsid w:val="6A1437C1"/>
    <w:rsid w:val="6AC9647D"/>
    <w:rsid w:val="6BA16D8B"/>
    <w:rsid w:val="6D107CBB"/>
    <w:rsid w:val="6E5463C3"/>
    <w:rsid w:val="6F385409"/>
    <w:rsid w:val="73AA0DD5"/>
    <w:rsid w:val="73C23D15"/>
    <w:rsid w:val="73FA7D5C"/>
    <w:rsid w:val="751A7B43"/>
    <w:rsid w:val="753D499F"/>
    <w:rsid w:val="75643D9A"/>
    <w:rsid w:val="75B85524"/>
    <w:rsid w:val="77C7425F"/>
    <w:rsid w:val="79CE0806"/>
    <w:rsid w:val="7B1216B5"/>
    <w:rsid w:val="7B4A0046"/>
    <w:rsid w:val="7B81594B"/>
    <w:rsid w:val="7B845171"/>
    <w:rsid w:val="7BF054D5"/>
    <w:rsid w:val="7BF36D7E"/>
    <w:rsid w:val="7C44064F"/>
    <w:rsid w:val="7D24121B"/>
    <w:rsid w:val="7DD55505"/>
    <w:rsid w:val="7FA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2020-06-15T05:32:03Z</dcterms:created>
  <dc:creator>Metatron</dc:creator>
  <cp:lastModifiedBy>Metatron</cp:lastModifiedBy>
  <dcterms:modified xsi:type="dcterms:W3CDTF">2020-06-17T01:32:22Z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