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主要问题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·如何准确地定位网络上一台或多台主机；定位主机上的特定的应用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·找到主机后如何可靠高效地进行数据传输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两个要素：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1、IP + 端口号（对应问题1）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2、通信协议（对应问题2）：TCP/IP参考模型（应用层、传输层、网络层、物理+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数据链路层）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773420" cy="2937510"/>
            <wp:effectExtent l="0" t="0" r="177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标识计算机上正在运行的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进程</w:t>
      </w:r>
      <w:r>
        <w:rPr>
          <w:rFonts w:hint="eastAsia"/>
          <w:sz w:val="24"/>
          <w:szCs w:val="24"/>
          <w:lang w:val="en-US" w:eastAsia="zh-CN"/>
        </w:rPr>
        <w:t>（程序）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端口号 与 IP地址的组合得出了一个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网络套接字 socket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TCP/IP 以其两个主要协议：传输控制协议</w:t>
      </w:r>
      <w:r>
        <w:rPr>
          <w:rFonts w:hint="default"/>
          <w:sz w:val="24"/>
          <w:szCs w:val="24"/>
          <w:lang w:val="en-US" w:eastAsia="zh-CN"/>
        </w:rPr>
        <w:t>(TCP)</w:t>
      </w:r>
      <w:r>
        <w:rPr>
          <w:rFonts w:hint="eastAsia"/>
          <w:sz w:val="24"/>
          <w:szCs w:val="24"/>
          <w:lang w:val="en-US" w:eastAsia="zh-CN"/>
        </w:rPr>
        <w:t>和网络互联协议</w:t>
      </w:r>
      <w:r>
        <w:rPr>
          <w:rFonts w:hint="default"/>
          <w:sz w:val="24"/>
          <w:szCs w:val="24"/>
          <w:lang w:val="en-US" w:eastAsia="zh-CN"/>
        </w:rPr>
        <w:t>(IP)</w:t>
      </w:r>
      <w:r>
        <w:rPr>
          <w:rFonts w:hint="eastAsia"/>
          <w:sz w:val="24"/>
          <w:szCs w:val="24"/>
          <w:lang w:val="en-US" w:eastAsia="zh-CN"/>
        </w:rPr>
        <w:t xml:space="preserve">而得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名，实际上是一组协议，包括多个具有不同功能且互为关联的协议。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TCP/IP协议模型从更实用的角度出发，形成了高效的四层体系结构，即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物理链路层、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IP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层、传输层和应用层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·Tcp协议</w:t>
      </w:r>
      <w:r>
        <w:rPr>
          <w:rFonts w:hint="eastAsia"/>
          <w:sz w:val="24"/>
          <w:szCs w:val="24"/>
          <w:lang w:val="en-US" w:eastAsia="zh-CN"/>
        </w:rPr>
        <w:t>：传输层协议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·IP协议</w:t>
      </w:r>
      <w:r>
        <w:rPr>
          <w:rFonts w:hint="eastAsia"/>
          <w:sz w:val="24"/>
          <w:szCs w:val="24"/>
          <w:lang w:val="en-US" w:eastAsia="zh-CN"/>
        </w:rPr>
        <w:t>：IP是Internet Protocol（网际互连协议）的缩写，是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"https://baike.baidu.com/item/TCP/IP/214077" \t "https://baike.baidu.com/item/IP/_blank"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TCP/IP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体系中的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网络层协议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TCP三次握手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2950210"/>
            <wp:effectExtent l="0" t="0" r="698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5、TCP和UDP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842895"/>
            <wp:effectExtent l="0" t="0" r="698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EA21F"/>
    <w:multiLevelType w:val="singleLevel"/>
    <w:tmpl w:val="7B0EA2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94B"/>
    <w:rsid w:val="07833416"/>
    <w:rsid w:val="0A13639D"/>
    <w:rsid w:val="0A9E3C6A"/>
    <w:rsid w:val="0AFA200C"/>
    <w:rsid w:val="0CAC4784"/>
    <w:rsid w:val="0D5D5C49"/>
    <w:rsid w:val="0E8516F3"/>
    <w:rsid w:val="109D063C"/>
    <w:rsid w:val="11B759EB"/>
    <w:rsid w:val="11EB7595"/>
    <w:rsid w:val="13751BFA"/>
    <w:rsid w:val="171C49DF"/>
    <w:rsid w:val="186F5987"/>
    <w:rsid w:val="19B708AA"/>
    <w:rsid w:val="1C562A72"/>
    <w:rsid w:val="1F157379"/>
    <w:rsid w:val="2178491D"/>
    <w:rsid w:val="26CE350B"/>
    <w:rsid w:val="2CB4572D"/>
    <w:rsid w:val="2D5F08AB"/>
    <w:rsid w:val="2D6378F8"/>
    <w:rsid w:val="324805A3"/>
    <w:rsid w:val="32F55489"/>
    <w:rsid w:val="380F6803"/>
    <w:rsid w:val="3D5E0F9B"/>
    <w:rsid w:val="3EFD6870"/>
    <w:rsid w:val="414E09CF"/>
    <w:rsid w:val="473503B2"/>
    <w:rsid w:val="492E7E2D"/>
    <w:rsid w:val="4B2E5A49"/>
    <w:rsid w:val="4EB41D19"/>
    <w:rsid w:val="53083B4F"/>
    <w:rsid w:val="57C90576"/>
    <w:rsid w:val="591D442E"/>
    <w:rsid w:val="5A010337"/>
    <w:rsid w:val="5B085985"/>
    <w:rsid w:val="5C851B2A"/>
    <w:rsid w:val="5DF53E2A"/>
    <w:rsid w:val="5E6E1A86"/>
    <w:rsid w:val="6127372E"/>
    <w:rsid w:val="63E56157"/>
    <w:rsid w:val="66906FF1"/>
    <w:rsid w:val="67D32095"/>
    <w:rsid w:val="68A37294"/>
    <w:rsid w:val="6E76777B"/>
    <w:rsid w:val="6E944D80"/>
    <w:rsid w:val="70CB580E"/>
    <w:rsid w:val="72E67890"/>
    <w:rsid w:val="73B3340D"/>
    <w:rsid w:val="744C2587"/>
    <w:rsid w:val="76E26F07"/>
    <w:rsid w:val="776907AD"/>
    <w:rsid w:val="79687459"/>
    <w:rsid w:val="7BA93534"/>
    <w:rsid w:val="7C2B6781"/>
    <w:rsid w:val="7D9C5E91"/>
    <w:rsid w:val="7DA96643"/>
    <w:rsid w:val="7F9132D7"/>
    <w:rsid w:val="7FB6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2020-06-15T02:58:00Z</dcterms:created>
  <dc:creator>Metatron</dc:creator>
  <cp:lastModifiedBy>Metatron</cp:lastModifiedBy>
  <dcterms:modified xsi:type="dcterms:W3CDTF">2020-07-02T06:29:02Z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