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28335" cy="3476625"/>
            <wp:effectExtent l="0" t="0" r="5715" b="9525"/>
            <wp:docPr id="1" name="图片 1" descr="15912598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91259801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3368040"/>
            <wp:effectExtent l="0" t="0" r="10795" b="3810"/>
            <wp:docPr id="2" name="图片 2" descr="15912598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91259884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3312160"/>
            <wp:effectExtent l="0" t="0" r="11430" b="2540"/>
            <wp:docPr id="3" name="图片 3" descr="15912599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91259906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r>
        <w:drawing>
          <wp:inline distT="0" distB="0" distL="114300" distR="114300">
            <wp:extent cx="5269230" cy="3192145"/>
            <wp:effectExtent l="0" t="0" r="7620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402965"/>
            <wp:effectExtent l="0" t="0" r="6985" b="6985"/>
            <wp:docPr id="5" name="图片 5" descr="159126003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91260035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r>
        <w:drawing>
          <wp:inline distT="0" distB="0" distL="114300" distR="114300">
            <wp:extent cx="5270500" cy="3570605"/>
            <wp:effectExtent l="0" t="0" r="6350" b="1079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894965"/>
            <wp:effectExtent l="0" t="0" r="10795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只设置前四项就可以，内存和处理器看本机配置情况设置。</w:t>
      </w:r>
    </w:p>
    <w:p>
      <w:r>
        <w:drawing>
          <wp:inline distT="0" distB="0" distL="114300" distR="114300">
            <wp:extent cx="5272405" cy="3482340"/>
            <wp:effectExtent l="0" t="0" r="4445" b="381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主要设置 新 CD/DVD（IDE）这一项，这一项设置的安装centos6.8的镜像文件，也就是ios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325880"/>
            <wp:effectExtent l="0" t="0" r="6350" b="7620"/>
            <wp:docPr id="52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604260"/>
            <wp:effectExtent l="0" t="0" r="9525" b="1524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5269865" cy="3683635"/>
            <wp:effectExtent l="0" t="0" r="6985" b="1206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至此虚拟机配置完成~</w:t>
      </w:r>
    </w:p>
    <w:p>
      <w:r>
        <w:drawing>
          <wp:inline distT="0" distB="0" distL="114300" distR="114300">
            <wp:extent cx="5271135" cy="3128010"/>
            <wp:effectExtent l="0" t="0" r="5715" b="1524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0"/>
        <w:outlineLvl w:val="0"/>
      </w:pPr>
      <w:r>
        <w:rPr>
          <w:rFonts w:hint="eastAsia"/>
          <w:lang w:val="en-US" w:eastAsia="zh-CN"/>
        </w:rPr>
        <w:t>开启虚拟机</w:t>
      </w:r>
      <w:r>
        <w:rPr>
          <w:rFonts w:hint="eastAsia"/>
        </w:rPr>
        <w:t>后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进入</w:t>
      </w:r>
      <w:r>
        <w:rPr>
          <w:rFonts w:hint="eastAsia"/>
          <w:lang w:val="en-US" w:eastAsia="zh-CN"/>
        </w:rPr>
        <w:t>操作系统安装界面</w:t>
      </w:r>
    </w:p>
    <w:p/>
    <w:p>
      <w:r>
        <w:drawing>
          <wp:inline distT="0" distB="0" distL="114300" distR="114300">
            <wp:extent cx="5264150" cy="2764790"/>
            <wp:effectExtent l="0" t="0" r="12700" b="1651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</w:t>
      </w:r>
    </w:p>
    <w:p/>
    <w:p/>
    <w:p/>
    <w:p/>
    <w:p/>
    <w:p/>
    <w:p/>
    <w:p/>
    <w:p/>
    <w:p/>
    <w:p/>
    <w:p>
      <w:r>
        <w:drawing>
          <wp:inline distT="0" distB="0" distL="114300" distR="114300">
            <wp:extent cx="5277485" cy="3794760"/>
            <wp:effectExtent l="0" t="0" r="18415" b="15240"/>
            <wp:docPr id="6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回车选择第一个开始安装配置，此外，在Ctrl+Alt可以实现Windows主机和VM之间窗口的切换</w:t>
      </w:r>
    </w:p>
    <w:p/>
    <w:p>
      <w:pPr>
        <w:pStyle w:val="5"/>
        <w:numPr>
          <w:ilvl w:val="0"/>
          <w:numId w:val="1"/>
        </w:numPr>
        <w:ind w:firstLineChars="0"/>
        <w:outlineLvl w:val="0"/>
        <w:rPr>
          <w:rFonts w:hint="eastAsia"/>
        </w:rPr>
      </w:pPr>
      <w:bookmarkStart w:id="0" w:name="_GoBack"/>
      <w:bookmarkEnd w:id="0"/>
      <w:r>
        <w:rPr>
          <w:rFonts w:hint="eastAsia"/>
        </w:rPr>
        <w:t>是否对CD媒体进行测试，</w:t>
      </w:r>
      <w:r>
        <w:rPr>
          <w:rFonts w:hint="eastAsia"/>
          <w:b/>
          <w:color w:val="FF0000"/>
        </w:rPr>
        <w:t>直接跳过Skip</w:t>
      </w:r>
    </w:p>
    <w:p>
      <w:pPr>
        <w:rPr>
          <w:rFonts w:hint="eastAsia"/>
        </w:rPr>
      </w:pPr>
      <w:r>
        <w:drawing>
          <wp:inline distT="0" distB="0" distL="114300" distR="114300">
            <wp:extent cx="3314700" cy="2581275"/>
            <wp:effectExtent l="0" t="0" r="0" b="9525"/>
            <wp:docPr id="6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CentOS欢迎页面，直接点击Next</w:t>
      </w:r>
    </w:p>
    <w:p>
      <w:r>
        <w:drawing>
          <wp:inline distT="0" distB="0" distL="114300" distR="114300">
            <wp:extent cx="4847590" cy="2798445"/>
            <wp:effectExtent l="0" t="0" r="10160" b="1905"/>
            <wp:docPr id="5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选择简体中文进行安装</w:t>
      </w:r>
    </w:p>
    <w:p>
      <w:r>
        <w:drawing>
          <wp:inline distT="0" distB="0" distL="114300" distR="114300">
            <wp:extent cx="5274310" cy="3557905"/>
            <wp:effectExtent l="0" t="0" r="2540" b="4445"/>
            <wp:docPr id="6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选择语言键盘</w:t>
      </w:r>
    </w:p>
    <w:p>
      <w:r>
        <w:drawing>
          <wp:inline distT="0" distB="0" distL="114300" distR="114300">
            <wp:extent cx="5276215" cy="3680460"/>
            <wp:effectExtent l="0" t="0" r="635" b="15240"/>
            <wp:docPr id="62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23 选择</w:t>
      </w:r>
      <w:r>
        <w:t>存储设备</w:t>
      </w:r>
    </w:p>
    <w:p>
      <w:r>
        <w:drawing>
          <wp:inline distT="0" distB="0" distL="114300" distR="114300">
            <wp:extent cx="5277485" cy="1388110"/>
            <wp:effectExtent l="0" t="0" r="18415" b="2540"/>
            <wp:docPr id="6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897505"/>
            <wp:effectExtent l="0" t="0" r="5715" b="17145"/>
            <wp:docPr id="6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给</w:t>
      </w:r>
      <w:r>
        <w:t>计算机起名</w:t>
      </w:r>
    </w:p>
    <w:p>
      <w:r>
        <w:drawing>
          <wp:inline distT="0" distB="0" distL="114300" distR="114300">
            <wp:extent cx="4020820" cy="2762250"/>
            <wp:effectExtent l="0" t="0" r="17780" b="0"/>
            <wp:docPr id="58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082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设置</w:t>
      </w:r>
      <w:r>
        <w:t>网络环境</w:t>
      </w:r>
    </w:p>
    <w:p>
      <w:pPr>
        <w:ind w:firstLine="420"/>
      </w:pPr>
      <w:r>
        <w:rPr>
          <w:rFonts w:hint="eastAsia"/>
        </w:rPr>
        <w:t>安装成功后再设置。</w:t>
      </w:r>
    </w:p>
    <w:p>
      <w:pPr>
        <w:pStyle w:val="5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选择</w:t>
      </w:r>
      <w:r>
        <w:t>时区</w:t>
      </w:r>
    </w:p>
    <w:p>
      <w:r>
        <w:drawing>
          <wp:inline distT="0" distB="0" distL="114300" distR="114300">
            <wp:extent cx="4712970" cy="3316605"/>
            <wp:effectExtent l="0" t="0" r="11430" b="17145"/>
            <wp:docPr id="85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5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设置root密码 （一定</w:t>
      </w:r>
      <w:r>
        <w:t>记住</w:t>
      </w:r>
      <w:r>
        <w:rPr>
          <w:rFonts w:hint="eastAsia"/>
        </w:rPr>
        <w:t>）</w:t>
      </w:r>
    </w:p>
    <w:p>
      <w:r>
        <w:drawing>
          <wp:inline distT="0" distB="0" distL="114300" distR="114300">
            <wp:extent cx="5114925" cy="3638550"/>
            <wp:effectExtent l="0" t="0" r="9525" b="0"/>
            <wp:docPr id="9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5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outlineLvl w:val="0"/>
      </w:pPr>
      <w:r>
        <w:rPr>
          <w:rFonts w:hint="eastAsia"/>
          <w:lang w:val="en-US" w:eastAsia="zh-CN"/>
        </w:rPr>
        <w:t>创建硬盘分区，一共创建三个分区</w:t>
      </w:r>
    </w:p>
    <w:p>
      <w:pPr>
        <w:rPr>
          <w:rFonts w:hint="eastAsia"/>
        </w:rPr>
      </w:pPr>
      <w:r>
        <w:drawing>
          <wp:inline distT="0" distB="0" distL="114300" distR="114300">
            <wp:extent cx="5276215" cy="3634105"/>
            <wp:effectExtent l="0" t="0" r="635" b="4445"/>
            <wp:docPr id="67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outlineLvl w:val="0"/>
      </w:pPr>
      <w:r>
        <w:rPr>
          <w:rFonts w:hint="eastAsia"/>
          <w:lang w:val="en-US" w:eastAsia="zh-CN"/>
        </w:rPr>
        <w:t>1、创建</w:t>
      </w:r>
      <w:r>
        <w:rPr>
          <w:rFonts w:hint="eastAsia"/>
        </w:rPr>
        <w:t>根</w:t>
      </w:r>
      <w:r>
        <w:t>分区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/</w:t>
      </w:r>
      <w:r>
        <w:rPr>
          <w:rFonts w:hint="eastAsia"/>
          <w:lang w:eastAsia="zh-CN"/>
        </w:rPr>
        <w:t>）</w:t>
      </w:r>
      <w:r>
        <w:rPr>
          <w:rFonts w:hint="eastAsia"/>
        </w:rPr>
        <w:t xml:space="preserve"> </w:t>
      </w:r>
    </w:p>
    <w:p>
      <w:pPr>
        <w:pStyle w:val="5"/>
        <w:ind w:left="420" w:firstLine="0" w:firstLineChars="0"/>
      </w:pPr>
      <w:r>
        <w:drawing>
          <wp:inline distT="0" distB="0" distL="114300" distR="114300">
            <wp:extent cx="5276215" cy="3783330"/>
            <wp:effectExtent l="0" t="0" r="635" b="7620"/>
            <wp:docPr id="84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76800" cy="4381500"/>
            <wp:effectExtent l="0" t="0" r="0" b="0"/>
            <wp:docPr id="70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  <w:lang w:val="en-US" w:eastAsia="zh-CN"/>
        </w:rPr>
        <w:t>2、创建</w:t>
      </w:r>
      <w:r>
        <w:t>B</w:t>
      </w:r>
      <w:r>
        <w:rPr>
          <w:rFonts w:hint="eastAsia"/>
        </w:rPr>
        <w:t>oot</w:t>
      </w:r>
      <w:r>
        <w:rPr>
          <w:rFonts w:hint="eastAsia"/>
          <w:lang w:val="en-US" w:eastAsia="zh-CN"/>
        </w:rPr>
        <w:t>分区</w:t>
      </w:r>
    </w:p>
    <w:p>
      <w:r>
        <w:drawing>
          <wp:inline distT="0" distB="0" distL="114300" distR="114300">
            <wp:extent cx="5274945" cy="3225165"/>
            <wp:effectExtent l="0" t="0" r="1905" b="13335"/>
            <wp:docPr id="68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76040" cy="3629660"/>
            <wp:effectExtent l="0" t="0" r="10160" b="8890"/>
            <wp:docPr id="87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6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  <w:lang w:val="en-US" w:eastAsia="zh-CN"/>
        </w:rPr>
        <w:t>3、创建</w:t>
      </w:r>
      <w:r>
        <w:rPr>
          <w:rFonts w:hint="eastAsia"/>
        </w:rPr>
        <w:t>swap分区</w:t>
      </w:r>
    </w:p>
    <w:p>
      <w:r>
        <w:drawing>
          <wp:inline distT="0" distB="0" distL="114300" distR="114300">
            <wp:extent cx="4533900" cy="3876675"/>
            <wp:effectExtent l="0" t="0" r="0" b="9525"/>
            <wp:docPr id="71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52975" cy="4381500"/>
            <wp:effectExtent l="0" t="0" r="9525" b="0"/>
            <wp:docPr id="86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6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</w:rPr>
        <w:t>分区完成</w:t>
      </w:r>
    </w:p>
    <w:p>
      <w:pPr>
        <w:pStyle w:val="5"/>
        <w:ind w:left="420" w:firstLine="0" w:firstLineChars="0"/>
        <w:rPr>
          <w:rFonts w:hint="eastAsia"/>
        </w:rPr>
      </w:pPr>
      <w:r>
        <w:drawing>
          <wp:inline distT="0" distB="0" distL="114300" distR="114300">
            <wp:extent cx="5276215" cy="3660775"/>
            <wp:effectExtent l="0" t="0" r="635" b="15875"/>
            <wp:docPr id="88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6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20" w:firstLine="0" w:firstLineChars="0"/>
        <w:rPr>
          <w:rFonts w:hint="eastAsia"/>
        </w:rPr>
      </w:pPr>
    </w:p>
    <w:p>
      <w:pPr>
        <w:pStyle w:val="5"/>
        <w:ind w:firstLine="0" w:firstLineChars="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b/>
        </w:rPr>
        <w:t>说明</w:t>
      </w:r>
      <w:r>
        <w:rPr>
          <w:rFonts w:hint="eastAsia"/>
        </w:rPr>
        <w:t>：也可以使用将除去 /boot 和 swap 分区的所有空间分配给 / 根分区的方式来玩）</w:t>
      </w:r>
    </w:p>
    <w:p>
      <w:r>
        <w:drawing>
          <wp:inline distT="0" distB="0" distL="114300" distR="114300">
            <wp:extent cx="4600575" cy="3409950"/>
            <wp:effectExtent l="0" t="0" r="9525" b="0"/>
            <wp:docPr id="89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6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81450" cy="1485900"/>
            <wp:effectExtent l="0" t="0" r="0" b="0"/>
            <wp:docPr id="80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6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程序引导，直接下一步</w:t>
      </w:r>
    </w:p>
    <w:p>
      <w:r>
        <w:drawing>
          <wp:inline distT="0" distB="0" distL="114300" distR="114300">
            <wp:extent cx="5271135" cy="3753485"/>
            <wp:effectExtent l="0" t="0" r="5715" b="18415"/>
            <wp:docPr id="81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6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现在定制系统软件</w:t>
      </w:r>
    </w:p>
    <w:p>
      <w:pPr>
        <w:rPr>
          <w:rFonts w:hint="eastAsia"/>
        </w:rPr>
      </w:pPr>
      <w:r>
        <w:drawing>
          <wp:inline distT="0" distB="0" distL="114300" distR="114300">
            <wp:extent cx="5274310" cy="3714115"/>
            <wp:effectExtent l="0" t="0" r="2540" b="635"/>
            <wp:docPr id="74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</w:rPr>
        <w:t>说明</w:t>
      </w:r>
      <w:r>
        <w:rPr>
          <w:rFonts w:hint="eastAsia"/>
        </w:rPr>
        <w:t>：软件包的安装就使用默认的即可，但是可以给同学们演示说明一把。</w:t>
      </w:r>
    </w:p>
    <w:p>
      <w:pPr>
        <w:rPr>
          <w:rFonts w:hint="eastAsia"/>
        </w:rPr>
      </w:pPr>
    </w:p>
    <w:p>
      <w:pPr>
        <w:pStyle w:val="5"/>
        <w:numPr>
          <w:ilvl w:val="0"/>
          <w:numId w:val="1"/>
        </w:numPr>
        <w:ind w:firstLineChars="0"/>
        <w:outlineLvl w:val="0"/>
      </w:pPr>
      <w:r>
        <w:t>W</w:t>
      </w:r>
      <w:r>
        <w:rPr>
          <w:rFonts w:hint="eastAsia"/>
        </w:rPr>
        <w:t>eb环境</w:t>
      </w:r>
    </w:p>
    <w:p>
      <w:r>
        <w:drawing>
          <wp:inline distT="0" distB="0" distL="114300" distR="114300">
            <wp:extent cx="5272405" cy="1951990"/>
            <wp:effectExtent l="0" t="0" r="4445" b="10160"/>
            <wp:docPr id="94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7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可扩展</w:t>
      </w:r>
      <w:r>
        <w:t>文件系统支持</w:t>
      </w:r>
    </w:p>
    <w:p>
      <w:r>
        <w:drawing>
          <wp:inline distT="0" distB="0" distL="114300" distR="114300">
            <wp:extent cx="5271135" cy="2248535"/>
            <wp:effectExtent l="0" t="0" r="5715" b="18415"/>
            <wp:docPr id="78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基本</w:t>
      </w:r>
      <w:r>
        <w:t>系统</w:t>
      </w:r>
      <w:r>
        <w:rPr>
          <w:rFonts w:hint="eastAsia"/>
        </w:rPr>
        <w:t>（</w:t>
      </w:r>
      <w:r>
        <w:rPr>
          <w:rFonts w:hint="eastAsia"/>
          <w:color w:val="FF0000"/>
        </w:rPr>
        <w:t>不要去勾选java平台，因为后面我们自己需要安装</w:t>
      </w:r>
      <w:r>
        <w:rPr>
          <w:rFonts w:hint="eastAsia"/>
        </w:rPr>
        <w:t>）</w:t>
      </w:r>
    </w:p>
    <w:p>
      <w:r>
        <w:drawing>
          <wp:inline distT="0" distB="0" distL="114300" distR="114300">
            <wp:extent cx="5271135" cy="1508125"/>
            <wp:effectExtent l="0" t="0" r="5715" b="15875"/>
            <wp:docPr id="7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应用</w:t>
      </w:r>
      <w:r>
        <w:t>程序</w:t>
      </w:r>
    </w:p>
    <w:p>
      <w:r>
        <w:drawing>
          <wp:inline distT="0" distB="0" distL="114300" distR="114300">
            <wp:extent cx="5274310" cy="2483485"/>
            <wp:effectExtent l="0" t="0" r="2540" b="12065"/>
            <wp:docPr id="90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7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开发、弹性存储</w:t>
      </w:r>
      <w:r>
        <w:t>、数据库、</w:t>
      </w:r>
      <w:r>
        <w:rPr>
          <w:rFonts w:hint="eastAsia"/>
        </w:rPr>
        <w:t>服务器</w:t>
      </w:r>
    </w:p>
    <w:p>
      <w:pPr>
        <w:rPr>
          <w:color w:val="FF0000"/>
        </w:rPr>
      </w:pPr>
      <w:r>
        <w:rPr>
          <w:rFonts w:hint="eastAsia"/>
          <w:color w:val="FF0000"/>
        </w:rPr>
        <w:t>可以</w:t>
      </w:r>
      <w:r>
        <w:rPr>
          <w:color w:val="FF0000"/>
        </w:rPr>
        <w:t>都不</w:t>
      </w:r>
      <w:r>
        <w:rPr>
          <w:rFonts w:hint="eastAsia"/>
          <w:color w:val="FF0000"/>
        </w:rPr>
        <w:t>勾</w:t>
      </w:r>
      <w:r>
        <w:rPr>
          <w:color w:val="FF0000"/>
        </w:rPr>
        <w:t>，有需要，</w:t>
      </w:r>
      <w:r>
        <w:rPr>
          <w:rFonts w:hint="eastAsia"/>
          <w:color w:val="FF0000"/>
        </w:rPr>
        <w:t>以后</w:t>
      </w:r>
      <w:r>
        <w:rPr>
          <w:color w:val="FF0000"/>
        </w:rPr>
        <w:t>使用中有需要再手动安装</w:t>
      </w:r>
    </w:p>
    <w:p>
      <w:r>
        <w:rPr>
          <w:rFonts w:hint="eastAsia"/>
        </w:rPr>
        <w:t xml:space="preserve">  </w:t>
      </w:r>
      <w:r>
        <w:drawing>
          <wp:inline distT="0" distB="0" distL="114300" distR="114300">
            <wp:extent cx="5275580" cy="2581275"/>
            <wp:effectExtent l="0" t="0" r="1270" b="9525"/>
            <wp:docPr id="91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7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桌面</w:t>
      </w:r>
    </w:p>
    <w:p>
      <w:r>
        <w:rPr>
          <w:rFonts w:hint="eastAsia"/>
        </w:rPr>
        <w:t>除了KDE，</w:t>
      </w:r>
      <w:r>
        <w:t>其他</w:t>
      </w:r>
      <w:r>
        <w:rPr>
          <w:rFonts w:hint="eastAsia"/>
        </w:rPr>
        <w:t>都选</w:t>
      </w:r>
      <w:r>
        <w:t>就可以了。</w:t>
      </w:r>
    </w:p>
    <w:p>
      <w:r>
        <w:drawing>
          <wp:inline distT="0" distB="0" distL="114300" distR="114300">
            <wp:extent cx="5277485" cy="2080895"/>
            <wp:effectExtent l="0" t="0" r="18415" b="14605"/>
            <wp:docPr id="75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语言</w:t>
      </w:r>
      <w:r>
        <w:t>支持</w:t>
      </w:r>
    </w:p>
    <w:p>
      <w:r>
        <w:drawing>
          <wp:inline distT="0" distB="0" distL="114300" distR="114300">
            <wp:extent cx="5271770" cy="2002790"/>
            <wp:effectExtent l="0" t="0" r="5080" b="16510"/>
            <wp:docPr id="92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7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0"/>
          <w:numId w:val="1"/>
        </w:numPr>
        <w:ind w:firstLineChars="0"/>
        <w:outlineLvl w:val="0"/>
        <w:rPr>
          <w:color w:val="FF0000"/>
        </w:rPr>
      </w:pPr>
      <w:r>
        <w:rPr>
          <w:rFonts w:hint="eastAsia"/>
          <w:color w:val="FF0000"/>
        </w:rPr>
        <w:t>系统</w:t>
      </w:r>
      <w:r>
        <w:rPr>
          <w:color w:val="FF0000"/>
        </w:rPr>
        <w:t>管理、虚拟化、负载平衡器、高可用性</w:t>
      </w:r>
      <w:r>
        <w:rPr>
          <w:rFonts w:hint="eastAsia"/>
          <w:color w:val="FF0000"/>
        </w:rPr>
        <w:t>可以</w:t>
      </w:r>
      <w:r>
        <w:rPr>
          <w:color w:val="FF0000"/>
        </w:rPr>
        <w:t>都不选</w:t>
      </w:r>
    </w:p>
    <w:p/>
    <w:p>
      <w:pPr>
        <w:pStyle w:val="5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完成配置，开始安装CentOS</w:t>
      </w:r>
    </w:p>
    <w:p>
      <w:r>
        <w:drawing>
          <wp:inline distT="0" distB="0" distL="114300" distR="114300">
            <wp:extent cx="5273040" cy="2370455"/>
            <wp:effectExtent l="0" t="0" r="3810" b="10795"/>
            <wp:docPr id="69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等待安装完成，等待等待等待等待</w:t>
      </w:r>
      <w:r>
        <w:t>……</w:t>
      </w:r>
      <w:r>
        <w:rPr>
          <w:rFonts w:hint="eastAsia"/>
        </w:rPr>
        <w:t>20分钟</w:t>
      </w:r>
      <w:r>
        <w:t>左右</w:t>
      </w:r>
    </w:p>
    <w:p>
      <w:r>
        <w:drawing>
          <wp:inline distT="0" distB="0" distL="114300" distR="114300">
            <wp:extent cx="5272405" cy="2499995"/>
            <wp:effectExtent l="0" t="0" r="4445" b="14605"/>
            <wp:docPr id="7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 xml:space="preserve">安装完成，重新引导 </w:t>
      </w:r>
    </w:p>
    <w:p>
      <w:r>
        <w:drawing>
          <wp:inline distT="0" distB="0" distL="114300" distR="114300">
            <wp:extent cx="5277485" cy="2903855"/>
            <wp:effectExtent l="0" t="0" r="18415" b="10795"/>
            <wp:docPr id="66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8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欢迎引导页面</w:t>
      </w:r>
    </w:p>
    <w:p>
      <w:r>
        <w:drawing>
          <wp:inline distT="0" distB="0" distL="114300" distR="114300">
            <wp:extent cx="4248150" cy="2872740"/>
            <wp:effectExtent l="0" t="0" r="0" b="3810"/>
            <wp:docPr id="73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8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许可证</w:t>
      </w:r>
    </w:p>
    <w:p>
      <w:r>
        <w:drawing>
          <wp:inline distT="0" distB="0" distL="114300" distR="114300">
            <wp:extent cx="5275580" cy="784860"/>
            <wp:effectExtent l="0" t="0" r="1270" b="15240"/>
            <wp:docPr id="9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8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创建</w:t>
      </w:r>
      <w:r>
        <w:t>用户</w:t>
      </w:r>
      <w:r>
        <w:rPr>
          <w:rFonts w:hint="eastAsia"/>
        </w:rPr>
        <w:t>，</w:t>
      </w:r>
      <w:r>
        <w:t>可以先不创建，用</w:t>
      </w:r>
      <w:r>
        <w:rPr>
          <w:rFonts w:hint="eastAsia"/>
        </w:rPr>
        <w:t>root账户</w:t>
      </w:r>
      <w:r>
        <w:t>登录就行</w:t>
      </w:r>
    </w:p>
    <w:p>
      <w:r>
        <w:drawing>
          <wp:inline distT="0" distB="0" distL="114300" distR="114300">
            <wp:extent cx="4601210" cy="3792855"/>
            <wp:effectExtent l="0" t="0" r="8890" b="17145"/>
            <wp:docPr id="76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8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67150" cy="2105025"/>
            <wp:effectExtent l="0" t="0" r="0" b="9525"/>
            <wp:docPr id="77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8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时间</w:t>
      </w:r>
      <w:r>
        <w:t>和日期</w:t>
      </w:r>
    </w:p>
    <w:p>
      <w:r>
        <w:drawing>
          <wp:inline distT="0" distB="0" distL="114300" distR="114300">
            <wp:extent cx="3315970" cy="3372485"/>
            <wp:effectExtent l="0" t="0" r="17780" b="18415"/>
            <wp:docPr id="82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outlineLvl w:val="0"/>
      </w:pPr>
      <w:r>
        <w:t>K</w:t>
      </w:r>
      <w:r>
        <w:rPr>
          <w:rFonts w:hint="eastAsia"/>
        </w:rPr>
        <w:t>dump</w:t>
      </w:r>
      <w:r>
        <w:t>,</w:t>
      </w:r>
      <w:r>
        <w:rPr>
          <w:rFonts w:hint="eastAsia"/>
          <w:color w:val="FF0000"/>
        </w:rPr>
        <w:t>去掉</w:t>
      </w:r>
    </w:p>
    <w:p>
      <w:r>
        <w:drawing>
          <wp:inline distT="0" distB="0" distL="114300" distR="114300">
            <wp:extent cx="5276215" cy="2404745"/>
            <wp:effectExtent l="0" t="0" r="635" b="14605"/>
            <wp:docPr id="83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266315"/>
            <wp:effectExtent l="0" t="0" r="3810" b="635"/>
            <wp:docPr id="5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8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重启</w:t>
      </w:r>
      <w:r>
        <w:t>后</w:t>
      </w:r>
      <w:r>
        <w:rPr>
          <w:rFonts w:hint="eastAsia"/>
        </w:rPr>
        <w:t>用root登录</w:t>
      </w:r>
    </w:p>
    <w:p>
      <w:pPr>
        <w:rPr>
          <w:rFonts w:hint="eastAsia"/>
        </w:rPr>
      </w:pPr>
      <w:r>
        <w:drawing>
          <wp:inline distT="0" distB="0" distL="114300" distR="114300">
            <wp:extent cx="4686300" cy="3086100"/>
            <wp:effectExtent l="0" t="0" r="0" b="0"/>
            <wp:docPr id="5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8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ind w:left="0" w:leftChars="0" w:firstLine="0" w:firstLineChars="0"/>
        <w:outlineLvl w:val="0"/>
      </w:pPr>
    </w:p>
    <w:p>
      <w:pPr>
        <w:rPr>
          <w:rFonts w:hint="eastAsia"/>
        </w:rPr>
      </w:pPr>
    </w:p>
    <w:p/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B60166"/>
    <w:multiLevelType w:val="multilevel"/>
    <w:tmpl w:val="42B60166"/>
    <w:lvl w:ilvl="0" w:tentative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6E9754FB"/>
    <w:multiLevelType w:val="multilevel"/>
    <w:tmpl w:val="6E9754F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E61074"/>
    <w:rsid w:val="034A592C"/>
    <w:rsid w:val="038D46A8"/>
    <w:rsid w:val="05FE584D"/>
    <w:rsid w:val="075C75BB"/>
    <w:rsid w:val="096A62F1"/>
    <w:rsid w:val="0BB9174A"/>
    <w:rsid w:val="0C887649"/>
    <w:rsid w:val="11364233"/>
    <w:rsid w:val="115641E9"/>
    <w:rsid w:val="11602E1E"/>
    <w:rsid w:val="140A7D6C"/>
    <w:rsid w:val="146F0B46"/>
    <w:rsid w:val="157D2381"/>
    <w:rsid w:val="16126BD9"/>
    <w:rsid w:val="18DC6E04"/>
    <w:rsid w:val="1A3527A4"/>
    <w:rsid w:val="1A387ABD"/>
    <w:rsid w:val="20A501F7"/>
    <w:rsid w:val="23062206"/>
    <w:rsid w:val="241965FD"/>
    <w:rsid w:val="2592347E"/>
    <w:rsid w:val="25A21FA0"/>
    <w:rsid w:val="25B40BE0"/>
    <w:rsid w:val="27944FA7"/>
    <w:rsid w:val="27BC36C0"/>
    <w:rsid w:val="2A8F12F7"/>
    <w:rsid w:val="30FF030C"/>
    <w:rsid w:val="31434129"/>
    <w:rsid w:val="3317477C"/>
    <w:rsid w:val="352B02FE"/>
    <w:rsid w:val="35547196"/>
    <w:rsid w:val="35705EC7"/>
    <w:rsid w:val="3A1A29E9"/>
    <w:rsid w:val="3C47502F"/>
    <w:rsid w:val="3FCE7523"/>
    <w:rsid w:val="42056841"/>
    <w:rsid w:val="45575CAF"/>
    <w:rsid w:val="471D3903"/>
    <w:rsid w:val="4C555DA6"/>
    <w:rsid w:val="4D6F522C"/>
    <w:rsid w:val="4EF40F06"/>
    <w:rsid w:val="4F6707C9"/>
    <w:rsid w:val="525044C2"/>
    <w:rsid w:val="53A95BC4"/>
    <w:rsid w:val="59B125D5"/>
    <w:rsid w:val="63EC6CE0"/>
    <w:rsid w:val="64642167"/>
    <w:rsid w:val="65522CE7"/>
    <w:rsid w:val="65DD6F8E"/>
    <w:rsid w:val="68FA32C3"/>
    <w:rsid w:val="68FD4546"/>
    <w:rsid w:val="69325E93"/>
    <w:rsid w:val="6A625C52"/>
    <w:rsid w:val="6ADB4C44"/>
    <w:rsid w:val="6E7160F8"/>
    <w:rsid w:val="6F511FDD"/>
    <w:rsid w:val="6FFB1E21"/>
    <w:rsid w:val="700B2FC9"/>
    <w:rsid w:val="72821C08"/>
    <w:rsid w:val="73B41099"/>
    <w:rsid w:val="78424585"/>
    <w:rsid w:val="78D870AD"/>
    <w:rsid w:val="7AE800FE"/>
    <w:rsid w:val="7B167A7B"/>
    <w:rsid w:val="7B4F0736"/>
    <w:rsid w:val="7D527091"/>
    <w:rsid w:val="7F95730E"/>
    <w:rsid w:val="7FF55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Office_11.3.0.9221_F1E327BC-269C-435d-A152-05C5408002CA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2020-06-04T08:37:00Z</dcterms:created>
  <dc:creator>Metatron</dc:creator>
  <cp:lastModifiedBy>Metatron</cp:lastModifiedBy>
  <dcterms:modified xsi:type="dcterms:W3CDTF">2020-06-12T07:49:52Z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2052-11.3.0.9221</vt:lpwstr>
  </property>
</Properties>
</file>