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Directional Responsibility–Role Obligation Cross</w:t>
      </w:r>
    </w:p>
    <w:p>
      <w:pPr>
        <w:pStyle w:val="MWESpacer"/>
        <w:spacing w:lineRule="exact" w:line="120" w:before="0" w:after="0"/>
        <w:ind w:firstLine="0"/>
      </w:pPr>
    </w:p>
    <w:p>
      <w:pPr>
        <w:pStyle w:val="MWESubtitle"/>
      </w:pPr>
      <w:r>
        <w:t>Responsibility Vectors, Competing Duties, and Burden Allocation in Role-Bound Systems</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draft</w:t>
      </w:r>
    </w:p>
    <w:p>
      <w:pPr>
        <w:pStyle w:val="MWEMeta"/>
      </w:pPr>
      <w:r>
        <w:rPr>
          <w:b/>
          <w:i/>
        </w:rPr>
        <w:t xml:space="preserve">Context: </w:t>
      </w:r>
      <w:r>
        <w:rPr>
          <w:b w:val="0"/>
          <w:i/>
        </w:rPr>
        <w:t>Meta-Writing Ecology</w:t>
      </w:r>
    </w:p>
    <w:p>
      <w:pPr>
        <w:pStyle w:val="MWEMeta"/>
      </w:pPr>
      <w:r>
        <w:rPr>
          <w:b/>
          <w:i/>
        </w:rPr>
        <w:t xml:space="preserve">Document Type: </w:t>
      </w:r>
      <w:r>
        <w:rPr>
          <w:b w:val="0"/>
          <w:i/>
        </w:rPr>
        <w:t>Cross</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Directional Responsibility–Role Obligation Cross</w:t>
      </w:r>
      <w:r>
        <w:t xml:space="preserve"> </w:t>
      </w:r>
      <w:r>
        <w:t xml:space="preserve">as a structural framework for analyzing responsibility as a configuration of role-based obligations rather than a single undifferentiated attribute. The Cross begins from a basic question: responsibility toward whom, for what, from which role, under which priority, and at whose expense?</w:t>
      </w:r>
    </w:p>
    <w:p>
      <w:pPr>
        <w:pStyle w:val="BodyText"/>
      </w:pPr>
      <w:r>
        <w:t xml:space="preserve">Actors, offices, institutions, interfaces, and technical systems can carry obligations in multiple directions. These may point upward toward authority, downward toward dependents, outward toward publics, inward toward institutional continuity, laterally toward peers, procedurally toward rules, technically toward system performance, or epistemically toward source and evidence quality. Different directions can reinforce one another, conflict, or remain invisible.</w:t>
      </w:r>
    </w:p>
    <w:p>
      <w:pPr>
        <w:pStyle w:val="BodyText"/>
      </w:pPr>
      <w:r>
        <w:t xml:space="preserve">A system may appear responsible in one direction while shifting burden or neglect into another. Compliance with procedure can conceal harm to affected parties. Public-facing responsibility can coexist with hidden internal labor. Technical correctness can be treated as complete responsibility even when answerability or access remains unresolved. Conversely, attempting to satisfy every direction without sequencing or support can produce integrative responsibility overload.</w:t>
      </w:r>
    </w:p>
    <w:p>
      <w:pPr>
        <w:pStyle w:val="BodyText"/>
      </w:pPr>
      <w:r>
        <w:t xml:space="preserve">The Cross does not define moral goodness, legal liability, or a leadership typology. It provides a language for locating the direction, target, role basis, and tension field of responsibility claims. This makes it possible to analyze how obligations shape action, which duties dominate, and where burden is displaced when multiple responsibilities cannot be satisfied simultaneously.</w:t>
      </w:r>
    </w:p>
    <w:p>
      <w:r>
        <w:pict>
          <v:rect style="width:0;height:1.5pt" o:hralign="center" o:hrstd="t" o:hr="t"/>
        </w:pict>
      </w:r>
    </w:p>
    <w:bookmarkEnd w:id="20"/>
    <w:bookmarkStart w:id="21" w:name="keywords"/>
    <w:p>
      <w:pPr>
        <w:pStyle w:val="Heading2"/>
      </w:pPr>
      <w:r>
        <w:t xml:space="preserve">Keywords</w:t>
      </w:r>
    </w:p>
    <w:p>
      <w:pPr>
        <w:pStyle w:val="FirstParagraph"/>
      </w:pPr>
      <w:r>
        <w:t xml:space="preserve">Directional Responsibility; Role Obligation; Responsibility Vector; Competing Duties; Responsibility Target; Role Position; Burden Allocation; Procedural Responsibility; Technical Responsibility; Epistemic Responsibility; Obligation Conflict; Responsibility Alignment;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Responsibility is frequently treated as if it were a substance that an actor either possesses or lacks. This framing hides the directional structure of obligation. A role can be highly responsive to one target and inattentive to another. A decision can satisfy the institution above while transferring risk to users below. A system can protect technical reliability while weakening public contestability.</w:t>
      </w:r>
    </w:p>
    <w:p>
      <w:pPr>
        <w:pStyle w:val="BodyText"/>
      </w:pPr>
      <w:r>
        <w:t xml:space="preserve">The Cross treats responsibility as a vector. The relevant unit is not only the responsible actor but the relation between role, obligation, target, priority, action, and consequence. This allows apparently contradictory judgments to be decomposed rather than collapsed into a general moral label.</w:t>
      </w:r>
    </w:p>
    <w:p>
      <w:pPr>
        <w:pStyle w:val="BodyText"/>
      </w:pPr>
      <w:r>
        <w:t xml:space="preserve">The framework is especially useful in multi-role systems where duties point in different directions and no single action can satisfy them all. It does not resolve the conflict automatically. It makes the configuration visible enough for explicit choice and support.</w:t>
      </w:r>
    </w:p>
    <w:p>
      <w:r>
        <w:pict>
          <v:rect style="width:0;height:1.5pt" o:hralign="center" o:hrstd="t" o:hr="t"/>
        </w:pict>
      </w:r>
    </w:p>
    <w:bookmarkEnd w:id="22"/>
    <w:bookmarkStart w:id="23" w:name="core-definition"/>
    <w:p>
      <w:pPr>
        <w:pStyle w:val="Heading2"/>
      </w:pPr>
      <w:r>
        <w:t xml:space="preserve">2. Core Definition</w:t>
      </w:r>
    </w:p>
    <w:p>
      <w:pPr>
        <w:pStyle w:val="FirstParagraph"/>
      </w:pPr>
      <w:r>
        <w:rPr>
          <w:bCs/>
          <w:b/>
        </w:rPr>
        <w:t xml:space="preserve">Directional Responsibility–Role Obligation Cross</w:t>
      </w:r>
      <w:r>
        <w:t xml:space="preserve"> </w:t>
      </w:r>
      <w:r>
        <w:t xml:space="preserve">describes a condition in which responsibility does not function as a single moral attribute, but as a directional configuration of perceived obligations attached to roles, targets, and action priorities.</w:t>
      </w:r>
    </w:p>
    <w:p>
      <w:pPr>
        <w:pStyle w:val="BodyText"/>
      </w:pPr>
      <w:r>
        <w:t xml:space="preserve">The Cross appears when an actor, system, office, institution, model, or interface is described as “responsible,” but the relevant question is not simply whether responsibility exists.</w:t>
      </w:r>
    </w:p>
    <w:p>
      <w:pPr>
        <w:pStyle w:val="BodyText"/>
      </w:pPr>
      <w:r>
        <w:t xml:space="preserve">The relevant question is:</w:t>
      </w:r>
    </w:p>
    <w:p>
      <w:pPr>
        <w:pStyle w:val="BodyText"/>
      </w:pPr>
      <w:r>
        <w:t xml:space="preserve">Responsible toward whom?</w:t>
      </w:r>
      <w:r>
        <w:t xml:space="preserve"> </w:t>
      </w:r>
      <w:r>
        <w:t xml:space="preserve">Responsible for what?</w:t>
      </w:r>
      <w:r>
        <w:t xml:space="preserve"> </w:t>
      </w:r>
      <w:r>
        <w:t xml:space="preserve">Responsible from which role position?</w:t>
      </w:r>
      <w:r>
        <w:t xml:space="preserve"> </w:t>
      </w:r>
      <w:r>
        <w:t xml:space="preserve">Responsible under which obligation direction?</w:t>
      </w:r>
      <w:r>
        <w:t xml:space="preserve"> </w:t>
      </w:r>
      <w:r>
        <w:t xml:space="preserve">Responsible at whose expense?</w:t>
      </w:r>
    </w:p>
    <w:p>
      <w:pPr>
        <w:pStyle w:val="BodyText"/>
      </w:pPr>
      <w:r>
        <w:t xml:space="preserve">In this Cross, responsibility is treated as a vector rather than a substance.</w:t>
      </w:r>
    </w:p>
    <w:p>
      <w:pPr>
        <w:pStyle w:val="BodyText"/>
      </w:pPr>
      <w:r>
        <w:t xml:space="preserve">A role-bearing actor may hold obligations in multiple directions:</w:t>
      </w:r>
    </w:p>
    <w:p>
      <w:pPr>
        <w:pStyle w:val="BodyText"/>
      </w:pPr>
      <w:r>
        <w:t xml:space="preserve">upward</w:t>
      </w:r>
      <w:r>
        <w:t xml:space="preserve"> </w:t>
      </w:r>
      <w:r>
        <w:t xml:space="preserve">downward</w:t>
      </w:r>
      <w:r>
        <w:t xml:space="preserve"> </w:t>
      </w:r>
      <w:r>
        <w:t xml:space="preserve">outward</w:t>
      </w:r>
      <w:r>
        <w:t xml:space="preserve"> </w:t>
      </w:r>
      <w:r>
        <w:t xml:space="preserve">inward</w:t>
      </w:r>
      <w:r>
        <w:t xml:space="preserve"> </w:t>
      </w:r>
      <w:r>
        <w:t xml:space="preserve">lateral</w:t>
      </w:r>
      <w:r>
        <w:t xml:space="preserve"> </w:t>
      </w:r>
      <w:r>
        <w:t xml:space="preserve">procedural</w:t>
      </w:r>
      <w:r>
        <w:t xml:space="preserve"> </w:t>
      </w:r>
      <w:r>
        <w:t xml:space="preserve">public</w:t>
      </w:r>
      <w:r>
        <w:t xml:space="preserve"> </w:t>
      </w:r>
      <w:r>
        <w:t xml:space="preserve">technical</w:t>
      </w:r>
      <w:r>
        <w:t xml:space="preserve"> </w:t>
      </w:r>
      <w:r>
        <w:t xml:space="preserve">institutional</w:t>
      </w:r>
      <w:r>
        <w:t xml:space="preserve"> </w:t>
      </w:r>
      <w:r>
        <w:t xml:space="preserve">relational</w:t>
      </w:r>
    </w:p>
    <w:p>
      <w:pPr>
        <w:pStyle w:val="BodyText"/>
      </w:pPr>
      <w:r>
        <w:t xml:space="preserve">Different responsibility directions can reinforce one another, conflict with one another, or obscure one another.</w:t>
      </w:r>
    </w:p>
    <w:p>
      <w:pPr>
        <w:pStyle w:val="BodyText"/>
      </w:pPr>
      <w:r>
        <w:t xml:space="preserve">A person, office, AI system, organization, or interface may appear responsible in one direction while displacing burden, risk, neglect, or accountability in another.</w:t>
      </w:r>
    </w:p>
    <w:p>
      <w:pPr>
        <w:pStyle w:val="BodyText"/>
      </w:pPr>
      <w:r>
        <w:t xml:space="preserve">The core structure is:</w:t>
      </w:r>
    </w:p>
    <w:p>
      <w:pPr>
        <w:pStyle w:val="BodyText"/>
      </w:pPr>
      <w:r>
        <w:t xml:space="preserve">role position</w:t>
      </w:r>
      <w:r>
        <w:t xml:space="preserve"> </w:t>
      </w:r>
      <w:r>
        <w:t xml:space="preserve">→ perceived obligation</w:t>
      </w:r>
      <w:r>
        <w:t xml:space="preserve"> </w:t>
      </w:r>
      <w:r>
        <w:t xml:space="preserve">→ responsibility direction</w:t>
      </w:r>
      <w:r>
        <w:t xml:space="preserve"> </w:t>
      </w:r>
      <w:r>
        <w:t xml:space="preserve">→ target priority</w:t>
      </w:r>
      <w:r>
        <w:t xml:space="preserve"> </w:t>
      </w:r>
      <w:r>
        <w:t xml:space="preserve">→ action logic</w:t>
      </w:r>
      <w:r>
        <w:t xml:space="preserve"> </w:t>
      </w:r>
      <w:r>
        <w:t xml:space="preserve">→ responsibility configuration</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Directional Responsibility–Role Obligation Cross</w:t>
      </w:r>
      <w:r>
        <w:t xml:space="preserve"> </w:t>
      </w:r>
      <w:r>
        <w:t xml:space="preserve">as a Cross. A Cross identifies a stable intersection among existing mechanisms, roles, or system conditions. Its function is to preserve the distinct source structures while making their interaction analyzable. It should not be converted into a standalone model merely because the intersection is recurrent.</w:t>
      </w:r>
    </w:p>
    <w:p>
      <w:pPr>
        <w:pStyle w:val="BodyText"/>
      </w:pPr>
      <w:r>
        <w:t xml:space="preserve">The Cross is external-facing and conceptual. It does not establish empirical prevalence, legal duty, technical compliance, or a universal evaluation rule.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This Cross records:</w:t>
      </w:r>
    </w:p>
    <w:p>
      <w:pPr>
        <w:pStyle w:val="BodyText"/>
      </w:pPr>
      <w:r>
        <w:t xml:space="preserve">the structural configuration of responsibility across role-bound obligation directions</w:t>
      </w:r>
    </w:p>
    <w:p>
      <w:pPr>
        <w:pStyle w:val="BodyText"/>
      </w:pPr>
      <w:r>
        <w:t xml:space="preserve">It does not record:</w:t>
      </w:r>
    </w:p>
    <w:p>
      <w:pPr>
        <w:pStyle w:val="BodyText"/>
      </w:pPr>
      <w:r>
        <w:t xml:space="preserve">general moral responsibility</w:t>
      </w:r>
      <w:r>
        <w:t xml:space="preserve"> </w:t>
      </w:r>
      <w:r>
        <w:t xml:space="preserve">legal liability</w:t>
      </w:r>
      <w:r>
        <w:t xml:space="preserve"> </w:t>
      </w:r>
      <w:r>
        <w:t xml:space="preserve">personal virtue</w:t>
      </w:r>
      <w:r>
        <w:t xml:space="preserve"> </w:t>
      </w:r>
      <w:r>
        <w:t xml:space="preserve">leadership personality</w:t>
      </w:r>
      <w:r>
        <w:t xml:space="preserve"> </w:t>
      </w:r>
      <w:r>
        <w:t xml:space="preserve">ethical excellence</w:t>
      </w:r>
      <w:r>
        <w:t xml:space="preserve"> </w:t>
      </w:r>
      <w:r>
        <w:t xml:space="preserve">good intention</w:t>
      </w:r>
      <w:r>
        <w:t xml:space="preserve"> </w:t>
      </w:r>
      <w:r>
        <w:t xml:space="preserve">stakeholder preference alone</w:t>
      </w:r>
      <w:r>
        <w:t xml:space="preserve"> </w:t>
      </w:r>
      <w:r>
        <w:t xml:space="preserve">ordinary accountability</w:t>
      </w:r>
      <w:r>
        <w:t xml:space="preserve"> </w:t>
      </w:r>
      <w:r>
        <w:t xml:space="preserve">formal job description alone</w:t>
      </w:r>
    </w:p>
    <w:p>
      <w:pPr>
        <w:pStyle w:val="BodyText"/>
      </w:pPr>
      <w:r>
        <w:t xml:space="preserve">The Cross applies when responsibility must be understood by locating its direction, target, role basis, and competing obligations.</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role position</w:t>
      </w:r>
      <w:r>
        <w:t xml:space="preserve"> </w:t>
      </w:r>
      <w:r>
        <w:t xml:space="preserve">× perceived obligation</w:t>
      </w:r>
      <w:r>
        <w:t xml:space="preserve"> </w:t>
      </w:r>
      <w:r>
        <w:t xml:space="preserve">× responsibility target</w:t>
      </w:r>
      <w:r>
        <w:t xml:space="preserve"> </w:t>
      </w:r>
      <w:r>
        <w:t xml:space="preserve">× action priority</w:t>
      </w:r>
      <w:r>
        <w:t xml:space="preserve"> </w:t>
      </w:r>
      <w:r>
        <w:t xml:space="preserve">× tension management</w:t>
      </w:r>
      <w:r>
        <w:t xml:space="preserve"> </w:t>
      </w:r>
      <w:r>
        <w:t xml:space="preserve">=</w:t>
      </w:r>
      <w:r>
        <w:t xml:space="preserve"> </w:t>
      </w:r>
      <w:r>
        <w:t xml:space="preserve">directional responsibility configuration</w:t>
      </w:r>
    </w:p>
    <w:p>
      <w:pPr>
        <w:pStyle w:val="BodyText"/>
      </w:pPr>
      <w:r>
        <w:t xml:space="preserve">Expanded mechanism:</w:t>
      </w:r>
    </w:p>
    <w:p>
      <w:pPr>
        <w:numPr>
          <w:ilvl w:val="0"/>
          <w:numId w:val="1001"/>
        </w:numPr>
      </w:pPr>
      <w:r>
        <w:t xml:space="preserve">An actor occupies a role within a social, technical, institutional, organizational, or procedural system.</w:t>
      </w:r>
    </w:p>
    <w:p>
      <w:pPr>
        <w:numPr>
          <w:ilvl w:val="0"/>
          <w:numId w:val="1001"/>
        </w:numPr>
      </w:pPr>
      <w:r>
        <w:t xml:space="preserve">The role carries explicit or implicit obligations.</w:t>
      </w:r>
    </w:p>
    <w:p>
      <w:pPr>
        <w:numPr>
          <w:ilvl w:val="0"/>
          <w:numId w:val="1001"/>
        </w:numPr>
      </w:pPr>
      <w:r>
        <w:t xml:space="preserve">The actor interprets those obligations directionally:</w:t>
      </w:r>
      <w:r>
        <w:t xml:space="preserve"> </w:t>
      </w:r>
      <w:r>
        <w:t xml:space="preserve">toward superiors, subordinates, peers, users, publics, rules, systems, sources, future conditions, or the actor’s own mandate.</w:t>
      </w:r>
    </w:p>
    <w:p>
      <w:pPr>
        <w:numPr>
          <w:ilvl w:val="0"/>
          <w:numId w:val="1001"/>
        </w:numPr>
      </w:pPr>
      <w:r>
        <w:t xml:space="preserve">One or more responsibility directions become dominant.</w:t>
      </w:r>
    </w:p>
    <w:p>
      <w:pPr>
        <w:numPr>
          <w:ilvl w:val="0"/>
          <w:numId w:val="1001"/>
        </w:numPr>
      </w:pPr>
      <w:r>
        <w:t xml:space="preserve">Action priorities are shaped by the dominant obligation direction.</w:t>
      </w:r>
    </w:p>
    <w:p>
      <w:pPr>
        <w:numPr>
          <w:ilvl w:val="0"/>
          <w:numId w:val="1001"/>
        </w:numPr>
      </w:pPr>
      <w:r>
        <w:t xml:space="preserve">Other responsibility directions may be weakened, deferred, subordinated, displaced, or treated as secondary.</w:t>
      </w:r>
    </w:p>
    <w:p>
      <w:pPr>
        <w:numPr>
          <w:ilvl w:val="0"/>
          <w:numId w:val="1001"/>
        </w:numPr>
      </w:pPr>
      <w:r>
        <w:t xml:space="preserve">The actor or system may still appear responsible, but only within a specific direction of obligation.</w:t>
      </w:r>
    </w:p>
    <w:p>
      <w:pPr>
        <w:numPr>
          <w:ilvl w:val="0"/>
          <w:numId w:val="1001"/>
        </w:numPr>
      </w:pPr>
      <w:r>
        <w:t xml:space="preserve">The responsibility configuration generates tensions, blind spots, legitimating narratives, and burden allocations.</w:t>
      </w:r>
    </w:p>
    <w:bookmarkEnd w:id="26"/>
    <w:bookmarkStart w:id="27" w:name="structural-sequence"/>
    <w:p>
      <w:pPr>
        <w:pStyle w:val="Heading3"/>
      </w:pPr>
      <w:r>
        <w:t xml:space="preserve">5.2 Structural Sequence</w:t>
      </w:r>
    </w:p>
    <w:p>
      <w:pPr>
        <w:pStyle w:val="SourceCode"/>
      </w:pPr>
      <w:r>
        <w:rPr>
          <w:rStyle w:val="VerbatimChar"/>
        </w:rPr>
        <w:t xml:space="preserve">role position</w:t>
      </w:r>
      <w:r>
        <w:br/>
      </w:r>
      <w:r>
        <w:rPr>
          <w:rStyle w:val="VerbatimChar"/>
        </w:rPr>
        <w:t xml:space="preserve">→ multiple obligations become active</w:t>
      </w:r>
      <w:r>
        <w:br/>
      </w:r>
      <w:r>
        <w:rPr>
          <w:rStyle w:val="VerbatimChar"/>
        </w:rPr>
        <w:t xml:space="preserve">→ responsibility directions are differentiated</w:t>
      </w:r>
      <w:r>
        <w:br/>
      </w:r>
      <w:r>
        <w:rPr>
          <w:rStyle w:val="VerbatimChar"/>
        </w:rPr>
        <w:t xml:space="preserve">→ one or more targets receive priority</w:t>
      </w:r>
      <w:r>
        <w:br/>
      </w:r>
      <w:r>
        <w:rPr>
          <w:rStyle w:val="VerbatimChar"/>
        </w:rPr>
        <w:t xml:space="preserve">→ action is organized around the dominant direction</w:t>
      </w:r>
      <w:r>
        <w:br/>
      </w:r>
      <w:r>
        <w:rPr>
          <w:rStyle w:val="VerbatimChar"/>
        </w:rPr>
        <w:t xml:space="preserve">→ other obligations are deferred, weakened, or displaced</w:t>
      </w:r>
      <w:r>
        <w:br/>
      </w:r>
      <w:r>
        <w:rPr>
          <w:rStyle w:val="VerbatimChar"/>
        </w:rPr>
        <w:t xml:space="preserve">→ burdens and benefits are redistributed</w:t>
      </w:r>
      <w:r>
        <w:br/>
      </w:r>
      <w:r>
        <w:rPr>
          <w:rStyle w:val="VerbatimChar"/>
        </w:rPr>
        <w:t xml:space="preserve">→ the resulting responsibility claim is evaluated by direction rather than by label alone</w:t>
      </w:r>
    </w:p>
    <w:p>
      <w:r>
        <w:pict>
          <v:rect style="width:0;height:1.5pt" o:hralign="center" o:hrstd="t" o:hr="t"/>
        </w:pict>
      </w:r>
    </w:p>
    <w:bookmarkEnd w:id="27"/>
    <w:bookmarkEnd w:id="28"/>
    <w:bookmarkStart w:id="29" w:name="structural-components"/>
    <w:p>
      <w:pPr>
        <w:pStyle w:val="Heading2"/>
      </w:pPr>
      <w:r>
        <w:t xml:space="preserve">6. Structural Components</w:t>
      </w:r>
    </w:p>
    <w:p>
      <w:pPr>
        <w:numPr>
          <w:ilvl w:val="0"/>
          <w:numId w:val="1002"/>
        </w:numPr>
        <w:pStyle w:val="Compact"/>
      </w:pPr>
      <w:r>
        <w:t xml:space="preserve">Role Position</w:t>
      </w:r>
    </w:p>
    <w:p>
      <w:pPr>
        <w:pStyle w:val="FirstParagraph"/>
      </w:pPr>
      <w:r>
        <w:t xml:space="preserve">a location within a system that carries rights, duties, expectations, authority, exposure, or accountability</w:t>
      </w:r>
    </w:p>
    <w:p>
      <w:pPr>
        <w:pStyle w:val="BodyText"/>
      </w:pPr>
      <w:r>
        <w:t xml:space="preserve">A role may be formal or informal.</w:t>
      </w:r>
    </w:p>
    <w:p>
      <w:pPr>
        <w:pStyle w:val="BodyText"/>
      </w:pPr>
      <w:r>
        <w:t xml:space="preserve">Examples:</w:t>
      </w:r>
    </w:p>
    <w:p>
      <w:pPr>
        <w:pStyle w:val="BodyText"/>
      </w:pPr>
      <w:r>
        <w:t xml:space="preserve">manager</w:t>
      </w:r>
      <w:r>
        <w:t xml:space="preserve"> </w:t>
      </w:r>
      <w:r>
        <w:t xml:space="preserve">reviewer</w:t>
      </w:r>
      <w:r>
        <w:t xml:space="preserve"> </w:t>
      </w:r>
      <w:r>
        <w:t xml:space="preserve">developer</w:t>
      </w:r>
      <w:r>
        <w:t xml:space="preserve"> </w:t>
      </w:r>
      <w:r>
        <w:t xml:space="preserve">operator</w:t>
      </w:r>
      <w:r>
        <w:t xml:space="preserve"> </w:t>
      </w:r>
      <w:r>
        <w:t xml:space="preserve">moderator</w:t>
      </w:r>
      <w:r>
        <w:t xml:space="preserve"> </w:t>
      </w:r>
      <w:r>
        <w:t xml:space="preserve">teacher</w:t>
      </w:r>
      <w:r>
        <w:t xml:space="preserve"> </w:t>
      </w:r>
      <w:r>
        <w:t xml:space="preserve">administrator</w:t>
      </w:r>
      <w:r>
        <w:t xml:space="preserve"> </w:t>
      </w:r>
      <w:r>
        <w:t xml:space="preserve">public official</w:t>
      </w:r>
      <w:r>
        <w:t xml:space="preserve"> </w:t>
      </w:r>
      <w:r>
        <w:t xml:space="preserve">system designer</w:t>
      </w:r>
      <w:r>
        <w:t xml:space="preserve"> </w:t>
      </w:r>
      <w:r>
        <w:t xml:space="preserve">AI assistant</w:t>
      </w:r>
      <w:r>
        <w:t xml:space="preserve"> </w:t>
      </w:r>
      <w:r>
        <w:t xml:space="preserve">platform interface</w:t>
      </w:r>
      <w:r>
        <w:t xml:space="preserve"> </w:t>
      </w:r>
      <w:r>
        <w:t xml:space="preserve">institutional gatekeeper</w:t>
      </w:r>
      <w:r>
        <w:t xml:space="preserve"> </w:t>
      </w:r>
      <w:r>
        <w:t xml:space="preserve">technical evaluator</w:t>
      </w:r>
    </w:p>
    <w:p>
      <w:pPr>
        <w:pStyle w:val="BodyText"/>
      </w:pPr>
      <w:r>
        <w:t xml:space="preserve">The role determines which obligations can become active.</w:t>
      </w:r>
    </w:p>
    <w:p>
      <w:pPr>
        <w:numPr>
          <w:ilvl w:val="0"/>
          <w:numId w:val="1003"/>
        </w:numPr>
        <w:pStyle w:val="Compact"/>
      </w:pPr>
      <w:r>
        <w:t xml:space="preserve">Perceived Obligation</w:t>
      </w:r>
    </w:p>
    <w:p>
      <w:pPr>
        <w:pStyle w:val="FirstParagraph"/>
      </w:pPr>
      <w:r>
        <w:t xml:space="preserve">the actor’s internal or operational sense that some target must be answered, protected, served, optimized, preserved, or prioritized</w:t>
      </w:r>
    </w:p>
    <w:p>
      <w:pPr>
        <w:pStyle w:val="BodyText"/>
      </w:pPr>
      <w:r>
        <w:t xml:space="preserve">Perceived obligation may arise from:</w:t>
      </w:r>
    </w:p>
    <w:p>
      <w:pPr>
        <w:pStyle w:val="BodyText"/>
      </w:pPr>
      <w:r>
        <w:t xml:space="preserve">formal mandate</w:t>
      </w:r>
      <w:r>
        <w:t xml:space="preserve"> </w:t>
      </w:r>
      <w:r>
        <w:t xml:space="preserve">organizational expectation</w:t>
      </w:r>
      <w:r>
        <w:t xml:space="preserve"> </w:t>
      </w:r>
      <w:r>
        <w:t xml:space="preserve">professional norm</w:t>
      </w:r>
      <w:r>
        <w:t xml:space="preserve"> </w:t>
      </w:r>
      <w:r>
        <w:t xml:space="preserve">personal belief</w:t>
      </w:r>
      <w:r>
        <w:t xml:space="preserve"> </w:t>
      </w:r>
      <w:r>
        <w:t xml:space="preserve">system instruction</w:t>
      </w:r>
      <w:r>
        <w:t xml:space="preserve"> </w:t>
      </w:r>
      <w:r>
        <w:t xml:space="preserve">public pressure</w:t>
      </w:r>
      <w:r>
        <w:t xml:space="preserve"> </w:t>
      </w:r>
      <w:r>
        <w:t xml:space="preserve">technical objective</w:t>
      </w:r>
      <w:r>
        <w:t xml:space="preserve"> </w:t>
      </w:r>
      <w:r>
        <w:t xml:space="preserve">risk exposure</w:t>
      </w:r>
      <w:r>
        <w:t xml:space="preserve"> </w:t>
      </w:r>
      <w:r>
        <w:t xml:space="preserve">relational dependence</w:t>
      </w:r>
      <w:r>
        <w:t xml:space="preserve"> </w:t>
      </w:r>
      <w:r>
        <w:t xml:space="preserve">governance requirement</w:t>
      </w:r>
    </w:p>
    <w:p>
      <w:pPr>
        <w:pStyle w:val="BodyText"/>
      </w:pPr>
      <w:r>
        <w:t xml:space="preserve">The Cross does not require that the perceived obligation be morally correct.</w:t>
      </w:r>
    </w:p>
    <w:p>
      <w:pPr>
        <w:pStyle w:val="BodyText"/>
      </w:pPr>
      <w:r>
        <w:t xml:space="preserve">It only requires that the obligation shape behavior.</w:t>
      </w:r>
    </w:p>
    <w:p>
      <w:pPr>
        <w:numPr>
          <w:ilvl w:val="0"/>
          <w:numId w:val="1004"/>
        </w:numPr>
        <w:pStyle w:val="Compact"/>
      </w:pPr>
      <w:r>
        <w:t xml:space="preserve">Responsibility Direction</w:t>
      </w:r>
    </w:p>
    <w:p>
      <w:pPr>
        <w:pStyle w:val="FirstParagraph"/>
      </w:pPr>
      <w:r>
        <w:t xml:space="preserve">the vector toward which responsibility is aimed</w:t>
      </w:r>
    </w:p>
    <w:p>
      <w:pPr>
        <w:pStyle w:val="BodyText"/>
      </w:pPr>
      <w:r>
        <w:t xml:space="preserve">Possible directions include:</w:t>
      </w:r>
    </w:p>
    <w:p>
      <w:pPr>
        <w:pStyle w:val="BodyText"/>
      </w:pPr>
      <w:r>
        <w:t xml:space="preserve">upward responsibility</w:t>
      </w:r>
      <w:r>
        <w:t xml:space="preserve"> </w:t>
      </w:r>
      <w:r>
        <w:t xml:space="preserve">toward authority, mandate, superior, funder, owner, institution, or performance target</w:t>
      </w:r>
    </w:p>
    <w:p>
      <w:pPr>
        <w:pStyle w:val="BodyText"/>
      </w:pPr>
      <w:r>
        <w:t xml:space="preserve">downward responsibility</w:t>
      </w:r>
      <w:r>
        <w:t xml:space="preserve"> </w:t>
      </w:r>
      <w:r>
        <w:t xml:space="preserve">toward subordinates, dependents, users, affected parties, or those under care</w:t>
      </w:r>
    </w:p>
    <w:p>
      <w:pPr>
        <w:pStyle w:val="BodyText"/>
      </w:pPr>
      <w:r>
        <w:t xml:space="preserve">outward responsibility</w:t>
      </w:r>
      <w:r>
        <w:t xml:space="preserve"> </w:t>
      </w:r>
      <w:r>
        <w:t xml:space="preserve">toward society, public welfare, environment, future stakeholders, or external legitimacy</w:t>
      </w:r>
    </w:p>
    <w:p>
      <w:pPr>
        <w:pStyle w:val="BodyText"/>
      </w:pPr>
      <w:r>
        <w:t xml:space="preserve">inward responsibility</w:t>
      </w:r>
      <w:r>
        <w:t xml:space="preserve"> </w:t>
      </w:r>
      <w:r>
        <w:t xml:space="preserve">toward internal coherence, integrity, self-maintenance, identity, or system survival</w:t>
      </w:r>
    </w:p>
    <w:p>
      <w:pPr>
        <w:pStyle w:val="BodyText"/>
      </w:pPr>
      <w:r>
        <w:t xml:space="preserve">lateral responsibility</w:t>
      </w:r>
      <w:r>
        <w:t xml:space="preserve"> </w:t>
      </w:r>
      <w:r>
        <w:t xml:space="preserve">toward peers, collaborators, adjacent units, co-actors, or shared systems</w:t>
      </w:r>
    </w:p>
    <w:p>
      <w:pPr>
        <w:pStyle w:val="BodyText"/>
      </w:pPr>
      <w:r>
        <w:t xml:space="preserve">procedural responsibility</w:t>
      </w:r>
      <w:r>
        <w:t xml:space="preserve"> </w:t>
      </w:r>
      <w:r>
        <w:t xml:space="preserve">toward rules, protocols, standards, auditability, or process integrity</w:t>
      </w:r>
    </w:p>
    <w:p>
      <w:pPr>
        <w:pStyle w:val="BodyText"/>
      </w:pPr>
      <w:r>
        <w:t xml:space="preserve">technical responsibility</w:t>
      </w:r>
      <w:r>
        <w:t xml:space="preserve"> </w:t>
      </w:r>
      <w:r>
        <w:t xml:space="preserve">toward system performance, robustness, reliability, security, or operational correctness</w:t>
      </w:r>
    </w:p>
    <w:p>
      <w:pPr>
        <w:pStyle w:val="BodyText"/>
      </w:pPr>
      <w:r>
        <w:t xml:space="preserve">epistemic responsibility</w:t>
      </w:r>
      <w:r>
        <w:t xml:space="preserve"> </w:t>
      </w:r>
      <w:r>
        <w:t xml:space="preserve">toward source validity, truth conditions, interpretation quality, or uncertainty marking</w:t>
      </w:r>
    </w:p>
    <w:p>
      <w:pPr>
        <w:pStyle w:val="BodyText"/>
      </w:pPr>
      <w:r>
        <w:t xml:space="preserve">The specific vocabulary may vary by domain.</w:t>
      </w:r>
    </w:p>
    <w:p>
      <w:pPr>
        <w:pStyle w:val="BodyText"/>
      </w:pPr>
      <w:r>
        <w:t xml:space="preserve">The structural requirement is directional differentiation.</w:t>
      </w:r>
    </w:p>
    <w:p>
      <w:pPr>
        <w:numPr>
          <w:ilvl w:val="0"/>
          <w:numId w:val="1005"/>
        </w:numPr>
        <w:pStyle w:val="Compact"/>
      </w:pPr>
      <w:r>
        <w:t xml:space="preserve">Target Priority</w:t>
      </w:r>
    </w:p>
    <w:p>
      <w:pPr>
        <w:pStyle w:val="FirstParagraph"/>
      </w:pPr>
      <w:r>
        <w:t xml:space="preserve">which responsibility target becomes dominant when obligations conflict</w:t>
      </w:r>
    </w:p>
    <w:p>
      <w:pPr>
        <w:pStyle w:val="BodyText"/>
      </w:pPr>
      <w:r>
        <w:t xml:space="preserve">A system may prioritize:</w:t>
      </w:r>
    </w:p>
    <w:p>
      <w:pPr>
        <w:pStyle w:val="BodyText"/>
      </w:pPr>
      <w:r>
        <w:t xml:space="preserve">performance over care</w:t>
      </w:r>
      <w:r>
        <w:t xml:space="preserve"> </w:t>
      </w:r>
      <w:r>
        <w:t xml:space="preserve">care over procedure</w:t>
      </w:r>
      <w:r>
        <w:t xml:space="preserve"> </w:t>
      </w:r>
      <w:r>
        <w:t xml:space="preserve">procedure over outcome</w:t>
      </w:r>
      <w:r>
        <w:t xml:space="preserve"> </w:t>
      </w:r>
      <w:r>
        <w:t xml:space="preserve">public legitimacy over internal welfare</w:t>
      </w:r>
      <w:r>
        <w:t xml:space="preserve"> </w:t>
      </w:r>
      <w:r>
        <w:t xml:space="preserve">cost efficiency over verification</w:t>
      </w:r>
      <w:r>
        <w:t xml:space="preserve"> </w:t>
      </w:r>
      <w:r>
        <w:t xml:space="preserve">user satisfaction over source validity</w:t>
      </w:r>
      <w:r>
        <w:t xml:space="preserve"> </w:t>
      </w:r>
      <w:r>
        <w:t xml:space="preserve">upward reporting over downstream harm</w:t>
      </w:r>
      <w:r>
        <w:t xml:space="preserve"> </w:t>
      </w:r>
      <w:r>
        <w:t xml:space="preserve">technical optimization over institutional accountability</w:t>
      </w:r>
    </w:p>
    <w:p>
      <w:pPr>
        <w:pStyle w:val="BodyText"/>
      </w:pPr>
      <w:r>
        <w:t xml:space="preserve">Target priority reveals the active responsibility configuration.</w:t>
      </w:r>
    </w:p>
    <w:p>
      <w:pPr>
        <w:numPr>
          <w:ilvl w:val="0"/>
          <w:numId w:val="1006"/>
        </w:numPr>
        <w:pStyle w:val="Compact"/>
      </w:pPr>
      <w:r>
        <w:t xml:space="preserve">Tension Field</w:t>
      </w:r>
    </w:p>
    <w:p>
      <w:pPr>
        <w:pStyle w:val="FirstParagraph"/>
      </w:pPr>
      <w:r>
        <w:t xml:space="preserve">the conflict zone created when multiple obligation directions cannot be satisfied simultaneously</w:t>
      </w:r>
    </w:p>
    <w:p>
      <w:pPr>
        <w:pStyle w:val="BodyText"/>
      </w:pPr>
      <w:r>
        <w:t xml:space="preserve">Tensions may arise between:</w:t>
      </w:r>
    </w:p>
    <w:p>
      <w:pPr>
        <w:pStyle w:val="BodyText"/>
      </w:pPr>
      <w:r>
        <w:t xml:space="preserve">performance and care</w:t>
      </w:r>
      <w:r>
        <w:t xml:space="preserve"> </w:t>
      </w:r>
      <w:r>
        <w:t xml:space="preserve">procedure and discretion</w:t>
      </w:r>
      <w:r>
        <w:t xml:space="preserve"> </w:t>
      </w:r>
      <w:r>
        <w:t xml:space="preserve">public welfare and institutional survival</w:t>
      </w:r>
      <w:r>
        <w:t xml:space="preserve"> </w:t>
      </w:r>
      <w:r>
        <w:t xml:space="preserve">user convenience and source validity</w:t>
      </w:r>
      <w:r>
        <w:t xml:space="preserve"> </w:t>
      </w:r>
      <w:r>
        <w:t xml:space="preserve">cost reduction and verification labor</w:t>
      </w:r>
      <w:r>
        <w:t xml:space="preserve"> </w:t>
      </w:r>
      <w:r>
        <w:t xml:space="preserve">organizational mandate and affected-party burden</w:t>
      </w:r>
      <w:r>
        <w:t xml:space="preserve"> </w:t>
      </w:r>
      <w:r>
        <w:t xml:space="preserve">technical accuracy and relational responsibility</w:t>
      </w:r>
      <w:r>
        <w:t xml:space="preserve"> </w:t>
      </w:r>
      <w:r>
        <w:t xml:space="preserve">short-term compliance and long-term legitimacy</w:t>
      </w:r>
    </w:p>
    <w:p>
      <w:pPr>
        <w:pStyle w:val="BodyText"/>
      </w:pPr>
      <w:r>
        <w:t xml:space="preserve">The Cross is most visible when responsibility directions collide.</w:t>
      </w:r>
    </w:p>
    <w:p>
      <w:r>
        <w:pict>
          <v:rect style="width:0;height:1.5pt" o:hralign="center" o:hrstd="t" o:hr="t"/>
        </w:pict>
      </w:r>
    </w:p>
    <w:bookmarkEnd w:id="29"/>
    <w:bookmarkStart w:id="30" w:name="primary-failure-patterns"/>
    <w:p>
      <w:pPr>
        <w:pStyle w:val="Heading2"/>
      </w:pPr>
      <w:r>
        <w:t xml:space="preserve">7. Primary Failure Patterns</w:t>
      </w:r>
    </w:p>
    <w:p>
      <w:pPr>
        <w:numPr>
          <w:ilvl w:val="0"/>
          <w:numId w:val="1007"/>
        </w:numPr>
        <w:pStyle w:val="Compact"/>
      </w:pPr>
      <w:r>
        <w:t xml:space="preserve">Single-Direction Responsibility Inflation</w:t>
      </w:r>
    </w:p>
    <w:p>
      <w:pPr>
        <w:pStyle w:val="FirstParagraph"/>
      </w:pPr>
      <w:r>
        <w:t xml:space="preserve">responsible in one direction</w:t>
      </w:r>
      <w:r>
        <w:t xml:space="preserve"> </w:t>
      </w:r>
      <w:r>
        <w:t xml:space="preserve">→ treated as generally responsible</w:t>
      </w:r>
    </w:p>
    <w:p>
      <w:pPr>
        <w:pStyle w:val="BodyText"/>
      </w:pPr>
      <w:r>
        <w:t xml:space="preserve">An actor fulfills one obligation direction and is then read as broadly responsible.</w:t>
      </w:r>
    </w:p>
    <w:p>
      <w:pPr>
        <w:pStyle w:val="BodyText"/>
      </w:pPr>
      <w:r>
        <w:t xml:space="preserve">Example structure:</w:t>
      </w:r>
    </w:p>
    <w:p>
      <w:pPr>
        <w:pStyle w:val="BodyText"/>
      </w:pPr>
      <w:r>
        <w:t xml:space="preserve">responsible to authority</w:t>
      </w:r>
      <w:r>
        <w:t xml:space="preserve"> </w:t>
      </w:r>
      <w:r>
        <w:t xml:space="preserve">≠</w:t>
      </w:r>
      <w:r>
        <w:t xml:space="preserve"> </w:t>
      </w:r>
      <w:r>
        <w:t xml:space="preserve">responsible to affected parties</w:t>
      </w:r>
    </w:p>
    <w:p>
      <w:pPr>
        <w:numPr>
          <w:ilvl w:val="0"/>
          <w:numId w:val="1008"/>
        </w:numPr>
        <w:pStyle w:val="Compact"/>
      </w:pPr>
      <w:r>
        <w:t xml:space="preserve">Upward Responsibility Capture</w:t>
      </w:r>
    </w:p>
    <w:p>
      <w:pPr>
        <w:pStyle w:val="FirstParagraph"/>
      </w:pPr>
      <w:r>
        <w:t xml:space="preserve">duty to superior / funder / institution</w:t>
      </w:r>
      <w:r>
        <w:t xml:space="preserve"> </w:t>
      </w:r>
      <w:r>
        <w:t xml:space="preserve">→ treated as total responsibility</w:t>
      </w:r>
    </w:p>
    <w:p>
      <w:pPr>
        <w:pStyle w:val="BodyText"/>
      </w:pPr>
      <w:r>
        <w:t xml:space="preserve">The actor or system satisfies the mandate above it while neglecting downstream or public consequences.</w:t>
      </w:r>
    </w:p>
    <w:p>
      <w:pPr>
        <w:numPr>
          <w:ilvl w:val="0"/>
          <w:numId w:val="1009"/>
        </w:numPr>
        <w:pStyle w:val="Compact"/>
      </w:pPr>
      <w:r>
        <w:t xml:space="preserve">Downward Care Overreach</w:t>
      </w:r>
    </w:p>
    <w:p>
      <w:pPr>
        <w:pStyle w:val="FirstParagraph"/>
      </w:pPr>
      <w:r>
        <w:t xml:space="preserve">care for dependents</w:t>
      </w:r>
      <w:r>
        <w:t xml:space="preserve"> </w:t>
      </w:r>
      <w:r>
        <w:t xml:space="preserve">→ procedure, legitimacy, or broader effects neglected</w:t>
      </w:r>
    </w:p>
    <w:p>
      <w:pPr>
        <w:pStyle w:val="BodyText"/>
      </w:pPr>
      <w:r>
        <w:t xml:space="preserve">A responsibility configuration may over-focus on immediate dependents and ignore wider structural effects.</w:t>
      </w:r>
    </w:p>
    <w:p>
      <w:pPr>
        <w:numPr>
          <w:ilvl w:val="0"/>
          <w:numId w:val="1010"/>
        </w:numPr>
        <w:pStyle w:val="Compact"/>
      </w:pPr>
      <w:r>
        <w:t xml:space="preserve">Outward Legitimacy Substitution</w:t>
      </w:r>
    </w:p>
    <w:p>
      <w:pPr>
        <w:pStyle w:val="FirstParagraph"/>
      </w:pPr>
      <w:r>
        <w:t xml:space="preserve">public-facing responsibility</w:t>
      </w:r>
      <w:r>
        <w:t xml:space="preserve"> </w:t>
      </w:r>
      <w:r>
        <w:t xml:space="preserve">→ substitutes for internal responsibility</w:t>
      </w:r>
    </w:p>
    <w:p>
      <w:pPr>
        <w:pStyle w:val="BodyText"/>
      </w:pPr>
      <w:r>
        <w:t xml:space="preserve">An organization or system performs public responsibility while ignoring internal burden, labor, or care obligations.</w:t>
      </w:r>
    </w:p>
    <w:p>
      <w:pPr>
        <w:numPr>
          <w:ilvl w:val="0"/>
          <w:numId w:val="1011"/>
        </w:numPr>
        <w:pStyle w:val="Compact"/>
      </w:pPr>
      <w:r>
        <w:t xml:space="preserve">Procedural Responsibility Shielding</w:t>
      </w:r>
    </w:p>
    <w:p>
      <w:pPr>
        <w:pStyle w:val="FirstParagraph"/>
      </w:pPr>
      <w:r>
        <w:t xml:space="preserve">followed procedure</w:t>
      </w:r>
      <w:r>
        <w:t xml:space="preserve"> </w:t>
      </w:r>
      <w:r>
        <w:t xml:space="preserve">→ responsibility treated as discharged</w:t>
      </w:r>
    </w:p>
    <w:p>
      <w:pPr>
        <w:pStyle w:val="BodyText"/>
      </w:pPr>
      <w:r>
        <w:t xml:space="preserve">The actor claims responsibility through rule compliance while substantive harm, burden, or validity remains unresolved.</w:t>
      </w:r>
    </w:p>
    <w:p>
      <w:pPr>
        <w:numPr>
          <w:ilvl w:val="0"/>
          <w:numId w:val="1012"/>
        </w:numPr>
        <w:pStyle w:val="Compact"/>
      </w:pPr>
      <w:r>
        <w:t xml:space="preserve">Technical Responsibility Narrowing</w:t>
      </w:r>
    </w:p>
    <w:p>
      <w:pPr>
        <w:pStyle w:val="FirstParagraph"/>
      </w:pPr>
      <w:r>
        <w:t xml:space="preserve">system works</w:t>
      </w:r>
      <w:r>
        <w:t xml:space="preserve"> </w:t>
      </w:r>
      <w:r>
        <w:t xml:space="preserve">→ responsibility treated as complete</w:t>
      </w:r>
    </w:p>
    <w:p>
      <w:pPr>
        <w:pStyle w:val="BodyText"/>
      </w:pPr>
      <w:r>
        <w:t xml:space="preserve">Technical success substitutes for broader responsibility toward users, affected parties, governance, or interpretation.</w:t>
      </w:r>
    </w:p>
    <w:p>
      <w:pPr>
        <w:numPr>
          <w:ilvl w:val="0"/>
          <w:numId w:val="1013"/>
        </w:numPr>
        <w:pStyle w:val="Compact"/>
      </w:pPr>
      <w:r>
        <w:t xml:space="preserve">Responsibility Direction Omission</w:t>
      </w:r>
    </w:p>
    <w:p>
      <w:pPr>
        <w:pStyle w:val="FirstParagraph"/>
      </w:pPr>
      <w:r>
        <w:t xml:space="preserve">responsible actor named</w:t>
      </w:r>
      <w:r>
        <w:t xml:space="preserve"> </w:t>
      </w:r>
      <w:r>
        <w:t xml:space="preserve">but direction unspecified</w:t>
      </w:r>
    </w:p>
    <w:p>
      <w:pPr>
        <w:pStyle w:val="BodyText"/>
      </w:pPr>
      <w:r>
        <w:t xml:space="preserve">The discourse claims responsibility without naming who is owed responsibility or what obligation is being fulfilled.</w:t>
      </w:r>
    </w:p>
    <w:p>
      <w:pPr>
        <w:numPr>
          <w:ilvl w:val="0"/>
          <w:numId w:val="1014"/>
        </w:numPr>
        <w:pStyle w:val="Compact"/>
      </w:pPr>
      <w:r>
        <w:t xml:space="preserve">Obligation Conflict Concealment</w:t>
      </w:r>
    </w:p>
    <w:p>
      <w:pPr>
        <w:pStyle w:val="FirstParagraph"/>
      </w:pPr>
      <w:r>
        <w:t xml:space="preserve">multiple duties conflict</w:t>
      </w:r>
      <w:r>
        <w:t xml:space="preserve"> </w:t>
      </w:r>
      <w:r>
        <w:t xml:space="preserve">→ response presents responsibility as unified</w:t>
      </w:r>
    </w:p>
    <w:p>
      <w:pPr>
        <w:pStyle w:val="BodyText"/>
      </w:pPr>
      <w:r>
        <w:t xml:space="preserve">The actor or system hides responsibility tensions behind a single responsible-sounding explanation.</w:t>
      </w:r>
    </w:p>
    <w:p>
      <w:pPr>
        <w:numPr>
          <w:ilvl w:val="0"/>
          <w:numId w:val="1015"/>
        </w:numPr>
        <w:pStyle w:val="Compact"/>
      </w:pPr>
      <w:r>
        <w:t xml:space="preserve">Burden Reassignment Under Responsible Form</w:t>
      </w:r>
    </w:p>
    <w:p>
      <w:pPr>
        <w:pStyle w:val="FirstParagraph"/>
      </w:pPr>
      <w:r>
        <w:t xml:space="preserve">responsible language</w:t>
      </w:r>
      <w:r>
        <w:t xml:space="preserve"> </w:t>
      </w:r>
      <w:r>
        <w:t xml:space="preserve">→ burden moves elsewhere</w:t>
      </w:r>
    </w:p>
    <w:p>
      <w:pPr>
        <w:pStyle w:val="BodyText"/>
      </w:pPr>
      <w:r>
        <w:t xml:space="preserve">A responsible posture may relocate risk, verification work, emotional labor, or accountability to another party.</w:t>
      </w:r>
    </w:p>
    <w:p>
      <w:pPr>
        <w:numPr>
          <w:ilvl w:val="0"/>
          <w:numId w:val="1016"/>
        </w:numPr>
        <w:pStyle w:val="Compact"/>
      </w:pPr>
      <w:r>
        <w:t xml:space="preserve">Integrative Responsibility Overload</w:t>
      </w:r>
    </w:p>
    <w:p>
      <w:pPr>
        <w:pStyle w:val="FirstParagraph"/>
      </w:pPr>
      <w:r>
        <w:t xml:space="preserve">all directions activated</w:t>
      </w:r>
      <w:r>
        <w:t xml:space="preserve"> </w:t>
      </w:r>
      <w:r>
        <w:t xml:space="preserve">→ actor lacks resources to satisfy them</w:t>
      </w:r>
    </w:p>
    <w:p>
      <w:pPr>
        <w:pStyle w:val="BodyText"/>
      </w:pPr>
      <w:r>
        <w:t xml:space="preserve">A broad responsibility configuration may become unstable if no sequencing, support, or boundary mechanism exists.</w:t>
      </w:r>
    </w:p>
    <w:p>
      <w:pPr>
        <w:pStyle w:val="BodyText"/>
      </w:pPr>
      <w:r>
        <w:t xml:space="preserve">Distinctions</w:t>
      </w:r>
    </w:p>
    <w:p>
      <w:pPr>
        <w:pStyle w:val="BodyText"/>
      </w:pPr>
      <w:r>
        <w:t xml:space="preserve">Not the same as moral goodness</w:t>
      </w:r>
    </w:p>
    <w:p>
      <w:pPr>
        <w:pStyle w:val="BodyText"/>
      </w:pPr>
      <w:r>
        <w:t xml:space="preserve">moral goodness:</w:t>
      </w:r>
      <w:r>
        <w:t xml:space="preserve"> </w:t>
      </w:r>
      <w:r>
        <w:t xml:space="preserve">an evaluative claim about virtue or ethical quality.</w:t>
      </w:r>
    </w:p>
    <w:p>
      <w:pPr>
        <w:pStyle w:val="BodyText"/>
      </w:pPr>
      <w:r>
        <w:t xml:space="preserve">directional responsibility:</w:t>
      </w:r>
      <w:r>
        <w:t xml:space="preserve"> </w:t>
      </w:r>
      <w:r>
        <w:t xml:space="preserve">a structural claim about where responsibility is aimed and what obligations are prioritized.</w:t>
      </w:r>
    </w:p>
    <w:p>
      <w:pPr>
        <w:pStyle w:val="BodyText"/>
      </w:pPr>
      <w:r>
        <w:t xml:space="preserve">Not the same as accountability</w:t>
      </w:r>
    </w:p>
    <w:p>
      <w:pPr>
        <w:pStyle w:val="BodyText"/>
      </w:pPr>
      <w:r>
        <w:t xml:space="preserve">accountability:</w:t>
      </w:r>
      <w:r>
        <w:t xml:space="preserve"> </w:t>
      </w:r>
      <w:r>
        <w:t xml:space="preserve">who can be called to answer.</w:t>
      </w:r>
    </w:p>
    <w:p>
      <w:pPr>
        <w:pStyle w:val="BodyText"/>
      </w:pPr>
      <w:r>
        <w:t xml:space="preserve">directional responsibility:</w:t>
      </w:r>
      <w:r>
        <w:t xml:space="preserve"> </w:t>
      </w:r>
      <w:r>
        <w:t xml:space="preserve">which obligation direction shaped the actor’s conduct before, during, or after action.</w:t>
      </w:r>
    </w:p>
    <w:p>
      <w:pPr>
        <w:pStyle w:val="BodyText"/>
      </w:pPr>
      <w:r>
        <w:t xml:space="preserve">Not the same as role division</w:t>
      </w:r>
    </w:p>
    <w:p>
      <w:pPr>
        <w:pStyle w:val="BodyText"/>
      </w:pPr>
      <w:r>
        <w:t xml:space="preserve">role division:</w:t>
      </w:r>
      <w:r>
        <w:t xml:space="preserve"> </w:t>
      </w:r>
      <w:r>
        <w:t xml:space="preserve">tasks or positions are separated.</w:t>
      </w:r>
    </w:p>
    <w:p>
      <w:pPr>
        <w:pStyle w:val="BodyText"/>
      </w:pPr>
      <w:r>
        <w:t xml:space="preserve">directional responsibility:</w:t>
      </w:r>
      <w:r>
        <w:t xml:space="preserve"> </w:t>
      </w:r>
      <w:r>
        <w:t xml:space="preserve">obligation vectors attached to roles shape priority, tension, and burden.</w:t>
      </w:r>
    </w:p>
    <w:p>
      <w:pPr>
        <w:pStyle w:val="BodyText"/>
      </w:pPr>
      <w:r>
        <w:t xml:space="preserve">Not the same as stakeholder mapping</w:t>
      </w:r>
    </w:p>
    <w:p>
      <w:pPr>
        <w:pStyle w:val="BodyText"/>
      </w:pPr>
      <w:r>
        <w:t xml:space="preserve">stakeholder mapping:</w:t>
      </w:r>
      <w:r>
        <w:t xml:space="preserve"> </w:t>
      </w:r>
      <w:r>
        <w:t xml:space="preserve">identifies affected or relevant parties.</w:t>
      </w:r>
    </w:p>
    <w:p>
      <w:pPr>
        <w:pStyle w:val="BodyText"/>
      </w:pPr>
      <w:r>
        <w:t xml:space="preserve">directional responsibility:</w:t>
      </w:r>
      <w:r>
        <w:t xml:space="preserve"> </w:t>
      </w:r>
      <w:r>
        <w:t xml:space="preserve">analyzes which targets become obligation-bearing and how those obligations shape action.</w:t>
      </w:r>
    </w:p>
    <w:p>
      <w:pPr>
        <w:pStyle w:val="BodyText"/>
      </w:pPr>
      <w:r>
        <w:t xml:space="preserve">Not the same as responsibility alignment</w:t>
      </w:r>
    </w:p>
    <w:p>
      <w:pPr>
        <w:pStyle w:val="BodyText"/>
      </w:pPr>
      <w:r>
        <w:t xml:space="preserve">responsibility alignment:</w:t>
      </w:r>
      <w:r>
        <w:t xml:space="preserve"> </w:t>
      </w:r>
      <w:r>
        <w:t xml:space="preserve">whether ownership, authority, visibility, capacity, and accountability support responsibility.</w:t>
      </w:r>
    </w:p>
    <w:p>
      <w:pPr>
        <w:pStyle w:val="BodyText"/>
      </w:pPr>
      <w:r>
        <w:t xml:space="preserve">directional responsibility:</w:t>
      </w:r>
      <w:r>
        <w:t xml:space="preserve"> </w:t>
      </w:r>
      <w:r>
        <w:t xml:space="preserve">where the responsibility points and which obligation target dominates.</w:t>
      </w:r>
    </w:p>
    <w:p>
      <w:pPr>
        <w:pStyle w:val="BodyText"/>
      </w:pPr>
      <w:r>
        <w:t xml:space="preserve">Relation to Existing Structures</w:t>
      </w:r>
    </w:p>
    <w:p>
      <w:pPr>
        <w:pStyle w:val="BodyText"/>
      </w:pPr>
      <w:r>
        <w:t xml:space="preserve">Relation to Responsibility Alignment Model</w:t>
      </w:r>
    </w:p>
    <w:p>
      <w:pPr>
        <w:pStyle w:val="BodyText"/>
      </w:pPr>
      <w:r>
        <w:t xml:space="preserve">This Cross is directly adjacent to Responsibility Alignment Model.</w:t>
      </w:r>
    </w:p>
    <w:p>
      <w:pPr>
        <w:pStyle w:val="BodyText"/>
      </w:pPr>
      <w:r>
        <w:t xml:space="preserve">Responsibility Alignment asks whether responsibility lands where ownership, authority, visibility, capacity, and accountability support it.</w:t>
      </w:r>
    </w:p>
    <w:p>
      <w:pPr>
        <w:pStyle w:val="BodyText"/>
      </w:pPr>
      <w:r>
        <w:t xml:space="preserve">Directional Responsibility–Role Obligation asks where responsibility points and which role-based obligation direction becomes dominant.</w:t>
      </w:r>
    </w:p>
    <w:p>
      <w:pPr>
        <w:pStyle w:val="BodyText"/>
      </w:pPr>
      <w:r>
        <w:t xml:space="preserve">Responsibility Alignment:</w:t>
      </w:r>
      <w:r>
        <w:t xml:space="preserve"> </w:t>
      </w:r>
      <w:r>
        <w:t xml:space="preserve">Can this responsibility be properly held?</w:t>
      </w:r>
    </w:p>
    <w:p>
      <w:pPr>
        <w:pStyle w:val="BodyText"/>
      </w:pPr>
      <w:r>
        <w:t xml:space="preserve">Directional Responsibility–Role Obligation:</w:t>
      </w:r>
      <w:r>
        <w:t xml:space="preserve"> </w:t>
      </w:r>
      <w:r>
        <w:t xml:space="preserve">Toward whom is this responsibility oriented?</w:t>
      </w:r>
    </w:p>
    <w:p>
      <w:pPr>
        <w:pStyle w:val="BodyText"/>
      </w:pPr>
      <w:r>
        <w:t xml:space="preserve">The two should remain distinct.</w:t>
      </w:r>
    </w:p>
    <w:p>
      <w:pPr>
        <w:pStyle w:val="BodyText"/>
      </w:pPr>
      <w:r>
        <w:t xml:space="preserve">A responsibility direction may be clear but misaligned.</w:t>
      </w:r>
    </w:p>
    <w:p>
      <w:pPr>
        <w:pStyle w:val="BodyText"/>
      </w:pPr>
      <w:r>
        <w:t xml:space="preserve">A responsibility may be aligned but still narrow in direction.</w:t>
      </w:r>
    </w:p>
    <w:p>
      <w:pPr>
        <w:pStyle w:val="BodyText"/>
      </w:pPr>
      <w:r>
        <w:t xml:space="preserve">Relation to Benefit–Burden Allocation Regimes</w:t>
      </w:r>
    </w:p>
    <w:p>
      <w:pPr>
        <w:pStyle w:val="BodyText"/>
      </w:pPr>
      <w:r>
        <w:t xml:space="preserve">This Cross is adjacent to Benefit–Burden Allocation Regimes.</w:t>
      </w:r>
    </w:p>
    <w:p>
      <w:pPr>
        <w:pStyle w:val="BodyText"/>
      </w:pPr>
      <w:r>
        <w:t xml:space="preserve">Responsibility direction often determines where benefits and burdens land.</w:t>
      </w:r>
    </w:p>
    <w:p>
      <w:pPr>
        <w:pStyle w:val="BodyText"/>
      </w:pPr>
      <w:r>
        <w:t xml:space="preserve">Example:</w:t>
      </w:r>
    </w:p>
    <w:p>
      <w:pPr>
        <w:pStyle w:val="BodyText"/>
      </w:pPr>
      <w:r>
        <w:t xml:space="preserve">upward responsibility dominant</w:t>
      </w:r>
      <w:r>
        <w:t xml:space="preserve"> </w:t>
      </w:r>
      <w:r>
        <w:t xml:space="preserve">→ benefits may flow toward authority or performance target</w:t>
      </w:r>
      <w:r>
        <w:t xml:space="preserve"> </w:t>
      </w:r>
      <w:r>
        <w:t xml:space="preserve">→ burdens may fall downward or outward</w:t>
      </w:r>
    </w:p>
    <w:p>
      <w:pPr>
        <w:pStyle w:val="BodyText"/>
      </w:pPr>
      <w:r>
        <w:t xml:space="preserve">This Cross identifies the obligation vector.</w:t>
      </w:r>
    </w:p>
    <w:p>
      <w:pPr>
        <w:pStyle w:val="BodyText"/>
      </w:pPr>
      <w:r>
        <w:t xml:space="preserve">Benefit–Burden Allocation identifies distributional landing.</w:t>
      </w:r>
    </w:p>
    <w:p>
      <w:pPr>
        <w:pStyle w:val="BodyText"/>
      </w:pPr>
      <w:r>
        <w:t xml:space="preserve">Relation to Cost Visibility and Redistribution Model</w:t>
      </w:r>
    </w:p>
    <w:p>
      <w:pPr>
        <w:pStyle w:val="BodyText"/>
      </w:pPr>
      <w:r>
        <w:t xml:space="preserve">This Cross is adjacent to Cost Visibility and Redistribution Model.</w:t>
      </w:r>
    </w:p>
    <w:p>
      <w:pPr>
        <w:pStyle w:val="BodyText"/>
      </w:pPr>
      <w:r>
        <w:t xml:space="preserve">Responsibility direction can make some costs visible and others invisible.</w:t>
      </w:r>
    </w:p>
    <w:p>
      <w:pPr>
        <w:pStyle w:val="BodyText"/>
      </w:pPr>
      <w:r>
        <w:t xml:space="preserve">Example:</w:t>
      </w:r>
    </w:p>
    <w:p>
      <w:pPr>
        <w:pStyle w:val="BodyText"/>
      </w:pPr>
      <w:r>
        <w:t xml:space="preserve">responsibility to efficiency</w:t>
      </w:r>
      <w:r>
        <w:t xml:space="preserve"> </w:t>
      </w:r>
      <w:r>
        <w:t xml:space="preserve">→ visible cost reduction</w:t>
      </w:r>
      <w:r>
        <w:t xml:space="preserve"> </w:t>
      </w:r>
      <w:r>
        <w:t xml:space="preserve">→ invisible verification burden downstream</w:t>
      </w:r>
    </w:p>
    <w:p>
      <w:pPr>
        <w:pStyle w:val="BodyText"/>
      </w:pPr>
      <w:r>
        <w:t xml:space="preserve">The direction of responsibility shapes which costs are counted.</w:t>
      </w:r>
    </w:p>
    <w:p>
      <w:pPr>
        <w:pStyle w:val="BodyText"/>
      </w:pPr>
      <w:r>
        <w:t xml:space="preserve">Relation to Boundary-Role Segmentation Model</w:t>
      </w:r>
    </w:p>
    <w:p>
      <w:pPr>
        <w:pStyle w:val="BodyText"/>
      </w:pPr>
      <w:r>
        <w:t xml:space="preserve">This Cross is adjacent to Boundary-Role Segmentation Model.</w:t>
      </w:r>
    </w:p>
    <w:p>
      <w:pPr>
        <w:pStyle w:val="BodyText"/>
      </w:pPr>
      <w:r>
        <w:t xml:space="preserve">Boundary-Role Segmentation concerns over-separation of roles, where local coherence can create system-level contradiction.</w:t>
      </w:r>
    </w:p>
    <w:p>
      <w:pPr>
        <w:pStyle w:val="BodyText"/>
      </w:pPr>
      <w:r>
        <w:t xml:space="preserve">Directional Responsibility–Role Obligation concerns the obligation direction attached to a role.</w:t>
      </w:r>
    </w:p>
    <w:p>
      <w:pPr>
        <w:pStyle w:val="BodyText"/>
      </w:pPr>
      <w:r>
        <w:t xml:space="preserve">role separated</w:t>
      </w:r>
      <w:r>
        <w:t xml:space="preserve"> </w:t>
      </w:r>
      <w:r>
        <w:t xml:space="preserve">+</w:t>
      </w:r>
      <w:r>
        <w:t xml:space="preserve"> </w:t>
      </w:r>
      <w:r>
        <w:t xml:space="preserve">obligation narrowed</w:t>
      </w:r>
      <w:r>
        <w:t xml:space="preserve"> </w:t>
      </w:r>
      <w:r>
        <w:t xml:space="preserve">=</w:t>
      </w:r>
      <w:r>
        <w:t xml:space="preserve"> </w:t>
      </w:r>
      <w:r>
        <w:t xml:space="preserve">responsibility tunnel</w:t>
      </w:r>
    </w:p>
    <w:p>
      <w:pPr>
        <w:pStyle w:val="BodyText"/>
      </w:pPr>
      <w:r>
        <w:t xml:space="preserve">Relation to Boundary Integration Failure</w:t>
      </w:r>
    </w:p>
    <w:p>
      <w:pPr>
        <w:pStyle w:val="BodyText"/>
      </w:pPr>
      <w:r>
        <w:t xml:space="preserve">This Cross is adjacent to Boundary Integration Failure.</w:t>
      </w:r>
    </w:p>
    <w:p>
      <w:pPr>
        <w:pStyle w:val="BodyText"/>
      </w:pPr>
      <w:r>
        <w:t xml:space="preserve">Boundary Integration Failure occurs when roles, authority scopes, instructions, or operational layers are over-fused.</w:t>
      </w:r>
    </w:p>
    <w:p>
      <w:pPr>
        <w:pStyle w:val="BodyText"/>
      </w:pPr>
      <w:r>
        <w:t xml:space="preserve">Directional Responsibility–Role Obligation intersects when multiple responsibility directions collapse into one undifferentiated “responsibility” claim.</w:t>
      </w:r>
    </w:p>
    <w:p>
      <w:pPr>
        <w:pStyle w:val="BodyText"/>
      </w:pPr>
      <w:r>
        <w:t xml:space="preserve">many responsibility directions</w:t>
      </w:r>
      <w:r>
        <w:t xml:space="preserve"> </w:t>
      </w:r>
      <w:r>
        <w:t xml:space="preserve">→ one responsible surface</w:t>
      </w:r>
      <w:r>
        <w:t xml:space="preserve"> </w:t>
      </w:r>
      <w:r>
        <w:t xml:space="preserve">→ tension hidden</w:t>
      </w:r>
    </w:p>
    <w:p>
      <w:pPr>
        <w:pStyle w:val="BodyText"/>
      </w:pPr>
      <w:r>
        <w:t xml:space="preserve">Relation to Source-Form Attribution Misalignment</w:t>
      </w:r>
    </w:p>
    <w:p>
      <w:pPr>
        <w:pStyle w:val="BodyText"/>
      </w:pPr>
      <w:r>
        <w:t xml:space="preserve">This Cross is adjacent to Source-Form Attribution Misalignment.</w:t>
      </w:r>
    </w:p>
    <w:p>
      <w:pPr>
        <w:pStyle w:val="BodyText"/>
      </w:pPr>
      <w:r>
        <w:t xml:space="preserve">A form may signal responsibility without supporting the responsibility direction it implies.</w:t>
      </w:r>
    </w:p>
    <w:p>
      <w:pPr>
        <w:pStyle w:val="BodyText"/>
      </w:pPr>
      <w:r>
        <w:t xml:space="preserve">Example:</w:t>
      </w:r>
    </w:p>
    <w:p>
      <w:pPr>
        <w:pStyle w:val="BodyText"/>
      </w:pPr>
      <w:r>
        <w:t xml:space="preserve">formal apology</w:t>
      </w:r>
      <w:r>
        <w:t xml:space="preserve"> </w:t>
      </w:r>
      <w:r>
        <w:t xml:space="preserve">→ appears outwardly responsible</w:t>
      </w:r>
      <w:r>
        <w:t xml:space="preserve"> </w:t>
      </w:r>
      <w:r>
        <w:t xml:space="preserve">→ actual obligation remains upward or legal-protective</w:t>
      </w:r>
    </w:p>
    <w:p>
      <w:pPr>
        <w:pStyle w:val="BodyText"/>
      </w:pPr>
      <w:r>
        <w:t xml:space="preserve">The form suggests one direction.</w:t>
      </w:r>
    </w:p>
    <w:p>
      <w:pPr>
        <w:pStyle w:val="BodyText"/>
      </w:pPr>
      <w:r>
        <w:t xml:space="preserve">The operative responsibility may point elsewhere.</w:t>
      </w:r>
    </w:p>
    <w:p>
      <w:pPr>
        <w:pStyle w:val="BodyText"/>
      </w:pPr>
      <w:r>
        <w:t xml:space="preserve">Relation to Provenance–Validity Separation Model</w:t>
      </w:r>
    </w:p>
    <w:p>
      <w:pPr>
        <w:pStyle w:val="BodyText"/>
      </w:pPr>
      <w:r>
        <w:t xml:space="preserve">This Cross is adjacent to Provenance–Validity Separation Model.</w:t>
      </w:r>
    </w:p>
    <w:p>
      <w:pPr>
        <w:pStyle w:val="BodyText"/>
      </w:pPr>
      <w:r>
        <w:t xml:space="preserve">A responsibility claim may have clear provenance.</w:t>
      </w:r>
    </w:p>
    <w:p>
      <w:pPr>
        <w:pStyle w:val="BodyText"/>
      </w:pPr>
      <w:r>
        <w:t xml:space="preserve">That does not establish that the responsibility direction is valid for the affected situation.</w:t>
      </w:r>
    </w:p>
    <w:p>
      <w:pPr>
        <w:pStyle w:val="BodyText"/>
      </w:pPr>
      <w:r>
        <w:t xml:space="preserve">official responsibility statement</w:t>
      </w:r>
      <w:r>
        <w:t xml:space="preserve"> </w:t>
      </w:r>
      <w:r>
        <w:t xml:space="preserve">≠</w:t>
      </w:r>
      <w:r>
        <w:t xml:space="preserve"> </w:t>
      </w:r>
      <w:r>
        <w:t xml:space="preserve">valid responsibility orientation</w:t>
      </w:r>
    </w:p>
    <w:p>
      <w:pPr>
        <w:pStyle w:val="BodyText"/>
      </w:pPr>
      <w:r>
        <w:t xml:space="preserve">Relation to Proxy Substitution</w:t>
      </w:r>
    </w:p>
    <w:p>
      <w:pPr>
        <w:pStyle w:val="BodyText"/>
      </w:pPr>
      <w:r>
        <w:t xml:space="preserve">This Cross is adjacent to Proxy Substitution.</w:t>
      </w:r>
    </w:p>
    <w:p>
      <w:pPr>
        <w:pStyle w:val="BodyText"/>
      </w:pPr>
      <w:r>
        <w:t xml:space="preserve">A proxy may stand in for responsibility.</w:t>
      </w:r>
    </w:p>
    <w:p>
      <w:pPr>
        <w:pStyle w:val="BodyText"/>
      </w:pPr>
      <w:r>
        <w:t xml:space="preserve">Examples:</w:t>
      </w:r>
    </w:p>
    <w:p>
      <w:pPr>
        <w:pStyle w:val="BodyText"/>
      </w:pPr>
      <w:r>
        <w:t xml:space="preserve">compliance report</w:t>
      </w:r>
      <w:r>
        <w:t xml:space="preserve"> </w:t>
      </w:r>
      <w:r>
        <w:t xml:space="preserve">→ proxy for responsibility</w:t>
      </w:r>
    </w:p>
    <w:p>
      <w:pPr>
        <w:pStyle w:val="BodyText"/>
      </w:pPr>
      <w:r>
        <w:t xml:space="preserve">stakeholder consultation</w:t>
      </w:r>
      <w:r>
        <w:t xml:space="preserve"> </w:t>
      </w:r>
      <w:r>
        <w:t xml:space="preserve">→ proxy for outward responsibility</w:t>
      </w:r>
    </w:p>
    <w:p>
      <w:pPr>
        <w:pStyle w:val="BodyText"/>
      </w:pPr>
      <w:r>
        <w:t xml:space="preserve">employee benefit</w:t>
      </w:r>
      <w:r>
        <w:t xml:space="preserve"> </w:t>
      </w:r>
      <w:r>
        <w:t xml:space="preserve">→ proxy for downward responsibility</w:t>
      </w:r>
    </w:p>
    <w:p>
      <w:pPr>
        <w:pStyle w:val="BodyText"/>
      </w:pPr>
      <w:r>
        <w:t xml:space="preserve">performance metric</w:t>
      </w:r>
      <w:r>
        <w:t xml:space="preserve"> </w:t>
      </w:r>
      <w:r>
        <w:t xml:space="preserve">→ proxy for upward responsibility</w:t>
      </w:r>
    </w:p>
    <w:p>
      <w:pPr>
        <w:pStyle w:val="BodyText"/>
      </w:pPr>
      <w:r>
        <w:t xml:space="preserve">The proxy may become the object of management while the actual obligation target remains unresolved.</w:t>
      </w:r>
    </w:p>
    <w:p>
      <w:pPr>
        <w:pStyle w:val="BodyText"/>
      </w:pPr>
      <w:r>
        <w:t xml:space="preserve">Relation to Verification Labor Compression</w:t>
      </w:r>
    </w:p>
    <w:p>
      <w:pPr>
        <w:pStyle w:val="BodyText"/>
      </w:pPr>
      <w:r>
        <w:t xml:space="preserve">This Cross is adjacent to Verification Labor Compression.</w:t>
      </w:r>
    </w:p>
    <w:p>
      <w:pPr>
        <w:pStyle w:val="BodyText"/>
      </w:pPr>
      <w:r>
        <w:t xml:space="preserve">When responsibility direction is unspecified, users, workers, reviewers, or affected parties may need to infer who is responsible for what.</w:t>
      </w:r>
    </w:p>
    <w:p>
      <w:pPr>
        <w:pStyle w:val="BodyText"/>
      </w:pPr>
      <w:r>
        <w:t xml:space="preserve">responsibility language present</w:t>
      </w:r>
      <w:r>
        <w:t xml:space="preserve"> </w:t>
      </w:r>
      <w:r>
        <w:t xml:space="preserve">→ directional clarity absent</w:t>
      </w:r>
      <w:r>
        <w:t xml:space="preserve"> </w:t>
      </w:r>
      <w:r>
        <w:t xml:space="preserve">→ verification labor transferred</w:t>
      </w:r>
    </w:p>
    <w:p>
      <w:pPr>
        <w:pStyle w:val="BodyText"/>
      </w:pPr>
      <w:r>
        <w:t xml:space="preserve">Relation to Pipeline Decision–Causal Validity Cross</w:t>
      </w:r>
    </w:p>
    <w:p>
      <w:pPr>
        <w:pStyle w:val="BodyText"/>
      </w:pPr>
      <w:r>
        <w:t xml:space="preserve">This Cross is adjacent to Pipeline Decision–Causal Validity Cross.</w:t>
      </w:r>
    </w:p>
    <w:p>
      <w:pPr>
        <w:pStyle w:val="BodyText"/>
      </w:pPr>
      <w:r>
        <w:t xml:space="preserve">A pipeline decision may be justified as responsible, but the direction of responsibility determines what outcome is being optimized.</w:t>
      </w:r>
    </w:p>
    <w:p>
      <w:pPr>
        <w:pStyle w:val="BodyText"/>
      </w:pPr>
      <w:r>
        <w:t xml:space="preserve">Example:</w:t>
      </w:r>
    </w:p>
    <w:p>
      <w:pPr>
        <w:pStyle w:val="BodyText"/>
      </w:pPr>
      <w:r>
        <w:t xml:space="preserve">responsible evaluation</w:t>
      </w:r>
      <w:r>
        <w:t xml:space="preserve"> </w:t>
      </w:r>
      <w:r>
        <w:t xml:space="preserve">toward cost control</w:t>
      </w:r>
      <w:r>
        <w:t xml:space="preserve"> </w:t>
      </w:r>
      <w:r>
        <w:t xml:space="preserve">≠</w:t>
      </w:r>
      <w:r>
        <w:t xml:space="preserve"> </w:t>
      </w:r>
      <w:r>
        <w:t xml:space="preserve">responsible evaluation</w:t>
      </w:r>
      <w:r>
        <w:t xml:space="preserve"> </w:t>
      </w:r>
      <w:r>
        <w:t xml:space="preserve">toward affected-party validity</w:t>
      </w:r>
    </w:p>
    <w:p>
      <w:pPr>
        <w:pStyle w:val="BodyText"/>
      </w:pPr>
      <w:r>
        <w:t xml:space="preserve">Causal validity asks whether the decision effect is identified.</w:t>
      </w:r>
    </w:p>
    <w:p>
      <w:pPr>
        <w:pStyle w:val="BodyText"/>
      </w:pPr>
      <w:r>
        <w:t xml:space="preserve">Directional responsibility asks which obligation target the decision serves.</w:t>
      </w:r>
    </w:p>
    <w:p>
      <w:pPr>
        <w:pStyle w:val="BodyText"/>
      </w:pPr>
      <w:r>
        <w:t xml:space="preserve">Relation to Situated Normativity–Generative Flattening Cross</w:t>
      </w:r>
    </w:p>
    <w:p>
      <w:pPr>
        <w:pStyle w:val="BodyText"/>
      </w:pPr>
      <w:r>
        <w:t xml:space="preserve">This Cross is adjacent to Situated Normativity–Generative Flattening Cross.</w:t>
      </w:r>
    </w:p>
    <w:p>
      <w:pPr>
        <w:pStyle w:val="BodyText"/>
      </w:pPr>
      <w:r>
        <w:t xml:space="preserve">Responsibility directions are often situated in roles, relations, institutions, histories, and practices.</w:t>
      </w:r>
    </w:p>
    <w:p>
      <w:pPr>
        <w:pStyle w:val="BodyText"/>
      </w:pPr>
      <w:r>
        <w:t xml:space="preserve">Generative systems may flatten those directions into a generic answer such as:</w:t>
      </w:r>
    </w:p>
    <w:p>
      <w:pPr>
        <w:pStyle w:val="BodyText"/>
      </w:pPr>
      <w:r>
        <w:t xml:space="preserve">be responsible</w:t>
      </w:r>
      <w:r>
        <w:t xml:space="preserve"> </w:t>
      </w:r>
      <w:r>
        <w:t xml:space="preserve">act ethically</w:t>
      </w:r>
      <w:r>
        <w:t xml:space="preserve"> </w:t>
      </w:r>
      <w:r>
        <w:t xml:space="preserve">balance stakeholders</w:t>
      </w:r>
      <w:r>
        <w:t xml:space="preserve"> </w:t>
      </w:r>
      <w:r>
        <w:t xml:space="preserve">follow best practices</w:t>
      </w:r>
    </w:p>
    <w:p>
      <w:pPr>
        <w:pStyle w:val="BodyText"/>
      </w:pPr>
      <w:r>
        <w:t xml:space="preserve">This Cross preserves the directional structure that flattening may erase.</w:t>
      </w:r>
    </w:p>
    <w:p>
      <w:pPr>
        <w:pStyle w:val="BodyText"/>
      </w:pPr>
      <w:r>
        <w:t xml:space="preserve">Relation to Civic Information–Generative Interface Trust Drift Cross</w:t>
      </w:r>
    </w:p>
    <w:p>
      <w:pPr>
        <w:pStyle w:val="BodyText"/>
      </w:pPr>
      <w:r>
        <w:t xml:space="preserve">This Cross is adjacent to Civic Information–Generative Interface Trust Drift Cross.</w:t>
      </w:r>
    </w:p>
    <w:p>
      <w:pPr>
        <w:pStyle w:val="BodyText"/>
      </w:pPr>
      <w:r>
        <w:t xml:space="preserve">Civic interfaces may claim responsibility toward the public while operationally prioritizing platform safety, legal risk, cost control, or answer helpfulness.</w:t>
      </w:r>
    </w:p>
    <w:p>
      <w:pPr>
        <w:pStyle w:val="BodyText"/>
      </w:pPr>
      <w:r>
        <w:t xml:space="preserve">This Cross asks which responsibility direction is active when civic information is mediated.</w:t>
      </w:r>
    </w:p>
    <w:p>
      <w:pPr>
        <w:pStyle w:val="BodyText"/>
      </w:pPr>
      <w:r>
        <w:t xml:space="preserve">Relation to Profile-Mediated Output Alignment Cross</w:t>
      </w:r>
    </w:p>
    <w:p>
      <w:pPr>
        <w:pStyle w:val="BodyText"/>
      </w:pPr>
      <w:r>
        <w:t xml:space="preserve">This Cross is adjacent to Profile-Mediated Output Alignment Cross.</w:t>
      </w:r>
    </w:p>
    <w:p>
      <w:pPr>
        <w:pStyle w:val="BodyText"/>
      </w:pPr>
      <w:r>
        <w:t xml:space="preserve">A profile can encode responsibility direction.</w:t>
      </w:r>
    </w:p>
    <w:p>
      <w:pPr>
        <w:pStyle w:val="BodyText"/>
      </w:pPr>
      <w:r>
        <w:t xml:space="preserve">Example:</w:t>
      </w:r>
    </w:p>
    <w:p>
      <w:pPr>
        <w:pStyle w:val="BodyText"/>
      </w:pPr>
      <w:r>
        <w:t xml:space="preserve">profile optimized for user satisfaction</w:t>
      </w:r>
      <w:r>
        <w:t xml:space="preserve"> </w:t>
      </w:r>
      <w:r>
        <w:t xml:space="preserve">→ responsibility points toward preference fit</w:t>
      </w:r>
    </w:p>
    <w:p>
      <w:pPr>
        <w:pStyle w:val="BodyText"/>
      </w:pPr>
      <w:r>
        <w:t xml:space="preserve">profile optimized for institutional risk</w:t>
      </w:r>
      <w:r>
        <w:t xml:space="preserve"> </w:t>
      </w:r>
      <w:r>
        <w:t xml:space="preserve">→ responsibility points toward liability reduction</w:t>
      </w:r>
    </w:p>
    <w:p>
      <w:pPr>
        <w:pStyle w:val="BodyText"/>
      </w:pPr>
      <w:r>
        <w:t xml:space="preserve">profile optimized for source fidelity</w:t>
      </w:r>
      <w:r>
        <w:t xml:space="preserve"> </w:t>
      </w:r>
      <w:r>
        <w:t xml:space="preserve">→ responsibility points toward epistemic validity</w:t>
      </w:r>
    </w:p>
    <w:p>
      <w:pPr>
        <w:pStyle w:val="BodyText"/>
      </w:pPr>
      <w:r>
        <w:t xml:space="preserve">The profile becomes an obligation-direction carrier.</w:t>
      </w:r>
    </w:p>
    <w:p>
      <w:pPr>
        <w:pStyle w:val="BodyText"/>
      </w:pPr>
      <w:r>
        <w:t xml:space="preserve">Relation to Recognition Without Flattening Cross</w:t>
      </w:r>
    </w:p>
    <w:p>
      <w:pPr>
        <w:pStyle w:val="BodyText"/>
      </w:pPr>
      <w:r>
        <w:t xml:space="preserve">This Cross is adjacent to Recognition Without Flattening Cross.</w:t>
      </w:r>
    </w:p>
    <w:p>
      <w:pPr>
        <w:pStyle w:val="BodyText"/>
      </w:pPr>
      <w:r>
        <w:t xml:space="preserve">Recognizing responsibility without flattening requires preserving multiple obligation directions without collapsing them into a single responsible identity.</w:t>
      </w:r>
    </w:p>
    <w:p>
      <w:pPr>
        <w:pStyle w:val="BodyText"/>
      </w:pPr>
      <w:r>
        <w:t xml:space="preserve">responsible actor</w:t>
      </w:r>
      <w:r>
        <w:t xml:space="preserve"> </w:t>
      </w:r>
      <w:r>
        <w:t xml:space="preserve">≠</w:t>
      </w:r>
      <w:r>
        <w:t xml:space="preserve"> </w:t>
      </w:r>
      <w:r>
        <w:t xml:space="preserve">all responsibility directions equally satisfied</w:t>
      </w:r>
    </w:p>
    <w:p>
      <w:r>
        <w:pict>
          <v:rect style="width:0;height:1.5pt" o:hralign="center" o:hrstd="t" o:hr="t"/>
        </w:pict>
      </w:r>
    </w:p>
    <w:bookmarkEnd w:id="30"/>
    <w:bookmarkStart w:id="31" w:name="operational-evaluation"/>
    <w:p>
      <w:pPr>
        <w:pStyle w:val="Heading2"/>
      </w:pPr>
      <w:r>
        <w:t xml:space="preserve">8. Operational Evaluation</w:t>
      </w:r>
    </w:p>
    <w:p>
      <w:pPr>
        <w:numPr>
          <w:ilvl w:val="0"/>
          <w:numId w:val="1017"/>
        </w:numPr>
        <w:pStyle w:val="Compact"/>
      </w:pPr>
      <w:r>
        <w:t xml:space="preserve">Which role is making or receiving the responsibility claim?</w:t>
      </w:r>
    </w:p>
    <w:p>
      <w:pPr>
        <w:numPr>
          <w:ilvl w:val="0"/>
          <w:numId w:val="1017"/>
        </w:numPr>
        <w:pStyle w:val="Compact"/>
      </w:pPr>
      <w:r>
        <w:t xml:space="preserve">Toward whom or what does the obligation point?</w:t>
      </w:r>
    </w:p>
    <w:p>
      <w:pPr>
        <w:numPr>
          <w:ilvl w:val="0"/>
          <w:numId w:val="1017"/>
        </w:numPr>
        <w:pStyle w:val="Compact"/>
      </w:pPr>
      <w:r>
        <w:t xml:space="preserve">Which direction becomes dominant when duties conflict?</w:t>
      </w:r>
    </w:p>
    <w:p>
      <w:pPr>
        <w:numPr>
          <w:ilvl w:val="0"/>
          <w:numId w:val="1017"/>
        </w:numPr>
        <w:pStyle w:val="Compact"/>
      </w:pPr>
      <w:r>
        <w:t xml:space="preserve">What burden is displaced by that priority?</w:t>
      </w:r>
    </w:p>
    <w:p>
      <w:pPr>
        <w:numPr>
          <w:ilvl w:val="0"/>
          <w:numId w:val="1017"/>
        </w:numPr>
        <w:pStyle w:val="Compact"/>
      </w:pPr>
      <w:r>
        <w:t xml:space="preserve">Does procedural or technical compliance substitute for another responsibility direction?</w:t>
      </w:r>
    </w:p>
    <w:p>
      <w:pPr>
        <w:numPr>
          <w:ilvl w:val="0"/>
          <w:numId w:val="1017"/>
        </w:numPr>
        <w:pStyle w:val="Compact"/>
      </w:pPr>
      <w:r>
        <w:t xml:space="preserve">Are public responsibility claims aligned with internal labor and affected-party consequence?</w:t>
      </w:r>
    </w:p>
    <w:p>
      <w:pPr>
        <w:numPr>
          <w:ilvl w:val="0"/>
          <w:numId w:val="1017"/>
        </w:numPr>
        <w:pStyle w:val="Compact"/>
      </w:pPr>
      <w:r>
        <w:t xml:space="preserve">Does the actor have authority and resources to satisfy the activated obligations?</w:t>
      </w:r>
    </w:p>
    <w:p>
      <w:pPr>
        <w:numPr>
          <w:ilvl w:val="0"/>
          <w:numId w:val="1017"/>
        </w:numPr>
        <w:pStyle w:val="Compact"/>
      </w:pPr>
      <w:r>
        <w:t xml:space="preserve">Is responsibility being treated as unified when it is directionally divided?</w:t>
      </w:r>
    </w:p>
    <w:p>
      <w:r>
        <w:pict>
          <v:rect style="width:0;height:1.5pt" o:hralign="center" o:hrstd="t" o:hr="t"/>
        </w:pict>
      </w:r>
    </w:p>
    <w:bookmarkEnd w:id="31"/>
    <w:bookmarkStart w:id="37" w:name="application-domains"/>
    <w:p>
      <w:pPr>
        <w:pStyle w:val="Heading2"/>
      </w:pPr>
      <w:r>
        <w:t xml:space="preserve">9. Application Domains</w:t>
      </w:r>
    </w:p>
    <w:bookmarkStart w:id="32" w:name="institutional-decision-making"/>
    <w:p>
      <w:pPr>
        <w:pStyle w:val="Heading3"/>
      </w:pPr>
      <w:r>
        <w:t xml:space="preserve">1. Institutional decision-making</w:t>
      </w:r>
    </w:p>
    <w:p>
      <w:pPr>
        <w:pStyle w:val="FirstParagraph"/>
      </w:pPr>
      <w:r>
        <w:t xml:space="preserve">Offices may prioritize mandates, budgets, procedures, publics, staff, and affected groups differently.</w:t>
      </w:r>
    </w:p>
    <w:bookmarkEnd w:id="32"/>
    <w:bookmarkStart w:id="33" w:name="ai-and-platform-governance"/>
    <w:p>
      <w:pPr>
        <w:pStyle w:val="Heading3"/>
      </w:pPr>
      <w:r>
        <w:t xml:space="preserve">2. AI and platform governance</w:t>
      </w:r>
    </w:p>
    <w:p>
      <w:pPr>
        <w:pStyle w:val="FirstParagraph"/>
      </w:pPr>
      <w:r>
        <w:t xml:space="preserve">Technical, user, provider, regulator, and public responsibilities may point toward competing targets.</w:t>
      </w:r>
    </w:p>
    <w:bookmarkEnd w:id="33"/>
    <w:bookmarkStart w:id="34" w:name="professional-roles"/>
    <w:p>
      <w:pPr>
        <w:pStyle w:val="Heading3"/>
      </w:pPr>
      <w:r>
        <w:t xml:space="preserve">3. Professional roles</w:t>
      </w:r>
    </w:p>
    <w:p>
      <w:pPr>
        <w:pStyle w:val="FirstParagraph"/>
      </w:pPr>
      <w:r>
        <w:t xml:space="preserve">Reviewers, managers, clinicians, engineers, educators, and administrators may face conflicts between procedural, relational, and epistemic duties.</w:t>
      </w:r>
    </w:p>
    <w:bookmarkEnd w:id="34"/>
    <w:bookmarkStart w:id="35" w:name="public-communication"/>
    <w:p>
      <w:pPr>
        <w:pStyle w:val="Heading3"/>
      </w:pPr>
      <w:r>
        <w:t xml:space="preserve">4. Public communication</w:t>
      </w:r>
    </w:p>
    <w:p>
      <w:pPr>
        <w:pStyle w:val="FirstParagraph"/>
      </w:pPr>
      <w:r>
        <w:t xml:space="preserve">Outward legitimacy claims can be compared with internal burden, evidence quality, and downstream consequence.</w:t>
      </w:r>
    </w:p>
    <w:bookmarkEnd w:id="35"/>
    <w:bookmarkStart w:id="36" w:name="crisis-and-high-pressure-systems"/>
    <w:p>
      <w:pPr>
        <w:pStyle w:val="Heading3"/>
      </w:pPr>
      <w:r>
        <w:t xml:space="preserve">5. Crisis and high-pressure systems</w:t>
      </w:r>
    </w:p>
    <w:p>
      <w:pPr>
        <w:pStyle w:val="FirstParagraph"/>
      </w:pPr>
      <w:r>
        <w:t xml:space="preserve">Urgency can activate one obligation direction while suppressing others that remain consequential.</w:t>
      </w:r>
    </w:p>
    <w:p>
      <w:r>
        <w:pict>
          <v:rect style="width:0;height:1.5pt" o:hralign="center" o:hrstd="t" o:hr="t"/>
        </w:pict>
      </w:r>
    </w:p>
    <w:bookmarkEnd w:id="36"/>
    <w:bookmarkEnd w:id="37"/>
    <w:bookmarkStart w:id="43" w:name="relations-to-adjacent-public-frameworks"/>
    <w:p>
      <w:pPr>
        <w:pStyle w:val="Heading2"/>
      </w:pPr>
      <w:r>
        <w:t xml:space="preserve">10. Relations to Adjacent Public Frameworks</w:t>
      </w:r>
    </w:p>
    <w:bookmarkStart w:id="38" w:name="responsibility-alignment-model"/>
    <w:p>
      <w:pPr>
        <w:pStyle w:val="Heading3"/>
      </w:pPr>
      <w:r>
        <w:t xml:space="preserve">1. Responsibility Alignment Model</w:t>
      </w:r>
    </w:p>
    <w:p>
      <w:pPr>
        <w:pStyle w:val="FirstParagraph"/>
      </w:pPr>
      <w:r>
        <w:t xml:space="preserve">Responsibility Alignment Model clarifies whether ownership, authority, capacity, visibility, and accountability remain attached to compatible nodes. The present entry specifies one condition under which that alignment can fail or become nominal.</w:t>
      </w:r>
    </w:p>
    <w:bookmarkEnd w:id="38"/>
    <w:bookmarkStart w:id="39" w:name="benefitburden-allocation-regimes"/>
    <w:p>
      <w:pPr>
        <w:pStyle w:val="Heading3"/>
      </w:pPr>
      <w:r>
        <w:t xml:space="preserve">2. Benefit–Burden Allocation Regimes</w:t>
      </w:r>
    </w:p>
    <w:p>
      <w:pPr>
        <w:pStyle w:val="FirstParagraph"/>
      </w:pPr>
      <w:r>
        <w:t xml:space="preserve">Benefit–Burden Allocation Regimes examines where benefits, burdens, control, risk, and verification work are placed across a system. The present entry specifies a recurring allocation pattern.</w:t>
      </w:r>
    </w:p>
    <w:bookmarkEnd w:id="39"/>
    <w:bookmarkStart w:id="40" w:name="boundary-role-segmentation-model"/>
    <w:p>
      <w:pPr>
        <w:pStyle w:val="Heading3"/>
      </w:pPr>
      <w:r>
        <w:t xml:space="preserve">3. Boundary-Role Segmentation Model</w:t>
      </w:r>
    </w:p>
    <w:p>
      <w:pPr>
        <w:pStyle w:val="FirstParagraph"/>
      </w:pPr>
      <w:r>
        <w:t xml:space="preserve">Boundary-Role Segmentation Model describes local coherence within bounded roles and the contradictions that appear across role interfaces. The present entry clarifies which roles or thresholds must be kept separate.</w:t>
      </w:r>
    </w:p>
    <w:bookmarkEnd w:id="40"/>
    <w:bookmarkStart w:id="41" w:name="cost-visibility-and-redistribution-model"/>
    <w:p>
      <w:pPr>
        <w:pStyle w:val="Heading3"/>
      </w:pPr>
      <w:r>
        <w:t xml:space="preserve">4. Cost Visibility and Redistribution Model</w:t>
      </w:r>
    </w:p>
    <w:p>
      <w:pPr>
        <w:pStyle w:val="FirstParagraph"/>
      </w:pPr>
      <w:r>
        <w:t xml:space="preserve">Cost Visibility and Redistribution Model tracks how costs become visible at one node and hidden or displaced at another. The present entry shows how verification, correction, access, or responsibility costs can be redistributed by the relevant interface.</w:t>
      </w:r>
    </w:p>
    <w:bookmarkEnd w:id="41"/>
    <w:bookmarkStart w:id="42" w:name="boundary-integration-failure"/>
    <w:p>
      <w:pPr>
        <w:pStyle w:val="Heading3"/>
      </w:pPr>
      <w:r>
        <w:t xml:space="preserve">5. Boundary Integration Failure</w:t>
      </w:r>
    </w:p>
    <w:p>
      <w:pPr>
        <w:pStyle w:val="FirstParagraph"/>
      </w:pPr>
      <w:r>
        <w:t xml:space="preserve">Boundary Integration Failure describes collapse produced by merging roles, instructions, or authority layers that require differentiation. The present entry identifies one layer pair that must remain distinguishable.</w:t>
      </w:r>
    </w:p>
    <w:p>
      <w:r>
        <w:pict>
          <v:rect style="width:0;height:1.5pt" o:hralign="center" o:hrstd="t" o:hr="t"/>
        </w:pict>
      </w:r>
    </w:p>
    <w:bookmarkEnd w:id="42"/>
    <w:bookmarkEnd w:id="43"/>
    <w:bookmarkStart w:id="46" w:name="X673d9de5858afc14d9174904e92e64ad8dc9e49"/>
    <w:p>
      <w:pPr>
        <w:pStyle w:val="Heading2"/>
      </w:pPr>
      <w:r>
        <w:t xml:space="preserve">11. Boundary Conditions and Non-Applicability</w:t>
      </w:r>
    </w:p>
    <w:bookmarkStart w:id="44" w:name="boundary-conditions"/>
    <w:p>
      <w:pPr>
        <w:pStyle w:val="Heading3"/>
      </w:pPr>
      <w:r>
        <w:t xml:space="preserve">11.1 Boundary Conditions</w:t>
      </w:r>
    </w:p>
    <w:p>
      <w:pPr>
        <w:pStyle w:val="FirstParagraph"/>
      </w:pPr>
      <w:r>
        <w:t xml:space="preserve">This Cross applies when:</w:t>
      </w:r>
    </w:p>
    <w:p>
      <w:pPr>
        <w:numPr>
          <w:ilvl w:val="0"/>
          <w:numId w:val="1018"/>
        </w:numPr>
      </w:pPr>
      <w:r>
        <w:t xml:space="preserve">An actor, system, institution, office, or interface occupies a role.</w:t>
      </w:r>
    </w:p>
    <w:p>
      <w:pPr>
        <w:numPr>
          <w:ilvl w:val="0"/>
          <w:numId w:val="1018"/>
        </w:numPr>
      </w:pPr>
      <w:r>
        <w:t xml:space="preserve">The role carries obligations toward different targets.</w:t>
      </w:r>
    </w:p>
    <w:p>
      <w:pPr>
        <w:numPr>
          <w:ilvl w:val="0"/>
          <w:numId w:val="1018"/>
        </w:numPr>
      </w:pPr>
      <w:r>
        <w:t xml:space="preserve">These obligations are not equally activated.</w:t>
      </w:r>
    </w:p>
    <w:p>
      <w:pPr>
        <w:numPr>
          <w:ilvl w:val="0"/>
          <w:numId w:val="1018"/>
        </w:numPr>
      </w:pPr>
      <w:r>
        <w:t xml:space="preserve">One or more responsibility directions shape decision-making, behavior, explanation, or evaluation.</w:t>
      </w:r>
    </w:p>
    <w:p>
      <w:pPr>
        <w:numPr>
          <w:ilvl w:val="0"/>
          <w:numId w:val="1018"/>
        </w:numPr>
      </w:pPr>
      <w:r>
        <w:t xml:space="preserve">The actor or system may appear responsible in one direction while creating neglect, burden, or distortion in another direction.</w:t>
      </w:r>
    </w:p>
    <w:p>
      <w:pPr>
        <w:numPr>
          <w:ilvl w:val="0"/>
          <w:numId w:val="1018"/>
        </w:numPr>
      </w:pPr>
      <w:r>
        <w:t xml:space="preserve">Responsibility tensions arise because obligations point toward different targets.</w:t>
      </w:r>
    </w:p>
    <w:p>
      <w:pPr>
        <w:numPr>
          <w:ilvl w:val="0"/>
          <w:numId w:val="1018"/>
        </w:numPr>
      </w:pPr>
      <w:r>
        <w:t xml:space="preserve">The analysis requires distinguishing responsibility direction from responsibility existence.</w:t>
      </w:r>
    </w:p>
    <w:p>
      <w:pPr>
        <w:pStyle w:val="FirstParagraph"/>
      </w:pPr>
      <w:r>
        <w:t xml:space="preserve">This Cross does not apply when:</w:t>
      </w:r>
    </w:p>
    <w:p>
      <w:pPr>
        <w:numPr>
          <w:ilvl w:val="0"/>
          <w:numId w:val="1019"/>
        </w:numPr>
      </w:pPr>
      <w:r>
        <w:t xml:space="preserve">Responsibility has no role basis.</w:t>
      </w:r>
    </w:p>
    <w:p>
      <w:pPr>
        <w:numPr>
          <w:ilvl w:val="0"/>
          <w:numId w:val="1019"/>
        </w:numPr>
      </w:pPr>
      <w:r>
        <w:t xml:space="preserve">There are no distinguishable obligation directions.</w:t>
      </w:r>
    </w:p>
    <w:p>
      <w:pPr>
        <w:numPr>
          <w:ilvl w:val="0"/>
          <w:numId w:val="1019"/>
        </w:numPr>
      </w:pPr>
      <w:r>
        <w:t xml:space="preserve">The issue is only legal liability.</w:t>
      </w:r>
    </w:p>
    <w:p>
      <w:pPr>
        <w:numPr>
          <w:ilvl w:val="0"/>
          <w:numId w:val="1019"/>
        </w:numPr>
      </w:pPr>
      <w:r>
        <w:t xml:space="preserve">The actor’s responsibility target is explicit, singular, and uncontested.</w:t>
      </w:r>
    </w:p>
    <w:p>
      <w:pPr>
        <w:numPr>
          <w:ilvl w:val="0"/>
          <w:numId w:val="1019"/>
        </w:numPr>
      </w:pPr>
      <w:r>
        <w:t xml:space="preserve">The analysis only concerns personal morality or virtue.</w:t>
      </w:r>
    </w:p>
    <w:p>
      <w:pPr>
        <w:numPr>
          <w:ilvl w:val="0"/>
          <w:numId w:val="1019"/>
        </w:numPr>
      </w:pPr>
      <w:r>
        <w:t xml:space="preserve">The problem is merely workload, stress, or task overload without obligation-direction conflict.</w:t>
      </w:r>
    </w:p>
    <w:p>
      <w:pPr>
        <w:numPr>
          <w:ilvl w:val="0"/>
          <w:numId w:val="1019"/>
        </w:numPr>
      </w:pPr>
      <w:r>
        <w:t xml:space="preserve">Responsibility is used only as a rhetorical label and has no operational effect.</w:t>
      </w:r>
    </w:p>
    <w:bookmarkEnd w:id="44"/>
    <w:bookmarkStart w:id="45" w:name="non-applicability"/>
    <w:p>
      <w:pPr>
        <w:pStyle w:val="Heading3"/>
      </w:pPr>
      <w:r>
        <w:t xml:space="preserve">11.2 Non-Applicability</w:t>
      </w:r>
    </w:p>
    <w:p>
      <w:pPr>
        <w:pStyle w:val="FirstParagraph"/>
      </w:pPr>
      <w:r>
        <w:t xml:space="preserve">The framework should not be used as a universal criticism of the relevant technology, workflow, role, or interface. It applies to a specific structural mismatch, not to every instance of the general category.</w:t>
      </w:r>
    </w:p>
    <w:p>
      <w:r>
        <w:pict>
          <v:rect style="width:0;height:1.5pt" o:hralign="center" o:hrstd="t" o:hr="t"/>
        </w:pict>
      </w:r>
    </w:p>
    <w:bookmarkEnd w:id="45"/>
    <w:bookmarkEnd w:id="46"/>
    <w:bookmarkStart w:id="47"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Directional Responsibility–Role Obligation Cross</w:t>
      </w:r>
      <w:r>
        <w:t xml:space="preserve"> </w:t>
      </w:r>
      <w:r>
        <w:t xml:space="preserve">only when the relevant structure can be demonstrated from available evidence.</w:t>
      </w:r>
    </w:p>
    <w:p>
      <w:r>
        <w:pict>
          <v:rect style="width:0;height:1.5pt" o:hralign="center" o:hrstd="t" o:hr="t"/>
        </w:pict>
      </w:r>
    </w:p>
    <w:bookmarkEnd w:id="47"/>
    <w:bookmarkStart w:id="53" w:name="limitations"/>
    <w:p>
      <w:pPr>
        <w:pStyle w:val="Heading2"/>
      </w:pPr>
      <w:r>
        <w:t xml:space="preserve">13. Limitations</w:t>
      </w:r>
    </w:p>
    <w:bookmarkStart w:id="48" w:name="no-moral-ranking"/>
    <w:p>
      <w:pPr>
        <w:pStyle w:val="Heading3"/>
      </w:pPr>
      <w:r>
        <w:t xml:space="preserve">1. No moral ranking</w:t>
      </w:r>
    </w:p>
    <w:p>
      <w:pPr>
        <w:pStyle w:val="FirstParagraph"/>
      </w:pPr>
      <w:r>
        <w:t xml:space="preserve">The Cross identifies directions but does not decide which obligation is ethically superior.</w:t>
      </w:r>
    </w:p>
    <w:bookmarkEnd w:id="48"/>
    <w:bookmarkStart w:id="49" w:name="directions-are-context-dependent"/>
    <w:p>
      <w:pPr>
        <w:pStyle w:val="Heading3"/>
      </w:pPr>
      <w:r>
        <w:t xml:space="preserve">2. Directions are context-dependent</w:t>
      </w:r>
    </w:p>
    <w:p>
      <w:pPr>
        <w:pStyle w:val="FirstParagraph"/>
      </w:pPr>
      <w:r>
        <w:t xml:space="preserve">Upward, downward, inward, and outward are relational terms rather than fixed categories.</w:t>
      </w:r>
    </w:p>
    <w:bookmarkEnd w:id="49"/>
    <w:bookmarkStart w:id="50" w:name="roles-can-be-distributed"/>
    <w:p>
      <w:pPr>
        <w:pStyle w:val="Heading3"/>
      </w:pPr>
      <w:r>
        <w:t xml:space="preserve">3. Roles can be distributed</w:t>
      </w:r>
    </w:p>
    <w:p>
      <w:pPr>
        <w:pStyle w:val="FirstParagraph"/>
      </w:pPr>
      <w:r>
        <w:t xml:space="preserve">Collective and institutional roles may require analysis at several levels.</w:t>
      </w:r>
    </w:p>
    <w:bookmarkEnd w:id="50"/>
    <w:bookmarkStart w:id="51" w:name="Xac53239e33872be6d1726f4d41e1f6174b6852b"/>
    <w:p>
      <w:pPr>
        <w:pStyle w:val="Heading3"/>
      </w:pPr>
      <w:r>
        <w:t xml:space="preserve">4. Stated duty may differ from operative duty</w:t>
      </w:r>
    </w:p>
    <w:p>
      <w:pPr>
        <w:pStyle w:val="FirstParagraph"/>
      </w:pPr>
      <w:r>
        <w:t xml:space="preserve">Formal mandates do not always reveal what actually drives action.</w:t>
      </w:r>
    </w:p>
    <w:bookmarkEnd w:id="51"/>
    <w:bookmarkStart w:id="52" w:name="X235b6649f8ff0c0278e231cdec4fb26e3b7b29d"/>
    <w:p>
      <w:pPr>
        <w:pStyle w:val="Heading3"/>
      </w:pPr>
      <w:r>
        <w:t xml:space="preserve">5. Conflict visibility does not resolve scarcity</w:t>
      </w:r>
    </w:p>
    <w:p>
      <w:pPr>
        <w:pStyle w:val="FirstParagraph"/>
      </w:pPr>
      <w:r>
        <w:t xml:space="preserve">Some responsibility tensions require resources, authority, or political choice beyond conceptual clarification.</w:t>
      </w:r>
    </w:p>
    <w:p>
      <w:r>
        <w:pict>
          <v:rect style="width:0;height:1.5pt" o:hralign="center" o:hrstd="t" o:hr="t"/>
        </w:pict>
      </w:r>
    </w:p>
    <w:bookmarkEnd w:id="52"/>
    <w:bookmarkEnd w:id="53"/>
    <w:bookmarkStart w:id="54" w:name="minimal-formulation"/>
    <w:p>
      <w:pPr>
        <w:pStyle w:val="Heading2"/>
      </w:pPr>
      <w:r>
        <w:t xml:space="preserve">14. Minimal Formulation</w:t>
      </w:r>
    </w:p>
    <w:p>
      <w:pPr>
        <w:pStyle w:val="FirstParagraph"/>
      </w:pPr>
      <w:r>
        <w:t xml:space="preserve">Directional Responsibility–Role Obligation occurs when responsibility is produced through the directional configuration of role-based obligations rather than through a single undifferentiated moral claim.</w:t>
      </w:r>
    </w:p>
    <w:p>
      <w:pPr>
        <w:pStyle w:val="BodyText"/>
      </w:pPr>
      <w:r>
        <w:t xml:space="preserve">Shorter form:</w:t>
      </w:r>
    </w:p>
    <w:p>
      <w:pPr>
        <w:pStyle w:val="BodyText"/>
      </w:pPr>
      <w:r>
        <w:t xml:space="preserve">Responsibility is not only whether one is responsible, but where responsibility points.</w:t>
      </w:r>
    </w:p>
    <w:p>
      <w:pPr>
        <w:pStyle w:val="BodyText"/>
      </w:pPr>
      <w:r>
        <w:t xml:space="preserve">Even shorter:</w:t>
      </w:r>
    </w:p>
    <w:p>
      <w:pPr>
        <w:pStyle w:val="BodyText"/>
      </w:pPr>
      <w:r>
        <w:t xml:space="preserve">Responsibility has direction.</w:t>
      </w:r>
    </w:p>
    <w:p>
      <w:pPr>
        <w:pStyle w:val="BodyText"/>
      </w:pPr>
      <w:r>
        <w:t xml:space="preserve">Structural Formula</w:t>
      </w:r>
    </w:p>
    <w:p>
      <w:pPr>
        <w:pStyle w:val="BodyText"/>
      </w:pPr>
      <w:r>
        <w:t xml:space="preserve">role</w:t>
      </w:r>
      <w:r>
        <w:t xml:space="preserve"> </w:t>
      </w:r>
      <w:r>
        <w:t xml:space="preserve">× obligation</w:t>
      </w:r>
      <w:r>
        <w:t xml:space="preserve"> </w:t>
      </w:r>
      <w:r>
        <w:t xml:space="preserve">× target</w:t>
      </w:r>
      <w:r>
        <w:t xml:space="preserve"> </w:t>
      </w:r>
      <w:r>
        <w:t xml:space="preserve">× priority</w:t>
      </w:r>
      <w:r>
        <w:t xml:space="preserve"> </w:t>
      </w:r>
      <w:r>
        <w:t xml:space="preserve">× tension</w:t>
      </w:r>
      <w:r>
        <w:t xml:space="preserve"> </w:t>
      </w:r>
      <w:r>
        <w:t xml:space="preserve">=</w:t>
      </w:r>
      <w:r>
        <w:t xml:space="preserve"> </w:t>
      </w:r>
      <w:r>
        <w:t xml:space="preserve">responsibility direction</w:t>
      </w:r>
    </w:p>
    <w:p>
      <w:pPr>
        <w:pStyle w:val="BodyText"/>
      </w:pPr>
      <w:r>
        <w:t xml:space="preserve">Alternative formula:</w:t>
      </w:r>
    </w:p>
    <w:bookmarkEnd w:id="54"/>
    <w:bookmarkStart w:id="55" w:name="responsibility-claim"/>
    <w:p>
      <w:pPr>
        <w:pStyle w:val="Heading2"/>
      </w:pPr>
      <w:r>
        <w:t xml:space="preserve">responsibility claim</w:t>
      </w:r>
    </w:p>
    <w:bookmarkEnd w:id="55"/>
    <w:bookmarkStart w:id="58" w:name="directional-analysis"/>
    <w:p>
      <w:pPr>
        <w:pStyle w:val="Heading1"/>
      </w:pPr>
      <w:r>
        <w:t xml:space="preserve">directional analysis</w:t>
      </w:r>
    </w:p>
    <w:p>
      <w:pPr>
        <w:pStyle w:val="FirstParagraph"/>
      </w:pPr>
      <w:r>
        <w:t xml:space="preserve">undifferentiated moral surface</w:t>
      </w:r>
    </w:p>
    <w:p>
      <w:r>
        <w:pict>
          <v:rect style="width:0;height:1.5pt" o:hralign="center" o:hrstd="t" o:hr="t"/>
        </w:pict>
      </w:r>
    </w:p>
    <w:bookmarkStart w:id="56" w:name="conclusion"/>
    <w:p>
      <w:pPr>
        <w:pStyle w:val="Heading2"/>
      </w:pPr>
      <w:r>
        <w:t xml:space="preserve">15. Conclusion</w:t>
      </w:r>
    </w:p>
    <w:p>
      <w:pPr>
        <w:pStyle w:val="FirstParagraph"/>
      </w:pPr>
      <w:r>
        <w:t xml:space="preserve">Responsibility has direction. A claim that an actor or system is responsible remains structurally incomplete until the target, role basis, priority, and displaced burden are specified.</w:t>
      </w:r>
    </w:p>
    <w:p>
      <w:pPr>
        <w:pStyle w:val="BodyText"/>
      </w:pPr>
      <w:r>
        <w:t xml:space="preserve">The Cross provides a way to compare responsibility configurations without reducing them to virtue or blame. It is most useful where one direction of obligation is being mistaken for responsibility as a whole, or where unresolved conflicts are hidden behind a unified responsible surface.</w:t>
      </w:r>
    </w:p>
    <w:p>
      <w:r>
        <w:pict>
          <v:rect style="width:0;height:1.5pt" o:hralign="center" o:hrstd="t" o:hr="t"/>
        </w:pict>
      </w:r>
    </w:p>
    <w:bookmarkEnd w:id="56"/>
    <w:bookmarkStart w:id="57" w:name="naming-declaration"/>
    <w:p>
      <w:pPr>
        <w:pStyle w:val="Heading2"/>
      </w:pPr>
      <w:r>
        <w:t xml:space="preserve">Naming Declaration</w:t>
      </w:r>
    </w:p>
    <w:p>
      <w:pPr>
        <w:pStyle w:val="FirstParagraph"/>
      </w:pPr>
      <w:r>
        <w:t xml:space="preserve">Directional Responsibility–Role Obligation Cross is a term declared within Meta-Writing Ecology.</w:t>
      </w:r>
    </w:p>
    <w:p>
      <w:pPr>
        <w:pStyle w:val="BodyText"/>
      </w:pPr>
      <w:r>
        <w:t xml:space="preserve">Within Meta-Writing Ecology, it names a cross-system condition in which responsibility is understood as a directional configuration of role-based obligations rather than as a single moral attribute, general virtue, or undifferentiated accountability claim.</w:t>
      </w:r>
    </w:p>
    <w:p>
      <w:pPr>
        <w:pStyle w:val="BodyText"/>
      </w:pPr>
      <w:r>
        <w:t xml:space="preserve">The term is not imported from leadership studies, role theory, business ethics, CSR theory, stakeholder theory, moral psychology, organizational behavior, public administration, AI governance, or legal accountability doctrine.</w:t>
      </w:r>
    </w:p>
    <w:p>
      <w:pPr>
        <w:pStyle w:val="BodyText"/>
      </w:pPr>
      <w:r>
        <w:t xml:space="preserve">Those fields may be adjacent comparison surfaces.</w:t>
      </w:r>
    </w:p>
    <w:p>
      <w:pPr>
        <w:pStyle w:val="BodyText"/>
      </w:pPr>
      <w:r>
        <w:t xml:space="preserve">They do not define the term.</w:t>
      </w:r>
    </w:p>
    <w:p>
      <w:pPr>
        <w:pStyle w:val="BodyText"/>
      </w:pPr>
      <w:r>
        <w:t xml:space="preserve">In this Cross, directional responsibility refers to the vector of responsibility: the target toward which an obligation points and the priority structure that follows from that direction.</w:t>
      </w:r>
    </w:p>
    <w:p>
      <w:pPr>
        <w:pStyle w:val="BodyText"/>
      </w:pPr>
      <w:r>
        <w:t xml:space="preserve">Role obligation refers to the duties, expectations, constraints, or perceived commitments attached to a role position inside a system.</w:t>
      </w:r>
    </w:p>
    <w:p>
      <w:pPr>
        <w:pStyle w:val="BodyText"/>
      </w:pPr>
      <w:r>
        <w:t xml:space="preserve">The term does not claim that one responsibility direction is always superior.</w:t>
      </w:r>
    </w:p>
    <w:p>
      <w:pPr>
        <w:pStyle w:val="BodyText"/>
      </w:pPr>
      <w:r>
        <w:t xml:space="preserve">It does not reduce responsibility to leadership style.</w:t>
      </w:r>
    </w:p>
    <w:p>
      <w:pPr>
        <w:pStyle w:val="BodyText"/>
      </w:pPr>
      <w:r>
        <w:t xml:space="preserve">It does not classify persons by personality.</w:t>
      </w:r>
    </w:p>
    <w:p>
      <w:pPr>
        <w:pStyle w:val="BodyText"/>
      </w:pPr>
      <w:r>
        <w:t xml:space="preserve">It does not function as a moral ranking scheme.</w:t>
      </w:r>
    </w:p>
    <w:p>
      <w:pPr>
        <w:pStyle w:val="BodyText"/>
      </w:pPr>
      <w:r>
        <w:t xml:space="preserve">It identifies a structural condition: an actor, system, office, or interface may be responsible in one direction while neglecting, deferring, or burdening another.</w:t>
      </w:r>
    </w:p>
    <w:p>
      <w:pPr>
        <w:pStyle w:val="BodyText"/>
      </w:pPr>
      <w:r>
        <w:t xml:space="preserve">The purpose of the term is to make responsibility direction visible before responsibility language is accepted as sufficient.</w:t>
      </w:r>
    </w:p>
    <w:bookmarkEnd w:id="57"/>
    <w:bookmarkEnd w:id="58"/>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Directional Responsibility–Role Obligation Cross</dc:title>
  <dc:creator>Huang Tzuyuan</dc:creator>
  <cp:keywords/>
  <dcterms:created xsi:type="dcterms:W3CDTF">2026-07-17T14:37:34Z</dcterms:created>
  <dcterms:modified xsi:type="dcterms:W3CDTF">2026-07-17T14:37:34Z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