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48" w:rsidRDefault="00276A48">
      <w:pPr>
        <w:rPr>
          <w:noProof/>
          <w:lang w:eastAsia="fr-FR"/>
        </w:rPr>
      </w:pPr>
      <w:r>
        <w:rPr>
          <w:noProof/>
          <w:lang w:eastAsia="fr-FR"/>
        </w:rPr>
        <w:t xml:space="preserve">Logo de la M2L pour usage header. </w:t>
      </w:r>
    </w:p>
    <w:p w:rsidR="00865E0A" w:rsidRDefault="00276A48">
      <w:r w:rsidRPr="00276A48">
        <w:rPr>
          <w:noProof/>
          <w:lang w:eastAsia="fr-FR"/>
        </w:rPr>
        <w:drawing>
          <wp:inline distT="0" distB="0" distL="0" distR="0">
            <wp:extent cx="5760720" cy="267940"/>
            <wp:effectExtent l="0" t="0" r="0" b="0"/>
            <wp:docPr id="1" name="Image 1" descr="D:\Dropbox\Cours\PPE\PPE2\PPE2\PPE2\Documentation\LogoM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ours\PPE\PPE2\PPE2\PPE2\Documentation\LogoM2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48" w:rsidRDefault="00276A48"/>
    <w:p w:rsidR="00276A48" w:rsidRDefault="00276A48">
      <w:bookmarkStart w:id="0" w:name="_GoBack"/>
      <w:bookmarkEnd w:id="0"/>
    </w:p>
    <w:sectPr w:rsidR="00276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D2"/>
    <w:rsid w:val="00276A48"/>
    <w:rsid w:val="005C75D2"/>
    <w:rsid w:val="0086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825D"/>
  <w15:chartTrackingRefBased/>
  <w15:docId w15:val="{40E640A2-5DB5-4C10-8EF1-F185962F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3</cp:revision>
  <dcterms:created xsi:type="dcterms:W3CDTF">2016-05-25T04:50:00Z</dcterms:created>
  <dcterms:modified xsi:type="dcterms:W3CDTF">2016-05-25T04:51:00Z</dcterms:modified>
</cp:coreProperties>
</file>