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pBdr>
          <w:bottom w:val="single" w:sz="14" w:space="3" w:color="6E9EC1"/>
        </w:pBdr>
        <w:spacing w:before="2300" w:after="240"/>
        <w:jc w:val="center"/>
        <w:rPr/>
      </w:pPr>
      <w:r>
        <w:rPr>
          <w:rFonts w:eastAsia="Noto Sans" w:cs="Noto Sans" w:ascii="Noto Sans" w:hAnsi="Noto Sans"/>
        </w:rPr>
        <w:t>uXBasic Profesyonel Kullanma Kılavuzu</w:t>
      </w:r>
    </w:p>
    <w:p>
      <w:pPr>
        <w:pStyle w:val="Subtitle"/>
        <w:keepNext w:val="true"/>
        <w:spacing w:before="100" w:after="240"/>
        <w:jc w:val="center"/>
        <w:rPr/>
      </w:pPr>
      <w:r>
        <w:rPr>
          <w:rFonts w:eastAsia="Noto Sans" w:cs="Noto Sans"/>
        </w:rPr>
        <w:t>src1 ve INLINE Native Contract Baskısı</w:t>
      </w:r>
    </w:p>
    <w:p>
      <w:pPr>
        <w:pStyle w:val="Author"/>
        <w:keepNext w:val="true"/>
        <w:spacing w:before="600" w:after="200"/>
        <w:jc w:val="center"/>
        <w:rPr/>
      </w:pPr>
      <w:r>
        <w:rPr>
          <w:rFonts w:eastAsia="Noto Sans" w:cs="Noto Sans"/>
        </w:rPr>
        <w:t>Başlangıçtan profesyonel seviyeye kaynak temelli eğitim ve başvuru kitabı</w:t>
      </w:r>
    </w:p>
    <w:p>
      <w:pPr>
        <w:pStyle w:val="Date"/>
        <w:keepNext w:val="true"/>
        <w:jc w:val="center"/>
        <w:rPr/>
      </w:pPr>
      <w:r>
        <w:rPr>
          <w:rFonts w:eastAsia="Noto Sans" w:cs="Noto Sans"/>
        </w:rPr>
        <w:t>22 Temmuz 2026</w:t>
      </w:r>
    </w:p>
    <w:p>
      <w:pPr>
        <w:pStyle w:val="Normal"/>
        <w:rPr/>
      </w:pPr>
      <w:r>
        <w:rPr/>
      </w:r>
    </w:p>
    <w:p>
      <w:pPr>
        <w:pStyle w:val="FirstParagraph"/>
        <w:keepNext w:val="true"/>
        <w:keepLines/>
        <w:spacing w:before="840" w:after="80"/>
        <w:ind w:start="1247" w:end="1247"/>
        <w:jc w:val="center"/>
        <w:rPr/>
      </w:pPr>
      <w:r>
        <w:rPr>
          <w:rFonts w:eastAsia="Noto Sans" w:cs="Noto Sans"/>
          <w:b/>
          <w:bCs/>
          <w:color w:val="55636F"/>
          <w:sz w:val="17"/>
        </w:rPr>
        <w:t>Hedef okuyucu:</w:t>
      </w:r>
      <w:r>
        <w:rPr>
          <w:rFonts w:eastAsia="Noto Sans" w:cs="Noto Sans"/>
          <w:color w:val="55636F"/>
          <w:sz w:val="17"/>
        </w:rPr>
        <w:t xml:space="preserve"> 16-25 yaş aralığında programlamaya ilk kez başlayan, ancak zamanla uXBasic ile orta ve ileri düzey uygulama, sistem programlama, veri analizi, yapay zeka ve derleyici araçları geliştirmek isteyen öğrenci.</w:t>
      </w:r>
    </w:p>
    <w:p>
      <w:pPr>
        <w:pStyle w:val="BodyText"/>
        <w:keepNext w:val="false"/>
        <w:keepLines/>
        <w:spacing w:before="180" w:after="80"/>
        <w:ind w:start="1247" w:end="1247"/>
        <w:jc w:val="center"/>
        <w:rPr/>
      </w:pPr>
      <w:r>
        <w:rPr>
          <w:rFonts w:eastAsia="Noto Sans" w:cs="Noto Sans"/>
          <w:b/>
          <w:bCs/>
          <w:color w:val="55636F"/>
          <w:sz w:val="17"/>
        </w:rPr>
        <w:t>Ana hedef:</w:t>
      </w:r>
      <w:r>
        <w:rPr>
          <w:rFonts w:eastAsia="Noto Sans" w:cs="Noto Sans"/>
          <w:color w:val="55636F"/>
          <w:sz w:val="17"/>
        </w:rPr>
        <w:t xml:space="preserve"> Okuyucunun yalnız komut ezberlemesi değil; bir uXBasic programının preprocessor, lexer, parser, AST, semantic, MIR, interpreter ve hedef backend katmanlarında nasıl ilerlediğini öğrenmesi.</w:t>
      </w:r>
    </w:p>
    <w:sdt>
      <w:sdtPr>
        <w:docPartObj>
          <w:docPartGallery w:val="Table of Contents"/>
          <w:docPartUnique w:val="true"/>
        </w:docPartObj>
      </w:sdtPr>
      <w:sdtContent>
        <w:p>
          <w:pPr>
            <w:pStyle w:val="TOCHeading"/>
            <w:rPr/>
          </w:pPr>
          <w:r>
            <w:br w:type="page"/>
          </w:r>
          <w:r>
            <w:rPr/>
            <w:t>İçindekiler</w:t>
          </w:r>
        </w:p>
        <w:p>
          <w:pPr>
            <w:pStyle w:val="TOC1"/>
            <w:tabs>
              <w:tab w:val="clear" w:pos="10036"/>
              <w:tab w:val="right" w:pos="10035" w:leader="dot"/>
            </w:tabs>
            <w:rPr/>
          </w:pPr>
          <w:r>
            <w:fldChar w:fldCharType="begin"/>
          </w:r>
          <w:r>
            <w:rPr>
              <w:webHidden/>
              <w:rStyle w:val="IndexLink"/>
            </w:rPr>
            <w:instrText xml:space="preserve"> TOC \z \o "1-3" \u \h</w:instrText>
          </w:r>
          <w:r>
            <w:rPr>
              <w:webHidden/>
              <w:rStyle w:val="IndexLink"/>
            </w:rPr>
            <w:fldChar w:fldCharType="separate"/>
          </w:r>
          <w:hyperlink w:anchor="__RefHeading___Toc43079_86307097">
            <w:r>
              <w:rPr>
                <w:webHidden/>
                <w:rStyle w:val="IndexLink"/>
              </w:rPr>
              <w:t>Kaynak Dayanağı ve Bu Baskının Sözleşmesi</w:t>
              <w:tab/>
              <w:t>6</w:t>
            </w:r>
          </w:hyperlink>
        </w:p>
        <w:p>
          <w:pPr>
            <w:pStyle w:val="TOC1"/>
            <w:tabs>
              <w:tab w:val="clear" w:pos="10036"/>
              <w:tab w:val="right" w:pos="10035" w:leader="dot"/>
            </w:tabs>
            <w:rPr/>
          </w:pPr>
          <w:hyperlink w:anchor="__RefHeading___Toc43081_86307097">
            <w:r>
              <w:rPr>
                <w:webHidden/>
                <w:rStyle w:val="IndexLink"/>
              </w:rPr>
              <w:t>Kitabı Nasıl Kullanmalısın?</w:t>
              <w:tab/>
              <w:t>7</w:t>
            </w:r>
          </w:hyperlink>
        </w:p>
        <w:p>
          <w:pPr>
            <w:pStyle w:val="TOC1"/>
            <w:tabs>
              <w:tab w:val="clear" w:pos="10036"/>
              <w:tab w:val="right" w:pos="10035" w:leader="dot"/>
            </w:tabs>
            <w:rPr/>
          </w:pPr>
          <w:hyperlink w:anchor="__RefHeading___Toc43083_86307097">
            <w:r>
              <w:rPr>
                <w:webHidden/>
                <w:rStyle w:val="IndexLink"/>
              </w:rPr>
              <w:t>Bölüm 1 - İlk Program ve Derleyici Mimarisi</w:t>
              <w:tab/>
              <w:t>8</w:t>
            </w:r>
          </w:hyperlink>
        </w:p>
        <w:p>
          <w:pPr>
            <w:pStyle w:val="TOC2"/>
            <w:tabs>
              <w:tab w:val="clear" w:pos="9753"/>
              <w:tab w:val="right" w:pos="10035" w:leader="dot"/>
            </w:tabs>
            <w:rPr/>
          </w:pPr>
          <w:hyperlink w:anchor="__RefHeading___Toc43085_86307097">
            <w:r>
              <w:rPr>
                <w:webHidden/>
                <w:rStyle w:val="IndexLink"/>
              </w:rPr>
              <w:t>Dosya uzantıları</w:t>
              <w:tab/>
              <w:t>8</w:t>
            </w:r>
          </w:hyperlink>
        </w:p>
        <w:p>
          <w:pPr>
            <w:pStyle w:val="TOC2"/>
            <w:tabs>
              <w:tab w:val="clear" w:pos="9753"/>
              <w:tab w:val="right" w:pos="10035" w:leader="dot"/>
            </w:tabs>
            <w:rPr/>
          </w:pPr>
          <w:hyperlink w:anchor="__RefHeading___Toc43087_86307097">
            <w:r>
              <w:rPr>
                <w:webHidden/>
                <w:rStyle w:val="IndexLink"/>
              </w:rPr>
              <w:t>En önemli CLI fiilleri</w:t>
              <w:tab/>
              <w:t>8</w:t>
            </w:r>
          </w:hyperlink>
        </w:p>
        <w:p>
          <w:pPr>
            <w:pStyle w:val="TOC1"/>
            <w:tabs>
              <w:tab w:val="clear" w:pos="10036"/>
              <w:tab w:val="right" w:pos="10035" w:leader="dot"/>
            </w:tabs>
            <w:rPr/>
          </w:pPr>
          <w:hyperlink w:anchor="__RefHeading___Toc43089_86307097">
            <w:r>
              <w:rPr>
                <w:webHidden/>
                <w:rStyle w:val="IndexLink"/>
              </w:rPr>
              <w:t>Bölüm 2 - Dilin Temel Yazım Kuralları</w:t>
              <w:tab/>
              <w:t>10</w:t>
            </w:r>
          </w:hyperlink>
        </w:p>
        <w:p>
          <w:pPr>
            <w:pStyle w:val="TOC1"/>
            <w:tabs>
              <w:tab w:val="clear" w:pos="10036"/>
              <w:tab w:val="right" w:pos="10035" w:leader="dot"/>
            </w:tabs>
            <w:rPr/>
          </w:pPr>
          <w:hyperlink w:anchor="__RefHeading___Toc43091_86307097">
            <w:r>
              <w:rPr>
                <w:webHidden/>
                <w:rStyle w:val="IndexLink"/>
              </w:rPr>
              <w:t>Bölüm 3 - Veri Tipleri ve Açık Tip Dönüştürücüleri</w:t>
              <w:tab/>
              <w:t>11</w:t>
            </w:r>
          </w:hyperlink>
        </w:p>
        <w:p>
          <w:pPr>
            <w:pStyle w:val="TOC2"/>
            <w:tabs>
              <w:tab w:val="clear" w:pos="9753"/>
              <w:tab w:val="right" w:pos="10035" w:leader="dot"/>
            </w:tabs>
            <w:rPr/>
          </w:pPr>
          <w:hyperlink w:anchor="__RefHeading___Toc43093_86307097">
            <w:r>
              <w:rPr>
                <w:webHidden/>
                <w:rStyle w:val="IndexLink"/>
              </w:rPr>
              <w:t>Çekirdek scalar tipler</w:t>
              <w:tab/>
              <w:t>11</w:t>
            </w:r>
          </w:hyperlink>
        </w:p>
        <w:p>
          <w:pPr>
            <w:pStyle w:val="TOC2"/>
            <w:tabs>
              <w:tab w:val="clear" w:pos="9753"/>
              <w:tab w:val="right" w:pos="10035" w:leader="dot"/>
            </w:tabs>
            <w:rPr/>
          </w:pPr>
          <w:hyperlink w:anchor="__RefHeading___Toc43095_86307097">
            <w:r>
              <w:rPr>
                <w:webHidden/>
                <w:rStyle w:val="IndexLink"/>
              </w:rPr>
              <w:t>Fonksiyon biçimli tip belirteçleri</w:t>
              <w:tab/>
              <w:t>11</w:t>
            </w:r>
          </w:hyperlink>
        </w:p>
        <w:p>
          <w:pPr>
            <w:pStyle w:val="TOC1"/>
            <w:tabs>
              <w:tab w:val="clear" w:pos="10036"/>
              <w:tab w:val="right" w:pos="10035" w:leader="dot"/>
            </w:tabs>
            <w:rPr/>
          </w:pPr>
          <w:hyperlink w:anchor="__RefHeading___Toc43097_86307097">
            <w:r>
              <w:rPr>
                <w:webHidden/>
                <w:rStyle w:val="IndexLink"/>
              </w:rPr>
              <w:t>Bölüm 4 - Değişkenler, Diziler ve Koleksiyonlar</w:t>
              <w:tab/>
              <w:t>12</w:t>
            </w:r>
          </w:hyperlink>
        </w:p>
        <w:p>
          <w:pPr>
            <w:pStyle w:val="TOC1"/>
            <w:tabs>
              <w:tab w:val="clear" w:pos="10036"/>
              <w:tab w:val="right" w:pos="10035" w:leader="dot"/>
            </w:tabs>
            <w:rPr/>
          </w:pPr>
          <w:hyperlink w:anchor="__RefHeading___Toc43099_86307097">
            <w:r>
              <w:rPr>
                <w:webHidden/>
                <w:rStyle w:val="IndexLink"/>
              </w:rPr>
              <w:t>Bölüm 5 - Operatörler</w:t>
              <w:tab/>
              <w:t>13</w:t>
            </w:r>
          </w:hyperlink>
        </w:p>
        <w:p>
          <w:pPr>
            <w:pStyle w:val="TOC1"/>
            <w:tabs>
              <w:tab w:val="clear" w:pos="10036"/>
              <w:tab w:val="right" w:pos="10035" w:leader="dot"/>
            </w:tabs>
            <w:rPr/>
          </w:pPr>
          <w:hyperlink w:anchor="__RefHeading___Toc43101_86307097">
            <w:r>
              <w:rPr>
                <w:webHidden/>
                <w:rStyle w:val="IndexLink"/>
              </w:rPr>
              <w:t>Bölüm 6 - Akış Kontrolü ve Hata Yönetimi</w:t>
              <w:tab/>
              <w:t>14</w:t>
            </w:r>
          </w:hyperlink>
        </w:p>
        <w:p>
          <w:pPr>
            <w:pStyle w:val="TOC2"/>
            <w:tabs>
              <w:tab w:val="clear" w:pos="9753"/>
              <w:tab w:val="right" w:pos="10035" w:leader="dot"/>
            </w:tabs>
            <w:rPr/>
          </w:pPr>
          <w:hyperlink w:anchor="__RefHeading___Toc43103_86307097">
            <w:r>
              <w:rPr>
                <w:webHidden/>
                <w:rStyle w:val="IndexLink"/>
              </w:rPr>
              <w:t>TRY/CATCH/FINALLY ve _</w:t>
            </w:r>
            <w:r>
              <w:rPr>
                <w:rStyle w:val="IndexLink"/>
                <w:i/>
                <w:iCs/>
              </w:rPr>
              <w:t>ERR</w:t>
            </w:r>
            <w:r>
              <w:rPr>
                <w:rStyle w:val="IndexLink"/>
              </w:rPr>
              <w:t>* bağlamı</w:t>
              <w:tab/>
              <w:t>14</w:t>
            </w:r>
          </w:hyperlink>
        </w:p>
        <w:p>
          <w:pPr>
            <w:pStyle w:val="TOC1"/>
            <w:tabs>
              <w:tab w:val="clear" w:pos="10036"/>
              <w:tab w:val="right" w:pos="10035" w:leader="dot"/>
            </w:tabs>
            <w:rPr/>
          </w:pPr>
          <w:hyperlink w:anchor="__RefHeading___Toc43105_86307097">
            <w:r>
              <w:rPr>
                <w:webHidden/>
                <w:rStyle w:val="IndexLink"/>
              </w:rPr>
              <w:t>Bölüm 7 - Yordamlar, Modüller ve Nesne Yönelimli Programlama</w:t>
              <w:tab/>
              <w:t>15</w:t>
            </w:r>
          </w:hyperlink>
        </w:p>
        <w:p>
          <w:pPr>
            <w:pStyle w:val="TOC1"/>
            <w:tabs>
              <w:tab w:val="clear" w:pos="10036"/>
              <w:tab w:val="right" w:pos="10035" w:leader="dot"/>
            </w:tabs>
            <w:rPr/>
          </w:pPr>
          <w:hyperlink w:anchor="__RefHeading___Toc43107_86307097">
            <w:r>
              <w:rPr>
                <w:webHidden/>
                <w:rStyle w:val="IndexLink"/>
              </w:rPr>
              <w:t>Bölüm 8 - Dosya, Konsol ve SHELL</w:t>
              <w:tab/>
              <w:t>16</w:t>
            </w:r>
          </w:hyperlink>
        </w:p>
        <w:p>
          <w:pPr>
            <w:pStyle w:val="TOC1"/>
            <w:tabs>
              <w:tab w:val="clear" w:pos="10036"/>
              <w:tab w:val="right" w:pos="10035" w:leader="dot"/>
            </w:tabs>
            <w:rPr/>
          </w:pPr>
          <w:hyperlink w:anchor="__RefHeading___Toc43109_86307097">
            <w:r>
              <w:rPr>
                <w:webHidden/>
                <w:rStyle w:val="IndexLink"/>
              </w:rPr>
              <w:t>Bölüm 9 - Bellek, Pointer ve Düşük Seviye İşlemler</w:t>
              <w:tab/>
              <w:t>17</w:t>
            </w:r>
          </w:hyperlink>
        </w:p>
        <w:p>
          <w:pPr>
            <w:pStyle w:val="TOC1"/>
            <w:tabs>
              <w:tab w:val="clear" w:pos="10036"/>
              <w:tab w:val="right" w:pos="10035" w:leader="dot"/>
            </w:tabs>
            <w:rPr/>
          </w:pPr>
          <w:hyperlink w:anchor="__RefHeading___Toc43111_86307097">
            <w:r>
              <w:rPr>
                <w:webHidden/>
                <w:rStyle w:val="IndexLink"/>
              </w:rPr>
              <w:t>Bölüm 10 - INCLUDE, IMPORT, DECLARE, CALL ve FFI10</w:t>
              <w:tab/>
              <w:t>18</w:t>
            </w:r>
          </w:hyperlink>
        </w:p>
        <w:p>
          <w:pPr>
            <w:pStyle w:val="TOC2"/>
            <w:tabs>
              <w:tab w:val="clear" w:pos="9753"/>
              <w:tab w:val="right" w:pos="10035" w:leader="dot"/>
            </w:tabs>
            <w:rPr/>
          </w:pPr>
          <w:hyperlink w:anchor="__RefHeading___Toc43113_86307097">
            <w:r>
              <w:rPr>
                <w:webHidden/>
                <w:rStyle w:val="IndexLink"/>
              </w:rPr>
              <w:t>Allowlist ve REPORT_ONLY</w:t>
              <w:tab/>
              <w:t>18</w:t>
            </w:r>
          </w:hyperlink>
        </w:p>
        <w:p>
          <w:pPr>
            <w:pStyle w:val="TOC1"/>
            <w:tabs>
              <w:tab w:val="clear" w:pos="10036"/>
              <w:tab w:val="right" w:pos="10035" w:leader="dot"/>
            </w:tabs>
            <w:rPr/>
          </w:pPr>
          <w:hyperlink w:anchor="__RefHeading___Toc43115_86307097">
            <w:r>
              <w:rPr>
                <w:webHidden/>
                <w:rStyle w:val="IndexLink"/>
              </w:rPr>
              <w:t>Bölüm 11 - EVENT, THREAD, PIPE, PARALEL, SLOT, ON, OFF, TRIGGER</w:t>
              <w:tab/>
              <w:t>19</w:t>
            </w:r>
          </w:hyperlink>
        </w:p>
        <w:p>
          <w:pPr>
            <w:pStyle w:val="TOC1"/>
            <w:tabs>
              <w:tab w:val="clear" w:pos="10036"/>
              <w:tab w:val="right" w:pos="10035" w:leader="dot"/>
            </w:tabs>
            <w:rPr/>
          </w:pPr>
          <w:hyperlink w:anchor="__RefHeading___Toc43117_86307097">
            <w:r>
              <w:rPr>
                <w:webHidden/>
                <w:rStyle w:val="IndexLink"/>
              </w:rPr>
              <w:t>Bölüm 12 - INLINE Native Contract</w:t>
              <w:tab/>
              <w:t>20</w:t>
            </w:r>
          </w:hyperlink>
        </w:p>
        <w:p>
          <w:pPr>
            <w:pStyle w:val="TOC1"/>
            <w:tabs>
              <w:tab w:val="clear" w:pos="10036"/>
              <w:tab w:val="right" w:pos="10035" w:leader="dot"/>
            </w:tabs>
            <w:rPr/>
          </w:pPr>
          <w:hyperlink w:anchor="__RefHeading___Toc43119_86307097">
            <w:r>
              <w:rPr>
                <w:webHidden/>
                <w:rStyle w:val="IndexLink"/>
              </w:rPr>
              <w:t>Bölüm 13 - AST, MIR, x64, JavaScript ve WebAssembly</w:t>
              <w:tab/>
              <w:t>21</w:t>
            </w:r>
          </w:hyperlink>
        </w:p>
        <w:p>
          <w:pPr>
            <w:pStyle w:val="TOC1"/>
            <w:tabs>
              <w:tab w:val="clear" w:pos="10036"/>
              <w:tab w:val="right" w:pos="10035" w:leader="dot"/>
            </w:tabs>
            <w:rPr/>
          </w:pPr>
          <w:hyperlink w:anchor="__RefHeading___Toc43121_86307097">
            <w:r>
              <w:rPr>
                <w:webHidden/>
                <w:rStyle w:val="IndexLink"/>
              </w:rPr>
              <w:t>Bölüm 14 - Öğrenme Projeleri</w:t>
              <w:tab/>
              <w:t>22</w:t>
            </w:r>
          </w:hyperlink>
        </w:p>
        <w:p>
          <w:pPr>
            <w:pStyle w:val="TOC1"/>
            <w:tabs>
              <w:tab w:val="clear" w:pos="10036"/>
              <w:tab w:val="right" w:pos="10035" w:leader="dot"/>
            </w:tabs>
            <w:rPr/>
          </w:pPr>
          <w:hyperlink w:anchor="__RefHeading___Toc43123_86307097">
            <w:r>
              <w:rPr>
                <w:webHidden/>
                <w:rStyle w:val="IndexLink"/>
              </w:rPr>
              <w:t>Bölüm 15 - Temel Komut Referansı: Yazdırma, Değişken ve Giriş/Çıkış</w:t>
              <w:tab/>
              <w:t>23</w:t>
            </w:r>
          </w:hyperlink>
        </w:p>
        <w:p>
          <w:pPr>
            <w:pStyle w:val="TOC2"/>
            <w:tabs>
              <w:tab w:val="clear" w:pos="9753"/>
              <w:tab w:val="right" w:pos="10035" w:leader="dot"/>
            </w:tabs>
            <w:rPr/>
          </w:pPr>
          <w:hyperlink w:anchor="__RefHeading___Toc43125_86307097">
            <w:r>
              <w:rPr>
                <w:webHidden/>
                <w:rStyle w:val="IndexLink"/>
              </w:rPr>
              <w:t>PRINT</w:t>
              <w:tab/>
              <w:t>23</w:t>
            </w:r>
          </w:hyperlink>
        </w:p>
        <w:p>
          <w:pPr>
            <w:pStyle w:val="TOC2"/>
            <w:tabs>
              <w:tab w:val="clear" w:pos="9753"/>
              <w:tab w:val="right" w:pos="10035" w:leader="dot"/>
            </w:tabs>
            <w:rPr/>
          </w:pPr>
          <w:hyperlink w:anchor="__RefHeading___Toc43127_86307097">
            <w:r>
              <w:rPr>
                <w:webHidden/>
                <w:rStyle w:val="IndexLink"/>
              </w:rPr>
              <w:t>DIM ve AS</w:t>
              <w:tab/>
              <w:t>23</w:t>
            </w:r>
          </w:hyperlink>
        </w:p>
        <w:p>
          <w:pPr>
            <w:pStyle w:val="TOC2"/>
            <w:tabs>
              <w:tab w:val="clear" w:pos="9753"/>
              <w:tab w:val="right" w:pos="10035" w:leader="dot"/>
            </w:tabs>
            <w:rPr/>
          </w:pPr>
          <w:hyperlink w:anchor="__RefHeading___Toc43129_86307097">
            <w:r>
              <w:rPr>
                <w:webHidden/>
                <w:rStyle w:val="IndexLink"/>
              </w:rPr>
              <w:t>CONST</w:t>
              <w:tab/>
              <w:t>24</w:t>
            </w:r>
          </w:hyperlink>
        </w:p>
        <w:p>
          <w:pPr>
            <w:pStyle w:val="TOC2"/>
            <w:tabs>
              <w:tab w:val="clear" w:pos="9753"/>
              <w:tab w:val="right" w:pos="10035" w:leader="dot"/>
            </w:tabs>
            <w:rPr/>
          </w:pPr>
          <w:hyperlink w:anchor="__RefHeading___Toc43131_86307097">
            <w:r>
              <w:rPr>
                <w:webHidden/>
                <w:rStyle w:val="IndexLink"/>
              </w:rPr>
              <w:t>INPUT</w:t>
              <w:tab/>
              <w:t>24</w:t>
            </w:r>
          </w:hyperlink>
        </w:p>
        <w:p>
          <w:pPr>
            <w:pStyle w:val="TOC2"/>
            <w:tabs>
              <w:tab w:val="clear" w:pos="9753"/>
              <w:tab w:val="right" w:pos="10035" w:leader="dot"/>
            </w:tabs>
            <w:rPr/>
          </w:pPr>
          <w:hyperlink w:anchor="__RefHeading___Toc43133_86307097">
            <w:r>
              <w:rPr>
                <w:webHidden/>
                <w:rStyle w:val="IndexLink"/>
              </w:rPr>
              <w:t>CLS, COLOR ve LOCATE</w:t>
              <w:tab/>
              <w:t>25</w:t>
            </w:r>
          </w:hyperlink>
        </w:p>
        <w:p>
          <w:pPr>
            <w:pStyle w:val="TOC2"/>
            <w:tabs>
              <w:tab w:val="clear" w:pos="9753"/>
              <w:tab w:val="right" w:pos="10035" w:leader="dot"/>
            </w:tabs>
            <w:rPr/>
          </w:pPr>
          <w:hyperlink w:anchor="__RefHeading___Toc43135_86307097">
            <w:r>
              <w:rPr>
                <w:webHidden/>
                <w:rStyle w:val="IndexLink"/>
              </w:rPr>
              <w:t>INKEY ve GETKEY</w:t>
              <w:tab/>
              <w:t>25</w:t>
            </w:r>
          </w:hyperlink>
        </w:p>
        <w:p>
          <w:pPr>
            <w:pStyle w:val="TOC2"/>
            <w:tabs>
              <w:tab w:val="clear" w:pos="9753"/>
              <w:tab w:val="right" w:pos="10035" w:leader="dot"/>
            </w:tabs>
            <w:rPr/>
          </w:pPr>
          <w:hyperlink w:anchor="__RefHeading___Toc43137_86307097">
            <w:r>
              <w:rPr>
                <w:webHidden/>
                <w:rStyle w:val="IndexLink"/>
              </w:rPr>
              <w:t>Temel komutların birlikte akışı</w:t>
              <w:tab/>
              <w:t>26</w:t>
            </w:r>
          </w:hyperlink>
        </w:p>
        <w:p>
          <w:pPr>
            <w:pStyle w:val="TOC1"/>
            <w:tabs>
              <w:tab w:val="clear" w:pos="10036"/>
              <w:tab w:val="right" w:pos="10035" w:leader="dot"/>
            </w:tabs>
            <w:rPr/>
          </w:pPr>
          <w:hyperlink w:anchor="__RefHeading___Toc43139_86307097">
            <w:r>
              <w:rPr>
                <w:webHidden/>
                <w:rStyle w:val="IndexLink"/>
              </w:rPr>
              <w:t>Bölüm 16 - Operatör Referansı: İfade Kurma, Öncelik ve Logic16</w:t>
              <w:tab/>
              <w:t>27</w:t>
            </w:r>
          </w:hyperlink>
        </w:p>
        <w:p>
          <w:pPr>
            <w:pStyle w:val="TOC2"/>
            <w:tabs>
              <w:tab w:val="clear" w:pos="9753"/>
              <w:tab w:val="right" w:pos="10035" w:leader="dot"/>
            </w:tabs>
            <w:rPr/>
          </w:pPr>
          <w:hyperlink w:anchor="__RefHeading___Toc43141_86307097">
            <w:r>
              <w:rPr>
                <w:webHidden/>
                <w:rStyle w:val="IndexLink"/>
              </w:rPr>
              <w:t>Aritmetik operatörler</w:t>
              <w:tab/>
              <w:t>27</w:t>
            </w:r>
          </w:hyperlink>
        </w:p>
        <w:p>
          <w:pPr>
            <w:pStyle w:val="TOC2"/>
            <w:tabs>
              <w:tab w:val="clear" w:pos="9753"/>
              <w:tab w:val="right" w:pos="10035" w:leader="dot"/>
            </w:tabs>
            <w:rPr/>
          </w:pPr>
          <w:hyperlink w:anchor="__RefHeading___Toc43143_86307097">
            <w:r>
              <w:rPr>
                <w:webHidden/>
                <w:rStyle w:val="IndexLink"/>
              </w:rPr>
              <w:t>Karşılaştırma operatörleri</w:t>
              <w:tab/>
              <w:t>27</w:t>
            </w:r>
          </w:hyperlink>
        </w:p>
        <w:p>
          <w:pPr>
            <w:pStyle w:val="TOC2"/>
            <w:tabs>
              <w:tab w:val="clear" w:pos="9753"/>
              <w:tab w:val="right" w:pos="10035" w:leader="dot"/>
            </w:tabs>
            <w:rPr/>
          </w:pPr>
          <w:hyperlink w:anchor="__RefHeading___Toc43145_86307097">
            <w:r>
              <w:rPr>
                <w:webHidden/>
                <w:rStyle w:val="IndexLink"/>
              </w:rPr>
              <w:t>Mantıksal ve bit düzeyi operatörler</w:t>
              <w:tab/>
              <w:t>28</w:t>
            </w:r>
          </w:hyperlink>
        </w:p>
        <w:p>
          <w:pPr>
            <w:pStyle w:val="TOC2"/>
            <w:tabs>
              <w:tab w:val="clear" w:pos="9753"/>
              <w:tab w:val="right" w:pos="10035" w:leader="dot"/>
            </w:tabs>
            <w:rPr/>
          </w:pPr>
          <w:hyperlink w:anchor="__RefHeading___Toc43147_86307097">
            <w:r>
              <w:rPr>
                <w:webHidden/>
                <w:rStyle w:val="IndexLink"/>
              </w:rPr>
              <w:t>Kaydırma ve döndürme</w:t>
              <w:tab/>
              <w:t>28</w:t>
            </w:r>
          </w:hyperlink>
        </w:p>
        <w:p>
          <w:pPr>
            <w:pStyle w:val="TOC2"/>
            <w:tabs>
              <w:tab w:val="clear" w:pos="9753"/>
              <w:tab w:val="right" w:pos="10035" w:leader="dot"/>
            </w:tabs>
            <w:rPr/>
          </w:pPr>
          <w:hyperlink w:anchor="__RefHeading___Toc43149_86307097">
            <w:r>
              <w:rPr>
                <w:webHidden/>
                <w:rStyle w:val="IndexLink"/>
              </w:rPr>
              <w:t>Logic16 ailesi</w:t>
              <w:tab/>
              <w:t>29</w:t>
            </w:r>
          </w:hyperlink>
        </w:p>
        <w:p>
          <w:pPr>
            <w:pStyle w:val="TOC2"/>
            <w:tabs>
              <w:tab w:val="clear" w:pos="9753"/>
              <w:tab w:val="right" w:pos="10035" w:leader="dot"/>
            </w:tabs>
            <w:rPr/>
          </w:pPr>
          <w:hyperlink w:anchor="__RefHeading___Toc43151_86307097">
            <w:r>
              <w:rPr>
                <w:webHidden/>
                <w:rStyle w:val="IndexLink"/>
              </w:rPr>
              <w:t>Pipe ve üçlü koşul</w:t>
              <w:tab/>
              <w:t>29</w:t>
            </w:r>
          </w:hyperlink>
        </w:p>
        <w:p>
          <w:pPr>
            <w:pStyle w:val="TOC2"/>
            <w:tabs>
              <w:tab w:val="clear" w:pos="9753"/>
              <w:tab w:val="right" w:pos="10035" w:leader="dot"/>
            </w:tabs>
            <w:rPr/>
          </w:pPr>
          <w:hyperlink w:anchor="__RefHeading___Toc43153_86307097">
            <w:r>
              <w:rPr>
                <w:webHidden/>
                <w:rStyle w:val="IndexLink"/>
              </w:rPr>
              <w:t>Atama operatörleri</w:t>
              <w:tab/>
              <w:t>29</w:t>
            </w:r>
          </w:hyperlink>
        </w:p>
        <w:p>
          <w:pPr>
            <w:pStyle w:val="TOC2"/>
            <w:tabs>
              <w:tab w:val="clear" w:pos="9753"/>
              <w:tab w:val="right" w:pos="10035" w:leader="dot"/>
            </w:tabs>
            <w:rPr/>
          </w:pPr>
          <w:hyperlink w:anchor="__RefHeading___Toc43155_86307097">
            <w:r>
              <w:rPr>
                <w:webHidden/>
                <w:rStyle w:val="IndexLink"/>
              </w:rPr>
              <w:t>Operatör öncelik özeti</w:t>
              <w:tab/>
              <w:t>30</w:t>
            </w:r>
          </w:hyperlink>
        </w:p>
        <w:p>
          <w:pPr>
            <w:pStyle w:val="TOC1"/>
            <w:tabs>
              <w:tab w:val="clear" w:pos="10036"/>
              <w:tab w:val="right" w:pos="10035" w:leader="dot"/>
            </w:tabs>
            <w:rPr/>
          </w:pPr>
          <w:hyperlink w:anchor="__RefHeading___Toc43157_86307097">
            <w:r>
              <w:rPr>
                <w:webHidden/>
                <w:rStyle w:val="IndexLink"/>
              </w:rPr>
              <w:t>Bölüm 17 - Preprocessor Referansı: Kaynağı Hedefe Hazırlama Dili</w:t>
              <w:tab/>
              <w:t>31</w:t>
            </w:r>
          </w:hyperlink>
        </w:p>
        <w:p>
          <w:pPr>
            <w:pStyle w:val="TOC2"/>
            <w:tabs>
              <w:tab w:val="clear" w:pos="9753"/>
              <w:tab w:val="right" w:pos="10035" w:leader="dot"/>
            </w:tabs>
            <w:rPr/>
          </w:pPr>
          <w:hyperlink w:anchor="__RefHeading___Toc43159_86307097">
            <w:r>
              <w:rPr>
                <w:webHidden/>
                <w:rStyle w:val="IndexLink"/>
              </w:rPr>
              <w:t>Değer ve sembol ailesi</w:t>
              <w:tab/>
              <w:t>31</w:t>
            </w:r>
          </w:hyperlink>
        </w:p>
        <w:p>
          <w:pPr>
            <w:pStyle w:val="TOC2"/>
            <w:tabs>
              <w:tab w:val="clear" w:pos="9753"/>
              <w:tab w:val="right" w:pos="10035" w:leader="dot"/>
            </w:tabs>
            <w:rPr/>
          </w:pPr>
          <w:hyperlink w:anchor="__RefHeading___Toc43161_86307097">
            <w:r>
              <w:rPr>
                <w:webHidden/>
                <w:rStyle w:val="IndexLink"/>
              </w:rPr>
              <w:t>Koşul ailesi</w:t>
              <w:tab/>
              <w:t>31</w:t>
            </w:r>
          </w:hyperlink>
        </w:p>
        <w:p>
          <w:pPr>
            <w:pStyle w:val="TOC2"/>
            <w:tabs>
              <w:tab w:val="clear" w:pos="9753"/>
              <w:tab w:val="right" w:pos="10035" w:leader="dot"/>
            </w:tabs>
            <w:rPr/>
          </w:pPr>
          <w:hyperlink w:anchor="__RefHeading___Toc43163_86307097">
            <w:r>
              <w:rPr>
                <w:webHidden/>
                <w:rStyle w:val="IndexLink"/>
              </w:rPr>
              <w:t>Döngü ailesi</w:t>
              <w:tab/>
              <w:t>31</w:t>
            </w:r>
          </w:hyperlink>
        </w:p>
        <w:p>
          <w:pPr>
            <w:pStyle w:val="TOC2"/>
            <w:tabs>
              <w:tab w:val="clear" w:pos="9753"/>
              <w:tab w:val="right" w:pos="10035" w:leader="dot"/>
            </w:tabs>
            <w:rPr/>
          </w:pPr>
          <w:hyperlink w:anchor="__RefHeading___Toc43165_86307097">
            <w:r>
              <w:rPr>
                <w:webHidden/>
                <w:rStyle w:val="IndexLink"/>
              </w:rPr>
              <w:t>Hedef ve çıktı dizini ailesi</w:t>
              <w:tab/>
              <w:t>32</w:t>
            </w:r>
          </w:hyperlink>
        </w:p>
        <w:p>
          <w:pPr>
            <w:pStyle w:val="TOC2"/>
            <w:tabs>
              <w:tab w:val="clear" w:pos="9753"/>
              <w:tab w:val="right" w:pos="10035" w:leader="dot"/>
            </w:tabs>
            <w:rPr/>
          </w:pPr>
          <w:hyperlink w:anchor="__RefHeading___Toc43167_86307097">
            <w:r>
              <w:rPr>
                <w:webHidden/>
                <w:rStyle w:val="IndexLink"/>
              </w:rPr>
              <w:t>HTML, CSS ve JS blokları</w:t>
              <w:tab/>
              <w:t>32</w:t>
            </w:r>
          </w:hyperlink>
        </w:p>
        <w:p>
          <w:pPr>
            <w:pStyle w:val="TOC2"/>
            <w:tabs>
              <w:tab w:val="clear" w:pos="9753"/>
              <w:tab w:val="right" w:pos="10035" w:leader="dot"/>
            </w:tabs>
            <w:rPr/>
          </w:pPr>
          <w:hyperlink w:anchor="__RefHeading___Toc43169_86307097">
            <w:r>
              <w:rPr>
                <w:webHidden/>
                <w:rStyle w:val="IndexLink"/>
              </w:rPr>
              <w:t>WAT ve WASM ailesi</w:t>
              <w:tab/>
              <w:t>33</w:t>
            </w:r>
          </w:hyperlink>
        </w:p>
        <w:p>
          <w:pPr>
            <w:pStyle w:val="TOC2"/>
            <w:tabs>
              <w:tab w:val="clear" w:pos="9753"/>
              <w:tab w:val="right" w:pos="10035" w:leader="dot"/>
            </w:tabs>
            <w:rPr/>
          </w:pPr>
          <w:hyperlink w:anchor="__RefHeading___Toc43171_86307097">
            <w:r>
              <w:rPr>
                <w:webHidden/>
                <w:rStyle w:val="IndexLink"/>
              </w:rPr>
              <w:t>Asset ailesi</w:t>
              <w:tab/>
              <w:t>33</w:t>
            </w:r>
          </w:hyperlink>
        </w:p>
        <w:p>
          <w:pPr>
            <w:pStyle w:val="TOC2"/>
            <w:tabs>
              <w:tab w:val="clear" w:pos="9753"/>
              <w:tab w:val="right" w:pos="10035" w:leader="dot"/>
            </w:tabs>
            <w:rPr/>
          </w:pPr>
          <w:hyperlink w:anchor="__RefHeading___Toc43173_86307097">
            <w:r>
              <w:rPr>
                <w:webHidden/>
                <w:rStyle w:val="IndexLink"/>
              </w:rPr>
              <w:t>Güvenlik ve fail-close ailesi</w:t>
              <w:tab/>
              <w:t>33</w:t>
            </w:r>
          </w:hyperlink>
        </w:p>
        <w:p>
          <w:pPr>
            <w:pStyle w:val="TOC2"/>
            <w:tabs>
              <w:tab w:val="clear" w:pos="9753"/>
              <w:tab w:val="right" w:pos="10035" w:leader="dot"/>
            </w:tabs>
            <w:rPr/>
          </w:pPr>
          <w:hyperlink w:anchor="__RefHeading___Toc43175_86307097">
            <w:r>
              <w:rPr>
                <w:webHidden/>
                <w:rStyle w:val="IndexLink"/>
              </w:rPr>
              <w:t>Manifest ve JSON ailesi</w:t>
              <w:tab/>
              <w:t>33</w:t>
            </w:r>
          </w:hyperlink>
        </w:p>
        <w:p>
          <w:pPr>
            <w:pStyle w:val="TOC2"/>
            <w:tabs>
              <w:tab w:val="clear" w:pos="9753"/>
              <w:tab w:val="right" w:pos="10035" w:leader="dot"/>
            </w:tabs>
            <w:rPr/>
          </w:pPr>
          <w:hyperlink w:anchor="__RefHeading___Toc43177_86307097">
            <w:r>
              <w:rPr>
                <w:webHidden/>
                <w:rStyle w:val="IndexLink"/>
              </w:rPr>
              <w:t>Preprocessor ve runtime IF farkı</w:t>
              <w:tab/>
              <w:t>34</w:t>
            </w:r>
          </w:hyperlink>
        </w:p>
        <w:p>
          <w:pPr>
            <w:pStyle w:val="TOC1"/>
            <w:tabs>
              <w:tab w:val="clear" w:pos="10036"/>
              <w:tab w:val="right" w:pos="10035" w:leader="dot"/>
            </w:tabs>
            <w:rPr/>
          </w:pPr>
          <w:hyperlink w:anchor="__RefHeading___Toc43179_86307097">
            <w:r>
              <w:rPr>
                <w:webHidden/>
                <w:rStyle w:val="IndexLink"/>
              </w:rPr>
              <w:t>Bölüm 18 - Project Pack Örnek Kütüphanesi</w:t>
              <w:tab/>
              <w:t>35</w:t>
            </w:r>
          </w:hyperlink>
        </w:p>
        <w:p>
          <w:pPr>
            <w:pStyle w:val="TOC1"/>
            <w:tabs>
              <w:tab w:val="clear" w:pos="10036"/>
              <w:tab w:val="right" w:pos="10035" w:leader="dot"/>
            </w:tabs>
            <w:rPr/>
          </w:pPr>
          <w:hyperlink w:anchor="__RefHeading___Toc43181_86307097">
            <w:r>
              <w:rPr>
                <w:webHidden/>
                <w:rStyle w:val="IndexLink"/>
              </w:rPr>
              <w:t>Bölüm 19 - Kaynak Yüzeyi ve Otomatik Ekler</w:t>
              <w:tab/>
              <w:t>37</w:t>
            </w:r>
          </w:hyperlink>
        </w:p>
        <w:p>
          <w:pPr>
            <w:pStyle w:val="TOC2"/>
            <w:tabs>
              <w:tab w:val="clear" w:pos="9753"/>
              <w:tab w:val="right" w:pos="10035" w:leader="dot"/>
            </w:tabs>
            <w:rPr/>
          </w:pPr>
          <w:hyperlink w:anchor="__RefHeading___Toc43183_86307097">
            <w:r>
              <w:rPr>
                <w:webHidden/>
                <w:rStyle w:val="IndexLink"/>
              </w:rPr>
              <w:t>19.1 Lexer Keyword Cheat Sheet</w:t>
              <w:tab/>
              <w:t>37</w:t>
            </w:r>
          </w:hyperlink>
        </w:p>
        <w:p>
          <w:pPr>
            <w:pStyle w:val="TOC2"/>
            <w:tabs>
              <w:tab w:val="clear" w:pos="9753"/>
              <w:tab w:val="right" w:pos="10035" w:leader="dot"/>
            </w:tabs>
            <w:rPr/>
          </w:pPr>
          <w:hyperlink w:anchor="__RefHeading___Toc43185_86307097">
            <w:r>
              <w:rPr>
                <w:webHidden/>
                <w:rStyle w:val="IndexLink"/>
              </w:rPr>
              <w:t>19.2 Statement Dispatch Cheat Sheet</w:t>
              <w:tab/>
              <w:t>38</w:t>
            </w:r>
          </w:hyperlink>
        </w:p>
        <w:p>
          <w:pPr>
            <w:pStyle w:val="TOC2"/>
            <w:tabs>
              <w:tab w:val="clear" w:pos="9753"/>
              <w:tab w:val="right" w:pos="10035" w:leader="dot"/>
            </w:tabs>
            <w:rPr/>
          </w:pPr>
          <w:hyperlink w:anchor="__RefHeading___Toc43187_86307097">
            <w:r>
              <w:rPr>
                <w:webHidden/>
                <w:rStyle w:val="IndexLink"/>
              </w:rPr>
              <w:t>19.3 Runtime Service Cheat Sheet</w:t>
              <w:tab/>
              <w:t>38</w:t>
            </w:r>
          </w:hyperlink>
        </w:p>
        <w:p>
          <w:pPr>
            <w:pStyle w:val="TOC2"/>
            <w:tabs>
              <w:tab w:val="clear" w:pos="9753"/>
              <w:tab w:val="right" w:pos="10035" w:leader="dot"/>
            </w:tabs>
            <w:rPr/>
          </w:pPr>
          <w:hyperlink w:anchor="__RefHeading___Toc43189_86307097">
            <w:r>
              <w:rPr>
                <w:webHidden/>
                <w:rStyle w:val="IndexLink"/>
              </w:rPr>
              <w:t>19.4 CLI Option Cheat Sheet</w:t>
              <w:tab/>
              <w:t>38</w:t>
            </w:r>
          </w:hyperlink>
        </w:p>
        <w:p>
          <w:pPr>
            <w:pStyle w:val="TOC2"/>
            <w:tabs>
              <w:tab w:val="clear" w:pos="9753"/>
              <w:tab w:val="right" w:pos="10035" w:leader="dot"/>
            </w:tabs>
            <w:rPr/>
          </w:pPr>
          <w:hyperlink w:anchor="__RefHeading___Toc43191_86307097">
            <w:r>
              <w:rPr>
                <w:webHidden/>
                <w:rStyle w:val="IndexLink"/>
              </w:rPr>
              <w:t>19.5 Kaynak Keyword Grupları — src1 + INLINE 21.07.2026</w:t>
              <w:tab/>
              <w:t>39</w:t>
            </w:r>
          </w:hyperlink>
        </w:p>
        <w:p>
          <w:pPr>
            <w:pStyle w:val="TOC1"/>
            <w:tabs>
              <w:tab w:val="clear" w:pos="10036"/>
              <w:tab w:val="right" w:pos="10035" w:leader="dot"/>
            </w:tabs>
            <w:rPr/>
          </w:pPr>
          <w:hyperlink w:anchor="__RefHeading___Toc43193_86307097">
            <w:r>
              <w:rPr>
                <w:webHidden/>
                <w:rStyle w:val="IndexLink"/>
              </w:rPr>
              <w:t>Bölüm 20 - Derleyici Katmanlarından Sonuç Üreten Terminal Rehberi</w:t>
              <w:tab/>
              <w:t>41</w:t>
            </w:r>
          </w:hyperlink>
        </w:p>
        <w:p>
          <w:pPr>
            <w:pStyle w:val="TOC2"/>
            <w:tabs>
              <w:tab w:val="clear" w:pos="9753"/>
              <w:tab w:val="right" w:pos="10035" w:leader="dot"/>
            </w:tabs>
            <w:rPr/>
          </w:pPr>
          <w:hyperlink w:anchor="__RefHeading___Toc43195_86307097">
            <w:r>
              <w:rPr>
                <w:webHidden/>
                <w:rStyle w:val="IndexLink"/>
              </w:rPr>
              <w:t>27.1. Ortak hazırlık</w:t>
              <w:tab/>
              <w:t>41</w:t>
            </w:r>
          </w:hyperlink>
        </w:p>
        <w:p>
          <w:pPr>
            <w:pStyle w:val="TOC2"/>
            <w:tabs>
              <w:tab w:val="clear" w:pos="9753"/>
              <w:tab w:val="right" w:pos="10035" w:leader="dot"/>
            </w:tabs>
            <w:rPr/>
          </w:pPr>
          <w:hyperlink w:anchor="__RefHeading___Toc43197_86307097">
            <w:r>
              <w:rPr>
                <w:webHidden/>
                <w:rStyle w:val="IndexLink"/>
              </w:rPr>
              <w:t>27.2. Derleyiciyi üretmek</w:t>
              <w:tab/>
              <w:t>41</w:t>
            </w:r>
          </w:hyperlink>
        </w:p>
        <w:p>
          <w:pPr>
            <w:pStyle w:val="TOC2"/>
            <w:tabs>
              <w:tab w:val="clear" w:pos="9753"/>
              <w:tab w:val="right" w:pos="10035" w:leader="dot"/>
            </w:tabs>
            <w:rPr/>
          </w:pPr>
          <w:hyperlink w:anchor="__RefHeading___Toc43199_86307097">
            <w:r>
              <w:rPr>
                <w:webHidden/>
                <w:rStyle w:val="IndexLink"/>
              </w:rPr>
              <w:t>27.3. Preprocessor A/B çıktısı almak</w:t>
              <w:tab/>
              <w:t>41</w:t>
            </w:r>
          </w:hyperlink>
        </w:p>
        <w:p>
          <w:pPr>
            <w:pStyle w:val="TOC2"/>
            <w:tabs>
              <w:tab w:val="clear" w:pos="9753"/>
              <w:tab w:val="right" w:pos="10035" w:leader="dot"/>
            </w:tabs>
            <w:rPr/>
          </w:pPr>
          <w:hyperlink w:anchor="__RefHeading___Toc43201_86307097">
            <w:r>
              <w:rPr>
                <w:webHidden/>
                <w:rStyle w:val="IndexLink"/>
              </w:rPr>
              <w:t>27.4. Lexer ve token çıktısı almak</w:t>
              <w:tab/>
              <w:t>42</w:t>
            </w:r>
          </w:hyperlink>
        </w:p>
        <w:p>
          <w:pPr>
            <w:pStyle w:val="TOC2"/>
            <w:tabs>
              <w:tab w:val="clear" w:pos="9753"/>
              <w:tab w:val="right" w:pos="10035" w:leader="dot"/>
            </w:tabs>
            <w:rPr/>
          </w:pPr>
          <w:hyperlink w:anchor="__RefHeading___Toc43203_86307097">
            <w:r>
              <w:rPr>
                <w:webHidden/>
                <w:rStyle w:val="IndexLink"/>
              </w:rPr>
              <w:t>27.5. Parser ve AST çıktısı almak</w:t>
              <w:tab/>
              <w:t>42</w:t>
            </w:r>
          </w:hyperlink>
        </w:p>
        <w:p>
          <w:pPr>
            <w:pStyle w:val="TOC2"/>
            <w:tabs>
              <w:tab w:val="clear" w:pos="9753"/>
              <w:tab w:val="right" w:pos="10035" w:leader="dot"/>
            </w:tabs>
            <w:rPr/>
          </w:pPr>
          <w:hyperlink w:anchor="__RefHeading___Toc43205_86307097">
            <w:r>
              <w:rPr>
                <w:webHidden/>
                <w:rStyle w:val="IndexLink"/>
              </w:rPr>
              <w:t>27.6. AST sözleşme ve AST yorumlayıcı hattı</w:t>
              <w:tab/>
              <w:t>42</w:t>
            </w:r>
          </w:hyperlink>
        </w:p>
        <w:p>
          <w:pPr>
            <w:pStyle w:val="TOC2"/>
            <w:tabs>
              <w:tab w:val="clear" w:pos="9753"/>
              <w:tab w:val="right" w:pos="10035" w:leader="dot"/>
            </w:tabs>
            <w:rPr/>
          </w:pPr>
          <w:hyperlink w:anchor="__RefHeading___Toc43207_86307097">
            <w:r>
              <w:rPr>
                <w:webHidden/>
                <w:rStyle w:val="IndexLink"/>
              </w:rPr>
              <w:t>27.7. Semantic ve HIR çıktısı almak</w:t>
              <w:tab/>
              <w:t>43</w:t>
            </w:r>
          </w:hyperlink>
        </w:p>
        <w:p>
          <w:pPr>
            <w:pStyle w:val="TOC2"/>
            <w:tabs>
              <w:tab w:val="clear" w:pos="9753"/>
              <w:tab w:val="right" w:pos="10035" w:leader="dot"/>
            </w:tabs>
            <w:rPr/>
          </w:pPr>
          <w:hyperlink w:anchor="__RefHeading___Toc43209_86307097">
            <w:r>
              <w:rPr>
                <w:webHidden/>
                <w:rStyle w:val="IndexLink"/>
              </w:rPr>
              <w:t>27.8. MIR üretmek ve doğrulamak</w:t>
              <w:tab/>
              <w:t>43</w:t>
            </w:r>
          </w:hyperlink>
        </w:p>
        <w:p>
          <w:pPr>
            <w:pStyle w:val="TOC2"/>
            <w:tabs>
              <w:tab w:val="clear" w:pos="9753"/>
              <w:tab w:val="right" w:pos="10035" w:leader="dot"/>
            </w:tabs>
            <w:rPr/>
          </w:pPr>
          <w:hyperlink w:anchor="__RefHeading___Toc43211_86307097">
            <w:r>
              <w:rPr>
                <w:webHidden/>
                <w:rStyle w:val="IndexLink"/>
              </w:rPr>
              <w:t>27.9. MIR yorumlayıcı ile çalıştırmak</w:t>
              <w:tab/>
              <w:t>43</w:t>
            </w:r>
          </w:hyperlink>
        </w:p>
        <w:p>
          <w:pPr>
            <w:pStyle w:val="TOC2"/>
            <w:tabs>
              <w:tab w:val="clear" w:pos="9753"/>
              <w:tab w:val="right" w:pos="10035" w:leader="dot"/>
            </w:tabs>
            <w:rPr/>
          </w:pPr>
          <w:hyperlink w:anchor="__RefHeading___Toc43213_86307097">
            <w:r>
              <w:rPr>
                <w:webHidden/>
                <w:rStyle w:val="IndexLink"/>
              </w:rPr>
              <w:t>27.10. AST ve MIR birlikte çalıştırmak</w:t>
              <w:tab/>
              <w:t>43</w:t>
            </w:r>
          </w:hyperlink>
        </w:p>
        <w:p>
          <w:pPr>
            <w:pStyle w:val="TOC2"/>
            <w:tabs>
              <w:tab w:val="clear" w:pos="9753"/>
              <w:tab w:val="right" w:pos="10035" w:leader="dot"/>
            </w:tabs>
            <w:rPr/>
          </w:pPr>
          <w:hyperlink w:anchor="__RefHeading___Toc43215_86307097">
            <w:r>
              <w:rPr>
                <w:webHidden/>
                <w:rStyle w:val="IndexLink"/>
              </w:rPr>
              <w:t>27.11. x64 NASM çıktısı üretmek</w:t>
              <w:tab/>
              <w:t>43</w:t>
            </w:r>
          </w:hyperlink>
        </w:p>
        <w:p>
          <w:pPr>
            <w:pStyle w:val="TOC2"/>
            <w:tabs>
              <w:tab w:val="clear" w:pos="9753"/>
              <w:tab w:val="right" w:pos="10035" w:leader="dot"/>
            </w:tabs>
            <w:rPr/>
          </w:pPr>
          <w:hyperlink w:anchor="__RefHeading___Toc43217_86307097">
            <w:r>
              <w:rPr>
                <w:webHidden/>
                <w:rStyle w:val="IndexLink"/>
              </w:rPr>
              <w:t>27.12. x64 build hattı</w:t>
              <w:tab/>
              <w:t>44</w:t>
            </w:r>
          </w:hyperlink>
        </w:p>
        <w:p>
          <w:pPr>
            <w:pStyle w:val="TOC2"/>
            <w:tabs>
              <w:tab w:val="clear" w:pos="9753"/>
              <w:tab w:val="right" w:pos="10035" w:leader="dot"/>
            </w:tabs>
            <w:rPr/>
          </w:pPr>
          <w:hyperlink w:anchor="__RefHeading___Toc43219_86307097">
            <w:r>
              <w:rPr>
                <w:webHidden/>
                <w:rStyle w:val="IndexLink"/>
              </w:rPr>
              <w:t>27.13. JS hedefi üretmek</w:t>
              <w:tab/>
              <w:t>44</w:t>
            </w:r>
          </w:hyperlink>
        </w:p>
        <w:p>
          <w:pPr>
            <w:pStyle w:val="TOC2"/>
            <w:tabs>
              <w:tab w:val="clear" w:pos="9753"/>
              <w:tab w:val="right" w:pos="10035" w:leader="dot"/>
            </w:tabs>
            <w:rPr/>
          </w:pPr>
          <w:hyperlink w:anchor="__RefHeading___Toc43221_86307097">
            <w:r>
              <w:rPr>
                <w:webHidden/>
                <w:rStyle w:val="IndexLink"/>
              </w:rPr>
              <w:t>27.14. WAT/WASM hedefi üretmek</w:t>
              <w:tab/>
              <w:t>44</w:t>
            </w:r>
          </w:hyperlink>
        </w:p>
        <w:p>
          <w:pPr>
            <w:pStyle w:val="TOC2"/>
            <w:tabs>
              <w:tab w:val="clear" w:pos="9753"/>
              <w:tab w:val="right" w:pos="10035" w:leader="dot"/>
            </w:tabs>
            <w:rPr/>
          </w:pPr>
          <w:hyperlink w:anchor="__RefHeading___Toc43223_86307097">
            <w:r>
              <w:rPr>
                <w:webHidden/>
                <w:rStyle w:val="IndexLink"/>
              </w:rPr>
              <w:t>27.15. Browser artefact üretmek</w:t>
              <w:tab/>
              <w:t>44</w:t>
            </w:r>
          </w:hyperlink>
        </w:p>
        <w:p>
          <w:pPr>
            <w:pStyle w:val="TOC2"/>
            <w:tabs>
              <w:tab w:val="clear" w:pos="9753"/>
              <w:tab w:val="right" w:pos="10035" w:leader="dot"/>
            </w:tabs>
            <w:rPr/>
          </w:pPr>
          <w:hyperlink w:anchor="__RefHeading___Toc43225_86307097">
            <w:r>
              <w:rPr>
                <w:webHidden/>
                <w:rStyle w:val="IndexLink"/>
              </w:rPr>
              <w:t>27.16. Project pack doğrulaması</w:t>
              <w:tab/>
              <w:t>44</w:t>
            </w:r>
          </w:hyperlink>
        </w:p>
        <w:p>
          <w:pPr>
            <w:pStyle w:val="TOC2"/>
            <w:tabs>
              <w:tab w:val="clear" w:pos="9753"/>
              <w:tab w:val="right" w:pos="10035" w:leader="dot"/>
            </w:tabs>
            <w:rPr/>
          </w:pPr>
          <w:hyperlink w:anchor="__RefHeading___Toc43227_86307097">
            <w:r>
              <w:rPr>
                <w:webHidden/>
                <w:rStyle w:val="IndexLink"/>
              </w:rPr>
              <w:t>27.17. Kaynak yüzeyi ve otomatik kitap eklerini üretmek</w:t>
              <w:tab/>
              <w:t>45</w:t>
            </w:r>
          </w:hyperlink>
        </w:p>
        <w:p>
          <w:pPr>
            <w:pStyle w:val="TOC2"/>
            <w:tabs>
              <w:tab w:val="clear" w:pos="9753"/>
              <w:tab w:val="right" w:pos="10035" w:leader="dot"/>
            </w:tabs>
            <w:rPr/>
          </w:pPr>
          <w:hyperlink w:anchor="__RefHeading___Toc43229_86307097">
            <w:r>
              <w:rPr>
                <w:webHidden/>
                <w:rStyle w:val="IndexLink"/>
              </w:rPr>
              <w:t>27.18. Katman çıktılarının anlamı</w:t>
              <w:tab/>
              <w:t>45</w:t>
            </w:r>
          </w:hyperlink>
        </w:p>
        <w:p>
          <w:pPr>
            <w:pStyle w:val="TOC1"/>
            <w:tabs>
              <w:tab w:val="clear" w:pos="10036"/>
              <w:tab w:val="right" w:pos="10035" w:leader="dot"/>
            </w:tabs>
            <w:rPr/>
          </w:pPr>
          <w:hyperlink w:anchor="__RefHeading___Toc43231_86307097">
            <w:r>
              <w:rPr>
                <w:webHidden/>
                <w:rStyle w:val="IndexLink"/>
              </w:rPr>
              <w:t>Bölüm 21 - On Ayrı Proje Programı: Komutları Birleştirerek Öğrenme</w:t>
              <w:tab/>
              <w:t>46</w:t>
            </w:r>
          </w:hyperlink>
        </w:p>
        <w:p>
          <w:pPr>
            <w:pStyle w:val="TOC2"/>
            <w:tabs>
              <w:tab w:val="clear" w:pos="9753"/>
              <w:tab w:val="right" w:pos="10035" w:leader="dot"/>
            </w:tabs>
            <w:rPr/>
          </w:pPr>
          <w:hyperlink w:anchor="__RefHeading___Toc43233_86307097">
            <w:r>
              <w:rPr>
                <w:webHidden/>
                <w:rStyle w:val="IndexLink"/>
              </w:rPr>
              <w:t>Proje 1 — Tank sıcaklık izleyici</w:t>
              <w:tab/>
              <w:t>46</w:t>
            </w:r>
          </w:hyperlink>
        </w:p>
        <w:p>
          <w:pPr>
            <w:pStyle w:val="TOC2"/>
            <w:tabs>
              <w:tab w:val="clear" w:pos="9753"/>
              <w:tab w:val="right" w:pos="10035" w:leader="dot"/>
            </w:tabs>
            <w:rPr/>
          </w:pPr>
          <w:hyperlink w:anchor="__RefHeading___Toc43235_86307097">
            <w:r>
              <w:rPr>
                <w:webHidden/>
                <w:rStyle w:val="IndexLink"/>
              </w:rPr>
              <w:t>Proje 2 — Yem stok ve maliyet hesaplayıcı</w:t>
              <w:tab/>
              <w:t>46</w:t>
            </w:r>
          </w:hyperlink>
        </w:p>
        <w:p>
          <w:pPr>
            <w:pStyle w:val="TOC2"/>
            <w:tabs>
              <w:tab w:val="clear" w:pos="9753"/>
              <w:tab w:val="right" w:pos="10035" w:leader="dot"/>
            </w:tabs>
            <w:rPr/>
          </w:pPr>
          <w:hyperlink w:anchor="__RefHeading___Toc43237_86307097">
            <w:r>
              <w:rPr>
                <w:webHidden/>
                <w:rStyle w:val="IndexLink"/>
              </w:rPr>
              <w:t>Proje 3 — Su kalite puanlayıcı</w:t>
              <w:tab/>
              <w:t>47</w:t>
            </w:r>
          </w:hyperlink>
        </w:p>
        <w:p>
          <w:pPr>
            <w:pStyle w:val="TOC2"/>
            <w:tabs>
              <w:tab w:val="clear" w:pos="9753"/>
              <w:tab w:val="right" w:pos="10035" w:leader="dot"/>
            </w:tabs>
            <w:rPr/>
          </w:pPr>
          <w:hyperlink w:anchor="__RefHeading___Toc43239_86307097">
            <w:r>
              <w:rPr>
                <w:webHidden/>
                <w:rStyle w:val="IndexLink"/>
              </w:rPr>
              <w:t>Proje 4 — Ölçüm dosyası yazma ve okuma</w:t>
              <w:tab/>
              <w:t>47</w:t>
            </w:r>
          </w:hyperlink>
        </w:p>
        <w:p>
          <w:pPr>
            <w:pStyle w:val="TOC2"/>
            <w:tabs>
              <w:tab w:val="clear" w:pos="9753"/>
              <w:tab w:val="right" w:pos="10035" w:leader="dot"/>
            </w:tabs>
            <w:rPr/>
          </w:pPr>
          <w:hyperlink w:anchor="__RefHeading___Toc43241_86307097">
            <w:r>
              <w:rPr>
                <w:webHidden/>
                <w:rStyle w:val="IndexLink"/>
              </w:rPr>
              <w:t>Proje 5 — TYPE ile ölçüm kaydı</w:t>
              <w:tab/>
              <w:t>48</w:t>
            </w:r>
          </w:hyperlink>
        </w:p>
        <w:p>
          <w:pPr>
            <w:pStyle w:val="TOC2"/>
            <w:tabs>
              <w:tab w:val="clear" w:pos="9753"/>
              <w:tab w:val="right" w:pos="10035" w:leader="dot"/>
            </w:tabs>
            <w:rPr/>
          </w:pPr>
          <w:hyperlink w:anchor="__RefHeading___Toc43243_86307097">
            <w:r>
              <w:rPr>
                <w:webHidden/>
                <w:rStyle w:val="IndexLink"/>
              </w:rPr>
              <w:t>Proje 6 — NAMESPACE ve ALIAS ile modüler hesap</w:t>
              <w:tab/>
              <w:t>48</w:t>
            </w:r>
          </w:hyperlink>
        </w:p>
        <w:p>
          <w:pPr>
            <w:pStyle w:val="TOC2"/>
            <w:tabs>
              <w:tab w:val="clear" w:pos="9753"/>
              <w:tab w:val="right" w:pos="10035" w:leader="dot"/>
            </w:tabs>
            <w:rPr/>
          </w:pPr>
          <w:hyperlink w:anchor="__RefHeading___Toc43245_86307097">
            <w:r>
              <w:rPr>
                <w:webHidden/>
                <w:rStyle w:val="IndexLink"/>
              </w:rPr>
              <w:t>Proje 7 — Preprocessor ile hedef seçen program</w:t>
              <w:tab/>
              <w:t>49</w:t>
            </w:r>
          </w:hyperlink>
        </w:p>
        <w:p>
          <w:pPr>
            <w:pStyle w:val="TOC2"/>
            <w:tabs>
              <w:tab w:val="clear" w:pos="9753"/>
              <w:tab w:val="right" w:pos="10035" w:leader="dot"/>
            </w:tabs>
            <w:rPr/>
          </w:pPr>
          <w:hyperlink w:anchor="__RefHeading___Toc43247_86307097">
            <w:r>
              <w:rPr>
                <w:webHidden/>
                <w:rStyle w:val="IndexLink"/>
              </w:rPr>
              <w:t>Proje 8 — Büyük sayı ve geniş duyarlık gösterimi</w:t>
              <w:tab/>
              <w:t>49</w:t>
            </w:r>
          </w:hyperlink>
        </w:p>
        <w:p>
          <w:pPr>
            <w:pStyle w:val="TOC2"/>
            <w:tabs>
              <w:tab w:val="clear" w:pos="9753"/>
              <w:tab w:val="right" w:pos="10035" w:leader="dot"/>
            </w:tabs>
            <w:rPr/>
          </w:pPr>
          <w:hyperlink w:anchor="__RefHeading___Toc43249_86307097">
            <w:r>
              <w:rPr>
                <w:webHidden/>
                <w:rStyle w:val="IndexLink"/>
              </w:rPr>
              <w:t>Proje 9 — Event, Thread, Pipe ve Paralel yüzeyi</w:t>
              <w:tab/>
              <w:t>49</w:t>
            </w:r>
          </w:hyperlink>
        </w:p>
        <w:p>
          <w:pPr>
            <w:pStyle w:val="TOC2"/>
            <w:tabs>
              <w:tab w:val="clear" w:pos="9753"/>
              <w:tab w:val="right" w:pos="10035" w:leader="dot"/>
            </w:tabs>
            <w:rPr/>
          </w:pPr>
          <w:hyperlink w:anchor="__RefHeading___Toc43251_86307097">
            <w:r>
              <w:rPr>
                <w:webHidden/>
                <w:rStyle w:val="IndexLink"/>
              </w:rPr>
              <w:t>Proje 10 — Dış kaynak, DLL/API rotası ve güvenli imza</w:t>
              <w:tab/>
              <w:t>50</w:t>
            </w:r>
          </w:hyperlink>
        </w:p>
        <w:p>
          <w:pPr>
            <w:pStyle w:val="TOC2"/>
            <w:tabs>
              <w:tab w:val="clear" w:pos="9753"/>
              <w:tab w:val="right" w:pos="10035" w:leader="dot"/>
            </w:tabs>
            <w:rPr/>
          </w:pPr>
          <w:hyperlink w:anchor="__RefHeading___Toc43253_86307097">
            <w:r>
              <w:rPr>
                <w:webHidden/>
                <w:rStyle w:val="IndexLink"/>
              </w:rPr>
              <w:t>Projelerin birlikte öğrettiği ana harita</w:t>
              <w:tab/>
              <w:t>50</w:t>
            </w:r>
          </w:hyperlink>
        </w:p>
        <w:p>
          <w:pPr>
            <w:pStyle w:val="TOC1"/>
            <w:tabs>
              <w:tab w:val="clear" w:pos="10036"/>
              <w:tab w:val="right" w:pos="10035" w:leader="dot"/>
            </w:tabs>
            <w:rPr/>
          </w:pPr>
          <w:hyperlink w:anchor="__RefHeading___Toc43255_86307097">
            <w:r>
              <w:rPr>
                <w:webHidden/>
                <w:rStyle w:val="IndexLink"/>
              </w:rPr>
              <w:t>Bölüm 22 - Tam Dil Referansı: Komut, Fonksiyon, Operatör, Veri Tipi ve Veri Yapısı</w:t>
              <w:tab/>
              <w:t>51</w:t>
            </w:r>
          </w:hyperlink>
        </w:p>
        <w:p>
          <w:pPr>
            <w:pStyle w:val="TOC2"/>
            <w:tabs>
              <w:tab w:val="clear" w:pos="9753"/>
              <w:tab w:val="right" w:pos="10035" w:leader="dot"/>
            </w:tabs>
            <w:rPr/>
          </w:pPr>
          <w:hyperlink w:anchor="__RefHeading___Toc43257_86307097">
            <w:r>
              <w:rPr>
                <w:webHidden/>
                <w:rStyle w:val="IndexLink"/>
              </w:rPr>
              <w:t>29.1. Temel giriş, çıkış ve değişken ailesi</w:t>
              <w:tab/>
              <w:t>51</w:t>
            </w:r>
          </w:hyperlink>
        </w:p>
        <w:p>
          <w:pPr>
            <w:pStyle w:val="TOC2"/>
            <w:tabs>
              <w:tab w:val="clear" w:pos="9753"/>
              <w:tab w:val="right" w:pos="10035" w:leader="dot"/>
            </w:tabs>
            <w:rPr/>
          </w:pPr>
          <w:hyperlink w:anchor="__RefHeading___Toc43259_86307097">
            <w:r>
              <w:rPr>
                <w:webHidden/>
                <w:rStyle w:val="IndexLink"/>
              </w:rPr>
              <w:t>29.2. Akış kontrol ailesi</w:t>
              <w:tab/>
              <w:t>51</w:t>
            </w:r>
          </w:hyperlink>
        </w:p>
        <w:p>
          <w:pPr>
            <w:pStyle w:val="TOC2"/>
            <w:tabs>
              <w:tab w:val="clear" w:pos="9753"/>
              <w:tab w:val="right" w:pos="10035" w:leader="dot"/>
            </w:tabs>
            <w:rPr/>
          </w:pPr>
          <w:hyperlink w:anchor="__RefHeading___Toc43261_86307097">
            <w:r>
              <w:rPr>
                <w:webHidden/>
                <w:rStyle w:val="IndexLink"/>
              </w:rPr>
              <w:t>29.3. Fonksiyon ve çağrı ailesi</w:t>
              <w:tab/>
              <w:t>52</w:t>
            </w:r>
          </w:hyperlink>
        </w:p>
        <w:p>
          <w:pPr>
            <w:pStyle w:val="TOC2"/>
            <w:tabs>
              <w:tab w:val="clear" w:pos="9753"/>
              <w:tab w:val="right" w:pos="10035" w:leader="dot"/>
            </w:tabs>
            <w:rPr/>
          </w:pPr>
          <w:hyperlink w:anchor="__RefHeading___Toc43263_86307097">
            <w:r>
              <w:rPr>
                <w:webHidden/>
                <w:rStyle w:val="IndexLink"/>
              </w:rPr>
              <w:t>29.4. Operatör ailesi</w:t>
              <w:tab/>
              <w:t>52</w:t>
            </w:r>
          </w:hyperlink>
        </w:p>
        <w:p>
          <w:pPr>
            <w:pStyle w:val="TOC2"/>
            <w:tabs>
              <w:tab w:val="clear" w:pos="9753"/>
              <w:tab w:val="right" w:pos="10035" w:leader="dot"/>
            </w:tabs>
            <w:rPr/>
          </w:pPr>
          <w:hyperlink w:anchor="__RefHeading___Toc43265_86307097">
            <w:r>
              <w:rPr>
                <w:webHidden/>
                <w:rStyle w:val="IndexLink"/>
              </w:rPr>
              <w:t>29.5. Veri tipi ailesi</w:t>
              <w:tab/>
              <w:t>53</w:t>
            </w:r>
          </w:hyperlink>
        </w:p>
        <w:p>
          <w:pPr>
            <w:pStyle w:val="TOC2"/>
            <w:tabs>
              <w:tab w:val="clear" w:pos="9753"/>
              <w:tab w:val="right" w:pos="10035" w:leader="dot"/>
            </w:tabs>
            <w:rPr/>
          </w:pPr>
          <w:hyperlink w:anchor="__RefHeading___Toc43267_86307097">
            <w:r>
              <w:rPr>
                <w:webHidden/>
                <w:rStyle w:val="IndexLink"/>
              </w:rPr>
              <w:t>29.6. Veri yapısı ailesi</w:t>
              <w:tab/>
              <w:t>53</w:t>
            </w:r>
          </w:hyperlink>
        </w:p>
        <w:p>
          <w:pPr>
            <w:pStyle w:val="TOC1"/>
            <w:tabs>
              <w:tab w:val="clear" w:pos="10036"/>
              <w:tab w:val="right" w:pos="10035" w:leader="dot"/>
            </w:tabs>
            <w:rPr/>
          </w:pPr>
          <w:hyperlink w:anchor="__RefHeading___Toc43269_86307097">
            <w:r>
              <w:rPr>
                <w:webHidden/>
                <w:rStyle w:val="IndexLink"/>
              </w:rPr>
              <w:t>Bölüm 23 - Preprocessor A/B ve Hedefli Derleme</w:t>
              <w:tab/>
              <w:t>55</w:t>
            </w:r>
          </w:hyperlink>
        </w:p>
        <w:p>
          <w:pPr>
            <w:pStyle w:val="TOC2"/>
            <w:tabs>
              <w:tab w:val="clear" w:pos="9753"/>
              <w:tab w:val="right" w:pos="10035" w:leader="dot"/>
            </w:tabs>
            <w:rPr/>
          </w:pPr>
          <w:hyperlink w:anchor="__RefHeading___Toc43271_86307097">
            <w:r>
              <w:rPr>
                <w:webHidden/>
                <w:rStyle w:val="IndexLink"/>
              </w:rPr>
              <w:t>30.1. Değer tanımlama</w:t>
              <w:tab/>
              <w:t>55</w:t>
            </w:r>
          </w:hyperlink>
        </w:p>
        <w:p>
          <w:pPr>
            <w:pStyle w:val="TOC2"/>
            <w:tabs>
              <w:tab w:val="clear" w:pos="9753"/>
              <w:tab w:val="right" w:pos="10035" w:leader="dot"/>
            </w:tabs>
            <w:rPr/>
          </w:pPr>
          <w:hyperlink w:anchor="__RefHeading___Toc43273_86307097">
            <w:r>
              <w:rPr>
                <w:webHidden/>
                <w:rStyle w:val="IndexLink"/>
              </w:rPr>
              <w:t>30.2. Koşullu kaynak seçme</w:t>
              <w:tab/>
              <w:t>55</w:t>
            </w:r>
          </w:hyperlink>
        </w:p>
        <w:p>
          <w:pPr>
            <w:pStyle w:val="TOC2"/>
            <w:tabs>
              <w:tab w:val="clear" w:pos="9753"/>
              <w:tab w:val="right" w:pos="10035" w:leader="dot"/>
            </w:tabs>
            <w:rPr/>
          </w:pPr>
          <w:hyperlink w:anchor="__RefHeading___Toc43275_86307097">
            <w:r>
              <w:rPr>
                <w:webHidden/>
                <w:rStyle w:val="IndexLink"/>
              </w:rPr>
              <w:t>30.3. Döngülü preprocess</w:t>
              <w:tab/>
              <w:t>56</w:t>
            </w:r>
          </w:hyperlink>
        </w:p>
        <w:p>
          <w:pPr>
            <w:pStyle w:val="TOC2"/>
            <w:tabs>
              <w:tab w:val="clear" w:pos="9753"/>
              <w:tab w:val="right" w:pos="10035" w:leader="dot"/>
            </w:tabs>
            <w:rPr/>
          </w:pPr>
          <w:hyperlink w:anchor="__RefHeading___Toc43277_86307097">
            <w:r>
              <w:rPr>
                <w:webHidden/>
                <w:rStyle w:val="IndexLink"/>
              </w:rPr>
              <w:t>30.4. Hedef seçme</w:t>
              <w:tab/>
              <w:t>56</w:t>
            </w:r>
          </w:hyperlink>
        </w:p>
        <w:p>
          <w:pPr>
            <w:pStyle w:val="TOC2"/>
            <w:tabs>
              <w:tab w:val="clear" w:pos="9753"/>
              <w:tab w:val="right" w:pos="10035" w:leader="dot"/>
            </w:tabs>
            <w:rPr/>
          </w:pPr>
          <w:hyperlink w:anchor="__RefHeading___Toc43279_86307097">
            <w:r>
              <w:rPr>
                <w:webHidden/>
                <w:rStyle w:val="IndexLink"/>
              </w:rPr>
              <w:t>30.5. HTML, CSS ve JS blokları</w:t>
              <w:tab/>
              <w:t>56</w:t>
            </w:r>
          </w:hyperlink>
        </w:p>
        <w:p>
          <w:pPr>
            <w:pStyle w:val="TOC2"/>
            <w:tabs>
              <w:tab w:val="clear" w:pos="9753"/>
              <w:tab w:val="right" w:pos="10035" w:leader="dot"/>
            </w:tabs>
            <w:rPr/>
          </w:pPr>
          <w:hyperlink w:anchor="__RefHeading___Toc43281_86307097">
            <w:r>
              <w:rPr>
                <w:webHidden/>
                <w:rStyle w:val="IndexLink"/>
              </w:rPr>
              <w:t>30.6. WAT/WASM blokları</w:t>
              <w:tab/>
              <w:t>57</w:t>
            </w:r>
          </w:hyperlink>
        </w:p>
        <w:p>
          <w:pPr>
            <w:pStyle w:val="TOC2"/>
            <w:tabs>
              <w:tab w:val="clear" w:pos="9753"/>
              <w:tab w:val="right" w:pos="10035" w:leader="dot"/>
            </w:tabs>
            <w:rPr/>
          </w:pPr>
          <w:hyperlink w:anchor="__RefHeading___Toc43283_86307097">
            <w:r>
              <w:rPr>
                <w:webHidden/>
                <w:rStyle w:val="IndexLink"/>
              </w:rPr>
              <w:t>30.7. Asset ve manifest ailesi</w:t>
              <w:tab/>
              <w:t>57</w:t>
            </w:r>
          </w:hyperlink>
        </w:p>
        <w:p>
          <w:pPr>
            <w:pStyle w:val="TOC2"/>
            <w:tabs>
              <w:tab w:val="clear" w:pos="9753"/>
              <w:tab w:val="right" w:pos="10035" w:leader="dot"/>
            </w:tabs>
            <w:rPr/>
          </w:pPr>
          <w:hyperlink w:anchor="__RefHeading___Toc43285_86307097">
            <w:r>
              <w:rPr>
                <w:webHidden/>
                <w:rStyle w:val="IndexLink"/>
              </w:rPr>
              <w:t>30.8. Güvenlik ve kapı yönergeleri</w:t>
              <w:tab/>
              <w:t>58</w:t>
            </w:r>
          </w:hyperlink>
        </w:p>
        <w:p>
          <w:pPr>
            <w:pStyle w:val="TOC1"/>
            <w:tabs>
              <w:tab w:val="clear" w:pos="10036"/>
              <w:tab w:val="right" w:pos="10035" w:leader="dot"/>
            </w:tabs>
            <w:rPr/>
          </w:pPr>
          <w:hyperlink w:anchor="__RefHeading___Toc43287_86307097">
            <w:r>
              <w:rPr>
                <w:webHidden/>
                <w:rStyle w:val="IndexLink"/>
              </w:rPr>
              <w:t>Bölüm 24 - Backend ve Artefact Üretim Rehberi</w:t>
              <w:tab/>
              <w:t>59</w:t>
            </w:r>
          </w:hyperlink>
        </w:p>
        <w:p>
          <w:pPr>
            <w:pStyle w:val="TOC2"/>
            <w:tabs>
              <w:tab w:val="clear" w:pos="9753"/>
              <w:tab w:val="right" w:pos="10035" w:leader="dot"/>
            </w:tabs>
            <w:rPr/>
          </w:pPr>
          <w:hyperlink w:anchor="__RefHeading___Toc43289_86307097">
            <w:r>
              <w:rPr>
                <w:webHidden/>
                <w:rStyle w:val="IndexLink"/>
              </w:rPr>
              <w:t>31.1. AST ve MIR farkını örnekle görmek</w:t>
              <w:tab/>
              <w:t>59</w:t>
            </w:r>
          </w:hyperlink>
        </w:p>
        <w:p>
          <w:pPr>
            <w:pStyle w:val="TOC2"/>
            <w:tabs>
              <w:tab w:val="clear" w:pos="9753"/>
              <w:tab w:val="right" w:pos="10035" w:leader="dot"/>
            </w:tabs>
            <w:rPr/>
          </w:pPr>
          <w:hyperlink w:anchor="__RefHeading___Toc43291_86307097">
            <w:r>
              <w:rPr>
                <w:webHidden/>
                <w:rStyle w:val="IndexLink"/>
              </w:rPr>
              <w:t>31.2. AST interpreter ve MIR interpreter</w:t>
              <w:tab/>
              <w:t>59</w:t>
            </w:r>
          </w:hyperlink>
        </w:p>
        <w:p>
          <w:pPr>
            <w:pStyle w:val="TOC2"/>
            <w:tabs>
              <w:tab w:val="clear" w:pos="9753"/>
              <w:tab w:val="right" w:pos="10035" w:leader="dot"/>
            </w:tabs>
            <w:rPr/>
          </w:pPr>
          <w:hyperlink w:anchor="__RefHeading___Toc43293_86307097">
            <w:r>
              <w:rPr>
                <w:webHidden/>
                <w:rStyle w:val="IndexLink"/>
              </w:rPr>
              <w:t>31.3. JS hedefi</w:t>
              <w:tab/>
              <w:t>59</w:t>
            </w:r>
          </w:hyperlink>
        </w:p>
        <w:p>
          <w:pPr>
            <w:pStyle w:val="TOC2"/>
            <w:tabs>
              <w:tab w:val="clear" w:pos="9753"/>
              <w:tab w:val="right" w:pos="10035" w:leader="dot"/>
            </w:tabs>
            <w:rPr/>
          </w:pPr>
          <w:hyperlink w:anchor="__RefHeading___Toc43295_86307097">
            <w:r>
              <w:rPr>
                <w:webHidden/>
                <w:rStyle w:val="IndexLink"/>
              </w:rPr>
              <w:t>31.4. Browser hedefi</w:t>
              <w:tab/>
              <w:t>59</w:t>
            </w:r>
          </w:hyperlink>
        </w:p>
        <w:p>
          <w:pPr>
            <w:pStyle w:val="TOC2"/>
            <w:tabs>
              <w:tab w:val="clear" w:pos="9753"/>
              <w:tab w:val="right" w:pos="10035" w:leader="dot"/>
            </w:tabs>
            <w:rPr/>
          </w:pPr>
          <w:hyperlink w:anchor="__RefHeading___Toc43297_86307097">
            <w:r>
              <w:rPr>
                <w:webHidden/>
                <w:rStyle w:val="IndexLink"/>
              </w:rPr>
              <w:t>31.5. WAT/WASM hedefi</w:t>
              <w:tab/>
              <w:t>60</w:t>
            </w:r>
          </w:hyperlink>
        </w:p>
        <w:p>
          <w:pPr>
            <w:pStyle w:val="TOC2"/>
            <w:tabs>
              <w:tab w:val="clear" w:pos="9753"/>
              <w:tab w:val="right" w:pos="10035" w:leader="dot"/>
            </w:tabs>
            <w:rPr/>
          </w:pPr>
          <w:hyperlink w:anchor="__RefHeading___Toc43299_86307097">
            <w:r>
              <w:rPr>
                <w:webHidden/>
                <w:rStyle w:val="IndexLink"/>
              </w:rPr>
              <w:t>31.6. x64 hedefi</w:t>
              <w:tab/>
              <w:t>60</w:t>
            </w:r>
          </w:hyperlink>
        </w:p>
        <w:p>
          <w:pPr>
            <w:pStyle w:val="TOC2"/>
            <w:tabs>
              <w:tab w:val="clear" w:pos="9753"/>
              <w:tab w:val="right" w:pos="10035" w:leader="dot"/>
            </w:tabs>
            <w:rPr/>
          </w:pPr>
          <w:hyperlink w:anchor="__RefHeading___Toc43301_86307097">
            <w:r>
              <w:rPr>
                <w:webHidden/>
                <w:rStyle w:val="IndexLink"/>
              </w:rPr>
              <w:t>31.7. Artefact klasör düzeni</w:t>
              <w:tab/>
              <w:t>60</w:t>
            </w:r>
          </w:hyperlink>
        </w:p>
        <w:p>
          <w:pPr>
            <w:pStyle w:val="TOC1"/>
            <w:tabs>
              <w:tab w:val="clear" w:pos="10036"/>
              <w:tab w:val="right" w:pos="10035" w:leader="dot"/>
            </w:tabs>
            <w:rPr/>
          </w:pPr>
          <w:hyperlink w:anchor="__RefHeading___Toc43303_86307097">
            <w:r>
              <w:rPr>
                <w:webHidden/>
                <w:rStyle w:val="IndexLink"/>
              </w:rPr>
              <w:t>Bölüm 25 - Test Disiplini ve Belge Kalite Kapısı</w:t>
              <w:tab/>
              <w:t>61</w:t>
            </w:r>
          </w:hyperlink>
        </w:p>
        <w:p>
          <w:pPr>
            <w:pStyle w:val="TOC2"/>
            <w:tabs>
              <w:tab w:val="clear" w:pos="9753"/>
              <w:tab w:val="right" w:pos="10035" w:leader="dot"/>
            </w:tabs>
            <w:rPr/>
          </w:pPr>
          <w:hyperlink w:anchor="__RefHeading___Toc43305_86307097">
            <w:r>
              <w:rPr>
                <w:webHidden/>
                <w:rStyle w:val="IndexLink"/>
              </w:rPr>
              <w:t>32.1. Project pack ana kapısı</w:t>
              <w:tab/>
              <w:t>61</w:t>
            </w:r>
          </w:hyperlink>
        </w:p>
        <w:p>
          <w:pPr>
            <w:pStyle w:val="TOC2"/>
            <w:tabs>
              <w:tab w:val="clear" w:pos="9753"/>
              <w:tab w:val="right" w:pos="10035" w:leader="dot"/>
            </w:tabs>
            <w:rPr/>
          </w:pPr>
          <w:hyperlink w:anchor="__RefHeading___Toc43307_86307097">
            <w:r>
              <w:rPr>
                <w:webHidden/>
                <w:rStyle w:val="IndexLink"/>
              </w:rPr>
              <w:t>32.2. Odaklı test kapısı</w:t>
              <w:tab/>
              <w:t>61</w:t>
            </w:r>
          </w:hyperlink>
        </w:p>
        <w:p>
          <w:pPr>
            <w:pStyle w:val="TOC2"/>
            <w:tabs>
              <w:tab w:val="clear" w:pos="9753"/>
              <w:tab w:val="right" w:pos="10035" w:leader="dot"/>
            </w:tabs>
            <w:rPr/>
          </w:pPr>
          <w:hyperlink w:anchor="__RefHeading___Toc43309_86307097">
            <w:r>
              <w:rPr>
                <w:webHidden/>
                <w:rStyle w:val="IndexLink"/>
              </w:rPr>
              <w:t>32.3. Expected test kapısı</w:t>
              <w:tab/>
              <w:t>61</w:t>
            </w:r>
          </w:hyperlink>
        </w:p>
        <w:p>
          <w:pPr>
            <w:pStyle w:val="TOC2"/>
            <w:tabs>
              <w:tab w:val="clear" w:pos="9753"/>
              <w:tab w:val="right" w:pos="10035" w:leader="dot"/>
            </w:tabs>
            <w:rPr/>
          </w:pPr>
          <w:hyperlink w:anchor="__RefHeading___Toc43311_86307097">
            <w:r>
              <w:rPr>
                <w:webHidden/>
                <w:rStyle w:val="IndexLink"/>
              </w:rPr>
              <w:t>32.4. Belge örneklerini çalıştırma disiplini</w:t>
              <w:tab/>
              <w:t>61</w:t>
            </w:r>
          </w:hyperlink>
        </w:p>
        <w:p>
          <w:pPr>
            <w:pStyle w:val="TOC2"/>
            <w:tabs>
              <w:tab w:val="clear" w:pos="9753"/>
              <w:tab w:val="right" w:pos="10035" w:leader="dot"/>
            </w:tabs>
            <w:rPr/>
          </w:pPr>
          <w:hyperlink w:anchor="__RefHeading___Toc43313_86307097">
            <w:r>
              <w:rPr>
                <w:webHidden/>
                <w:rStyle w:val="IndexLink"/>
              </w:rPr>
              <w:t>32.5. Kitap üretim kapısı</w:t>
              <w:tab/>
              <w:t>61</w:t>
            </w:r>
          </w:hyperlink>
        </w:p>
        <w:p>
          <w:pPr>
            <w:pStyle w:val="TOC2"/>
            <w:tabs>
              <w:tab w:val="clear" w:pos="9753"/>
              <w:tab w:val="right" w:pos="10035" w:leader="dot"/>
            </w:tabs>
            <w:rPr/>
          </w:pPr>
          <w:hyperlink w:anchor="__RefHeading___Toc43315_86307097">
            <w:r>
              <w:rPr>
                <w:webHidden/>
                <w:rStyle w:val="IndexLink"/>
              </w:rPr>
              <w:t>32.6. Belge kalite kuralları</w:t>
              <w:tab/>
              <w:t>62</w:t>
            </w:r>
          </w:hyperlink>
        </w:p>
        <w:p>
          <w:pPr>
            <w:pStyle w:val="TOC1"/>
            <w:tabs>
              <w:tab w:val="clear" w:pos="10036"/>
              <w:tab w:val="right" w:pos="10035" w:leader="dot"/>
            </w:tabs>
            <w:rPr/>
          </w:pPr>
          <w:hyperlink w:anchor="__RefHeading___Toc43317_86307097">
            <w:r>
              <w:rPr>
                <w:webHidden/>
                <w:rStyle w:val="IndexLink"/>
              </w:rPr>
              <w:t>Hızlı Başvuru — src1 + INLINE Native Contract</w:t>
              <w:tab/>
              <w:t>63</w:t>
            </w:r>
          </w:hyperlink>
        </w:p>
        <w:p>
          <w:pPr>
            <w:pStyle w:val="TOC2"/>
            <w:tabs>
              <w:tab w:val="clear" w:pos="9753"/>
              <w:tab w:val="right" w:pos="10035" w:leader="dot"/>
            </w:tabs>
            <w:rPr/>
          </w:pPr>
          <w:hyperlink w:anchor="__RefHeading___Toc43319_86307097">
            <w:r>
              <w:rPr>
                <w:webHidden/>
                <w:rStyle w:val="IndexLink"/>
              </w:rPr>
              <w:t>Komut aileleri</w:t>
              <w:tab/>
              <w:t>63</w:t>
            </w:r>
          </w:hyperlink>
        </w:p>
        <w:p>
          <w:pPr>
            <w:pStyle w:val="TOC2"/>
            <w:tabs>
              <w:tab w:val="clear" w:pos="9753"/>
              <w:tab w:val="right" w:pos="10035" w:leader="dot"/>
            </w:tabs>
            <w:rPr/>
          </w:pPr>
          <w:hyperlink w:anchor="__RefHeading___Toc43321_86307097">
            <w:r>
              <w:rPr>
                <w:webHidden/>
                <w:rStyle w:val="IndexLink"/>
              </w:rPr>
              <w:t>Veri tipleri</w:t>
              <w:tab/>
              <w:t>63</w:t>
            </w:r>
          </w:hyperlink>
        </w:p>
        <w:p>
          <w:pPr>
            <w:pStyle w:val="TOC2"/>
            <w:tabs>
              <w:tab w:val="clear" w:pos="9753"/>
              <w:tab w:val="right" w:pos="10035" w:leader="dot"/>
            </w:tabs>
            <w:rPr/>
          </w:pPr>
          <w:hyperlink w:anchor="__RefHeading___Toc43323_86307097">
            <w:r>
              <w:rPr>
                <w:webHidden/>
                <w:rStyle w:val="IndexLink"/>
              </w:rPr>
              <w:t>Operatör aileleri</w:t>
              <w:tab/>
              <w:t>63</w:t>
            </w:r>
          </w:hyperlink>
        </w:p>
        <w:p>
          <w:pPr>
            <w:pStyle w:val="TOC2"/>
            <w:tabs>
              <w:tab w:val="clear" w:pos="9753"/>
              <w:tab w:val="right" w:pos="10035" w:leader="dot"/>
            </w:tabs>
            <w:rPr/>
          </w:pPr>
          <w:hyperlink w:anchor="__RefHeading___Toc43325_86307097">
            <w:r>
              <w:rPr>
                <w:webHidden/>
                <w:rStyle w:val="IndexLink"/>
              </w:rPr>
              <w:t>Preprocessor aileleri</w:t>
              <w:tab/>
              <w:t>63</w:t>
            </w:r>
          </w:hyperlink>
        </w:p>
        <w:p>
          <w:pPr>
            <w:pStyle w:val="TOC2"/>
            <w:tabs>
              <w:tab w:val="clear" w:pos="9753"/>
              <w:tab w:val="right" w:pos="10035" w:leader="dot"/>
            </w:tabs>
            <w:rPr/>
          </w:pPr>
          <w:hyperlink w:anchor="__RefHeading___Toc43327_86307097">
            <w:r>
              <w:rPr>
                <w:webHidden/>
                <w:rStyle w:val="IndexLink"/>
              </w:rPr>
              <w:t>Compiler katman komutları</w:t>
              <w:tab/>
              <w:t>64</w:t>
            </w:r>
          </w:hyperlink>
        </w:p>
        <w:p>
          <w:pPr>
            <w:pStyle w:val="TOC2"/>
            <w:tabs>
              <w:tab w:val="clear" w:pos="9753"/>
              <w:tab w:val="right" w:pos="10035" w:leader="dot"/>
            </w:tabs>
            <w:rPr/>
          </w:pPr>
          <w:hyperlink w:anchor="__RefHeading___Toc43329_86307097">
            <w:r>
              <w:rPr>
                <w:webHidden/>
                <w:rStyle w:val="IndexLink"/>
              </w:rPr>
              <w:t>Kanonik yanlış/doğru tablosu</w:t>
              <w:tab/>
              <w:t>64</w:t>
            </w:r>
          </w:hyperlink>
        </w:p>
        <w:p>
          <w:pPr>
            <w:pStyle w:val="TOC1"/>
            <w:tabs>
              <w:tab w:val="clear" w:pos="10036"/>
              <w:tab w:val="right" w:pos="10035" w:leader="dot"/>
            </w:tabs>
            <w:rPr/>
          </w:pPr>
          <w:hyperlink w:anchor="__RefHeading___Toc43331_86307097">
            <w:r>
              <w:rPr>
                <w:webHidden/>
                <w:rStyle w:val="IndexLink"/>
              </w:rPr>
              <w:t>Ek A - Kaynakta Kayıtlı Anahtar Sözcükler</w:t>
              <w:tab/>
              <w:t>65</w:t>
            </w:r>
          </w:hyperlink>
        </w:p>
        <w:p>
          <w:pPr>
            <w:pStyle w:val="TOC1"/>
            <w:tabs>
              <w:tab w:val="clear" w:pos="10036"/>
              <w:tab w:val="right" w:pos="10035" w:leader="dot"/>
            </w:tabs>
            <w:rPr/>
          </w:pPr>
          <w:hyperlink w:anchor="__RefHeading___Toc43333_86307097">
            <w:r>
              <w:rPr>
                <w:webHidden/>
                <w:rStyle w:val="IndexLink"/>
              </w:rPr>
              <w:t>Ek B - Yerleşik Fonksiyonlar</w:t>
              <w:tab/>
              <w:t>73</w:t>
            </w:r>
          </w:hyperlink>
        </w:p>
        <w:p>
          <w:pPr>
            <w:pStyle w:val="TOC1"/>
            <w:tabs>
              <w:tab w:val="clear" w:pos="10036"/>
              <w:tab w:val="right" w:pos="10035" w:leader="dot"/>
            </w:tabs>
            <w:rPr/>
          </w:pPr>
          <w:hyperlink w:anchor="__RefHeading___Toc43335_86307097">
            <w:r>
              <w:rPr>
                <w:webHidden/>
                <w:rStyle w:val="IndexLink"/>
              </w:rPr>
              <w:t>Ek C - Preprocessor A/B Tam Yönerge Dizini</w:t>
              <w:tab/>
              <w:t>75</w:t>
            </w:r>
          </w:hyperlink>
        </w:p>
        <w:p>
          <w:pPr>
            <w:pStyle w:val="TOC1"/>
            <w:tabs>
              <w:tab w:val="clear" w:pos="10036"/>
              <w:tab w:val="right" w:pos="10035" w:leader="dot"/>
            </w:tabs>
            <w:rPr/>
          </w:pPr>
          <w:hyperlink w:anchor="__RefHeading___Toc43337_86307097">
            <w:r>
              <w:rPr>
                <w:webHidden/>
                <w:rStyle w:val="IndexLink"/>
              </w:rPr>
              <w:t>Ek D - CLI Uzun Seçenek Dizini</w:t>
              <w:tab/>
              <w:t>80</w:t>
            </w:r>
          </w:hyperlink>
        </w:p>
        <w:p>
          <w:pPr>
            <w:pStyle w:val="TOC1"/>
            <w:tabs>
              <w:tab w:val="clear" w:pos="10036"/>
              <w:tab w:val="right" w:pos="10035" w:leader="dot"/>
            </w:tabs>
            <w:rPr/>
          </w:pPr>
          <w:hyperlink w:anchor="__RefHeading___Toc43339_86307097">
            <w:r>
              <w:rPr>
                <w:webHidden/>
                <w:rStyle w:val="IndexLink"/>
              </w:rPr>
              <w:t>Ek E - Standart Kütüphaneler ve Tam İmza Dizini</w:t>
              <w:tab/>
              <w:t>88</w:t>
            </w:r>
          </w:hyperlink>
        </w:p>
        <w:p>
          <w:pPr>
            <w:pStyle w:val="TOC2"/>
            <w:tabs>
              <w:tab w:val="clear" w:pos="9753"/>
              <w:tab w:val="right" w:pos="10035" w:leader="dot"/>
            </w:tabs>
            <w:rPr/>
          </w:pPr>
          <w:hyperlink w:anchor="__RefHeading___Toc43341_86307097">
            <w:r>
              <w:rPr>
                <w:webHidden/>
                <w:rStyle w:val="IndexLink"/>
              </w:rPr>
              <w:t>uxaimath</w:t>
              <w:tab/>
              <w:t>88</w:t>
            </w:r>
          </w:hyperlink>
        </w:p>
        <w:p>
          <w:pPr>
            <w:pStyle w:val="TOC2"/>
            <w:tabs>
              <w:tab w:val="clear" w:pos="9753"/>
              <w:tab w:val="right" w:pos="10035" w:leader="dot"/>
            </w:tabs>
            <w:rPr/>
          </w:pPr>
          <w:hyperlink w:anchor="__RefHeading___Toc43343_86307097">
            <w:r>
              <w:rPr>
                <w:webHidden/>
                <w:rStyle w:val="IndexLink"/>
              </w:rPr>
              <w:t>uxcollections</w:t>
              <w:tab/>
              <w:t>89</w:t>
            </w:r>
          </w:hyperlink>
        </w:p>
        <w:p>
          <w:pPr>
            <w:pStyle w:val="TOC2"/>
            <w:tabs>
              <w:tab w:val="clear" w:pos="9753"/>
              <w:tab w:val="right" w:pos="10035" w:leader="dot"/>
            </w:tabs>
            <w:rPr/>
          </w:pPr>
          <w:hyperlink w:anchor="__RefHeading___Toc43345_86307097">
            <w:r>
              <w:rPr>
                <w:webHidden/>
                <w:rStyle w:val="IndexLink"/>
              </w:rPr>
              <w:t>uxdataframe</w:t>
              <w:tab/>
              <w:t>90</w:t>
            </w:r>
          </w:hyperlink>
        </w:p>
        <w:p>
          <w:pPr>
            <w:pStyle w:val="TOC2"/>
            <w:tabs>
              <w:tab w:val="clear" w:pos="9753"/>
              <w:tab w:val="right" w:pos="10035" w:leader="dot"/>
            </w:tabs>
            <w:rPr/>
          </w:pPr>
          <w:hyperlink w:anchor="__RefHeading___Toc43347_86307097">
            <w:r>
              <w:rPr>
                <w:webHidden/>
                <w:rStyle w:val="IndexLink"/>
              </w:rPr>
              <w:t>uxdataset</w:t>
              <w:tab/>
              <w:t>91</w:t>
            </w:r>
          </w:hyperlink>
        </w:p>
        <w:p>
          <w:pPr>
            <w:pStyle w:val="TOC2"/>
            <w:tabs>
              <w:tab w:val="clear" w:pos="9753"/>
              <w:tab w:val="right" w:pos="10035" w:leader="dot"/>
            </w:tabs>
            <w:rPr/>
          </w:pPr>
          <w:hyperlink w:anchor="__RefHeading___Toc43349_86307097">
            <w:r>
              <w:rPr>
                <w:webHidden/>
                <w:rStyle w:val="IndexLink"/>
              </w:rPr>
              <w:t>uxgraph</w:t>
              <w:tab/>
              <w:t>92</w:t>
            </w:r>
          </w:hyperlink>
        </w:p>
        <w:p>
          <w:pPr>
            <w:pStyle w:val="TOC2"/>
            <w:tabs>
              <w:tab w:val="clear" w:pos="9753"/>
              <w:tab w:val="right" w:pos="10035" w:leader="dot"/>
            </w:tabs>
            <w:rPr/>
          </w:pPr>
          <w:hyperlink w:anchor="__RefHeading___Toc43351_86307097">
            <w:r>
              <w:rPr>
                <w:webHidden/>
                <w:rStyle w:val="IndexLink"/>
              </w:rPr>
              <w:t>uxllama</w:t>
              <w:tab/>
              <w:t>94</w:t>
            </w:r>
          </w:hyperlink>
        </w:p>
        <w:p>
          <w:pPr>
            <w:pStyle w:val="TOC2"/>
            <w:tabs>
              <w:tab w:val="clear" w:pos="9753"/>
              <w:tab w:val="right" w:pos="10035" w:leader="dot"/>
            </w:tabs>
            <w:rPr/>
          </w:pPr>
          <w:hyperlink w:anchor="__RefHeading___Toc43353_86307097">
            <w:r>
              <w:rPr>
                <w:webHidden/>
                <w:rStyle w:val="IndexLink"/>
              </w:rPr>
              <w:t>uxllamax</w:t>
              <w:tab/>
              <w:t>94</w:t>
            </w:r>
          </w:hyperlink>
        </w:p>
        <w:p>
          <w:pPr>
            <w:pStyle w:val="TOC2"/>
            <w:tabs>
              <w:tab w:val="clear" w:pos="9753"/>
              <w:tab w:val="right" w:pos="10035" w:leader="dot"/>
            </w:tabs>
            <w:rPr/>
          </w:pPr>
          <w:hyperlink w:anchor="__RefHeading___Toc43355_86307097">
            <w:r>
              <w:rPr>
                <w:webHidden/>
                <w:rStyle w:val="IndexLink"/>
              </w:rPr>
              <w:t>uxmath</w:t>
              <w:tab/>
              <w:t>94</w:t>
            </w:r>
          </w:hyperlink>
        </w:p>
        <w:p>
          <w:pPr>
            <w:pStyle w:val="TOC2"/>
            <w:tabs>
              <w:tab w:val="clear" w:pos="9753"/>
              <w:tab w:val="right" w:pos="10035" w:leader="dot"/>
            </w:tabs>
            <w:rPr/>
          </w:pPr>
          <w:hyperlink w:anchor="__RefHeading___Toc43357_86307097">
            <w:r>
              <w:rPr>
                <w:webHidden/>
                <w:rStyle w:val="IndexLink"/>
              </w:rPr>
              <w:t>uxmathcore</w:t>
              <w:tab/>
              <w:t>95</w:t>
            </w:r>
          </w:hyperlink>
        </w:p>
        <w:p>
          <w:pPr>
            <w:pStyle w:val="TOC2"/>
            <w:tabs>
              <w:tab w:val="clear" w:pos="9753"/>
              <w:tab w:val="right" w:pos="10035" w:leader="dot"/>
            </w:tabs>
            <w:rPr/>
          </w:pPr>
          <w:hyperlink w:anchor="__RefHeading___Toc43359_86307097">
            <w:r>
              <w:rPr>
                <w:webHidden/>
                <w:rStyle w:val="IndexLink"/>
              </w:rPr>
              <w:t>uxmatrix</w:t>
              <w:tab/>
              <w:t>97</w:t>
            </w:r>
          </w:hyperlink>
        </w:p>
        <w:p>
          <w:pPr>
            <w:pStyle w:val="TOC2"/>
            <w:tabs>
              <w:tab w:val="clear" w:pos="9753"/>
              <w:tab w:val="right" w:pos="10035" w:leader="dot"/>
            </w:tabs>
            <w:rPr/>
          </w:pPr>
          <w:hyperlink w:anchor="__RefHeading___Toc43361_86307097">
            <w:r>
              <w:rPr>
                <w:webHidden/>
                <w:rStyle w:val="IndexLink"/>
              </w:rPr>
              <w:t>uxnn</w:t>
              <w:tab/>
              <w:t>98</w:t>
            </w:r>
          </w:hyperlink>
        </w:p>
        <w:p>
          <w:pPr>
            <w:pStyle w:val="TOC2"/>
            <w:tabs>
              <w:tab w:val="clear" w:pos="9753"/>
              <w:tab w:val="right" w:pos="10035" w:leader="dot"/>
            </w:tabs>
            <w:rPr/>
          </w:pPr>
          <w:hyperlink w:anchor="__RefHeading___Toc43363_86307097">
            <w:r>
              <w:rPr>
                <w:webHidden/>
                <w:rStyle w:val="IndexLink"/>
              </w:rPr>
              <w:t>uxnn2</w:t>
              <w:tab/>
              <w:t>100</w:t>
            </w:r>
          </w:hyperlink>
        </w:p>
        <w:p>
          <w:pPr>
            <w:pStyle w:val="TOC2"/>
            <w:tabs>
              <w:tab w:val="clear" w:pos="9753"/>
              <w:tab w:val="right" w:pos="10035" w:leader="dot"/>
            </w:tabs>
            <w:rPr/>
          </w:pPr>
          <w:hyperlink w:anchor="__RefHeading___Toc43365_86307097">
            <w:r>
              <w:rPr>
                <w:webHidden/>
                <w:rStyle w:val="IndexLink"/>
              </w:rPr>
              <w:t>uxnn3</w:t>
              <w:tab/>
              <w:t>101</w:t>
            </w:r>
          </w:hyperlink>
        </w:p>
        <w:p>
          <w:pPr>
            <w:pStyle w:val="TOC2"/>
            <w:tabs>
              <w:tab w:val="clear" w:pos="9753"/>
              <w:tab w:val="right" w:pos="10035" w:leader="dot"/>
            </w:tabs>
            <w:rPr/>
          </w:pPr>
          <w:hyperlink w:anchor="__RefHeading___Toc43367_86307097">
            <w:r>
              <w:rPr>
                <w:webHidden/>
                <w:rStyle w:val="IndexLink"/>
              </w:rPr>
              <w:t>uxonnx</w:t>
              <w:tab/>
              <w:t>102</w:t>
            </w:r>
          </w:hyperlink>
        </w:p>
        <w:p>
          <w:pPr>
            <w:pStyle w:val="TOC2"/>
            <w:tabs>
              <w:tab w:val="clear" w:pos="9753"/>
              <w:tab w:val="right" w:pos="10035" w:leader="dot"/>
            </w:tabs>
            <w:rPr/>
          </w:pPr>
          <w:hyperlink w:anchor="__RefHeading___Toc43369_86307097">
            <w:r>
              <w:rPr>
                <w:webHidden/>
                <w:rStyle w:val="IndexLink"/>
              </w:rPr>
              <w:t>uxonnx2</w:t>
              <w:tab/>
              <w:t>103</w:t>
            </w:r>
          </w:hyperlink>
        </w:p>
        <w:p>
          <w:pPr>
            <w:pStyle w:val="TOC2"/>
            <w:tabs>
              <w:tab w:val="clear" w:pos="9753"/>
              <w:tab w:val="right" w:pos="10035" w:leader="dot"/>
            </w:tabs>
            <w:rPr/>
          </w:pPr>
          <w:hyperlink w:anchor="__RefHeading___Toc43371_86307097">
            <w:r>
              <w:rPr>
                <w:webHidden/>
                <w:rStyle w:val="IndexLink"/>
              </w:rPr>
              <w:t>uxstats</w:t>
              <w:tab/>
              <w:t>105</w:t>
            </w:r>
          </w:hyperlink>
        </w:p>
        <w:p>
          <w:pPr>
            <w:pStyle w:val="TOC2"/>
            <w:tabs>
              <w:tab w:val="clear" w:pos="9753"/>
              <w:tab w:val="right" w:pos="10035" w:leader="dot"/>
            </w:tabs>
            <w:rPr/>
          </w:pPr>
          <w:hyperlink w:anchor="__RefHeading___Toc43373_86307097">
            <w:r>
              <w:rPr>
                <w:webHidden/>
                <w:rStyle w:val="IndexLink"/>
              </w:rPr>
              <w:t>uxtensor</w:t>
              <w:tab/>
              <w:t>108</w:t>
            </w:r>
          </w:hyperlink>
        </w:p>
        <w:p>
          <w:pPr>
            <w:pStyle w:val="TOC1"/>
            <w:tabs>
              <w:tab w:val="clear" w:pos="10036"/>
              <w:tab w:val="right" w:pos="10035" w:leader="dot"/>
            </w:tabs>
            <w:rPr/>
          </w:pPr>
          <w:hyperlink w:anchor="__RefHeading___Toc43375_86307097">
            <w:r>
              <w:rPr>
                <w:webHidden/>
                <w:rStyle w:val="IndexLink"/>
              </w:rPr>
              <w:t>Ek F - Hızlı Hedef ve Güvenlik Tablosu</w:t>
              <w:tab/>
              <w:t>110</w:t>
            </w:r>
          </w:hyperlink>
        </w:p>
        <w:p>
          <w:pPr>
            <w:pStyle w:val="TOC1"/>
            <w:tabs>
              <w:tab w:val="clear" w:pos="10036"/>
              <w:tab w:val="right" w:pos="10035" w:leader="dot"/>
            </w:tabs>
            <w:rPr/>
          </w:pPr>
          <w:hyperlink w:anchor="__RefHeading___Toc43377_86307097">
            <w:r>
              <w:rPr>
                <w:webHidden/>
                <w:rStyle w:val="IndexLink"/>
              </w:rPr>
              <w:t>Ek G - Profesyonel Test Disiplini</w:t>
              <w:tab/>
              <w:t>111</w:t>
            </w:r>
          </w:hyperlink>
        </w:p>
        <w:p>
          <w:pPr>
            <w:pStyle w:val="TOC1"/>
            <w:tabs>
              <w:tab w:val="clear" w:pos="10036"/>
              <w:tab w:val="right" w:pos="10035" w:leader="dot"/>
            </w:tabs>
            <w:rPr/>
          </w:pPr>
          <w:hyperlink w:anchor="__RefHeading___Toc43379_86307097">
            <w:r>
              <w:rPr>
                <w:webHidden/>
                <w:rStyle w:val="IndexLink"/>
              </w:rPr>
              <w:t>Son Söz</w:t>
              <w:tab/>
              <w:t>112</w:t>
            </w:r>
          </w:hyperlink>
          <w:r>
            <w:rPr>
              <w:rStyle w:val="IndexLink"/>
            </w:rPr>
            <w:fldChar w:fldCharType="end"/>
          </w:r>
        </w:p>
      </w:sdtContent>
    </w:sdt>
    <w:p>
      <w:pPr>
        <w:pStyle w:val="Heading1"/>
        <w:pBdr>
          <w:bottom w:val="single" w:sz="8" w:space="3" w:color="7EA6C4"/>
        </w:pBdr>
        <w:rPr/>
      </w:pPr>
      <w:bookmarkStart w:id="0" w:name="__RefHeading___Toc43079_86307097"/>
      <w:bookmarkEnd w:id="0"/>
      <w:r>
        <w:rPr>
          <w:rFonts w:eastAsia="Noto Sans" w:cs="Noto Sans" w:ascii="Noto Sans" w:hAnsi="Noto Sans"/>
        </w:rPr>
        <w:t>Kaynak Dayanağı ve Bu Baskının Sözleşmesi</w:t>
      </w:r>
    </w:p>
    <w:p>
      <w:pPr>
        <w:pStyle w:val="FirstParagraph"/>
        <w:rPr/>
      </w:pPr>
      <w:r>
        <w:rPr>
          <w:rFonts w:eastAsia="Noto Sans" w:cs="Noto Sans"/>
          <w:color w:val="263238"/>
        </w:rPr>
        <w:t>Bu kılavuz aşağıdaki malzemelerin birleştirilmiş sürümüdür:</w:t>
      </w:r>
    </w:p>
    <w:p>
      <w:pPr>
        <w:pStyle w:val="Compact"/>
        <w:numPr>
          <w:ilvl w:val="0"/>
          <w:numId w:val="1"/>
        </w:numPr>
        <w:rPr/>
      </w:pPr>
      <w:r>
        <w:rPr>
          <w:rStyle w:val="VerbatimChar"/>
          <w:rFonts w:eastAsia="DejaVu Sans Mono" w:cs="DejaVu Sans Mono" w:ascii="DejaVu Sans Mono" w:hAnsi="DejaVu Sans Mono"/>
          <w:b w:val="false"/>
          <w:color w:val="1F3B4D"/>
          <w:sz w:val="16"/>
        </w:rPr>
        <w:t>src1.zip</w:t>
      </w:r>
      <w:r>
        <w:rPr>
          <w:rFonts w:eastAsia="Noto Sans" w:cs="Noto Sans"/>
          <w:color w:val="263238"/>
        </w:rPr>
        <w:t>: güncel derleyici kaynak ağacı;</w:t>
      </w:r>
    </w:p>
    <w:p>
      <w:pPr>
        <w:pStyle w:val="Compact"/>
        <w:numPr>
          <w:ilvl w:val="0"/>
          <w:numId w:val="1"/>
        </w:numPr>
        <w:rPr/>
      </w:pPr>
      <w:r>
        <w:rPr>
          <w:rStyle w:val="VerbatimChar"/>
          <w:rFonts w:eastAsia="DejaVu Sans Mono" w:cs="DejaVu Sans Mono" w:ascii="DejaVu Sans Mono" w:hAnsi="DejaVu Sans Mono"/>
          <w:b w:val="false"/>
          <w:color w:val="1F3B4D"/>
          <w:sz w:val="16"/>
        </w:rPr>
        <w:t>uxb(11.07)(1).zip</w:t>
      </w:r>
      <w:r>
        <w:rPr>
          <w:rFonts w:eastAsia="Noto Sans" w:cs="Noto Sans"/>
          <w:color w:val="263238"/>
        </w:rPr>
        <w:t>: PCK/teknik kitap, testler, standart kütüphaneler ve CLI belgeleri;</w:t>
      </w:r>
    </w:p>
    <w:p>
      <w:pPr>
        <w:pStyle w:val="Compact"/>
        <w:numPr>
          <w:ilvl w:val="0"/>
          <w:numId w:val="1"/>
        </w:numPr>
        <w:rPr/>
      </w:pPr>
      <w:r>
        <w:rPr>
          <w:rFonts w:eastAsia="Noto Sans" w:cs="Noto Sans"/>
          <w:color w:val="263238"/>
        </w:rPr>
        <w:t>önceki kaynak-gerçekliği düzeltilmiş kullanım kılavuzu;</w:t>
      </w:r>
    </w:p>
    <w:p>
      <w:pPr>
        <w:pStyle w:val="Compact"/>
        <w:numPr>
          <w:ilvl w:val="0"/>
          <w:numId w:val="1"/>
        </w:numPr>
        <w:rPr/>
      </w:pPr>
      <w:r>
        <w:rPr>
          <w:rStyle w:val="VerbatimChar"/>
          <w:rFonts w:eastAsia="DejaVu Sans Mono" w:cs="DejaVu Sans Mono" w:ascii="DejaVu Sans Mono" w:hAnsi="DejaVu Sans Mono"/>
          <w:b w:val="false"/>
          <w:color w:val="1F3B4D"/>
          <w:sz w:val="16"/>
        </w:rPr>
        <w:t>Yapıştırılan metin(120).txt</w:t>
      </w:r>
      <w:r>
        <w:rPr>
          <w:rFonts w:eastAsia="Noto Sans" w:cs="Noto Sans"/>
          <w:color w:val="263238"/>
        </w:rPr>
        <w:t>: son hata düzeltmeleri, test kapıları, FFI, TRY/CATCH, kütüphaneler ve backend değişiklikleri;</w:t>
      </w:r>
    </w:p>
    <w:p>
      <w:pPr>
        <w:pStyle w:val="Compact"/>
        <w:numPr>
          <w:ilvl w:val="0"/>
          <w:numId w:val="1"/>
        </w:numPr>
        <w:rPr/>
      </w:pPr>
      <w:r>
        <w:rPr>
          <w:rStyle w:val="VerbatimChar"/>
          <w:rFonts w:eastAsia="DejaVu Sans Mono" w:cs="DejaVu Sans Mono" w:ascii="DejaVu Sans Mono" w:hAnsi="DejaVu Sans Mono"/>
          <w:b w:val="false"/>
          <w:color w:val="1F3B4D"/>
          <w:sz w:val="16"/>
        </w:rPr>
        <w:t>INLINE_IMPLEMENTATION.md</w:t>
      </w:r>
      <w:r>
        <w:rPr>
          <w:rFonts w:eastAsia="Noto Sans" w:cs="Noto Sans"/>
          <w:color w:val="263238"/>
        </w:rPr>
        <w:t>: dört alanlı INLINE sözleşmesinin son hali;</w:t>
      </w:r>
    </w:p>
    <w:p>
      <w:pPr>
        <w:pStyle w:val="Compact"/>
        <w:numPr>
          <w:ilvl w:val="0"/>
          <w:numId w:val="1"/>
        </w:numPr>
        <w:rPr/>
      </w:pPr>
      <w:r>
        <w:rPr>
          <w:rStyle w:val="VerbatimChar"/>
          <w:rFonts w:eastAsia="DejaVu Sans Mono" w:cs="DejaVu Sans Mono" w:ascii="DejaVu Sans Mono" w:hAnsi="DejaVu Sans Mono"/>
          <w:b w:val="false"/>
          <w:color w:val="1F3B4D"/>
          <w:sz w:val="16"/>
        </w:rPr>
        <w:t>UXB_SRC1_INLINE_CONTRACT_FULL_20260721.zip</w:t>
      </w:r>
      <w:r>
        <w:rPr>
          <w:rFonts w:eastAsia="Noto Sans" w:cs="Noto Sans"/>
          <w:color w:val="263238"/>
        </w:rPr>
        <w:t>: INLINE değişiklikleri uygulanmış kaynak ağacı.</w:t>
      </w:r>
    </w:p>
    <w:p>
      <w:pPr>
        <w:pStyle w:val="FirstParagraph"/>
        <w:rPr/>
      </w:pPr>
      <w:r>
        <w:rPr>
          <w:rFonts w:eastAsia="Noto Sans" w:cs="Noto Sans"/>
          <w:color w:val="263238"/>
        </w:rPr>
        <w:t>Bu baskıda şu kararlar kesindir:</w:t>
      </w:r>
    </w:p>
    <w:p>
      <w:pPr>
        <w:pStyle w:val="Compact"/>
        <w:numPr>
          <w:ilvl w:val="0"/>
          <w:numId w:val="54"/>
        </w:numPr>
        <w:rPr/>
      </w:pPr>
      <w:r>
        <w:rPr>
          <w:rFonts w:eastAsia="Noto Sans" w:cs="Noto Sans"/>
          <w:color w:val="263238"/>
        </w:rPr>
        <w:t>Yerel üretim hedefi Windows 11 x64'tür. x86 eski/kapalı hedef olarak yalnız tarihsel seçeneklerde görülebilir.</w:t>
      </w:r>
    </w:p>
    <w:p>
      <w:pPr>
        <w:pStyle w:val="Compact"/>
        <w:numPr>
          <w:ilvl w:val="0"/>
          <w:numId w:val="55"/>
        </w:numPr>
        <w:rPr/>
      </w:pPr>
      <w:r>
        <w:rPr>
          <w:rFonts w:eastAsia="Noto Sans" w:cs="Noto Sans"/>
          <w:color w:val="263238"/>
        </w:rPr>
        <w:t>AST interpreter ve MIR interpreter, geliştirme ve karşılaştırmalı test yollarıdır.</w:t>
      </w:r>
    </w:p>
    <w:p>
      <w:pPr>
        <w:pStyle w:val="Compact"/>
        <w:numPr>
          <w:ilvl w:val="0"/>
          <w:numId w:val="56"/>
        </w:numPr>
        <w:rPr/>
      </w:pPr>
      <w:r>
        <w:rPr>
          <w:rFonts w:eastAsia="Noto Sans" w:cs="Noto Sans"/>
          <w:color w:val="263238"/>
        </w:rPr>
        <w:t>x64 backend NASM/obj/link zinciriyle gerçek EXE üretir.</w:t>
      </w:r>
    </w:p>
    <w:p>
      <w:pPr>
        <w:pStyle w:val="Compact"/>
        <w:numPr>
          <w:ilvl w:val="0"/>
          <w:numId w:val="57"/>
        </w:numPr>
        <w:rPr/>
      </w:pPr>
      <w:r>
        <w:rPr>
          <w:rFonts w:eastAsia="Noto Sans" w:cs="Noto Sans"/>
          <w:color w:val="263238"/>
        </w:rPr>
        <w:t>JavaScript, WAT, WASM ve browser hedefleri native-only komutları sessizce taklit etmez; uygun hedef kapısı uygular.</w:t>
      </w:r>
    </w:p>
    <w:p>
      <w:pPr>
        <w:pStyle w:val="Compact"/>
        <w:numPr>
          <w:ilvl w:val="0"/>
          <w:numId w:val="58"/>
        </w:numPr>
        <w:rPr/>
      </w:pPr>
      <w:r>
        <w:rPr>
          <w:rStyle w:val="VerbatimChar"/>
          <w:rFonts w:eastAsia="DejaVu Sans Mono" w:cs="DejaVu Sans Mono" w:ascii="DejaVu Sans Mono" w:hAnsi="DejaVu Sans Mono"/>
          <w:b w:val="false"/>
          <w:color w:val="1F3B4D"/>
          <w:sz w:val="16"/>
        </w:rPr>
        <w:t>AND</w:t>
      </w:r>
      <w:r>
        <w:rPr>
          <w:rFonts w:eastAsia="Noto Sans" w:cs="Noto Sans"/>
          <w:color w:val="263238"/>
        </w:rPr>
        <w:t>/</w:t>
      </w:r>
      <w:r>
        <w:rPr>
          <w:rStyle w:val="VerbatimChar"/>
          <w:rFonts w:eastAsia="DejaVu Sans Mono" w:cs="DejaVu Sans Mono" w:ascii="DejaVu Sans Mono" w:hAnsi="DejaVu Sans Mono"/>
          <w:b w:val="false"/>
          <w:color w:val="1F3B4D"/>
          <w:sz w:val="16"/>
        </w:rPr>
        <w:t>OR</w:t>
      </w:r>
      <w:r>
        <w:rPr>
          <w:rFonts w:eastAsia="Noto Sans" w:cs="Noto Sans"/>
          <w:color w:val="263238"/>
        </w:rPr>
        <w:t xml:space="preserve"> eager bit/mantık işlemleridir; </w:t>
      </w:r>
      <w:r>
        <w:rPr>
          <w:rStyle w:val="VerbatimChar"/>
          <w:rFonts w:eastAsia="DejaVu Sans Mono" w:cs="DejaVu Sans Mono" w:ascii="DejaVu Sans Mono" w:hAnsi="DejaVu Sans Mono"/>
          <w:b w:val="false"/>
          <w:color w:val="1F3B4D"/>
          <w:sz w:val="16"/>
        </w:rPr>
        <w:t>ANDALSO</w:t>
      </w:r>
      <w:r>
        <w:rPr>
          <w:rFonts w:eastAsia="Noto Sans" w:cs="Noto Sans"/>
          <w:color w:val="263238"/>
        </w:rPr>
        <w:t>/</w:t>
      </w:r>
      <w:r>
        <w:rPr>
          <w:rStyle w:val="VerbatimChar"/>
          <w:rFonts w:eastAsia="DejaVu Sans Mono" w:cs="DejaVu Sans Mono" w:ascii="DejaVu Sans Mono" w:hAnsi="DejaVu Sans Mono"/>
          <w:b w:val="false"/>
          <w:color w:val="1F3B4D"/>
          <w:sz w:val="16"/>
        </w:rPr>
        <w:t>ORELSE</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&amp;&amp;</w:t>
      </w:r>
      <w:r>
        <w:rPr>
          <w:rFonts w:eastAsia="Noto Sans" w:cs="Noto Sans"/>
          <w:color w:val="263238"/>
        </w:rPr>
        <w:t>/</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kısa devrelidir.</w:t>
      </w:r>
    </w:p>
    <w:p>
      <w:pPr>
        <w:pStyle w:val="Compact"/>
        <w:numPr>
          <w:ilvl w:val="0"/>
          <w:numId w:val="59"/>
        </w:numPr>
        <w:rPr/>
      </w:pPr>
      <w:r>
        <w:rPr>
          <w:rStyle w:val="VerbatimChar"/>
          <w:rFonts w:eastAsia="DejaVu Sans Mono" w:cs="DejaVu Sans Mono" w:ascii="DejaVu Sans Mono" w:hAnsi="DejaVu Sans Mono"/>
          <w:b w:val="false"/>
          <w:color w:val="1F3B4D"/>
          <w:sz w:val="16"/>
        </w:rPr>
        <w:t>U8(...)</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I8(...)</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U16(...)</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I16(...)</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U32(...)</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I32(...)</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I64(...)</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F32(...)</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F64(...)</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BOOLEAN(...)</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PTR(...)</w:t>
      </w:r>
      <w:r>
        <w:rPr>
          <w:rFonts w:eastAsia="Noto Sans" w:cs="Noto Sans"/>
          <w:color w:val="263238"/>
        </w:rPr>
        <w:t xml:space="preserve"> yerleşik açık tip dönüştürücüleridir.</w:t>
      </w:r>
    </w:p>
    <w:p>
      <w:pPr>
        <w:pStyle w:val="Compact"/>
        <w:numPr>
          <w:ilvl w:val="0"/>
          <w:numId w:val="60"/>
        </w:numPr>
        <w:rPr/>
      </w:pPr>
      <w:r>
        <w:rPr>
          <w:rStyle w:val="VerbatimChar"/>
          <w:rFonts w:eastAsia="DejaVu Sans Mono" w:cs="DejaVu Sans Mono" w:ascii="DejaVu Sans Mono" w:hAnsi="DejaVu Sans Mono"/>
          <w:b w:val="false"/>
          <w:color w:val="1F3B4D"/>
          <w:sz w:val="16"/>
        </w:rPr>
        <w:t>METHOD ... END METHOD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SUB ... END SUB</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FUNCTION ... END FUNCTION</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MAGIC ... END MAGIC</w:t>
      </w:r>
      <w:r>
        <w:rPr>
          <w:rFonts w:eastAsia="Noto Sans" w:cs="Noto Sans"/>
          <w:color w:val="263238"/>
        </w:rPr>
        <w:t xml:space="preserve"> birbirine karıştırılmaz.</w:t>
      </w:r>
    </w:p>
    <w:p>
      <w:pPr>
        <w:pStyle w:val="Compact"/>
        <w:numPr>
          <w:ilvl w:val="0"/>
          <w:numId w:val="61"/>
        </w:numPr>
        <w:rPr/>
      </w:pPr>
      <w:r>
        <w:rPr>
          <w:rFonts w:eastAsia="Noto Sans" w:cs="Noto Sans"/>
          <w:color w:val="263238"/>
        </w:rPr>
        <w:t xml:space="preserve">Değişken adlarında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son ekleri kullanılmaz.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yalnız </w:t>
      </w:r>
      <w:r>
        <w:rPr>
          <w:rStyle w:val="VerbatimChar"/>
          <w:rFonts w:eastAsia="DejaVu Sans Mono" w:cs="DejaVu Sans Mono" w:ascii="DejaVu Sans Mono" w:hAnsi="DejaVu Sans Mono"/>
          <w:b w:val="false"/>
          <w:color w:val="1F3B4D"/>
          <w:sz w:val="16"/>
        </w:rPr>
        <w:t>PRINT #</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INPUT #</w:t>
      </w:r>
      <w:r>
        <w:rPr>
          <w:rFonts w:eastAsia="Noto Sans" w:cs="Noto Sans"/>
          <w:color w:val="263238"/>
        </w:rPr>
        <w:t xml:space="preserve"> dosya kanalı biçimlerinde özel anlam taşır.</w:t>
      </w:r>
    </w:p>
    <w:p>
      <w:pPr>
        <w:pStyle w:val="Compact"/>
        <w:numPr>
          <w:ilvl w:val="0"/>
          <w:numId w:val="62"/>
        </w:numPr>
        <w:rPr/>
      </w:pPr>
      <w:r>
        <w:rPr>
          <w:rStyle w:val="VerbatimChar"/>
          <w:rFonts w:eastAsia="DejaVu Sans Mono" w:cs="DejaVu Sans Mono" w:ascii="DejaVu Sans Mono" w:hAnsi="DejaVu Sans Mono"/>
          <w:b w:val="false"/>
          <w:color w:val="1F3B4D"/>
          <w:sz w:val="16"/>
        </w:rPr>
        <w:t>CALL(DLL,...)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CALL(API,...)</w:t>
      </w:r>
      <w:r>
        <w:rPr>
          <w:rFonts w:eastAsia="Noto Sans" w:cs="Noto Sans"/>
          <w:color w:val="263238"/>
        </w:rPr>
        <w:t xml:space="preserve"> ve normal </w:t>
      </w:r>
      <w:r>
        <w:rPr>
          <w:rStyle w:val="VerbatimChar"/>
          <w:rFonts w:eastAsia="DejaVu Sans Mono" w:cs="DejaVu Sans Mono" w:ascii="DejaVu Sans Mono" w:hAnsi="DejaVu Sans Mono"/>
          <w:b w:val="false"/>
          <w:color w:val="1F3B4D"/>
          <w:sz w:val="16"/>
        </w:rPr>
        <w:t>CALL</w:t>
      </w:r>
      <w:r>
        <w:rPr>
          <w:rFonts w:eastAsia="Noto Sans" w:cs="Noto Sans"/>
          <w:color w:val="263238"/>
        </w:rPr>
        <w:t xml:space="preserve"> farklı çağrı rotalarıdır; FFI10 en fazla on argümanlı açık ABI sözleşmesidir.</w:t>
      </w:r>
    </w:p>
    <w:p>
      <w:pPr>
        <w:pStyle w:val="Compact"/>
        <w:numPr>
          <w:ilvl w:val="0"/>
          <w:numId w:val="63"/>
        </w:numPr>
        <w:rPr/>
      </w:pPr>
      <w:r>
        <w:rPr>
          <w:rStyle w:val="VerbatimChar"/>
          <w:rFonts w:eastAsia="DejaVu Sans Mono" w:cs="DejaVu Sans Mono" w:ascii="DejaVu Sans Mono" w:hAnsi="DejaVu Sans Mono"/>
          <w:b w:val="false"/>
          <w:color w:val="1F3B4D"/>
          <w:sz w:val="16"/>
        </w:rPr>
        <w:t>EVENT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THREAD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PIPE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PARALEL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SLOT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OFF</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TRIGGER</w:t>
      </w:r>
      <w:r>
        <w:rPr>
          <w:rFonts w:eastAsia="Noto Sans" w:cs="Noto Sans"/>
          <w:color w:val="263238"/>
        </w:rPr>
        <w:t xml:space="preserve"> compiler/runtime DLL sisteminin parçasıdır.</w:t>
      </w:r>
    </w:p>
    <w:p>
      <w:pPr>
        <w:pStyle w:val="Compact"/>
        <w:numPr>
          <w:ilvl w:val="0"/>
          <w:numId w:val="64"/>
        </w:numPr>
        <w:rPr/>
      </w:pPr>
      <w:r>
        <w:rPr>
          <w:rFonts w:eastAsia="Noto Sans" w:cs="Noto Sans"/>
          <w:color w:val="263238"/>
        </w:rPr>
        <w:t xml:space="preserve">INLINE dört alanlı başlığı korur: </w:t>
      </w:r>
      <w:r>
        <w:rPr>
          <w:rStyle w:val="VerbatimChar"/>
          <w:rFonts w:eastAsia="DejaVu Sans Mono" w:cs="DejaVu Sans Mono" w:ascii="DejaVu Sans Mono" w:hAnsi="DejaVu Sans Mono"/>
          <w:b w:val="false"/>
          <w:color w:val="1F3B4D"/>
          <w:sz w:val="16"/>
        </w:rPr>
        <w:t>(arch, language, kind, policy)</w:t>
      </w:r>
      <w:r>
        <w:rPr>
          <w:rFonts w:eastAsia="Noto Sans" w:cs="Noto Sans"/>
          <w:color w:val="263238"/>
        </w:rPr>
        <w:t>.</w:t>
      </w:r>
    </w:p>
    <w:p>
      <w:pPr>
        <w:pStyle w:val="Normal"/>
        <w:rPr/>
      </w:pPr>
      <w:bookmarkStart w:id="1" w:name="X5b9b58fa8ebce818f52fdfec4a868f1ccd6d414"/>
      <w:r>
        <w:rPr/>
        <mc:AlternateContent>
          <mc:Choice Requires="wps">
            <w:drawing>
              <wp:inline distT="0" distB="0" distL="0" distR="0">
                <wp:extent cx="6372860" cy="19050"/>
                <wp:effectExtent l="0" t="0" r="0" b="0"/>
                <wp:docPr id="1" name="Shape2"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1"/>
    </w:p>
    <w:p>
      <w:pPr>
        <w:pStyle w:val="Heading1"/>
        <w:pBdr>
          <w:bottom w:val="single" w:sz="8" w:space="3" w:color="7EA6C4"/>
        </w:pBdr>
        <w:rPr/>
      </w:pPr>
      <w:bookmarkStart w:id="2" w:name="__RefHeading___Toc43081_86307097"/>
      <w:bookmarkEnd w:id="2"/>
      <w:r>
        <w:rPr>
          <w:rFonts w:eastAsia="Noto Sans" w:cs="Noto Sans" w:ascii="Noto Sans" w:hAnsi="Noto Sans"/>
        </w:rPr>
        <w:t>Kitabı Nasıl Kullanmalısın?</w:t>
      </w:r>
    </w:p>
    <w:p>
      <w:pPr>
        <w:pStyle w:val="FirstParagraph"/>
        <w:rPr/>
      </w:pPr>
      <w:r>
        <w:rPr>
          <w:rFonts w:eastAsia="Noto Sans" w:cs="Noto Sans"/>
          <w:color w:val="263238"/>
        </w:rPr>
        <w:t>İlk defa programlama öğreniyorsan önce Bölüm 1-9 arasını sırayla oku. Her örneği çalıştır, sonra tek bir satırını değiştir. Orta seviyeye geldiğinde TYPE, CLASS, dosya, koleksiyon, hata yönetimi ve modüler yapı bölümlerine geç. İleri seviyede FFI10, pointer/bellek, INLINE, event/thread/pipe, kütüphaneler, AST/MIR ve CLI raporlarını kullan.</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Seviye</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Öğrenilecek alan</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Üretilecek proje</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Başlangıç</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Değişken, tip, PRINT, INPUT, IF, FOR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Hesap makinesi, not sistemi</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Orta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Fonksiyon, dizi, TYPE, dosya, hata yönetimi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Stok ve ölçüm takip programı</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CLASS, MAGIC, koleksiyon, FFI, SHELL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Modüler masaüstü/CLI aracı</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Profesyonel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AST/MIR, x64, JS/WASM, INLINE, DLL, test kapıları</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Derleyici eklentisi, veri bilimi ve yapay zeka sistemi</w:t>
            </w:r>
          </w:p>
        </w:tc>
      </w:tr>
    </w:tbl>
    <w:p>
      <w:pPr>
        <w:pStyle w:val="Normal"/>
        <w:rPr/>
      </w:pPr>
      <w:bookmarkStart w:id="3" w:name="kitabı-nasıl-kullanmalısın"/>
      <w:r>
        <w:rPr/>
        <mc:AlternateContent>
          <mc:Choice Requires="wps">
            <w:drawing>
              <wp:inline distT="0" distB="0" distL="0" distR="0">
                <wp:extent cx="635" cy="19050"/>
                <wp:effectExtent l="0" t="0" r="0" b="0"/>
                <wp:docPr id="2" name="Shape3" descr="Dekoratif bölüm ayırıcı" title="Dekoratif bölüm ayırıcı"/>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3"/>
    </w:p>
    <w:p>
      <w:pPr>
        <w:pStyle w:val="Heading1"/>
        <w:pBdr>
          <w:bottom w:val="single" w:sz="8" w:space="3" w:color="7EA6C4"/>
        </w:pBdr>
        <w:rPr/>
      </w:pPr>
      <w:bookmarkStart w:id="4" w:name="__RefHeading___Toc43083_86307097"/>
      <w:bookmarkEnd w:id="4"/>
      <w:r>
        <w:rPr>
          <w:rFonts w:eastAsia="Noto Sans" w:cs="Noto Sans" w:ascii="Noto Sans" w:hAnsi="Noto Sans"/>
        </w:rPr>
        <w:t>Bölüm 1 - İlk Program ve Derleyici Mimarisi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MAIN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"Merhaba uXBasic"</w:t>
      </w:r>
      <w:r>
        <w:rPr>
          <w:rFonts w:eastAsia="DejaVu Sans Mono" w:cs="DejaVu Sans Mono"/>
          <w:b w:val="false"/>
          <w:color w:val="202020"/>
          <w:sz w:val="15"/>
        </w:rPr>
        <w:br/>
        <w:br/>
      </w:r>
      <w:r>
        <w:rPr>
          <w:rStyle w:val="VerbatimChar"/>
          <w:rFonts w:eastAsia="DejaVu Sans Mono" w:cs="DejaVu Sans Mono"/>
          <w:b w:val="false"/>
          <w:color w:val="202020"/>
          <w:sz w:val="15"/>
        </w:rPr>
        <w:t xml:space="preserve">    DIM yas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INPUT yas</w:t>
      </w:r>
      <w:r>
        <w:rPr>
          <w:rFonts w:eastAsia="DejaVu Sans Mono" w:cs="DejaVu Sans Mono"/>
          <w:b w:val="false"/>
          <w:color w:val="202020"/>
          <w:sz w:val="15"/>
        </w:rPr>
        <w:br/>
        <w:br/>
      </w:r>
      <w:r>
        <w:rPr>
          <w:rStyle w:val="VerbatimChar"/>
          <w:rFonts w:eastAsia="DejaVu Sans Mono" w:cs="DejaVu Sans Mono"/>
          <w:b w:val="false"/>
          <w:color w:val="202020"/>
          <w:sz w:val="15"/>
        </w:rPr>
        <w:t xml:space="preserve">    IF yas &gt;= 18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"Orta ve ileri seviye projelere gecebilirsin."</w:t>
      </w:r>
      <w:r>
        <w:rPr>
          <w:rFonts w:eastAsia="DejaVu Sans Mono" w:cs="DejaVu Sans Mono"/>
          <w:b w:val="false"/>
          <w:color w:val="202020"/>
          <w:sz w:val="15"/>
        </w:rPr>
        <w:br/>
      </w:r>
      <w:r>
        <w:rPr>
          <w:rStyle w:val="VerbatimChar"/>
          <w:rFonts w:eastAsia="DejaVu Sans Mono" w:cs="DejaVu Sans Mono"/>
          <w:b w:val="false"/>
          <w:color w:val="202020"/>
          <w:sz w:val="15"/>
        </w:rPr>
        <w:t xml:space="preserve">    ELSE</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"Kucuk programlarla basla ve her gun test yaz."</w:t>
      </w:r>
      <w:r>
        <w:rPr>
          <w:rFonts w:eastAsia="DejaVu Sans Mono" w:cs="DejaVu Sans Mono"/>
          <w:b w:val="false"/>
          <w:color w:val="202020"/>
          <w:sz w:val="15"/>
        </w:rPr>
        <w:br/>
      </w:r>
      <w:r>
        <w:rPr>
          <w:rStyle w:val="VerbatimChar"/>
          <w:rFonts w:eastAsia="DejaVu Sans Mono" w:cs="DejaVu Sans Mono"/>
          <w:b w:val="false"/>
          <w:color w:val="202020"/>
          <w:sz w:val="15"/>
        </w:rPr>
        <w:t xml:space="preserve">    END IF</w:t>
      </w:r>
      <w:r>
        <w:rPr>
          <w:rFonts w:eastAsia="DejaVu Sans Mono" w:cs="DejaVu Sans Mono"/>
          <w:b w:val="false"/>
          <w:color w:val="202020"/>
          <w:sz w:val="15"/>
        </w:rPr>
        <w:br/>
      </w:r>
      <w:r>
        <w:rPr>
          <w:rStyle w:val="VerbatimChar"/>
          <w:rFonts w:eastAsia="DejaVu Sans Mono" w:cs="DejaVu Sans Mono"/>
          <w:b w:val="false"/>
          <w:color w:val="202020"/>
          <w:sz w:val="15"/>
        </w:rPr>
        <w:t>END MAIN</w:t>
      </w:r>
    </w:p>
    <w:p>
      <w:pPr>
        <w:pStyle w:val="FirstParagraph"/>
        <w:rPr/>
      </w:pPr>
      <w:r>
        <w:rPr>
          <w:rFonts w:eastAsia="Noto Sans" w:cs="Noto Sans"/>
          <w:color w:val="263238"/>
        </w:rPr>
        <w:t>Programın kaynak yolculuğu:</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Kaynak (.uxb/.bas)</w:t>
      </w:r>
      <w:r>
        <w:rPr>
          <w:rFonts w:eastAsia="DejaVu Sans Mono" w:cs="DejaVu Sans Mono"/>
          <w:b w:val="false"/>
          <w:color w:val="202020"/>
          <w:sz w:val="15"/>
        </w:rPr>
        <w:br/>
      </w:r>
      <w:r>
        <w:rPr>
          <w:rStyle w:val="VerbatimChar"/>
          <w:rFonts w:eastAsia="DejaVu Sans Mono" w:cs="DejaVu Sans Mono"/>
          <w:b w:val="false"/>
          <w:color w:val="202020"/>
          <w:sz w:val="15"/>
        </w:rPr>
        <w:t xml:space="preserve">  -&gt; Preprocessor A/B</w:t>
      </w:r>
      <w:r>
        <w:rPr>
          <w:rFonts w:eastAsia="DejaVu Sans Mono" w:cs="DejaVu Sans Mono"/>
          <w:b w:val="false"/>
          <w:color w:val="202020"/>
          <w:sz w:val="15"/>
        </w:rPr>
        <w:br/>
      </w:r>
      <w:r>
        <w:rPr>
          <w:rStyle w:val="VerbatimChar"/>
          <w:rFonts w:eastAsia="DejaVu Sans Mono" w:cs="DejaVu Sans Mono"/>
          <w:b w:val="false"/>
          <w:color w:val="202020"/>
          <w:sz w:val="15"/>
        </w:rPr>
        <w:t xml:space="preserve">  -&gt; Lexer (token)</w:t>
      </w:r>
      <w:r>
        <w:rPr>
          <w:rFonts w:eastAsia="DejaVu Sans Mono" w:cs="DejaVu Sans Mono"/>
          <w:b w:val="false"/>
          <w:color w:val="202020"/>
          <w:sz w:val="15"/>
        </w:rPr>
        <w:br/>
      </w:r>
      <w:r>
        <w:rPr>
          <w:rStyle w:val="VerbatimChar"/>
          <w:rFonts w:eastAsia="DejaVu Sans Mono" w:cs="DejaVu Sans Mono"/>
          <w:b w:val="false"/>
          <w:color w:val="202020"/>
          <w:sz w:val="15"/>
        </w:rPr>
        <w:t xml:space="preserve">  -&gt; Parser (AST)</w:t>
      </w:r>
      <w:r>
        <w:rPr>
          <w:rFonts w:eastAsia="DejaVu Sans Mono" w:cs="DejaVu Sans Mono"/>
          <w:b w:val="false"/>
          <w:color w:val="202020"/>
          <w:sz w:val="15"/>
        </w:rPr>
        <w:br/>
      </w:r>
      <w:r>
        <w:rPr>
          <w:rStyle w:val="VerbatimChar"/>
          <w:rFonts w:eastAsia="DejaVu Sans Mono" w:cs="DejaVu Sans Mono"/>
          <w:b w:val="false"/>
          <w:color w:val="202020"/>
          <w:sz w:val="15"/>
        </w:rPr>
        <w:t xml:space="preserve">  -&gt; Semantic ve tip bağlama</w:t>
      </w:r>
      <w:r>
        <w:rPr>
          <w:rFonts w:eastAsia="DejaVu Sans Mono" w:cs="DejaVu Sans Mono"/>
          <w:b w:val="false"/>
          <w:color w:val="202020"/>
          <w:sz w:val="15"/>
        </w:rPr>
        <w:br/>
      </w:r>
      <w:r>
        <w:rPr>
          <w:rStyle w:val="VerbatimChar"/>
          <w:rFonts w:eastAsia="DejaVu Sans Mono" w:cs="DejaVu Sans Mono"/>
          <w:b w:val="false"/>
          <w:color w:val="202020"/>
          <w:sz w:val="15"/>
        </w:rPr>
        <w:t xml:space="preserve">  -&gt; HIR/MIR</w:t>
      </w:r>
      <w:r>
        <w:rPr>
          <w:rFonts w:eastAsia="DejaVu Sans Mono" w:cs="DejaVu Sans Mono"/>
          <w:b w:val="false"/>
          <w:color w:val="202020"/>
          <w:sz w:val="15"/>
        </w:rPr>
        <w:br/>
      </w:r>
      <w:r>
        <w:rPr>
          <w:rStyle w:val="VerbatimChar"/>
          <w:rFonts w:eastAsia="DejaVu Sans Mono" w:cs="DejaVu Sans Mono"/>
          <w:b w:val="false"/>
          <w:color w:val="202020"/>
          <w:sz w:val="15"/>
        </w:rPr>
        <w:t xml:space="preserve">  -&gt; AST interpreter / MIR interpreter / x64 / JS / WAT-WASM / browser</w:t>
      </w:r>
    </w:p>
    <w:p>
      <w:pPr>
        <w:pStyle w:val="Heading2"/>
        <w:rPr/>
      </w:pPr>
      <w:bookmarkStart w:id="5" w:name="__RefHeading___Toc43085_86307097"/>
      <w:bookmarkEnd w:id="5"/>
      <w:r>
        <w:rPr>
          <w:rFonts w:eastAsia="Noto Sans" w:cs="Noto Sans" w:ascii="Noto Sans" w:hAnsi="Noto Sans"/>
        </w:rPr>
        <w:t>Dosya uzantıları</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Uzantı</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ana uXBasic programı</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.bas</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BASIC uyumlu kaynak ve test</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.uxbh / .uxmh</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başlık veya modül metni</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.uxcli</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toplu CLI komut dosyası</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.c / .cpp / .asm / .s</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IMPORT veya INLINE yan kaynakları</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.asm</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compiler tarafından üretilen x64 NASM</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.js</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JavaScript çıktısı</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.wat / .wasm</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WebAssembly metin/ikili çıktısı</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.json / .csv</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tanı, rapor, manifest ve test kanıtları</w:t>
            </w:r>
            <w:bookmarkStart w:id="6" w:name="dosya-uzantıları"/>
            <w:bookmarkEnd w:id="6"/>
          </w:p>
        </w:tc>
      </w:tr>
    </w:tbl>
    <w:p>
      <w:pPr>
        <w:pStyle w:val="Heading2"/>
        <w:rPr/>
      </w:pPr>
      <w:bookmarkStart w:id="7" w:name="__RefHeading___Toc43087_86307097"/>
      <w:bookmarkEnd w:id="7"/>
      <w:r>
        <w:rPr>
          <w:rFonts w:eastAsia="Noto Sans" w:cs="Noto Sans" w:ascii="Noto Sans" w:hAnsi="Noto Sans"/>
        </w:rPr>
        <w:t>En önemli CLI fiilleri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Fiil</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Örnek</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lex</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Lexer/token çıktısı</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lex kaynak.uxb --json-out token.json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yalnız parser/syntax</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par kaynak.uxb --json-out parser.json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ast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AST ve sözleşme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ast kaynak.uxb --json-out ast.json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semantic/tip bağlama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sem kaynak.uxb --json-out sem.json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HIR envanteri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hir kaynak.uxb --json-out hir.json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MIR üretim/doğrulama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mir kaynak.uxb --json-out mir.json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interpreter çalıştırma</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int kaynak.uxb</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x64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x64 NASM üretimi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x64 kaynak.uxb --emit-x64-nasm-out program.asm</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jsw</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JavaScript üretimi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jsw kaynak.uxb --js-out program.js</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WAT/WASM metni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wat kaynak.uxb --wat-out program.wat</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bld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tam x64 build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bld kaynak.uxb --build-x64-out build</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run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programı yorumlayıcıda çalıştırır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run kaynak.uxb</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chk</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toplu doğrulama</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chk kaynak.uxb --json-out validate.json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fmt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biçim kontrolü</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fmt kaynak.uxb</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map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source map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map kaynak.uxb --json-out map.json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doc</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dokümantasyon çıktısı</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doc kaynak.uxb --json-out doc.json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rel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release gate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rel kaynak.uxb --json-out release.json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hlp</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yardım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hlp</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ver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sürüm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uxb ver</w:t>
            </w:r>
          </w:p>
        </w:tc>
      </w:tr>
    </w:tbl>
    <w:p>
      <w:pPr>
        <w:pStyle w:val="Normal"/>
        <w:rPr/>
      </w:pPr>
      <w:bookmarkStart w:id="8" w:name="Xa76a27ba405fcbc9d22520849b83175aab9593b"/>
      <w:r>
        <w:rPr/>
        <mc:AlternateContent>
          <mc:Choice Requires="wps">
            <w:drawing>
              <wp:inline distT="0" distB="0" distL="0" distR="0">
                <wp:extent cx="635" cy="19050"/>
                <wp:effectExtent l="0" t="0" r="0" b="0"/>
                <wp:docPr id="3" name="Shape4" descr="Dekoratif bölüm ayırıcı" title="Dekoratif bölüm ayırıcı"/>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8"/>
    </w:p>
    <w:p>
      <w:pPr>
        <w:pStyle w:val="Heading1"/>
        <w:pBdr>
          <w:bottom w:val="single" w:sz="8" w:space="3" w:color="7EA6C4"/>
        </w:pBdr>
        <w:rPr/>
      </w:pPr>
      <w:bookmarkStart w:id="9" w:name="__RefHeading___Toc43089_86307097"/>
      <w:bookmarkEnd w:id="9"/>
      <w:r>
        <w:rPr>
          <w:rFonts w:eastAsia="Noto Sans" w:cs="Noto Sans" w:ascii="Noto Sans" w:hAnsi="Noto Sans"/>
        </w:rPr>
        <w:t>Bölüm 2 - Dilin Temel Yazım Kuralları</w:t>
      </w:r>
    </w:p>
    <w:p>
      <w:pPr>
        <w:pStyle w:val="Compact"/>
        <w:numPr>
          <w:ilvl w:val="0"/>
          <w:numId w:val="65"/>
        </w:numPr>
        <w:rPr/>
      </w:pPr>
      <w:r>
        <w:rPr>
          <w:rFonts w:eastAsia="Noto Sans" w:cs="Noto Sans"/>
          <w:color w:val="263238"/>
        </w:rPr>
        <w:t>Anahtar sözcükler büyük/küçük harfe duyarsızdır; kitapta okunabilirlik için büyük harf yazılır.</w:t>
      </w:r>
    </w:p>
    <w:p>
      <w:pPr>
        <w:pStyle w:val="Compact"/>
        <w:numPr>
          <w:ilvl w:val="0"/>
          <w:numId w:val="66"/>
        </w:numPr>
        <w:rPr/>
      </w:pPr>
      <w:r>
        <w:rPr>
          <w:rFonts w:eastAsia="Noto Sans" w:cs="Noto Sans"/>
          <w:color w:val="263238"/>
        </w:rPr>
        <w:t>Her ifade ayrı satırda yazılabilir. Bloklar açık kapanış sözcükleri kullanır.</w:t>
      </w:r>
    </w:p>
    <w:p>
      <w:pPr>
        <w:pStyle w:val="Compact"/>
        <w:numPr>
          <w:ilvl w:val="0"/>
          <w:numId w:val="67"/>
        </w:numPr>
        <w:rPr/>
      </w:pPr>
      <w:r>
        <w:rPr>
          <w:rFonts w:eastAsia="Noto Sans" w:cs="Noto Sans"/>
          <w:color w:val="263238"/>
        </w:rPr>
        <w:t>Yorum satırı tek tırnak (</w:t>
      </w:r>
      <w:r>
        <w:rPr>
          <w:rStyle w:val="VerbatimChar"/>
          <w:rFonts w:eastAsia="DejaVu Sans Mono" w:cs="DejaVu Sans Mono" w:ascii="DejaVu Sans Mono" w:hAnsi="DejaVu Sans Mono"/>
          <w:b w:val="false"/>
          <w:color w:val="1F3B4D"/>
          <w:sz w:val="16"/>
        </w:rPr>
        <w:t>'</w:t>
      </w:r>
      <w:r>
        <w:rPr>
          <w:rFonts w:eastAsia="Noto Sans" w:cs="Noto Sans"/>
          <w:color w:val="263238"/>
        </w:rPr>
        <w:t>) ile başlar.</w:t>
      </w:r>
    </w:p>
    <w:p>
      <w:pPr>
        <w:pStyle w:val="Compact"/>
        <w:numPr>
          <w:ilvl w:val="0"/>
          <w:numId w:val="68"/>
        </w:numPr>
        <w:rPr/>
      </w:pPr>
      <w:r>
        <w:rPr>
          <w:rFonts w:eastAsia="Noto Sans" w:cs="Noto Sans"/>
          <w:color w:val="263238"/>
        </w:rPr>
        <w:t xml:space="preserve">Atama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ile yapılır. Eşitlik karşılaştırması genel ifadede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veya karşılaştırma bağlamına göre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sözleşmesiyle ele alınır; yeni kodda açık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tercih edilir.</w:t>
      </w:r>
    </w:p>
    <w:p>
      <w:pPr>
        <w:pStyle w:val="Compact"/>
        <w:numPr>
          <w:ilvl w:val="0"/>
          <w:numId w:val="69"/>
        </w:numPr>
        <w:rPr/>
      </w:pPr>
      <w:r>
        <w:rPr>
          <w:rFonts w:eastAsia="Noto Sans" w:cs="Noto Sans"/>
          <w:color w:val="263238"/>
        </w:rPr>
        <w:t xml:space="preserve">Boolean doğru değeri </w:t>
      </w:r>
      <w:r>
        <w:rPr>
          <w:rStyle w:val="VerbatimChar"/>
          <w:rFonts w:eastAsia="DejaVu Sans Mono" w:cs="DejaVu Sans Mono" w:ascii="DejaVu Sans Mono" w:hAnsi="DejaVu Sans Mono"/>
          <w:b w:val="false"/>
          <w:color w:val="1F3B4D"/>
          <w:sz w:val="16"/>
        </w:rPr>
        <w:t>-1</w:t>
      </w:r>
      <w:r>
        <w:rPr>
          <w:rFonts w:eastAsia="Noto Sans" w:cs="Noto Sans"/>
          <w:color w:val="263238"/>
        </w:rPr>
        <w:t xml:space="preserve">, yanlış değeri </w:t>
      </w:r>
      <w:r>
        <w:rPr>
          <w:rStyle w:val="VerbatimChar"/>
          <w:rFonts w:eastAsia="DejaVu Sans Mono" w:cs="DejaVu Sans Mono" w:ascii="DejaVu Sans Mono" w:hAnsi="DejaVu Sans Mono"/>
          <w:b w:val="false"/>
          <w:color w:val="1F3B4D"/>
          <w:sz w:val="16"/>
        </w:rPr>
        <w:t>0</w:t>
      </w:r>
      <w:r>
        <w:rPr>
          <w:rFonts w:eastAsia="Noto Sans" w:cs="Noto Sans"/>
          <w:color w:val="263238"/>
        </w:rPr>
        <w:t>'dır.</w:t>
      </w:r>
    </w:p>
    <w:p>
      <w:pPr>
        <w:pStyle w:val="Compact"/>
        <w:numPr>
          <w:ilvl w:val="0"/>
          <w:numId w:val="70"/>
        </w:numPr>
        <w:rPr/>
      </w:pPr>
      <w:r>
        <w:rPr>
          <w:rFonts w:eastAsia="Noto Sans" w:cs="Noto Sans"/>
          <w:color w:val="263238"/>
        </w:rPr>
        <w:t xml:space="preserve">Değişken son ekleri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kullanılmaz; tip </w:t>
      </w:r>
      <w:r>
        <w:rPr>
          <w:rStyle w:val="VerbatimChar"/>
          <w:rFonts w:eastAsia="DejaVu Sans Mono" w:cs="DejaVu Sans Mono" w:ascii="DejaVu Sans Mono" w:hAnsi="DejaVu Sans Mono"/>
          <w:b w:val="false"/>
          <w:color w:val="1F3B4D"/>
          <w:sz w:val="16"/>
        </w:rPr>
        <w:t>AS</w:t>
      </w:r>
      <w:r>
        <w:rPr>
          <w:rFonts w:eastAsia="Noto Sans" w:cs="Noto Sans"/>
          <w:color w:val="263238"/>
        </w:rPr>
        <w:t xml:space="preserve"> ile yazılır.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sayac AS I32</w:t>
      </w:r>
      <w:r>
        <w:rPr>
          <w:rFonts w:eastAsia="DejaVu Sans Mono" w:cs="DejaVu Sans Mono"/>
          <w:b w:val="false"/>
          <w:color w:val="202020"/>
          <w:sz w:val="15"/>
        </w:rPr>
        <w:br/>
      </w:r>
      <w:r>
        <w:rPr>
          <w:rStyle w:val="VerbatimChar"/>
          <w:rFonts w:eastAsia="DejaVu Sans Mono" w:cs="DejaVu Sans Mono"/>
          <w:b w:val="false"/>
          <w:color w:val="202020"/>
          <w:sz w:val="15"/>
        </w:rPr>
        <w:t>DIM oran AS F64</w:t>
      </w:r>
      <w:r>
        <w:rPr>
          <w:rFonts w:eastAsia="DejaVu Sans Mono" w:cs="DejaVu Sans Mono"/>
          <w:b w:val="false"/>
          <w:color w:val="202020"/>
          <w:sz w:val="15"/>
        </w:rPr>
        <w:br/>
      </w:r>
      <w:r>
        <w:rPr>
          <w:rStyle w:val="VerbatimChar"/>
          <w:rFonts w:eastAsia="DejaVu Sans Mono" w:cs="DejaVu Sans Mono"/>
          <w:b w:val="false"/>
          <w:color w:val="202020"/>
          <w:sz w:val="15"/>
        </w:rPr>
        <w:t>DIM ad AS STRING</w:t>
      </w:r>
      <w:r>
        <w:rPr>
          <w:rFonts w:eastAsia="DejaVu Sans Mono" w:cs="DejaVu Sans Mono"/>
          <w:b w:val="false"/>
          <w:color w:val="202020"/>
          <w:sz w:val="15"/>
        </w:rPr>
        <w:br/>
      </w:r>
      <w:r>
        <w:rPr>
          <w:rStyle w:val="VerbatimChar"/>
          <w:rFonts w:eastAsia="DejaVu Sans Mono" w:cs="DejaVu Sans Mono"/>
          <w:b w:val="false"/>
          <w:color w:val="202020"/>
          <w:sz w:val="15"/>
        </w:rPr>
        <w:t>DIM hazir AS BOOLEAN</w:t>
      </w:r>
      <w:r>
        <w:rPr>
          <w:rFonts w:eastAsia="DejaVu Sans Mono" w:cs="DejaVu Sans Mono"/>
          <w:b w:val="false"/>
          <w:color w:val="202020"/>
          <w:sz w:val="15"/>
        </w:rPr>
        <w:br/>
        <w:br/>
      </w:r>
      <w:r>
        <w:rPr>
          <w:rStyle w:val="VerbatimChar"/>
          <w:rFonts w:eastAsia="DejaVu Sans Mono" w:cs="DejaVu Sans Mono"/>
          <w:b w:val="false"/>
          <w:color w:val="202020"/>
          <w:sz w:val="15"/>
        </w:rPr>
        <w:t>sayac = 10</w:t>
      </w:r>
      <w:r>
        <w:rPr>
          <w:rFonts w:eastAsia="DejaVu Sans Mono" w:cs="DejaVu Sans Mono"/>
          <w:b w:val="false"/>
          <w:color w:val="202020"/>
          <w:sz w:val="15"/>
        </w:rPr>
        <w:br/>
      </w:r>
      <w:r>
        <w:rPr>
          <w:rStyle w:val="VerbatimChar"/>
          <w:rFonts w:eastAsia="DejaVu Sans Mono" w:cs="DejaVu Sans Mono"/>
          <w:b w:val="false"/>
          <w:color w:val="202020"/>
          <w:sz w:val="15"/>
        </w:rPr>
        <w:t>oran = F64(sayac) / 3.0</w:t>
      </w:r>
      <w:r>
        <w:rPr>
          <w:rFonts w:eastAsia="DejaVu Sans Mono" w:cs="DejaVu Sans Mono"/>
          <w:b w:val="false"/>
          <w:color w:val="202020"/>
          <w:sz w:val="15"/>
        </w:rPr>
        <w:br/>
      </w:r>
      <w:r>
        <w:rPr>
          <w:rStyle w:val="VerbatimChar"/>
          <w:rFonts w:eastAsia="DejaVu Sans Mono" w:cs="DejaVu Sans Mono"/>
          <w:b w:val="false"/>
          <w:color w:val="202020"/>
          <w:sz w:val="15"/>
        </w:rPr>
        <w:t>ad = "Mete"</w:t>
      </w:r>
      <w:r>
        <w:rPr>
          <w:rFonts w:eastAsia="DejaVu Sans Mono" w:cs="DejaVu Sans Mono"/>
          <w:b w:val="false"/>
          <w:color w:val="202020"/>
          <w:sz w:val="15"/>
        </w:rPr>
        <w:br/>
      </w:r>
      <w:r>
        <w:rPr>
          <w:rStyle w:val="VerbatimChar"/>
          <w:rFonts w:eastAsia="DejaVu Sans Mono" w:cs="DejaVu Sans Mono"/>
          <w:b w:val="false"/>
          <w:color w:val="202020"/>
          <w:sz w:val="15"/>
        </w:rPr>
        <w:t>hazir = TRUE</w:t>
      </w:r>
    </w:p>
    <w:p>
      <w:pPr>
        <w:pStyle w:val="Normal"/>
        <w:rPr/>
      </w:pPr>
      <w:bookmarkStart w:id="10" w:name="bölüm-2---dilin-temel-yazım-kuralları"/>
      <w:r>
        <w:rPr/>
        <mc:AlternateContent>
          <mc:Choice Requires="wps">
            <w:drawing>
              <wp:inline distT="0" distB="0" distL="0" distR="0">
                <wp:extent cx="6372860" cy="19050"/>
                <wp:effectExtent l="0" t="0" r="0" b="0"/>
                <wp:docPr id="4" name="Shape5"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10"/>
    </w:p>
    <w:p>
      <w:pPr>
        <w:pStyle w:val="Heading1"/>
        <w:pBdr>
          <w:bottom w:val="single" w:sz="8" w:space="3" w:color="7EA6C4"/>
        </w:pBdr>
        <w:rPr/>
      </w:pPr>
      <w:bookmarkStart w:id="11" w:name="__RefHeading___Toc43091_86307097"/>
      <w:bookmarkEnd w:id="11"/>
      <w:r>
        <w:rPr>
          <w:rFonts w:eastAsia="Noto Sans" w:cs="Noto Sans" w:ascii="Noto Sans" w:hAnsi="Noto Sans"/>
        </w:rPr>
        <w:t>Bölüm 3 - Veri Tipleri ve Açık Tip Dönüştürücüleri</w:t>
      </w:r>
    </w:p>
    <w:p>
      <w:pPr>
        <w:pStyle w:val="Heading2"/>
        <w:rPr/>
      </w:pPr>
      <w:bookmarkStart w:id="12" w:name="__RefHeading___Toc43093_86307097"/>
      <w:bookmarkEnd w:id="12"/>
      <w:r>
        <w:rPr>
          <w:rFonts w:eastAsia="Noto Sans" w:cs="Noto Sans" w:ascii="Noto Sans" w:hAnsi="Noto Sans"/>
        </w:rPr>
        <w:t>Çekirdek scalar tipler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1980"/>
        <w:gridCol w:w="1980"/>
        <w:gridCol w:w="1980"/>
        <w:gridCol w:w="1979"/>
      </w:tblGrid>
      <w:tr>
        <w:trPr>
          <w:tblHeader w:val="true"/>
          <w:cantSplit w:val="true"/>
        </w:trPr>
        <w:tc>
          <w:tcPr>
            <w:tcW w:w="198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Tip</w:t>
            </w:r>
          </w:p>
        </w:tc>
        <w:tc>
          <w:tcPr>
            <w:tcW w:w="198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Anlam</w:t>
            </w:r>
          </w:p>
        </w:tc>
        <w:tc>
          <w:tcPr>
            <w:tcW w:w="198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Yaklaşık genişlik</w:t>
            </w:r>
          </w:p>
        </w:tc>
        <w:tc>
          <w:tcPr>
            <w:tcW w:w="197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Örnek</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BOOLEAN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BASIC mantıksal değer: FALSE=0, TRUE=-1</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compiler mantık slotu</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DIM ok AS BOOLEAN</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I8 / U8</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işaretli/işaretsiz 8 bit tam sayı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1 bayt</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DIM b AS U8</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I16 / U16</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16 bit tam sayı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2 bayt</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DIM s AS I16</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I32 / U32</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32 bit tam sayı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4 bayt</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DIM n AS I32</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I64 / U64</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64 bit tam sayı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8 bayt</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DIM big AS U64</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F32</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tek duyarlıklı kayan nokta</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4 bayt</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DIM x AS F32</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F64</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çift duyarlıklı kayan nokta</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8 bayt</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DIM x AS F64</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F80 / F128</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geniş duyarlıklı sayı; harici runtime politikasıyla</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runtime/ABI bağımlı</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DIM hp AS F80</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BIGI / BIGINT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çok büyük tam sayı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handle/runtime</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BIGINIT("BIGI",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BIGF / BIGD / BALL</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yüksek duyarlık veya aralık sayısı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harici runtime</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BIGINIT("BIGF", "3.14")</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STRING</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metin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runtime string</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DIM s AS STRING</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PTR / STRPTR</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ham adres veya metin adresi</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x64 üzerinde 8 bayt</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DIM p AS PTR</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OBJECT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genel nesne başvurusu</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referans</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DIM o AS OBJECT</w:t>
            </w:r>
            <w:bookmarkStart w:id="13" w:name="çekirdek-scalar-tipler"/>
            <w:bookmarkEnd w:id="13"/>
          </w:p>
        </w:tc>
      </w:tr>
    </w:tbl>
    <w:p>
      <w:pPr>
        <w:pStyle w:val="Heading2"/>
        <w:rPr/>
      </w:pPr>
      <w:bookmarkStart w:id="14" w:name="__RefHeading___Toc43095_86307097"/>
      <w:bookmarkEnd w:id="14"/>
      <w:r>
        <w:rPr>
          <w:rFonts w:eastAsia="Noto Sans" w:cs="Noto Sans" w:ascii="Noto Sans" w:hAnsi="Noto Sans"/>
        </w:rPr>
        <w:t>Fonksiyon biçimli tip belirteçleri</w:t>
      </w:r>
    </w:p>
    <w:p>
      <w:pPr>
        <w:pStyle w:val="FirstParagraph"/>
        <w:rPr/>
      </w:pPr>
      <w:r>
        <w:rPr>
          <w:rFonts w:eastAsia="Noto Sans" w:cs="Noto Sans"/>
          <w:color w:val="263238"/>
        </w:rPr>
        <w:t>Bu biçimler resmî dil özelliğidir: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b AS U8</w:t>
      </w:r>
      <w:r>
        <w:rPr>
          <w:rFonts w:eastAsia="DejaVu Sans Mono" w:cs="DejaVu Sans Mono"/>
          <w:b w:val="false"/>
          <w:color w:val="202020"/>
          <w:sz w:val="15"/>
        </w:rPr>
        <w:br/>
      </w:r>
      <w:r>
        <w:rPr>
          <w:rStyle w:val="VerbatimChar"/>
          <w:rFonts w:eastAsia="DejaVu Sans Mono" w:cs="DejaVu Sans Mono"/>
          <w:b w:val="false"/>
          <w:color w:val="202020"/>
          <w:sz w:val="15"/>
        </w:rPr>
        <w:t>DIM n AS I32</w:t>
      </w:r>
      <w:r>
        <w:rPr>
          <w:rFonts w:eastAsia="DejaVu Sans Mono" w:cs="DejaVu Sans Mono"/>
          <w:b w:val="false"/>
          <w:color w:val="202020"/>
          <w:sz w:val="15"/>
        </w:rPr>
        <w:br/>
      </w:r>
      <w:r>
        <w:rPr>
          <w:rStyle w:val="VerbatimChar"/>
          <w:rFonts w:eastAsia="DejaVu Sans Mono" w:cs="DejaVu Sans Mono"/>
          <w:b w:val="false"/>
          <w:color w:val="202020"/>
          <w:sz w:val="15"/>
        </w:rPr>
        <w:t>DIM x AS F64</w:t>
      </w:r>
      <w:r>
        <w:rPr>
          <w:rFonts w:eastAsia="DejaVu Sans Mono" w:cs="DejaVu Sans Mono"/>
          <w:b w:val="false"/>
          <w:color w:val="202020"/>
          <w:sz w:val="15"/>
        </w:rPr>
        <w:br/>
        <w:br/>
      </w:r>
      <w:r>
        <w:rPr>
          <w:rStyle w:val="VerbatimChar"/>
          <w:rFonts w:eastAsia="DejaVu Sans Mono" w:cs="DejaVu Sans Mono"/>
          <w:b w:val="false"/>
          <w:color w:val="202020"/>
          <w:sz w:val="15"/>
        </w:rPr>
        <w:t>b = U8(300)       ' alt 8 bit: 44</w:t>
      </w:r>
      <w:r>
        <w:rPr>
          <w:rFonts w:eastAsia="DejaVu Sans Mono" w:cs="DejaVu Sans Mono"/>
          <w:b w:val="false"/>
          <w:color w:val="202020"/>
          <w:sz w:val="15"/>
        </w:rPr>
        <w:br/>
      </w:r>
      <w:r>
        <w:rPr>
          <w:rStyle w:val="VerbatimChar"/>
          <w:rFonts w:eastAsia="DejaVu Sans Mono" w:cs="DejaVu Sans Mono"/>
          <w:b w:val="false"/>
          <w:color w:val="202020"/>
          <w:sz w:val="15"/>
        </w:rPr>
        <w:t>n = I32(x)</w:t>
      </w:r>
      <w:r>
        <w:rPr>
          <w:rFonts w:eastAsia="DejaVu Sans Mono" w:cs="DejaVu Sans Mono"/>
          <w:b w:val="false"/>
          <w:color w:val="202020"/>
          <w:sz w:val="15"/>
        </w:rPr>
        <w:br/>
      </w:r>
      <w:r>
        <w:rPr>
          <w:rStyle w:val="VerbatimChar"/>
          <w:rFonts w:eastAsia="DejaVu Sans Mono" w:cs="DejaVu Sans Mono"/>
          <w:b w:val="false"/>
          <w:color w:val="202020"/>
          <w:sz w:val="15"/>
        </w:rPr>
        <w:t>x = F64(n)</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Dönüştürücü</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Temel 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BOOLEAN(x)</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0 değerini FALSE, diğer değerleri TRUE (-1) yapar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I8(x) / U8(x)</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8 bit signed/unsigned dönüştürür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I16(x) / U16(x)</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16 bit signed/unsigned dönüştürür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I32(x) / U32(x)</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32 bit signed/unsigned dönüştürür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I64(x) / U64(x)</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64 bit signed/unsigned dönüştürür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F32(x)</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tek duyarlığa dönüştürür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F64(x)</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çift duyarlığa dönüştürür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PTR(x)</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native pointer/adres değerine dönüştürür</w:t>
            </w:r>
          </w:p>
        </w:tc>
      </w:tr>
    </w:tbl>
    <w:p>
      <w:pPr>
        <w:pStyle w:val="BodyText"/>
        <w:rPr/>
      </w:pPr>
      <w:r>
        <w:rPr>
          <w:rFonts w:eastAsia="Noto Sans" w:cs="Noto Sans"/>
          <w:color w:val="263238"/>
        </w:rPr>
        <w:t xml:space="preserve">Açık dönüşüm ile normal sabit ataması farklıdır: </w:t>
      </w:r>
      <w:r>
        <w:rPr>
          <w:rStyle w:val="VerbatimChar"/>
          <w:rFonts w:eastAsia="DejaVu Sans Mono" w:cs="DejaVu Sans Mono" w:ascii="DejaVu Sans Mono" w:hAnsi="DejaVu Sans Mono"/>
          <w:b w:val="false"/>
          <w:color w:val="1F3B4D"/>
          <w:sz w:val="16"/>
        </w:rPr>
        <w:t>b = 128</w:t>
      </w:r>
      <w:r>
        <w:rPr>
          <w:rFonts w:eastAsia="Noto Sans" w:cs="Noto Sans"/>
          <w:color w:val="263238"/>
        </w:rPr>
        <w:t xml:space="preserve"> hedef aralığına göre denetlenebilir; </w:t>
      </w:r>
      <w:r>
        <w:rPr>
          <w:rStyle w:val="VerbatimChar"/>
          <w:rFonts w:eastAsia="DejaVu Sans Mono" w:cs="DejaVu Sans Mono" w:ascii="DejaVu Sans Mono" w:hAnsi="DejaVu Sans Mono"/>
          <w:b w:val="false"/>
          <w:color w:val="1F3B4D"/>
          <w:sz w:val="16"/>
        </w:rPr>
        <w:t>b = U8(300)</w:t>
      </w:r>
      <w:r>
        <w:rPr>
          <w:rFonts w:eastAsia="Noto Sans" w:cs="Noto Sans"/>
          <w:color w:val="263238"/>
        </w:rPr>
        <w:t xml:space="preserve"> programcının bilinçli bit daraltmasıdır.</w:t>
      </w:r>
    </w:p>
    <w:p>
      <w:pPr>
        <w:pStyle w:val="Normal"/>
        <w:rPr/>
      </w:pPr>
      <w:bookmarkStart w:id="15" w:name="X7a65c592bdf27a2dd98cd70c08063a12b17431d"/>
      <w:r>
        <w:rPr/>
        <mc:AlternateContent>
          <mc:Choice Requires="wps">
            <w:drawing>
              <wp:inline distT="0" distB="0" distL="0" distR="0">
                <wp:extent cx="6372860" cy="19050"/>
                <wp:effectExtent l="0" t="0" r="0" b="0"/>
                <wp:docPr id="5" name="Shape6"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15"/>
    </w:p>
    <w:p>
      <w:pPr>
        <w:pStyle w:val="Heading1"/>
        <w:pBdr>
          <w:bottom w:val="single" w:sz="8" w:space="3" w:color="7EA6C4"/>
        </w:pBdr>
        <w:rPr/>
      </w:pPr>
      <w:bookmarkStart w:id="16" w:name="__RefHeading___Toc43097_86307097"/>
      <w:bookmarkEnd w:id="16"/>
      <w:r>
        <w:rPr>
          <w:rFonts w:eastAsia="Noto Sans" w:cs="Noto Sans" w:ascii="Noto Sans" w:hAnsi="Noto Sans"/>
        </w:rPr>
        <w:t>Bölüm 4 - Değişkenler, Diziler ve Koleksiyonlar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sicaklik AS F64</w:t>
      </w:r>
      <w:r>
        <w:rPr>
          <w:rFonts w:eastAsia="DejaVu Sans Mono" w:cs="DejaVu Sans Mono"/>
          <w:b w:val="false"/>
          <w:color w:val="202020"/>
          <w:sz w:val="15"/>
        </w:rPr>
        <w:br/>
      </w:r>
      <w:r>
        <w:rPr>
          <w:rStyle w:val="VerbatimChar"/>
          <w:rFonts w:eastAsia="DejaVu Sans Mono" w:cs="DejaVu Sans Mono"/>
          <w:b w:val="false"/>
          <w:color w:val="202020"/>
          <w:sz w:val="15"/>
        </w:rPr>
        <w:t>CONST DONMA_NOKTASI AS F64 = 0.0</w:t>
      </w:r>
      <w:r>
        <w:rPr>
          <w:rFonts w:eastAsia="DejaVu Sans Mono" w:cs="DejaVu Sans Mono"/>
          <w:b w:val="false"/>
          <w:color w:val="202020"/>
          <w:sz w:val="15"/>
        </w:rPr>
        <w:br/>
      </w:r>
      <w:r>
        <w:rPr>
          <w:rStyle w:val="VerbatimChar"/>
          <w:rFonts w:eastAsia="DejaVu Sans Mono" w:cs="DejaVu Sans Mono"/>
          <w:b w:val="false"/>
          <w:color w:val="202020"/>
          <w:sz w:val="15"/>
        </w:rPr>
        <w:t>DIM olcumler(9) AS F64</w:t>
      </w:r>
      <w:r>
        <w:rPr>
          <w:rFonts w:eastAsia="DejaVu Sans Mono" w:cs="DejaVu Sans Mono"/>
          <w:b w:val="false"/>
          <w:color w:val="202020"/>
          <w:sz w:val="15"/>
        </w:rPr>
        <w:br/>
      </w:r>
      <w:r>
        <w:rPr>
          <w:rStyle w:val="VerbatimChar"/>
          <w:rFonts w:eastAsia="DejaVu Sans Mono" w:cs="DejaVu Sans Mono"/>
          <w:b w:val="false"/>
          <w:color w:val="202020"/>
          <w:sz w:val="15"/>
        </w:rPr>
        <w:t>REDIM olcumler(99) AS F64</w:t>
      </w:r>
    </w:p>
    <w:p>
      <w:pPr>
        <w:pStyle w:val="FirstParagraph"/>
        <w:rPr/>
      </w:pPr>
      <w:r>
        <w:rPr>
          <w:rFonts w:eastAsia="Noto Sans" w:cs="Noto Sans"/>
          <w:color w:val="263238"/>
        </w:rPr>
        <w:t>Koleksiyon tipleri:</w:t>
      </w:r>
    </w:p>
    <w:p>
      <w:pPr>
        <w:pStyle w:val="Compact"/>
        <w:numPr>
          <w:ilvl w:val="0"/>
          <w:numId w:val="71"/>
        </w:numPr>
        <w:rPr/>
      </w:pPr>
      <w:r>
        <w:rPr>
          <w:rStyle w:val="VerbatimChar"/>
          <w:rFonts w:eastAsia="DejaVu Sans Mono" w:cs="DejaVu Sans Mono" w:ascii="DejaVu Sans Mono" w:hAnsi="DejaVu Sans Mono"/>
          <w:b w:val="false"/>
          <w:color w:val="1F3B4D"/>
          <w:sz w:val="16"/>
        </w:rPr>
        <w:t>ARRAY</w:t>
      </w:r>
      <w:r>
        <w:rPr>
          <w:rFonts w:eastAsia="Noto Sans" w:cs="Noto Sans"/>
          <w:color w:val="263238"/>
        </w:rPr>
        <w:t>: sabit veya yeniden boyutlandırılabilir indeksli dizi;</w:t>
      </w:r>
    </w:p>
    <w:p>
      <w:pPr>
        <w:pStyle w:val="Compact"/>
        <w:numPr>
          <w:ilvl w:val="0"/>
          <w:numId w:val="72"/>
        </w:numPr>
        <w:rPr/>
      </w:pPr>
      <w:r>
        <w:rPr>
          <w:rStyle w:val="VerbatimChar"/>
          <w:rFonts w:eastAsia="DejaVu Sans Mono" w:cs="DejaVu Sans Mono" w:ascii="DejaVu Sans Mono" w:hAnsi="DejaVu Sans Mono"/>
          <w:b w:val="false"/>
          <w:color w:val="1F3B4D"/>
          <w:sz w:val="16"/>
        </w:rPr>
        <w:t>LIST</w:t>
      </w:r>
      <w:r>
        <w:rPr>
          <w:rFonts w:eastAsia="Noto Sans" w:cs="Noto Sans"/>
          <w:color w:val="263238"/>
        </w:rPr>
        <w:t>: sıralı, büyüyebilen liste;</w:t>
      </w:r>
    </w:p>
    <w:p>
      <w:pPr>
        <w:pStyle w:val="Compact"/>
        <w:numPr>
          <w:ilvl w:val="0"/>
          <w:numId w:val="73"/>
        </w:numPr>
        <w:rPr/>
      </w:pPr>
      <w:r>
        <w:rPr>
          <w:rStyle w:val="VerbatimChar"/>
          <w:rFonts w:eastAsia="DejaVu Sans Mono" w:cs="DejaVu Sans Mono" w:ascii="DejaVu Sans Mono" w:hAnsi="DejaVu Sans Mono"/>
          <w:b w:val="false"/>
          <w:color w:val="1F3B4D"/>
          <w:sz w:val="16"/>
        </w:rPr>
        <w:t>DICT</w:t>
      </w:r>
      <w:r>
        <w:rPr>
          <w:rFonts w:eastAsia="Noto Sans" w:cs="Noto Sans"/>
          <w:color w:val="263238"/>
        </w:rPr>
        <w:t>: metin anahtarlı sözlük;</w:t>
      </w:r>
    </w:p>
    <w:p>
      <w:pPr>
        <w:pStyle w:val="Compact"/>
        <w:numPr>
          <w:ilvl w:val="0"/>
          <w:numId w:val="74"/>
        </w:numPr>
        <w:rPr/>
      </w:pPr>
      <w:r>
        <w:rPr>
          <w:rStyle w:val="VerbatimChar"/>
          <w:rFonts w:eastAsia="DejaVu Sans Mono" w:cs="DejaVu Sans Mono" w:ascii="DejaVu Sans Mono" w:hAnsi="DejaVu Sans Mono"/>
          <w:b w:val="false"/>
          <w:color w:val="1F3B4D"/>
          <w:sz w:val="16"/>
        </w:rPr>
        <w:t>SET</w:t>
      </w:r>
      <w:r>
        <w:rPr>
          <w:rFonts w:eastAsia="Noto Sans" w:cs="Noto Sans"/>
          <w:color w:val="263238"/>
        </w:rPr>
        <w:t>: benzersiz öğeler kümesi;</w:t>
      </w:r>
    </w:p>
    <w:p>
      <w:pPr>
        <w:pStyle w:val="Compact"/>
        <w:numPr>
          <w:ilvl w:val="0"/>
          <w:numId w:val="75"/>
        </w:numPr>
        <w:rPr/>
      </w:pPr>
      <w:r>
        <w:rPr>
          <w:rFonts w:eastAsia="Noto Sans" w:cs="Noto Sans"/>
          <w:color w:val="263238"/>
        </w:rPr>
        <w:t xml:space="preserve">standart </w:t>
      </w:r>
      <w:r>
        <w:rPr>
          <w:rStyle w:val="VerbatimChar"/>
          <w:rFonts w:eastAsia="DejaVu Sans Mono" w:cs="DejaVu Sans Mono" w:ascii="DejaVu Sans Mono" w:hAnsi="DejaVu Sans Mono"/>
          <w:b w:val="false"/>
          <w:color w:val="1F3B4D"/>
          <w:sz w:val="16"/>
        </w:rPr>
        <w:t>uxcollections</w:t>
      </w:r>
      <w:r>
        <w:rPr>
          <w:rFonts w:eastAsia="Noto Sans" w:cs="Noto Sans"/>
          <w:color w:val="263238"/>
        </w:rPr>
        <w:t xml:space="preserve"> kütüphanesi: list, stack, queue, dict, set ve tree handle'ları.</w:t>
      </w:r>
    </w:p>
    <w:p>
      <w:pPr>
        <w:pStyle w:val="Normal"/>
        <w:rPr/>
      </w:pPr>
      <w:bookmarkStart w:id="17" w:name="Xe789578dedd33054249a544fb356aa6119b0383"/>
      <w:r>
        <w:rPr/>
        <mc:AlternateContent>
          <mc:Choice Requires="wps">
            <w:drawing>
              <wp:inline distT="0" distB="0" distL="0" distR="0">
                <wp:extent cx="6372860" cy="19050"/>
                <wp:effectExtent l="0" t="0" r="0" b="0"/>
                <wp:docPr id="6" name="Shape7"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17"/>
    </w:p>
    <w:p>
      <w:pPr>
        <w:pStyle w:val="Heading1"/>
        <w:pBdr>
          <w:bottom w:val="single" w:sz="8" w:space="3" w:color="7EA6C4"/>
        </w:pBdr>
        <w:rPr/>
      </w:pPr>
      <w:bookmarkStart w:id="18" w:name="__RefHeading___Toc43099_86307097"/>
      <w:bookmarkEnd w:id="18"/>
      <w:r>
        <w:rPr>
          <w:rFonts w:eastAsia="Noto Sans" w:cs="Noto Sans" w:ascii="Noto Sans" w:hAnsi="Noto Sans"/>
        </w:rPr>
        <w:t>Bölüm 5 - Operatörler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Aile</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Operatörler</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Açıklama</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Aritmetik</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 - * / \ MOD **</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toplama, çıkarma, çarpma, bölme, tamsayı bölme, kalan ve üs</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Karşılaştırma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 &lt;&gt; != &lt; &lt;= &gt; &gt;=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sonuç TRUE (-1) veya FALSE (0)</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Kısa devre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ANDALSO, ORELSE, &amp;&amp;, ||</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sağ taraf yalnız gerekirse çalışır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Bit/mantık</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AND, OR, XOR, ^, NOT, BNOT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 xml:space="preserve">eager bit düzeyi veya Boolean bit işlemleri;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XOR aliasıdır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Kaydırma</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SHL, SHR, &lt;&lt;, &gt;&gt;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bitleri sola/sağa kaydırır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Döndürme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ROL, ROR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çıkan biti diğer uçtan geri sokar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Logic16</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NAND NOR XNOR NXOR EQV EQA IFF IMP CIMP NIMP NCIMP IDA IDB NOTA NOTB</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tam genişlikli mantık/bit formülleri</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Bileşik atama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 -= *= /= = MOD= &lt;&lt;= &gt;&gt;= AND= OR= XOR= ROL= ROR=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işlemi aynı değişkene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Artırma/azaltma</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INC DEC ++ --</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değeri bir artırır veya azaltır</w:t>
            </w:r>
          </w:p>
        </w:tc>
      </w:tr>
    </w:tbl>
    <w:p>
      <w:pPr>
        <w:pStyle w:val="BodyText"/>
        <w:rPr/>
      </w:pPr>
      <w:r>
        <w:rPr>
          <w:rStyle w:val="VerbatimChar"/>
          <w:rFonts w:eastAsia="DejaVu Sans Mono" w:cs="DejaVu Sans Mono" w:ascii="DejaVu Sans Mono" w:hAnsi="DejaVu Sans Mono"/>
          <w:b w:val="false"/>
          <w:color w:val="1F3B4D"/>
          <w:sz w:val="16"/>
        </w:rPr>
        <w:t>ROL=</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ROR=</w:t>
      </w:r>
      <w:r>
        <w:rPr>
          <w:rFonts w:eastAsia="Noto Sans" w:cs="Noto Sans"/>
          <w:color w:val="263238"/>
        </w:rPr>
        <w:t xml:space="preserve"> örneği: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mask AS U8</w:t>
      </w:r>
      <w:r>
        <w:rPr>
          <w:rFonts w:eastAsia="DejaVu Sans Mono" w:cs="DejaVu Sans Mono"/>
          <w:b w:val="false"/>
          <w:color w:val="202020"/>
          <w:sz w:val="15"/>
        </w:rPr>
        <w:br/>
      </w:r>
      <w:r>
        <w:rPr>
          <w:rStyle w:val="VerbatimChar"/>
          <w:rFonts w:eastAsia="DejaVu Sans Mono" w:cs="DejaVu Sans Mono"/>
          <w:b w:val="false"/>
          <w:color w:val="202020"/>
          <w:sz w:val="15"/>
        </w:rPr>
        <w:t>mask = U8(129)       ' 10000001</w:t>
      </w:r>
      <w:r>
        <w:rPr>
          <w:rFonts w:eastAsia="DejaVu Sans Mono" w:cs="DejaVu Sans Mono"/>
          <w:b w:val="false"/>
          <w:color w:val="202020"/>
          <w:sz w:val="15"/>
        </w:rPr>
        <w:br/>
      </w:r>
      <w:r>
        <w:rPr>
          <w:rStyle w:val="VerbatimChar"/>
          <w:rFonts w:eastAsia="DejaVu Sans Mono" w:cs="DejaVu Sans Mono"/>
          <w:b w:val="false"/>
          <w:color w:val="202020"/>
          <w:sz w:val="15"/>
        </w:rPr>
        <w:t>mask ROL= 1          ' 00000011 -&gt; 3</w:t>
      </w:r>
      <w:r>
        <w:rPr>
          <w:rFonts w:eastAsia="DejaVu Sans Mono" w:cs="DejaVu Sans Mono"/>
          <w:b w:val="false"/>
          <w:color w:val="202020"/>
          <w:sz w:val="15"/>
        </w:rPr>
        <w:br/>
      </w:r>
      <w:r>
        <w:rPr>
          <w:rStyle w:val="VerbatimChar"/>
          <w:rFonts w:eastAsia="DejaVu Sans Mono" w:cs="DejaVu Sans Mono"/>
          <w:b w:val="false"/>
          <w:color w:val="202020"/>
          <w:sz w:val="15"/>
        </w:rPr>
        <w:t>mask ROR= 1          ' 10000001 -&gt; 129</w:t>
      </w:r>
    </w:p>
    <w:p>
      <w:pPr>
        <w:pStyle w:val="Normal"/>
        <w:rPr/>
      </w:pPr>
      <w:bookmarkStart w:id="19" w:name="bölüm-5---operatörler"/>
      <w:r>
        <w:rPr/>
        <mc:AlternateContent>
          <mc:Choice Requires="wps">
            <w:drawing>
              <wp:inline distT="0" distB="0" distL="0" distR="0">
                <wp:extent cx="6372860" cy="19050"/>
                <wp:effectExtent l="0" t="0" r="0" b="0"/>
                <wp:docPr id="7" name="Shape8"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19"/>
    </w:p>
    <w:p>
      <w:pPr>
        <w:pStyle w:val="Heading1"/>
        <w:pBdr>
          <w:bottom w:val="single" w:sz="8" w:space="3" w:color="7EA6C4"/>
        </w:pBdr>
        <w:rPr/>
      </w:pPr>
      <w:bookmarkStart w:id="20" w:name="__RefHeading___Toc43101_86307097"/>
      <w:bookmarkEnd w:id="20"/>
      <w:r>
        <w:rPr>
          <w:rFonts w:eastAsia="Noto Sans" w:cs="Noto Sans" w:ascii="Noto Sans" w:hAnsi="Noto Sans"/>
        </w:rPr>
        <w:t>Bölüm 6 - Akış Kontrolü ve Hata Yönetimi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IF puan &gt;= 85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"AA"</w:t>
      </w:r>
      <w:r>
        <w:rPr>
          <w:rFonts w:eastAsia="DejaVu Sans Mono" w:cs="DejaVu Sans Mono"/>
          <w:b w:val="false"/>
          <w:color w:val="202020"/>
          <w:sz w:val="15"/>
        </w:rPr>
        <w:br/>
      </w:r>
      <w:r>
        <w:rPr>
          <w:rStyle w:val="VerbatimChar"/>
          <w:rFonts w:eastAsia="DejaVu Sans Mono" w:cs="DejaVu Sans Mono"/>
          <w:b w:val="false"/>
          <w:color w:val="202020"/>
          <w:sz w:val="15"/>
        </w:rPr>
        <w:t>ELSEIF puan &gt;= 70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"BB"</w:t>
      </w:r>
      <w:r>
        <w:rPr>
          <w:rFonts w:eastAsia="DejaVu Sans Mono" w:cs="DejaVu Sans Mono"/>
          <w:b w:val="false"/>
          <w:color w:val="202020"/>
          <w:sz w:val="15"/>
        </w:rPr>
        <w:br/>
      </w:r>
      <w:r>
        <w:rPr>
          <w:rStyle w:val="VerbatimChar"/>
          <w:rFonts w:eastAsia="DejaVu Sans Mono" w:cs="DejaVu Sans Mono"/>
          <w:b w:val="false"/>
          <w:color w:val="202020"/>
          <w:sz w:val="15"/>
        </w:rPr>
        <w:t>ELSE</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"Daha fazla calis"</w:t>
      </w:r>
      <w:r>
        <w:rPr>
          <w:rFonts w:eastAsia="DejaVu Sans Mono" w:cs="DejaVu Sans Mono"/>
          <w:b w:val="false"/>
          <w:color w:val="202020"/>
          <w:sz w:val="15"/>
        </w:rPr>
        <w:br/>
      </w:r>
      <w:r>
        <w:rPr>
          <w:rStyle w:val="VerbatimChar"/>
          <w:rFonts w:eastAsia="DejaVu Sans Mono" w:cs="DejaVu Sans Mono"/>
          <w:b w:val="false"/>
          <w:color w:val="202020"/>
          <w:sz w:val="15"/>
        </w:rPr>
        <w:t>END IF</w:t>
      </w:r>
    </w:p>
    <w:p>
      <w:pPr>
        <w:pStyle w:val="FirstParagraph"/>
        <w:rPr/>
      </w:pPr>
      <w:r>
        <w:rPr>
          <w:rFonts w:eastAsia="Noto Sans" w:cs="Noto Sans"/>
          <w:color w:val="263238"/>
        </w:rPr>
        <w:t xml:space="preserve">Döngüler: </w:t>
      </w:r>
      <w:r>
        <w:rPr>
          <w:rStyle w:val="VerbatimChar"/>
          <w:rFonts w:eastAsia="DejaVu Sans Mono" w:cs="DejaVu Sans Mono" w:ascii="DejaVu Sans Mono" w:hAnsi="DejaVu Sans Mono"/>
          <w:b w:val="false"/>
          <w:color w:val="1F3B4D"/>
          <w:sz w:val="16"/>
        </w:rPr>
        <w:t>FOR ... TO ... STEP ... NEXT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FOR EACH ... IN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WHILE ... WEND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DO ... LOOP</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DO WHILE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DO UNTIL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EXIT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CONTINUE</w:t>
      </w:r>
      <w:r>
        <w:rPr>
          <w:rFonts w:eastAsia="Noto Sans" w:cs="Noto Sans"/>
          <w:color w:val="263238"/>
        </w:rPr>
        <w:t>.</w:t>
      </w:r>
    </w:p>
    <w:p>
      <w:pPr>
        <w:pStyle w:val="Heading2"/>
        <w:rPr/>
      </w:pPr>
      <w:bookmarkStart w:id="21" w:name="__RefHeading___Toc43103_86307097"/>
      <w:bookmarkEnd w:id="21"/>
      <w:r>
        <w:rPr>
          <w:rFonts w:eastAsia="Noto Sans" w:cs="Noto Sans" w:ascii="Noto Sans" w:hAnsi="Noto Sans"/>
        </w:rPr>
        <w:t>TRY/CATCH/FINALLY ve _</w:t>
      </w:r>
      <w:r>
        <w:rPr>
          <w:rFonts w:eastAsia="Noto Sans" w:cs="Noto Sans" w:ascii="Noto Sans" w:hAnsi="Noto Sans"/>
          <w:i/>
          <w:iCs/>
        </w:rPr>
        <w:t>ERR</w:t>
      </w:r>
      <w:r>
        <w:rPr>
          <w:rFonts w:eastAsia="Noto Sans" w:cs="Noto Sans" w:ascii="Noto Sans" w:hAnsi="Noto Sans"/>
        </w:rPr>
        <w:t>* bağlamı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TRY</w:t>
      </w:r>
      <w:r>
        <w:rPr>
          <w:rFonts w:eastAsia="DejaVu Sans Mono" w:cs="DejaVu Sans Mono"/>
          <w:b w:val="false"/>
          <w:color w:val="202020"/>
          <w:sz w:val="15"/>
        </w:rPr>
        <w:br/>
      </w:r>
      <w:r>
        <w:rPr>
          <w:rStyle w:val="VerbatimChar"/>
          <w:rFonts w:eastAsia="DejaVu Sans Mono" w:cs="DejaVu Sans Mono"/>
          <w:b w:val="false"/>
          <w:color w:val="202020"/>
          <w:sz w:val="15"/>
        </w:rPr>
        <w:t xml:space="preserve">    THROW 404</w:t>
      </w:r>
      <w:r>
        <w:rPr>
          <w:rFonts w:eastAsia="DejaVu Sans Mono" w:cs="DejaVu Sans Mono"/>
          <w:b w:val="false"/>
          <w:color w:val="202020"/>
          <w:sz w:val="15"/>
        </w:rPr>
        <w:br/>
      </w:r>
      <w:r>
        <w:rPr>
          <w:rStyle w:val="VerbatimChar"/>
          <w:rFonts w:eastAsia="DejaVu Sans Mono" w:cs="DejaVu Sans Mono"/>
          <w:b w:val="false"/>
          <w:color w:val="202020"/>
          <w:sz w:val="15"/>
        </w:rPr>
        <w:t>CATCH err</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__ERR_CODE</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__ERR_KIND</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__ERR_MESSAGE</w:t>
      </w:r>
      <w:r>
        <w:rPr>
          <w:rFonts w:eastAsia="DejaVu Sans Mono" w:cs="DejaVu Sans Mono"/>
          <w:b w:val="false"/>
          <w:color w:val="202020"/>
          <w:sz w:val="15"/>
        </w:rPr>
        <w:br/>
      </w:r>
      <w:r>
        <w:rPr>
          <w:rStyle w:val="VerbatimChar"/>
          <w:rFonts w:eastAsia="DejaVu Sans Mono" w:cs="DejaVu Sans Mono"/>
          <w:b w:val="false"/>
          <w:color w:val="202020"/>
          <w:sz w:val="15"/>
        </w:rPr>
        <w:t>FINALLY</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"Temizlik her durumda calisir"</w:t>
      </w:r>
      <w:r>
        <w:rPr>
          <w:rFonts w:eastAsia="DejaVu Sans Mono" w:cs="DejaVu Sans Mono"/>
          <w:b w:val="false"/>
          <w:color w:val="202020"/>
          <w:sz w:val="15"/>
        </w:rPr>
        <w:br/>
      </w:r>
      <w:r>
        <w:rPr>
          <w:rStyle w:val="VerbatimChar"/>
          <w:rFonts w:eastAsia="DejaVu Sans Mono" w:cs="DejaVu Sans Mono"/>
          <w:b w:val="false"/>
          <w:color w:val="202020"/>
          <w:sz w:val="15"/>
        </w:rPr>
        <w:t>END TRY</w:t>
      </w:r>
    </w:p>
    <w:p>
      <w:pPr>
        <w:pStyle w:val="FirstParagraph"/>
        <w:rPr/>
      </w:pPr>
      <w:r>
        <w:rPr>
          <w:rStyle w:val="VerbatimChar"/>
          <w:rFonts w:eastAsia="DejaVu Sans Mono" w:cs="DejaVu Sans Mono" w:ascii="DejaVu Sans Mono" w:hAnsi="DejaVu Sans Mono"/>
          <w:b w:val="false"/>
          <w:color w:val="1F3B4D"/>
          <w:sz w:val="16"/>
        </w:rPr>
        <w:t>__ERR_THROWN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__ERR_CODE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__ERR_LINE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__ERR_COL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__ERR_VALUE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__ERR_IS_STRING</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__ERR_KIND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__ERR_MESSAGE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__ERR_ROUTINE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__ERR_VALUE_TYPE</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__ERR_VALUE_TEXT</w:t>
      </w:r>
      <w:r>
        <w:rPr>
          <w:rFonts w:eastAsia="Noto Sans" w:cs="Noto Sans"/>
          <w:color w:val="263238"/>
        </w:rPr>
        <w:t xml:space="preserve"> yakalanan hatanın ayrıntılarını taşır. Bunlar aktif hata çerçevesine ait özel sistem alanlarıdır; kullanıcı değişkeni olarak yeniden bildirilmemelidir.</w:t>
      </w:r>
    </w:p>
    <w:p>
      <w:pPr>
        <w:pStyle w:val="Normal"/>
        <w:rPr/>
      </w:pPr>
      <w:bookmarkStart w:id="22" w:name="bölüm-6---akış-kontrolü-ve-hata-yönetimi"/>
      <w:bookmarkStart w:id="23" w:name="trycatchfinally-ve-_err-bağlamı"/>
      <w:r>
        <w:rPr/>
        <mc:AlternateContent>
          <mc:Choice Requires="wps">
            <w:drawing>
              <wp:inline distT="0" distB="0" distL="0" distR="0">
                <wp:extent cx="6372860" cy="19050"/>
                <wp:effectExtent l="0" t="0" r="0" b="0"/>
                <wp:docPr id="8" name="Shape9"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22"/>
      <w:bookmarkEnd w:id="23"/>
    </w:p>
    <w:p>
      <w:pPr>
        <w:pStyle w:val="Heading1"/>
        <w:pBdr>
          <w:bottom w:val="single" w:sz="8" w:space="3" w:color="7EA6C4"/>
        </w:pBdr>
        <w:rPr/>
      </w:pPr>
      <w:bookmarkStart w:id="24" w:name="__RefHeading___Toc43105_86307097"/>
      <w:bookmarkEnd w:id="24"/>
      <w:r>
        <w:rPr>
          <w:rFonts w:eastAsia="Noto Sans" w:cs="Noto Sans" w:ascii="Noto Sans" w:hAnsi="Noto Sans"/>
        </w:rPr>
        <w:t>Bölüm 7 - Yordamlar, Modüller ve Nesne Yönelimli Programlama</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FUNCTION Topla(a AS I32, b AS I32)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RETURN a + b</w:t>
      </w:r>
      <w:r>
        <w:rPr>
          <w:rFonts w:eastAsia="DejaVu Sans Mono" w:cs="DejaVu Sans Mono"/>
          <w:b w:val="false"/>
          <w:color w:val="202020"/>
          <w:sz w:val="15"/>
        </w:rPr>
        <w:br/>
      </w:r>
      <w:r>
        <w:rPr>
          <w:rStyle w:val="VerbatimChar"/>
          <w:rFonts w:eastAsia="DejaVu Sans Mono" w:cs="DejaVu Sans Mono"/>
          <w:b w:val="false"/>
          <w:color w:val="202020"/>
          <w:sz w:val="15"/>
        </w:rPr>
        <w:t>END FUNCTION</w:t>
      </w:r>
      <w:r>
        <w:rPr>
          <w:rFonts w:eastAsia="DejaVu Sans Mono" w:cs="DejaVu Sans Mono"/>
          <w:b w:val="false"/>
          <w:color w:val="202020"/>
          <w:sz w:val="15"/>
        </w:rPr>
        <w:br/>
        <w:br/>
      </w:r>
      <w:r>
        <w:rPr>
          <w:rStyle w:val="VerbatimChar"/>
          <w:rFonts w:eastAsia="DejaVu Sans Mono" w:cs="DejaVu Sans Mono"/>
          <w:b w:val="false"/>
          <w:color w:val="202020"/>
          <w:sz w:val="15"/>
        </w:rPr>
        <w:t>SUB Yazdir(x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x</w:t>
      </w:r>
      <w:r>
        <w:rPr>
          <w:rFonts w:eastAsia="DejaVu Sans Mono" w:cs="DejaVu Sans Mono"/>
          <w:b w:val="false"/>
          <w:color w:val="202020"/>
          <w:sz w:val="15"/>
        </w:rPr>
        <w:br/>
      </w:r>
      <w:r>
        <w:rPr>
          <w:rStyle w:val="VerbatimChar"/>
          <w:rFonts w:eastAsia="DejaVu Sans Mono" w:cs="DejaVu Sans Mono"/>
          <w:b w:val="false"/>
          <w:color w:val="202020"/>
          <w:sz w:val="15"/>
        </w:rPr>
        <w:t>END SUB</w:t>
      </w:r>
    </w:p>
    <w:p>
      <w:pPr>
        <w:pStyle w:val="FirstParagraph"/>
        <w:rPr/>
      </w:pPr>
      <w:r>
        <w:rPr>
          <w:rFonts w:eastAsia="Noto Sans" w:cs="Noto Sans"/>
          <w:color w:val="263238"/>
        </w:rPr>
        <w:t>Blok sözleşmeleri: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METHOD ... END METHOD</w:t>
      </w:r>
      <w:r>
        <w:rPr>
          <w:rFonts w:eastAsia="DejaVu Sans Mono" w:cs="DejaVu Sans Mono"/>
          <w:b w:val="false"/>
          <w:color w:val="202020"/>
          <w:sz w:val="15"/>
        </w:rPr>
        <w:br/>
      </w:r>
      <w:r>
        <w:rPr>
          <w:rStyle w:val="VerbatimChar"/>
          <w:rFonts w:eastAsia="DejaVu Sans Mono" w:cs="DejaVu Sans Mono"/>
          <w:b w:val="false"/>
          <w:color w:val="202020"/>
          <w:sz w:val="15"/>
        </w:rPr>
        <w:t>SUB ... END SUB</w:t>
      </w:r>
      <w:r>
        <w:rPr>
          <w:rFonts w:eastAsia="DejaVu Sans Mono" w:cs="DejaVu Sans Mono"/>
          <w:b w:val="false"/>
          <w:color w:val="202020"/>
          <w:sz w:val="15"/>
        </w:rPr>
        <w:br/>
      </w:r>
      <w:r>
        <w:rPr>
          <w:rStyle w:val="VerbatimChar"/>
          <w:rFonts w:eastAsia="DejaVu Sans Mono" w:cs="DejaVu Sans Mono"/>
          <w:b w:val="false"/>
          <w:color w:val="202020"/>
          <w:sz w:val="15"/>
        </w:rPr>
        <w:t>FUNCTION ... END FUNCTION</w:t>
      </w:r>
      <w:r>
        <w:rPr>
          <w:rFonts w:eastAsia="DejaVu Sans Mono" w:cs="DejaVu Sans Mono"/>
          <w:b w:val="false"/>
          <w:color w:val="202020"/>
          <w:sz w:val="15"/>
        </w:rPr>
        <w:br/>
      </w:r>
      <w:r>
        <w:rPr>
          <w:rStyle w:val="VerbatimChar"/>
          <w:rFonts w:eastAsia="DejaVu Sans Mono" w:cs="DejaVu Sans Mono"/>
          <w:b w:val="false"/>
          <w:color w:val="202020"/>
          <w:sz w:val="15"/>
        </w:rPr>
        <w:t>MAGIC ... END MAGIC</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CLASS Sayac</w:t>
      </w:r>
      <w:r>
        <w:rPr>
          <w:rFonts w:eastAsia="DejaVu Sans Mono" w:cs="DejaVu Sans Mono"/>
          <w:b w:val="false"/>
          <w:color w:val="202020"/>
          <w:sz w:val="15"/>
        </w:rPr>
        <w:br/>
      </w:r>
      <w:r>
        <w:rPr>
          <w:rStyle w:val="VerbatimChar"/>
          <w:rFonts w:eastAsia="DejaVu Sans Mono" w:cs="DejaVu Sans Mono"/>
          <w:b w:val="false"/>
          <w:color w:val="202020"/>
          <w:sz w:val="15"/>
        </w:rPr>
        <w:t xml:space="preserve">    PRIVATE value AS I32</w:t>
      </w:r>
      <w:r>
        <w:rPr>
          <w:rFonts w:eastAsia="DejaVu Sans Mono" w:cs="DejaVu Sans Mono"/>
          <w:b w:val="false"/>
          <w:color w:val="202020"/>
          <w:sz w:val="15"/>
        </w:rPr>
        <w:br/>
        <w:br/>
      </w:r>
      <w:r>
        <w:rPr>
          <w:rStyle w:val="VerbatimChar"/>
          <w:rFonts w:eastAsia="DejaVu Sans Mono" w:cs="DejaVu Sans Mono"/>
          <w:b w:val="false"/>
          <w:color w:val="202020"/>
          <w:sz w:val="15"/>
        </w:rPr>
        <w:t xml:space="preserve">    CONSTRUCTOR(start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value = start</w:t>
      </w:r>
      <w:r>
        <w:rPr>
          <w:rFonts w:eastAsia="DejaVu Sans Mono" w:cs="DejaVu Sans Mono"/>
          <w:b w:val="false"/>
          <w:color w:val="202020"/>
          <w:sz w:val="15"/>
        </w:rPr>
        <w:br/>
      </w:r>
      <w:r>
        <w:rPr>
          <w:rStyle w:val="VerbatimChar"/>
          <w:rFonts w:eastAsia="DejaVu Sans Mono" w:cs="DejaVu Sans Mono"/>
          <w:b w:val="false"/>
          <w:color w:val="202020"/>
          <w:sz w:val="15"/>
        </w:rPr>
        <w:t xml:space="preserve">    END CONSTRUCTOR</w:t>
      </w:r>
      <w:r>
        <w:rPr>
          <w:rFonts w:eastAsia="DejaVu Sans Mono" w:cs="DejaVu Sans Mono"/>
          <w:b w:val="false"/>
          <w:color w:val="202020"/>
          <w:sz w:val="15"/>
        </w:rPr>
        <w:br/>
        <w:br/>
      </w:r>
      <w:r>
        <w:rPr>
          <w:rStyle w:val="VerbatimChar"/>
          <w:rFonts w:eastAsia="DejaVu Sans Mono" w:cs="DejaVu Sans Mono"/>
          <w:b w:val="false"/>
          <w:color w:val="202020"/>
          <w:sz w:val="15"/>
        </w:rPr>
        <w:t xml:space="preserve">    METHOD Artir()</w:t>
      </w:r>
      <w:r>
        <w:rPr>
          <w:rFonts w:eastAsia="DejaVu Sans Mono" w:cs="DejaVu Sans Mono"/>
          <w:b w:val="false"/>
          <w:color w:val="202020"/>
          <w:sz w:val="15"/>
        </w:rPr>
        <w:br/>
      </w:r>
      <w:r>
        <w:rPr>
          <w:rStyle w:val="VerbatimChar"/>
          <w:rFonts w:eastAsia="DejaVu Sans Mono" w:cs="DejaVu Sans Mono"/>
          <w:b w:val="false"/>
          <w:color w:val="202020"/>
          <w:sz w:val="15"/>
        </w:rPr>
        <w:t xml:space="preserve">        value += 1</w:t>
      </w:r>
      <w:r>
        <w:rPr>
          <w:rFonts w:eastAsia="DejaVu Sans Mono" w:cs="DejaVu Sans Mono"/>
          <w:b w:val="false"/>
          <w:color w:val="202020"/>
          <w:sz w:val="15"/>
        </w:rPr>
        <w:br/>
      </w:r>
      <w:r>
        <w:rPr>
          <w:rStyle w:val="VerbatimChar"/>
          <w:rFonts w:eastAsia="DejaVu Sans Mono" w:cs="DejaVu Sans Mono"/>
          <w:b w:val="false"/>
          <w:color w:val="202020"/>
          <w:sz w:val="15"/>
        </w:rPr>
        <w:t xml:space="preserve">    END METHOD</w:t>
      </w:r>
      <w:r>
        <w:rPr>
          <w:rFonts w:eastAsia="DejaVu Sans Mono" w:cs="DejaVu Sans Mono"/>
          <w:b w:val="false"/>
          <w:color w:val="202020"/>
          <w:sz w:val="15"/>
        </w:rPr>
        <w:br/>
        <w:br/>
      </w:r>
      <w:r>
        <w:rPr>
          <w:rStyle w:val="VerbatimChar"/>
          <w:rFonts w:eastAsia="DejaVu Sans Mono" w:cs="DejaVu Sans Mono"/>
          <w:b w:val="false"/>
          <w:color w:val="202020"/>
          <w:sz w:val="15"/>
        </w:rPr>
        <w:t xml:space="preserve">    METHOD Deger()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RETURN value</w:t>
      </w:r>
      <w:r>
        <w:rPr>
          <w:rFonts w:eastAsia="DejaVu Sans Mono" w:cs="DejaVu Sans Mono"/>
          <w:b w:val="false"/>
          <w:color w:val="202020"/>
          <w:sz w:val="15"/>
        </w:rPr>
        <w:br/>
      </w:r>
      <w:r>
        <w:rPr>
          <w:rStyle w:val="VerbatimChar"/>
          <w:rFonts w:eastAsia="DejaVu Sans Mono" w:cs="DejaVu Sans Mono"/>
          <w:b w:val="false"/>
          <w:color w:val="202020"/>
          <w:sz w:val="15"/>
        </w:rPr>
        <w:t xml:space="preserve">    END METHOD</w:t>
      </w:r>
      <w:r>
        <w:rPr>
          <w:rFonts w:eastAsia="DejaVu Sans Mono" w:cs="DejaVu Sans Mono"/>
          <w:b w:val="false"/>
          <w:color w:val="202020"/>
          <w:sz w:val="15"/>
        </w:rPr>
        <w:br/>
        <w:br/>
      </w:r>
      <w:r>
        <w:rPr>
          <w:rStyle w:val="VerbatimChar"/>
          <w:rFonts w:eastAsia="DejaVu Sans Mono" w:cs="DejaVu Sans Mono"/>
          <w:b w:val="false"/>
          <w:color w:val="202020"/>
          <w:sz w:val="15"/>
        </w:rPr>
        <w:t xml:space="preserve">    MAGIC TOSTRING() AS STRING</w:t>
      </w:r>
      <w:r>
        <w:rPr>
          <w:rFonts w:eastAsia="DejaVu Sans Mono" w:cs="DejaVu Sans Mono"/>
          <w:b w:val="false"/>
          <w:color w:val="202020"/>
          <w:sz w:val="15"/>
        </w:rPr>
        <w:br/>
      </w:r>
      <w:r>
        <w:rPr>
          <w:rStyle w:val="VerbatimChar"/>
          <w:rFonts w:eastAsia="DejaVu Sans Mono" w:cs="DejaVu Sans Mono"/>
          <w:b w:val="false"/>
          <w:color w:val="202020"/>
          <w:sz w:val="15"/>
        </w:rPr>
        <w:t xml:space="preserve">        RETURN STR(value)</w:t>
      </w:r>
      <w:r>
        <w:rPr>
          <w:rFonts w:eastAsia="DejaVu Sans Mono" w:cs="DejaVu Sans Mono"/>
          <w:b w:val="false"/>
          <w:color w:val="202020"/>
          <w:sz w:val="15"/>
        </w:rPr>
        <w:br/>
      </w:r>
      <w:r>
        <w:rPr>
          <w:rStyle w:val="VerbatimChar"/>
          <w:rFonts w:eastAsia="DejaVu Sans Mono" w:cs="DejaVu Sans Mono"/>
          <w:b w:val="false"/>
          <w:color w:val="202020"/>
          <w:sz w:val="15"/>
        </w:rPr>
        <w:t xml:space="preserve">    END MAGIC</w:t>
      </w:r>
      <w:r>
        <w:rPr>
          <w:rFonts w:eastAsia="DejaVu Sans Mono" w:cs="DejaVu Sans Mono"/>
          <w:b w:val="false"/>
          <w:color w:val="202020"/>
          <w:sz w:val="15"/>
        </w:rPr>
        <w:br/>
      </w:r>
      <w:r>
        <w:rPr>
          <w:rStyle w:val="VerbatimChar"/>
          <w:rFonts w:eastAsia="DejaVu Sans Mono" w:cs="DejaVu Sans Mono"/>
          <w:b w:val="false"/>
          <w:color w:val="202020"/>
          <w:sz w:val="15"/>
        </w:rPr>
        <w:t>END CLASS</w:t>
      </w:r>
    </w:p>
    <w:p>
      <w:pPr>
        <w:pStyle w:val="Normal"/>
        <w:rPr/>
      </w:pPr>
      <w:bookmarkStart w:id="25" w:name="X38de9a8059f9a13ed9283097ce6940e0ad748bc"/>
      <w:r>
        <w:rPr/>
        <mc:AlternateContent>
          <mc:Choice Requires="wps">
            <w:drawing>
              <wp:inline distT="0" distB="0" distL="0" distR="0">
                <wp:extent cx="6372860" cy="19050"/>
                <wp:effectExtent l="0" t="0" r="0" b="0"/>
                <wp:docPr id="9" name="Shape10"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25"/>
    </w:p>
    <w:p>
      <w:pPr>
        <w:pStyle w:val="Heading1"/>
        <w:pBdr>
          <w:bottom w:val="single" w:sz="8" w:space="3" w:color="7EA6C4"/>
        </w:pBdr>
        <w:rPr/>
      </w:pPr>
      <w:bookmarkStart w:id="26" w:name="__RefHeading___Toc43107_86307097"/>
      <w:bookmarkEnd w:id="26"/>
      <w:r>
        <w:rPr>
          <w:rFonts w:eastAsia="Noto Sans" w:cs="Noto Sans" w:ascii="Noto Sans" w:hAnsi="Noto Sans"/>
        </w:rPr>
        <w:t>Bölüm 8 - Dosya, Konsol ve SHELL</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OPEN "olcum.txt" FOR OUTPUT AS #1</w:t>
      </w:r>
      <w:r>
        <w:rPr>
          <w:rFonts w:eastAsia="DejaVu Sans Mono" w:cs="DejaVu Sans Mono"/>
          <w:b w:val="false"/>
          <w:color w:val="202020"/>
          <w:sz w:val="15"/>
        </w:rPr>
        <w:br/>
      </w:r>
      <w:r>
        <w:rPr>
          <w:rStyle w:val="VerbatimChar"/>
          <w:rFonts w:eastAsia="DejaVu Sans Mono" w:cs="DejaVu Sans Mono"/>
          <w:b w:val="false"/>
          <w:color w:val="202020"/>
          <w:sz w:val="15"/>
        </w:rPr>
        <w:t>PRINT #1, "pH=7.2"</w:t>
      </w:r>
      <w:r>
        <w:rPr>
          <w:rFonts w:eastAsia="DejaVu Sans Mono" w:cs="DejaVu Sans Mono"/>
          <w:b w:val="false"/>
          <w:color w:val="202020"/>
          <w:sz w:val="15"/>
        </w:rPr>
        <w:br/>
      </w:r>
      <w:r>
        <w:rPr>
          <w:rStyle w:val="VerbatimChar"/>
          <w:rFonts w:eastAsia="DejaVu Sans Mono" w:cs="DejaVu Sans Mono"/>
          <w:b w:val="false"/>
          <w:color w:val="202020"/>
          <w:sz w:val="15"/>
        </w:rPr>
        <w:t>CLOSE #1</w:t>
      </w:r>
      <w:r>
        <w:rPr>
          <w:rFonts w:eastAsia="DejaVu Sans Mono" w:cs="DejaVu Sans Mono"/>
          <w:b w:val="false"/>
          <w:color w:val="202020"/>
          <w:sz w:val="15"/>
        </w:rPr>
        <w:br/>
        <w:br/>
      </w:r>
      <w:r>
        <w:rPr>
          <w:rStyle w:val="VerbatimChar"/>
          <w:rFonts w:eastAsia="DejaVu Sans Mono" w:cs="DejaVu Sans Mono"/>
          <w:b w:val="false"/>
          <w:color w:val="202020"/>
          <w:sz w:val="15"/>
        </w:rPr>
        <w:t>OPEN "olcum.txt" FOR INPUT AS #1</w:t>
      </w:r>
      <w:r>
        <w:rPr>
          <w:rFonts w:eastAsia="DejaVu Sans Mono" w:cs="DejaVu Sans Mono"/>
          <w:b w:val="false"/>
          <w:color w:val="202020"/>
          <w:sz w:val="15"/>
        </w:rPr>
        <w:br/>
      </w:r>
      <w:r>
        <w:rPr>
          <w:rStyle w:val="VerbatimChar"/>
          <w:rFonts w:eastAsia="DejaVu Sans Mono" w:cs="DejaVu Sans Mono"/>
          <w:b w:val="false"/>
          <w:color w:val="202020"/>
          <w:sz w:val="15"/>
        </w:rPr>
        <w:t>DIM satir AS STRING</w:t>
      </w:r>
      <w:r>
        <w:rPr>
          <w:rFonts w:eastAsia="DejaVu Sans Mono" w:cs="DejaVu Sans Mono"/>
          <w:b w:val="false"/>
          <w:color w:val="202020"/>
          <w:sz w:val="15"/>
        </w:rPr>
        <w:br/>
      </w:r>
      <w:r>
        <w:rPr>
          <w:rStyle w:val="VerbatimChar"/>
          <w:rFonts w:eastAsia="DejaVu Sans Mono" w:cs="DejaVu Sans Mono"/>
          <w:b w:val="false"/>
          <w:color w:val="202020"/>
          <w:sz w:val="15"/>
        </w:rPr>
        <w:t>INPUT #1, satir</w:t>
      </w:r>
      <w:r>
        <w:rPr>
          <w:rFonts w:eastAsia="DejaVu Sans Mono" w:cs="DejaVu Sans Mono"/>
          <w:b w:val="false"/>
          <w:color w:val="202020"/>
          <w:sz w:val="15"/>
        </w:rPr>
        <w:br/>
      </w:r>
      <w:r>
        <w:rPr>
          <w:rStyle w:val="VerbatimChar"/>
          <w:rFonts w:eastAsia="DejaVu Sans Mono" w:cs="DejaVu Sans Mono"/>
          <w:b w:val="false"/>
          <w:color w:val="202020"/>
          <w:sz w:val="15"/>
        </w:rPr>
        <w:t>CLOSE #1</w:t>
      </w:r>
      <w:r>
        <w:rPr>
          <w:rFonts w:eastAsia="DejaVu Sans Mono" w:cs="DejaVu Sans Mono"/>
          <w:b w:val="false"/>
          <w:color w:val="202020"/>
          <w:sz w:val="15"/>
        </w:rPr>
        <w:br/>
      </w:r>
      <w:r>
        <w:rPr>
          <w:rStyle w:val="VerbatimChar"/>
          <w:rFonts w:eastAsia="DejaVu Sans Mono" w:cs="DejaVu Sans Mono"/>
          <w:b w:val="false"/>
          <w:color w:val="202020"/>
          <w:sz w:val="15"/>
        </w:rPr>
        <w:t>PRINT satir</w:t>
      </w:r>
    </w:p>
    <w:p>
      <w:pPr>
        <w:pStyle w:val="FirstParagraph"/>
        <w:rPr/>
      </w:pP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burada değişken son eki değil, dosya kanalı işaretidir.</w:t>
      </w:r>
    </w:p>
    <w:p>
      <w:pPr>
        <w:pStyle w:val="BodyText"/>
        <w:rPr/>
      </w:pPr>
      <w:r>
        <w:rPr>
          <w:rFonts w:eastAsia="Noto Sans" w:cs="Noto Sans"/>
          <w:color w:val="263238"/>
        </w:rPr>
        <w:t>SHELL örneği: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outText AS STRING</w:t>
      </w:r>
      <w:r>
        <w:rPr>
          <w:rFonts w:eastAsia="DejaVu Sans Mono" w:cs="DejaVu Sans Mono"/>
          <w:b w:val="false"/>
          <w:color w:val="202020"/>
          <w:sz w:val="15"/>
        </w:rPr>
        <w:br/>
      </w:r>
      <w:r>
        <w:rPr>
          <w:rStyle w:val="VerbatimChar"/>
          <w:rFonts w:eastAsia="DejaVu Sans Mono" w:cs="DejaVu Sans Mono"/>
          <w:b w:val="false"/>
          <w:color w:val="202020"/>
          <w:sz w:val="15"/>
        </w:rPr>
        <w:t>DIM errText AS STRING</w:t>
      </w:r>
      <w:r>
        <w:rPr>
          <w:rFonts w:eastAsia="DejaVu Sans Mono" w:cs="DejaVu Sans Mono"/>
          <w:b w:val="false"/>
          <w:color w:val="202020"/>
          <w:sz w:val="15"/>
        </w:rPr>
        <w:br/>
      </w:r>
      <w:r>
        <w:rPr>
          <w:rStyle w:val="VerbatimChar"/>
          <w:rFonts w:eastAsia="DejaVu Sans Mono" w:cs="DejaVu Sans Mono"/>
          <w:b w:val="false"/>
          <w:color w:val="202020"/>
          <w:sz w:val="15"/>
        </w:rPr>
        <w:t>DIM exitCode AS I32</w:t>
      </w:r>
      <w:r>
        <w:rPr>
          <w:rFonts w:eastAsia="DejaVu Sans Mono" w:cs="DejaVu Sans Mono"/>
          <w:b w:val="false"/>
          <w:color w:val="202020"/>
          <w:sz w:val="15"/>
        </w:rPr>
        <w:br/>
        <w:br/>
      </w:r>
      <w:r>
        <w:rPr>
          <w:rStyle w:val="VerbatimChar"/>
          <w:rFonts w:eastAsia="DejaVu Sans Mono" w:cs="DejaVu Sans Mono"/>
          <w:b w:val="false"/>
          <w:color w:val="202020"/>
          <w:sz w:val="15"/>
        </w:rPr>
        <w:t>SHELL "python --version" TIMEOUT 10 OUTVAR outText ERRVAR errText CODEVAR exitCode</w:t>
      </w:r>
      <w:r>
        <w:rPr>
          <w:rFonts w:eastAsia="DejaVu Sans Mono" w:cs="DejaVu Sans Mono"/>
          <w:b w:val="false"/>
          <w:color w:val="202020"/>
          <w:sz w:val="15"/>
        </w:rPr>
        <w:br/>
      </w:r>
      <w:r>
        <w:rPr>
          <w:rStyle w:val="VerbatimChar"/>
          <w:rFonts w:eastAsia="DejaVu Sans Mono" w:cs="DejaVu Sans Mono"/>
          <w:b w:val="false"/>
          <w:color w:val="202020"/>
          <w:sz w:val="15"/>
        </w:rPr>
        <w:t>PRINT outText</w:t>
      </w:r>
      <w:r>
        <w:rPr>
          <w:rFonts w:eastAsia="DejaVu Sans Mono" w:cs="DejaVu Sans Mono"/>
          <w:b w:val="false"/>
          <w:color w:val="202020"/>
          <w:sz w:val="15"/>
        </w:rPr>
        <w:br/>
      </w:r>
      <w:r>
        <w:rPr>
          <w:rStyle w:val="VerbatimChar"/>
          <w:rFonts w:eastAsia="DejaVu Sans Mono" w:cs="DejaVu Sans Mono"/>
          <w:b w:val="false"/>
          <w:color w:val="202020"/>
          <w:sz w:val="15"/>
        </w:rPr>
        <w:t>PRINT exitCode</w:t>
      </w:r>
    </w:p>
    <w:p>
      <w:pPr>
        <w:pStyle w:val="FirstParagraph"/>
        <w:rPr/>
      </w:pPr>
      <w:r>
        <w:rPr>
          <w:rFonts w:eastAsia="Noto Sans" w:cs="Noto Sans"/>
          <w:color w:val="263238"/>
        </w:rPr>
        <w:t>Native-only dış süreç özellikleri JS/WASM hedefinde açıkça reddedilir.</w:t>
      </w:r>
    </w:p>
    <w:p>
      <w:pPr>
        <w:pStyle w:val="Normal"/>
        <w:rPr/>
      </w:pPr>
      <w:bookmarkStart w:id="27" w:name="bölüm-8---dosya-konsol-ve-shell"/>
      <w:r>
        <w:rPr/>
        <mc:AlternateContent>
          <mc:Choice Requires="wps">
            <w:drawing>
              <wp:inline distT="0" distB="0" distL="0" distR="0">
                <wp:extent cx="6372860" cy="19050"/>
                <wp:effectExtent l="0" t="0" r="0" b="0"/>
                <wp:docPr id="10" name="Shape11"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27"/>
    </w:p>
    <w:p>
      <w:pPr>
        <w:pStyle w:val="Heading1"/>
        <w:pBdr>
          <w:bottom w:val="single" w:sz="8" w:space="3" w:color="7EA6C4"/>
        </w:pBdr>
        <w:rPr/>
      </w:pPr>
      <w:bookmarkStart w:id="28" w:name="__RefHeading___Toc43109_86307097"/>
      <w:bookmarkEnd w:id="28"/>
      <w:r>
        <w:rPr>
          <w:rFonts w:eastAsia="Noto Sans" w:cs="Noto Sans" w:ascii="Noto Sans" w:hAnsi="Noto Sans"/>
        </w:rPr>
        <w:t>Bölüm 9 - Bellek, Pointer ve Düşük Seviye İşlemler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x AS I32</w:t>
      </w:r>
      <w:r>
        <w:rPr>
          <w:rFonts w:eastAsia="DejaVu Sans Mono" w:cs="DejaVu Sans Mono"/>
          <w:b w:val="false"/>
          <w:color w:val="202020"/>
          <w:sz w:val="15"/>
        </w:rPr>
        <w:br/>
      </w:r>
      <w:r>
        <w:rPr>
          <w:rStyle w:val="VerbatimChar"/>
          <w:rFonts w:eastAsia="DejaVu Sans Mono" w:cs="DejaVu Sans Mono"/>
          <w:b w:val="false"/>
          <w:color w:val="202020"/>
          <w:sz w:val="15"/>
        </w:rPr>
        <w:t>DIM p AS PTR</w:t>
      </w:r>
      <w:r>
        <w:rPr>
          <w:rFonts w:eastAsia="DejaVu Sans Mono" w:cs="DejaVu Sans Mono"/>
          <w:b w:val="false"/>
          <w:color w:val="202020"/>
          <w:sz w:val="15"/>
        </w:rPr>
        <w:br/>
        <w:br/>
      </w:r>
      <w:r>
        <w:rPr>
          <w:rStyle w:val="VerbatimChar"/>
          <w:rFonts w:eastAsia="DejaVu Sans Mono" w:cs="DejaVu Sans Mono"/>
          <w:b w:val="false"/>
          <w:color w:val="202020"/>
          <w:sz w:val="15"/>
        </w:rPr>
        <w:t>x = 123</w:t>
      </w:r>
      <w:r>
        <w:rPr>
          <w:rFonts w:eastAsia="DejaVu Sans Mono" w:cs="DejaVu Sans Mono"/>
          <w:b w:val="false"/>
          <w:color w:val="202020"/>
          <w:sz w:val="15"/>
        </w:rPr>
        <w:br/>
      </w:r>
      <w:r>
        <w:rPr>
          <w:rStyle w:val="VerbatimChar"/>
          <w:rFonts w:eastAsia="DejaVu Sans Mono" w:cs="DejaVu Sans Mono"/>
          <w:b w:val="false"/>
          <w:color w:val="202020"/>
          <w:sz w:val="15"/>
        </w:rPr>
        <w:t>p = VARPTR(x)</w:t>
      </w:r>
      <w:r>
        <w:rPr>
          <w:rFonts w:eastAsia="DejaVu Sans Mono" w:cs="DejaVu Sans Mono"/>
          <w:b w:val="false"/>
          <w:color w:val="202020"/>
          <w:sz w:val="15"/>
        </w:rPr>
        <w:br/>
      </w:r>
      <w:r>
        <w:rPr>
          <w:rStyle w:val="VerbatimChar"/>
          <w:rFonts w:eastAsia="DejaVu Sans Mono" w:cs="DejaVu Sans Mono"/>
          <w:b w:val="false"/>
          <w:color w:val="202020"/>
          <w:sz w:val="15"/>
        </w:rPr>
        <w:t>PRINT p</w:t>
      </w:r>
      <w:r>
        <w:rPr>
          <w:rFonts w:eastAsia="DejaVu Sans Mono" w:cs="DejaVu Sans Mono"/>
          <w:b w:val="false"/>
          <w:color w:val="202020"/>
          <w:sz w:val="15"/>
        </w:rPr>
        <w:br/>
      </w:r>
      <w:r>
        <w:rPr>
          <w:rStyle w:val="VerbatimChar"/>
          <w:rFonts w:eastAsia="DejaVu Sans Mono" w:cs="DejaVu Sans Mono"/>
          <w:b w:val="false"/>
          <w:color w:val="202020"/>
          <w:sz w:val="15"/>
        </w:rPr>
        <w:t>PRINT PEEKD(p)</w:t>
      </w:r>
      <w:r>
        <w:rPr>
          <w:rFonts w:eastAsia="DejaVu Sans Mono" w:cs="DejaVu Sans Mono"/>
          <w:b w:val="false"/>
          <w:color w:val="202020"/>
          <w:sz w:val="15"/>
        </w:rPr>
        <w:br/>
      </w:r>
      <w:r>
        <w:rPr>
          <w:rStyle w:val="VerbatimChar"/>
          <w:rFonts w:eastAsia="DejaVu Sans Mono" w:cs="DejaVu Sans Mono"/>
          <w:b w:val="false"/>
          <w:color w:val="202020"/>
          <w:sz w:val="15"/>
        </w:rPr>
        <w:t>POKED p, 456</w:t>
      </w:r>
      <w:r>
        <w:rPr>
          <w:rFonts w:eastAsia="DejaVu Sans Mono" w:cs="DejaVu Sans Mono"/>
          <w:b w:val="false"/>
          <w:color w:val="202020"/>
          <w:sz w:val="15"/>
        </w:rPr>
        <w:br/>
      </w:r>
      <w:r>
        <w:rPr>
          <w:rStyle w:val="VerbatimChar"/>
          <w:rFonts w:eastAsia="DejaVu Sans Mono" w:cs="DejaVu Sans Mono"/>
          <w:b w:val="false"/>
          <w:color w:val="202020"/>
          <w:sz w:val="15"/>
        </w:rPr>
        <w:t>ASSERT x = 456</w:t>
      </w:r>
    </w:p>
    <w:p>
      <w:pPr>
        <w:pStyle w:val="FirstParagraph"/>
        <w:rPr/>
      </w:pPr>
      <w:r>
        <w:rPr>
          <w:rFonts w:eastAsia="Noto Sans" w:cs="Noto Sans"/>
          <w:color w:val="263238"/>
        </w:rPr>
        <w:t xml:space="preserve">Bellek komutları </w:t>
      </w:r>
      <w:r>
        <w:rPr>
          <w:rStyle w:val="VerbatimChar"/>
          <w:rFonts w:eastAsia="DejaVu Sans Mono" w:cs="DejaVu Sans Mono" w:ascii="DejaVu Sans Mono" w:hAnsi="DejaVu Sans Mono"/>
          <w:b w:val="false"/>
          <w:color w:val="1F3B4D"/>
          <w:sz w:val="16"/>
        </w:rPr>
        <w:t>PEEKB/PEEKW/PEEKD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POKE/POKEB/POKEW/POKED/POKES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MEMCOPYB/W/D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MEMFILLB/W/D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SETNEWOFFSET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SIZEOF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OFFSETOF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VARPTR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SADD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LPTR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CODEPTR</w:t>
      </w:r>
      <w:r>
        <w:rPr>
          <w:rFonts w:eastAsia="Noto Sans" w:cs="Noto Sans"/>
          <w:color w:val="263238"/>
        </w:rPr>
        <w:t xml:space="preserve"> aileleridir. Yanlış adres programı çökertir veya belleği bozar; sınır kontrolü programcı sorumluluğundadır.</w:t>
      </w:r>
    </w:p>
    <w:p>
      <w:pPr>
        <w:pStyle w:val="Normal"/>
        <w:rPr/>
      </w:pPr>
      <w:bookmarkStart w:id="29" w:name="Xff085b97cda99a2096ad4cfea96900616491886"/>
      <w:r>
        <w:rPr/>
        <mc:AlternateContent>
          <mc:Choice Requires="wps">
            <w:drawing>
              <wp:inline distT="0" distB="0" distL="0" distR="0">
                <wp:extent cx="6372860" cy="19050"/>
                <wp:effectExtent l="0" t="0" r="0" b="0"/>
                <wp:docPr id="11" name="Shape12"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2"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29"/>
    </w:p>
    <w:p>
      <w:pPr>
        <w:pStyle w:val="Heading1"/>
        <w:pBdr>
          <w:bottom w:val="single" w:sz="8" w:space="3" w:color="7EA6C4"/>
        </w:pBdr>
        <w:rPr/>
      </w:pPr>
      <w:bookmarkStart w:id="30" w:name="__RefHeading___Toc43111_86307097"/>
      <w:bookmarkEnd w:id="30"/>
      <w:r>
        <w:rPr>
          <w:rFonts w:eastAsia="Noto Sans" w:cs="Noto Sans" w:ascii="Noto Sans" w:hAnsi="Noto Sans"/>
        </w:rPr>
        <w:t>Bölüm 10 - INCLUDE, IMPORT, DECLARE, CALL ve FFI10</w:t>
      </w:r>
    </w:p>
    <w:p>
      <w:pPr>
        <w:pStyle w:val="Compact"/>
        <w:numPr>
          <w:ilvl w:val="0"/>
          <w:numId w:val="76"/>
        </w:numPr>
        <w:rPr/>
      </w:pPr>
      <w:r>
        <w:rPr>
          <w:rStyle w:val="VerbatimChar"/>
          <w:rFonts w:eastAsia="DejaVu Sans Mono" w:cs="DejaVu Sans Mono" w:ascii="DejaVu Sans Mono" w:hAnsi="DejaVu Sans Mono"/>
          <w:b w:val="false"/>
          <w:color w:val="1F3B4D"/>
          <w:sz w:val="16"/>
        </w:rPr>
        <w:t>INCLUDE "dosya.uxmh"</w:t>
      </w:r>
      <w:r>
        <w:rPr>
          <w:rFonts w:eastAsia="Noto Sans" w:cs="Noto Sans"/>
          <w:color w:val="263238"/>
        </w:rPr>
        <w:t>: uXBasic metnini kaynakta birleştirir.</w:t>
      </w:r>
    </w:p>
    <w:p>
      <w:pPr>
        <w:pStyle w:val="Compact"/>
        <w:numPr>
          <w:ilvl w:val="0"/>
          <w:numId w:val="77"/>
        </w:numPr>
        <w:rPr/>
      </w:pPr>
      <w:r>
        <w:rPr>
          <w:rStyle w:val="VerbatimChar"/>
          <w:rFonts w:eastAsia="DejaVu Sans Mono" w:cs="DejaVu Sans Mono" w:ascii="DejaVu Sans Mono" w:hAnsi="DejaVu Sans Mono"/>
          <w:b w:val="false"/>
          <w:color w:val="1F3B4D"/>
          <w:sz w:val="16"/>
        </w:rPr>
        <w:t>IMPORT(C, "dosya.c")</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IMPORT(CPP, "dosya.cpp")</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IMPORT(ASM, "dosya.asm")</w:t>
      </w:r>
      <w:r>
        <w:rPr>
          <w:rFonts w:eastAsia="Noto Sans" w:cs="Noto Sans"/>
          <w:color w:val="263238"/>
        </w:rPr>
        <w:t>: dış kaynak dosyasını object/link planına alır.</w:t>
      </w:r>
    </w:p>
    <w:p>
      <w:pPr>
        <w:pStyle w:val="Compact"/>
        <w:numPr>
          <w:ilvl w:val="0"/>
          <w:numId w:val="78"/>
        </w:numPr>
        <w:rPr/>
      </w:pPr>
      <w:r>
        <w:rPr>
          <w:rStyle w:val="VerbatimChar"/>
          <w:rFonts w:eastAsia="DejaVu Sans Mono" w:cs="DejaVu Sans Mono" w:ascii="DejaVu Sans Mono" w:hAnsi="DejaVu Sans Mono"/>
          <w:b w:val="false"/>
          <w:color w:val="1F3B4D"/>
          <w:sz w:val="16"/>
        </w:rPr>
        <w:t>DECLARE FUNCTION ... LIB ... ALIAS ...</w:t>
      </w:r>
      <w:r>
        <w:rPr>
          <w:rFonts w:eastAsia="Noto Sans" w:cs="Noto Sans"/>
          <w:color w:val="263238"/>
        </w:rPr>
        <w:t>: dış fonksiyon imzası bildirir.</w:t>
      </w:r>
    </w:p>
    <w:p>
      <w:pPr>
        <w:pStyle w:val="Compact"/>
        <w:numPr>
          <w:ilvl w:val="0"/>
          <w:numId w:val="79"/>
        </w:numPr>
        <w:rPr/>
      </w:pPr>
      <w:r>
        <w:rPr>
          <w:rStyle w:val="VerbatimChar"/>
          <w:rFonts w:eastAsia="DejaVu Sans Mono" w:cs="DejaVu Sans Mono" w:ascii="DejaVu Sans Mono" w:hAnsi="DejaVu Sans Mono"/>
          <w:b w:val="false"/>
          <w:color w:val="1F3B4D"/>
          <w:sz w:val="16"/>
        </w:rPr>
        <w:t>CALL(...)</w:t>
      </w:r>
      <w:r>
        <w:rPr>
          <w:rFonts w:eastAsia="Noto Sans" w:cs="Noto Sans"/>
          <w:color w:val="263238"/>
        </w:rPr>
        <w:t>: normal yordam çağrısı.</w:t>
      </w:r>
    </w:p>
    <w:p>
      <w:pPr>
        <w:pStyle w:val="Compact"/>
        <w:numPr>
          <w:ilvl w:val="0"/>
          <w:numId w:val="80"/>
        </w:numPr>
        <w:rPr/>
      </w:pPr>
      <w:r>
        <w:rPr>
          <w:rStyle w:val="VerbatimChar"/>
          <w:rFonts w:eastAsia="DejaVu Sans Mono" w:cs="DejaVu Sans Mono" w:ascii="DejaVu Sans Mono" w:hAnsi="DejaVu Sans Mono"/>
          <w:b w:val="false"/>
          <w:color w:val="1F3B4D"/>
          <w:sz w:val="16"/>
        </w:rPr>
        <w:t>CALL(DLL,...)</w:t>
      </w:r>
      <w:r>
        <w:rPr>
          <w:rFonts w:eastAsia="Noto Sans" w:cs="Noto Sans"/>
          <w:color w:val="263238"/>
        </w:rPr>
        <w:t>: dinamik DLL sembol çağrısı.</w:t>
      </w:r>
    </w:p>
    <w:p>
      <w:pPr>
        <w:pStyle w:val="Compact"/>
        <w:numPr>
          <w:ilvl w:val="0"/>
          <w:numId w:val="81"/>
        </w:numPr>
        <w:rPr/>
      </w:pPr>
      <w:r>
        <w:rPr>
          <w:rStyle w:val="VerbatimChar"/>
          <w:rFonts w:eastAsia="DejaVu Sans Mono" w:cs="DejaVu Sans Mono" w:ascii="DejaVu Sans Mono" w:hAnsi="DejaVu Sans Mono"/>
          <w:b w:val="false"/>
          <w:color w:val="1F3B4D"/>
          <w:sz w:val="16"/>
        </w:rPr>
        <w:t>CALL(API,...)</w:t>
      </w:r>
      <w:r>
        <w:rPr>
          <w:rFonts w:eastAsia="Noto Sans" w:cs="Noto Sans"/>
          <w:color w:val="263238"/>
        </w:rPr>
        <w:t>: runtime API/servis çağrısı.</w:t>
      </w:r>
    </w:p>
    <w:p>
      <w:pPr>
        <w:pStyle w:val="FirstParagraph"/>
        <w:rPr/>
      </w:pPr>
      <w:r>
        <w:rPr>
          <w:rFonts w:eastAsia="Noto Sans" w:cs="Noto Sans"/>
          <w:color w:val="263238"/>
        </w:rPr>
        <w:t>FFI10, dönüş tipi, çağrı kuralı ve en fazla on argümanın türünü açıkça taşır. Eksik DLL veya sembol sessiz sıfır döndürmemeli; x64 fail-close yolu hata mesajı ve sıfır olmayan dönüş kodu üretmelidir.</w:t>
      </w:r>
    </w:p>
    <w:p>
      <w:pPr>
        <w:pStyle w:val="Heading2"/>
        <w:rPr/>
      </w:pPr>
      <w:bookmarkStart w:id="31" w:name="__RefHeading___Toc43113_86307097"/>
      <w:bookmarkEnd w:id="31"/>
      <w:r>
        <w:rPr>
          <w:rFonts w:eastAsia="Noto Sans" w:cs="Noto Sans" w:ascii="Noto Sans" w:hAnsi="Noto Sans"/>
        </w:rPr>
        <w:t>Allowlist ve REPORT_ONLY</w:t>
      </w:r>
    </w:p>
    <w:p>
      <w:pPr>
        <w:pStyle w:val="FirstParagraph"/>
        <w:rPr/>
      </w:pPr>
      <w:r>
        <w:rPr>
          <w:rFonts w:eastAsia="Noto Sans" w:cs="Noto Sans"/>
          <w:color w:val="263238"/>
        </w:rPr>
        <w:t xml:space="preserve">Allowlist, çağrılmasına izin verilen DLL/sembolleri tanımlar. </w:t>
      </w:r>
      <w:r>
        <w:rPr>
          <w:rStyle w:val="VerbatimChar"/>
          <w:rFonts w:eastAsia="DejaVu Sans Mono" w:cs="DejaVu Sans Mono" w:ascii="DejaVu Sans Mono" w:hAnsi="DejaVu Sans Mono"/>
          <w:b w:val="false"/>
          <w:color w:val="1F3B4D"/>
          <w:sz w:val="16"/>
        </w:rPr>
        <w:t>REPORT_ONLY</w:t>
      </w:r>
      <w:r>
        <w:rPr>
          <w:rFonts w:eastAsia="Noto Sans" w:cs="Noto Sans"/>
          <w:color w:val="263238"/>
        </w:rPr>
        <w:t xml:space="preserve"> çağrıyı çalıştırmadan ABI planı üretmek için teşhis modudur. Üretim çalıştırmasında allowlist zorunluysa dosya eksikliği otomatik başarıya dönmemeli; açık yapılandırma hatası vermelidir.</w:t>
      </w:r>
    </w:p>
    <w:p>
      <w:pPr>
        <w:pStyle w:val="Normal"/>
        <w:rPr/>
      </w:pPr>
      <w:bookmarkStart w:id="32" w:name="Xaf1e871d1ce1639ae722cc94ab3be13d69ac4ea"/>
      <w:bookmarkStart w:id="33" w:name="allowlist-ve-report_only"/>
      <w:r>
        <w:rPr/>
        <mc:AlternateContent>
          <mc:Choice Requires="wps">
            <w:drawing>
              <wp:inline distT="0" distB="0" distL="0" distR="0">
                <wp:extent cx="6372860" cy="19050"/>
                <wp:effectExtent l="0" t="0" r="0" b="0"/>
                <wp:docPr id="12" name="Shape13"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3"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32"/>
      <w:bookmarkEnd w:id="33"/>
    </w:p>
    <w:p>
      <w:pPr>
        <w:pStyle w:val="Heading1"/>
        <w:pBdr>
          <w:bottom w:val="single" w:sz="8" w:space="3" w:color="7EA6C4"/>
        </w:pBdr>
        <w:rPr/>
      </w:pPr>
      <w:bookmarkStart w:id="34" w:name="__RefHeading___Toc43115_86307097"/>
      <w:bookmarkEnd w:id="34"/>
      <w:r>
        <w:rPr>
          <w:rFonts w:eastAsia="Noto Sans" w:cs="Noto Sans" w:ascii="Noto Sans" w:hAnsi="Noto Sans"/>
        </w:rPr>
        <w:t>Bölüm 11 - EVENT, THREAD, PIPE, PARALEL, SLOT, ON, OFF, TRIGGER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EVENT Alarm()</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"ALARM"</w:t>
      </w:r>
      <w:r>
        <w:rPr>
          <w:rFonts w:eastAsia="DejaVu Sans Mono" w:cs="DejaVu Sans Mono"/>
          <w:b w:val="false"/>
          <w:color w:val="202020"/>
          <w:sz w:val="15"/>
        </w:rPr>
        <w:br/>
      </w:r>
      <w:r>
        <w:rPr>
          <w:rStyle w:val="VerbatimChar"/>
          <w:rFonts w:eastAsia="DejaVu Sans Mono" w:cs="DejaVu Sans Mono"/>
          <w:b w:val="false"/>
          <w:color w:val="202020"/>
          <w:sz w:val="15"/>
        </w:rPr>
        <w:t>END EVENT</w:t>
      </w:r>
      <w:r>
        <w:rPr>
          <w:rFonts w:eastAsia="DejaVu Sans Mono" w:cs="DejaVu Sans Mono"/>
          <w:b w:val="false"/>
          <w:color w:val="202020"/>
          <w:sz w:val="15"/>
        </w:rPr>
        <w:br/>
        <w:br/>
      </w:r>
      <w:r>
        <w:rPr>
          <w:rStyle w:val="VerbatimChar"/>
          <w:rFonts w:eastAsia="DejaVu Sans Mono" w:cs="DejaVu Sans Mono"/>
          <w:b w:val="false"/>
          <w:color w:val="202020"/>
          <w:sz w:val="15"/>
        </w:rPr>
        <w:t>ON EVENT Alarm SLOT U8(1)</w:t>
      </w:r>
      <w:r>
        <w:rPr>
          <w:rFonts w:eastAsia="DejaVu Sans Mono" w:cs="DejaVu Sans Mono"/>
          <w:b w:val="false"/>
          <w:color w:val="202020"/>
          <w:sz w:val="15"/>
        </w:rPr>
        <w:br/>
      </w:r>
      <w:r>
        <w:rPr>
          <w:rStyle w:val="VerbatimChar"/>
          <w:rFonts w:eastAsia="DejaVu Sans Mono" w:cs="DejaVu Sans Mono"/>
          <w:b w:val="false"/>
          <w:color w:val="202020"/>
          <w:sz w:val="15"/>
        </w:rPr>
        <w:t>TRIGGER EVENT SLOT U8(1)</w:t>
      </w:r>
      <w:r>
        <w:rPr>
          <w:rFonts w:eastAsia="DejaVu Sans Mono" w:cs="DejaVu Sans Mono"/>
          <w:b w:val="false"/>
          <w:color w:val="202020"/>
          <w:sz w:val="15"/>
        </w:rPr>
        <w:br/>
      </w:r>
      <w:r>
        <w:rPr>
          <w:rStyle w:val="VerbatimChar"/>
          <w:rFonts w:eastAsia="DejaVu Sans Mono" w:cs="DejaVu Sans Mono"/>
          <w:b w:val="false"/>
          <w:color w:val="202020"/>
          <w:sz w:val="15"/>
        </w:rPr>
        <w:t>OFF EVENT SLOT U8(1)</w:t>
      </w:r>
    </w:p>
    <w:p>
      <w:pPr>
        <w:pStyle w:val="FirstParagraph"/>
        <w:rPr/>
      </w:pPr>
      <w:r>
        <w:rPr>
          <w:rStyle w:val="VerbatimChar"/>
          <w:rFonts w:eastAsia="DejaVu Sans Mono" w:cs="DejaVu Sans Mono" w:ascii="DejaVu Sans Mono" w:hAnsi="DejaVu Sans Mono"/>
          <w:b w:val="false"/>
          <w:color w:val="1F3B4D"/>
          <w:sz w:val="16"/>
        </w:rPr>
        <w:t>PIPE</w:t>
      </w:r>
      <w:r>
        <w:rPr>
          <w:rFonts w:eastAsia="Noto Sans" w:cs="Noto Sans"/>
          <w:color w:val="263238"/>
        </w:rPr>
        <w:t xml:space="preserve"> girdili görev akışı kurar; </w:t>
      </w:r>
      <w:r>
        <w:rPr>
          <w:rStyle w:val="VerbatimChar"/>
          <w:rFonts w:eastAsia="DejaVu Sans Mono" w:cs="DejaVu Sans Mono" w:ascii="DejaVu Sans Mono" w:hAnsi="DejaVu Sans Mono"/>
          <w:b w:val="false"/>
          <w:color w:val="1F3B4D"/>
          <w:sz w:val="16"/>
        </w:rPr>
        <w:t>THREAD</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PARALEL</w:t>
      </w:r>
      <w:r>
        <w:rPr>
          <w:rFonts w:eastAsia="Noto Sans" w:cs="Noto Sans"/>
          <w:color w:val="263238"/>
        </w:rPr>
        <w:t xml:space="preserve"> görev türlerini belirtir. Bu yüzeyler compiler içindeki görev tablosu ve dağıtımla gelen native runtime DLL'leriyle çalışır. Slot aralığı ve görev türü semantic aşamada denetlenir.</w:t>
      </w:r>
    </w:p>
    <w:p>
      <w:pPr>
        <w:pStyle w:val="Normal"/>
        <w:rPr/>
      </w:pPr>
      <w:bookmarkStart w:id="35" w:name="X7c117c85ced651efa5f55705aab88f418d2d634"/>
      <w:r>
        <w:rPr/>
        <mc:AlternateContent>
          <mc:Choice Requires="wps">
            <w:drawing>
              <wp:inline distT="0" distB="0" distL="0" distR="0">
                <wp:extent cx="6372860" cy="19050"/>
                <wp:effectExtent l="0" t="0" r="0" b="0"/>
                <wp:docPr id="13" name="Shape14"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4"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35"/>
    </w:p>
    <w:p>
      <w:pPr>
        <w:pStyle w:val="Heading1"/>
        <w:pBdr>
          <w:bottom w:val="single" w:sz="8" w:space="3" w:color="7EA6C4"/>
        </w:pBdr>
        <w:rPr/>
      </w:pPr>
      <w:bookmarkStart w:id="36" w:name="__RefHeading___Toc43117_86307097"/>
      <w:bookmarkEnd w:id="36"/>
      <w:r>
        <w:rPr>
          <w:rFonts w:eastAsia="Noto Sans" w:cs="Noto Sans" w:ascii="Noto Sans" w:hAnsi="Noto Sans"/>
        </w:rPr>
        <w:t>Bölüm 12 - INLINE Native Contract</w:t>
      </w:r>
    </w:p>
    <w:p>
      <w:pPr>
        <w:pStyle w:val="FirstParagraph"/>
        <w:rPr/>
      </w:pPr>
      <w:r>
        <w:rPr>
          <w:rFonts w:eastAsia="Noto Sans" w:cs="Noto Sans"/>
          <w:color w:val="263238"/>
        </w:rPr>
        <w:t>INLINE başlığı dört alanlıdır: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INLINE (arch, language, kind, "policy")</w:t>
      </w:r>
      <w:r>
        <w:rPr>
          <w:rFonts w:eastAsia="DejaVu Sans Mono" w:cs="DejaVu Sans Mono"/>
          <w:b w:val="false"/>
          <w:color w:val="202020"/>
          <w:sz w:val="15"/>
        </w:rPr>
        <w:br/>
      </w:r>
      <w:r>
        <w:rPr>
          <w:rStyle w:val="VerbatimChar"/>
          <w:rFonts w:eastAsia="DejaVu Sans Mono" w:cs="DejaVu Sans Mono"/>
          <w:b w:val="false"/>
          <w:color w:val="202020"/>
          <w:sz w:val="15"/>
        </w:rPr>
        <w:t xml:space="preserve">    native body</w:t>
      </w:r>
      <w:r>
        <w:rPr>
          <w:rFonts w:eastAsia="DejaVu Sans Mono" w:cs="DejaVu Sans Mono"/>
          <w:b w:val="false"/>
          <w:color w:val="202020"/>
          <w:sz w:val="15"/>
        </w:rPr>
        <w:br/>
      </w:r>
      <w:r>
        <w:rPr>
          <w:rStyle w:val="VerbatimChar"/>
          <w:rFonts w:eastAsia="DejaVu Sans Mono" w:cs="DejaVu Sans Mono"/>
          <w:b w:val="false"/>
          <w:color w:val="202020"/>
          <w:sz w:val="15"/>
        </w:rPr>
        <w:t>END INLINE</w:t>
      </w:r>
    </w:p>
    <w:p>
      <w:pPr>
        <w:pStyle w:val="FirstParagraph"/>
        <w:rPr/>
      </w:pPr>
      <w:r>
        <w:rPr>
          <w:rFonts w:eastAsia="Noto Sans" w:cs="Noto Sans"/>
          <w:color w:val="263238"/>
        </w:rPr>
        <w:t>Kanonik değerler:</w:t>
      </w:r>
    </w:p>
    <w:p>
      <w:pPr>
        <w:pStyle w:val="Compact"/>
        <w:numPr>
          <w:ilvl w:val="0"/>
          <w:numId w:val="82"/>
        </w:numPr>
        <w:rPr/>
      </w:pPr>
      <w:r>
        <w:rPr>
          <w:rStyle w:val="VerbatimChar"/>
          <w:rFonts w:eastAsia="DejaVu Sans Mono" w:cs="DejaVu Sans Mono" w:ascii="DejaVu Sans Mono" w:hAnsi="DejaVu Sans Mono"/>
          <w:b w:val="false"/>
          <w:color w:val="1F3B4D"/>
          <w:sz w:val="16"/>
        </w:rPr>
        <w:t>arch</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X64</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AMD64</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X86_64</w:t>
      </w:r>
      <w:r>
        <w:rPr>
          <w:rFonts w:eastAsia="Noto Sans" w:cs="Noto Sans"/>
          <w:color w:val="263238"/>
        </w:rPr>
        <w:t xml:space="preserve"> alias);</w:t>
      </w:r>
    </w:p>
    <w:p>
      <w:pPr>
        <w:pStyle w:val="Compact"/>
        <w:numPr>
          <w:ilvl w:val="0"/>
          <w:numId w:val="83"/>
        </w:numPr>
        <w:rPr/>
      </w:pPr>
      <w:r>
        <w:rPr>
          <w:rStyle w:val="VerbatimChar"/>
          <w:rFonts w:eastAsia="DejaVu Sans Mono" w:cs="DejaVu Sans Mono" w:ascii="DejaVu Sans Mono" w:hAnsi="DejaVu Sans Mono"/>
          <w:b w:val="false"/>
          <w:color w:val="1F3B4D"/>
          <w:sz w:val="16"/>
        </w:rPr>
        <w:t>language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NASM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MASM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GAS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CPP</w:t>
      </w:r>
      <w:r>
        <w:rPr>
          <w:rFonts w:eastAsia="Noto Sans" w:cs="Noto Sans"/>
          <w:color w:val="263238"/>
        </w:rPr>
        <w:t>;</w:t>
      </w:r>
    </w:p>
    <w:p>
      <w:pPr>
        <w:pStyle w:val="Compact"/>
        <w:numPr>
          <w:ilvl w:val="0"/>
          <w:numId w:val="84"/>
        </w:numPr>
        <w:rPr/>
      </w:pPr>
      <w:r>
        <w:rPr>
          <w:rStyle w:val="VerbatimChar"/>
          <w:rFonts w:eastAsia="DejaVu Sans Mono" w:cs="DejaVu Sans Mono" w:ascii="DejaVu Sans Mono" w:hAnsi="DejaVu Sans Mono"/>
          <w:b w:val="false"/>
          <w:color w:val="1F3B4D"/>
          <w:sz w:val="16"/>
        </w:rPr>
        <w:t>kind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SUB</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FUNCTION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PROC</w:t>
      </w:r>
      <w:r>
        <w:rPr>
          <w:rFonts w:eastAsia="Noto Sans" w:cs="Noto Sans"/>
          <w:color w:val="263238"/>
        </w:rPr>
        <w:t>.</w:t>
      </w:r>
    </w:p>
    <w:p>
      <w:pPr>
        <w:pStyle w:val="FirstParagraph"/>
        <w:rPr/>
      </w:pPr>
      <w:r>
        <w:rPr>
          <w:rFonts w:eastAsia="Noto Sans" w:cs="Noto Sans"/>
          <w:color w:val="263238"/>
        </w:rPr>
        <w:t>Temel politika anahtarları: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NAME, ABI, IN, OUT, RET, RESULT,</w:t>
      </w:r>
      <w:r>
        <w:rPr>
          <w:rFonts w:eastAsia="DejaVu Sans Mono" w:cs="DejaVu Sans Mono"/>
          <w:b w:val="false"/>
          <w:color w:val="202020"/>
          <w:sz w:val="15"/>
        </w:rPr>
        <w:br/>
      </w:r>
      <w:r>
        <w:rPr>
          <w:rStyle w:val="VerbatimChar"/>
          <w:rFonts w:eastAsia="DejaVu Sans Mono" w:cs="DejaVu Sans Mono"/>
          <w:b w:val="false"/>
          <w:color w:val="202020"/>
          <w:sz w:val="15"/>
        </w:rPr>
        <w:t>PRESERVE, CLOBBER, STACK, SHADOW, VISIBILITY,</w:t>
      </w:r>
      <w:r>
        <w:rPr>
          <w:rFonts w:eastAsia="DejaVu Sans Mono" w:cs="DejaVu Sans Mono"/>
          <w:b w:val="false"/>
          <w:color w:val="202020"/>
          <w:sz w:val="15"/>
        </w:rPr>
        <w:br/>
      </w:r>
      <w:r>
        <w:rPr>
          <w:rStyle w:val="VerbatimChar"/>
          <w:rFonts w:eastAsia="DejaVu Sans Mono" w:cs="DejaVu Sans Mono"/>
          <w:b w:val="false"/>
          <w:color w:val="202020"/>
          <w:sz w:val="15"/>
        </w:rPr>
        <w:t>CC, CXX, ASM, MASM, LINK ve *_PATH / *FLAGS alanları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a AS I32</w:t>
      </w:r>
      <w:r>
        <w:rPr>
          <w:rFonts w:eastAsia="DejaVu Sans Mono" w:cs="DejaVu Sans Mono"/>
          <w:b w:val="false"/>
          <w:color w:val="202020"/>
          <w:sz w:val="15"/>
        </w:rPr>
        <w:br/>
      </w:r>
      <w:r>
        <w:rPr>
          <w:rStyle w:val="VerbatimChar"/>
          <w:rFonts w:eastAsia="DejaVu Sans Mono" w:cs="DejaVu Sans Mono"/>
          <w:b w:val="false"/>
          <w:color w:val="202020"/>
          <w:sz w:val="15"/>
        </w:rPr>
        <w:t>DIM b AS I32</w:t>
      </w:r>
      <w:r>
        <w:rPr>
          <w:rFonts w:eastAsia="DejaVu Sans Mono" w:cs="DejaVu Sans Mono"/>
          <w:b w:val="false"/>
          <w:color w:val="202020"/>
          <w:sz w:val="15"/>
        </w:rPr>
        <w:br/>
      </w:r>
      <w:r>
        <w:rPr>
          <w:rStyle w:val="VerbatimChar"/>
          <w:rFonts w:eastAsia="DejaVu Sans Mono" w:cs="DejaVu Sans Mono"/>
          <w:b w:val="false"/>
          <w:color w:val="202020"/>
          <w:sz w:val="15"/>
        </w:rPr>
        <w:t>DIM result AS I32</w:t>
      </w:r>
      <w:r>
        <w:rPr>
          <w:rFonts w:eastAsia="DejaVu Sans Mono" w:cs="DejaVu Sans Mono"/>
          <w:b w:val="false"/>
          <w:color w:val="202020"/>
          <w:sz w:val="15"/>
        </w:rPr>
        <w:br/>
        <w:br/>
      </w:r>
      <w:r>
        <w:rPr>
          <w:rStyle w:val="VerbatimChar"/>
          <w:rFonts w:eastAsia="DejaVu Sans Mono" w:cs="DejaVu Sans Mono"/>
          <w:b w:val="false"/>
          <w:color w:val="202020"/>
          <w:sz w:val="15"/>
        </w:rPr>
        <w:t>a = 10</w:t>
      </w:r>
      <w:r>
        <w:rPr>
          <w:rFonts w:eastAsia="DejaVu Sans Mono" w:cs="DejaVu Sans Mono"/>
          <w:b w:val="false"/>
          <w:color w:val="202020"/>
          <w:sz w:val="15"/>
        </w:rPr>
        <w:br/>
      </w:r>
      <w:r>
        <w:rPr>
          <w:rStyle w:val="VerbatimChar"/>
          <w:rFonts w:eastAsia="DejaVu Sans Mono" w:cs="DejaVu Sans Mono"/>
          <w:b w:val="false"/>
          <w:color w:val="202020"/>
          <w:sz w:val="15"/>
        </w:rPr>
        <w:t>b = 32</w:t>
      </w:r>
      <w:r>
        <w:rPr>
          <w:rFonts w:eastAsia="DejaVu Sans Mono" w:cs="DejaVu Sans Mono"/>
          <w:b w:val="false"/>
          <w:color w:val="202020"/>
          <w:sz w:val="15"/>
        </w:rPr>
        <w:br/>
        <w:br/>
      </w:r>
      <w:r>
        <w:rPr>
          <w:rStyle w:val="VerbatimChar"/>
          <w:rFonts w:eastAsia="DejaVu Sans Mono" w:cs="DejaVu Sans Mono"/>
          <w:b w:val="false"/>
          <w:color w:val="202020"/>
          <w:sz w:val="15"/>
        </w:rPr>
        <w:t>INLINE (X64, NASM, FUNCTION, "NAME=FastAdd;ABI=WIN64;IN=a:I32,b:I32;RET=I32;RESULT=result;PRESERVE=AUTO;CLOBBER=RAX,FLAGS;STACK=16")</w:t>
      </w:r>
      <w:r>
        <w:rPr>
          <w:rFonts w:eastAsia="DejaVu Sans Mono" w:cs="DejaVu Sans Mono"/>
          <w:b w:val="false"/>
          <w:color w:val="202020"/>
          <w:sz w:val="15"/>
        </w:rPr>
        <w:br/>
      </w:r>
      <w:r>
        <w:rPr>
          <w:rStyle w:val="VerbatimChar"/>
          <w:rFonts w:eastAsia="DejaVu Sans Mono" w:cs="DejaVu Sans Mono"/>
          <w:b w:val="false"/>
          <w:color w:val="202020"/>
          <w:sz w:val="15"/>
        </w:rPr>
        <w:t xml:space="preserve">    mov rax, __UXB_a</w:t>
      </w:r>
      <w:r>
        <w:rPr>
          <w:rFonts w:eastAsia="DejaVu Sans Mono" w:cs="DejaVu Sans Mono"/>
          <w:b w:val="false"/>
          <w:color w:val="202020"/>
          <w:sz w:val="15"/>
        </w:rPr>
        <w:br/>
      </w:r>
      <w:r>
        <w:rPr>
          <w:rStyle w:val="VerbatimChar"/>
          <w:rFonts w:eastAsia="DejaVu Sans Mono" w:cs="DejaVu Sans Mono"/>
          <w:b w:val="false"/>
          <w:color w:val="202020"/>
          <w:sz w:val="15"/>
        </w:rPr>
        <w:t xml:space="preserve">    add rax, __UXB_b</w:t>
      </w:r>
      <w:r>
        <w:rPr>
          <w:rFonts w:eastAsia="DejaVu Sans Mono" w:cs="DejaVu Sans Mono"/>
          <w:b w:val="false"/>
          <w:color w:val="202020"/>
          <w:sz w:val="15"/>
        </w:rPr>
        <w:br/>
      </w:r>
      <w:r>
        <w:rPr>
          <w:rStyle w:val="VerbatimChar"/>
          <w:rFonts w:eastAsia="DejaVu Sans Mono" w:cs="DejaVu Sans Mono"/>
          <w:b w:val="false"/>
          <w:color w:val="202020"/>
          <w:sz w:val="15"/>
        </w:rPr>
        <w:t>END INLINE</w:t>
      </w:r>
      <w:r>
        <w:rPr>
          <w:rFonts w:eastAsia="DejaVu Sans Mono" w:cs="DejaVu Sans Mono"/>
          <w:b w:val="false"/>
          <w:color w:val="202020"/>
          <w:sz w:val="15"/>
        </w:rPr>
        <w:br/>
        <w:br/>
      </w:r>
      <w:r>
        <w:rPr>
          <w:rStyle w:val="VerbatimChar"/>
          <w:rFonts w:eastAsia="DejaVu Sans Mono" w:cs="DejaVu Sans Mono"/>
          <w:b w:val="false"/>
          <w:color w:val="202020"/>
          <w:sz w:val="15"/>
        </w:rPr>
        <w:t>ASSERT result = 42</w:t>
      </w:r>
    </w:p>
    <w:p>
      <w:pPr>
        <w:pStyle w:val="FirstParagraph"/>
        <w:rPr/>
      </w:pPr>
      <w:r>
        <w:rPr>
          <w:rFonts w:eastAsia="Noto Sans" w:cs="Noto Sans"/>
          <w:color w:val="263238"/>
        </w:rPr>
        <w:t xml:space="preserve">INLINE statement konumunda çalışır. </w:t>
      </w:r>
      <w:r>
        <w:rPr>
          <w:rStyle w:val="VerbatimChar"/>
          <w:rFonts w:eastAsia="DejaVu Sans Mono" w:cs="DejaVu Sans Mono" w:ascii="DejaVu Sans Mono" w:hAnsi="DejaVu Sans Mono"/>
          <w:b w:val="false"/>
          <w:color w:val="1F3B4D"/>
          <w:sz w:val="16"/>
        </w:rPr>
        <w:t>FUNCTION</w:t>
      </w:r>
      <w:r>
        <w:rPr>
          <w:rFonts w:eastAsia="Noto Sans" w:cs="Noto Sans"/>
          <w:color w:val="263238"/>
        </w:rPr>
        <w:t xml:space="preserve"> için </w:t>
      </w:r>
      <w:r>
        <w:rPr>
          <w:rStyle w:val="VerbatimChar"/>
          <w:rFonts w:eastAsia="DejaVu Sans Mono" w:cs="DejaVu Sans Mono" w:ascii="DejaVu Sans Mono" w:hAnsi="DejaVu Sans Mono"/>
          <w:b w:val="false"/>
          <w:color w:val="1F3B4D"/>
          <w:sz w:val="16"/>
        </w:rPr>
        <w:t>RET</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RESULT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SUB</w:t>
      </w:r>
      <w:r>
        <w:rPr>
          <w:rFonts w:eastAsia="Noto Sans" w:cs="Noto Sans"/>
          <w:color w:val="263238"/>
        </w:rPr>
        <w:t xml:space="preserve"> için </w:t>
      </w:r>
      <w:r>
        <w:rPr>
          <w:rStyle w:val="VerbatimChar"/>
          <w:rFonts w:eastAsia="DejaVu Sans Mono" w:cs="DejaVu Sans Mono" w:ascii="DejaVu Sans Mono" w:hAnsi="DejaVu Sans Mono"/>
          <w:b w:val="false"/>
          <w:color w:val="1F3B4D"/>
          <w:sz w:val="16"/>
        </w:rPr>
        <w:t>RET=VOID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OUT</w:t>
      </w:r>
      <w:r>
        <w:rPr>
          <w:rFonts w:eastAsia="Noto Sans" w:cs="Noto Sans"/>
          <w:color w:val="263238"/>
        </w:rPr>
        <w:t xml:space="preserve"> için BYREF yazım kuralları geçerlidir. İlk dört Win64 argümanı RCX/RDX/R8/R9 veya XMM0-XMM3 üzerinden bağlanır. </w:t>
      </w:r>
      <w:r>
        <w:rPr>
          <w:rStyle w:val="VerbatimChar"/>
          <w:rFonts w:eastAsia="DejaVu Sans Mono" w:cs="DejaVu Sans Mono" w:ascii="DejaVu Sans Mono" w:hAnsi="DejaVu Sans Mono"/>
          <w:b w:val="false"/>
          <w:color w:val="1F3B4D"/>
          <w:sz w:val="16"/>
        </w:rPr>
        <w:t>STRING</w:t>
      </w:r>
      <w:r>
        <w:rPr>
          <w:rFonts w:eastAsia="Noto Sans" w:cs="Noto Sans"/>
          <w:color w:val="263238"/>
        </w:rPr>
        <w:t xml:space="preserve"> doğrudan native ABI parametresi olarak kullanılmaz; </w:t>
      </w:r>
      <w:r>
        <w:rPr>
          <w:rStyle w:val="VerbatimChar"/>
          <w:rFonts w:eastAsia="DejaVu Sans Mono" w:cs="DejaVu Sans Mono" w:ascii="DejaVu Sans Mono" w:hAnsi="DejaVu Sans Mono"/>
          <w:b w:val="false"/>
          <w:color w:val="1F3B4D"/>
          <w:sz w:val="16"/>
        </w:rPr>
        <w:t>STRPTR</w:t>
      </w:r>
      <w:r>
        <w:rPr>
          <w:rFonts w:eastAsia="Noto Sans" w:cs="Noto Sans"/>
          <w:color w:val="263238"/>
        </w:rPr>
        <w:t xml:space="preserve"> ve açık uzunluk tercih edilir.</w:t>
      </w:r>
    </w:p>
    <w:p>
      <w:pPr>
        <w:pStyle w:val="BodyText"/>
        <w:rPr/>
      </w:pPr>
      <w:r>
        <w:rPr>
          <w:rFonts w:eastAsia="Noto Sans" w:cs="Noto Sans"/>
          <w:color w:val="263238"/>
        </w:rPr>
        <w:t>AST/MIR interpreter INLINE'ı noop saymaz; native unsupported/fail-close üretir. Gerçek yürütme x64 build/link hattındadır.</w:t>
      </w:r>
    </w:p>
    <w:p>
      <w:pPr>
        <w:pStyle w:val="Normal"/>
        <w:rPr/>
      </w:pPr>
      <w:bookmarkStart w:id="37" w:name="bölüm-12---inline-native-contract"/>
      <w:r>
        <w:rPr/>
        <mc:AlternateContent>
          <mc:Choice Requires="wps">
            <w:drawing>
              <wp:inline distT="0" distB="0" distL="0" distR="0">
                <wp:extent cx="6372860" cy="19050"/>
                <wp:effectExtent l="0" t="0" r="0" b="0"/>
                <wp:docPr id="14" name="Shape15"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5"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37"/>
    </w:p>
    <w:p>
      <w:pPr>
        <w:pStyle w:val="Heading1"/>
        <w:pBdr>
          <w:bottom w:val="single" w:sz="8" w:space="3" w:color="7EA6C4"/>
        </w:pBdr>
        <w:rPr/>
      </w:pPr>
      <w:bookmarkStart w:id="38" w:name="__RefHeading___Toc43119_86307097"/>
      <w:bookmarkEnd w:id="38"/>
      <w:r>
        <w:rPr>
          <w:rFonts w:eastAsia="Noto Sans" w:cs="Noto Sans" w:ascii="Noto Sans" w:hAnsi="Noto Sans"/>
        </w:rPr>
        <w:t>Bölüm 13 - AST, MIR, x64, JavaScript ve WebAssembly</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Yol</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Amaç</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AST interpreter</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kaynak anlamını hızlı çalıştırma ve hata ayıklama</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MIR interpreter</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lower edilmiş ara temsili doğrulama</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x64 NASM</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Windows 11 için native EXE üretme</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JavaScript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Node/browser hedefi</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WAT/WASM</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WebAssembly metin ve ikili hedefi</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Browser paketi</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JS/HTML/manifest ve asset üretimi</w:t>
            </w:r>
          </w:p>
        </w:tc>
      </w:tr>
    </w:tbl>
    <w:p>
      <w:pPr>
        <w:pStyle w:val="BodyText"/>
        <w:rPr/>
      </w:pPr>
      <w:r>
        <w:rPr>
          <w:rFonts w:eastAsia="Noto Sans" w:cs="Noto Sans"/>
          <w:color w:val="263238"/>
        </w:rPr>
        <w:t>Native DLL, SHELL, ham pointer ve INLINE gibi yüzeyler web hedefinde aynı şekilde çalıştırılmaz; host import veya fail-close sözleşmesi gerekir.</w:t>
      </w:r>
    </w:p>
    <w:p>
      <w:pPr>
        <w:pStyle w:val="Normal"/>
        <w:rPr/>
      </w:pPr>
      <w:bookmarkStart w:id="39" w:name="Xc73620cbaad3e143a17d48f1d763867912eca2d"/>
      <w:r>
        <w:rPr/>
        <mc:AlternateContent>
          <mc:Choice Requires="wps">
            <w:drawing>
              <wp:inline distT="0" distB="0" distL="0" distR="0">
                <wp:extent cx="6372860" cy="19050"/>
                <wp:effectExtent l="0" t="0" r="0" b="0"/>
                <wp:docPr id="15" name="Shape16"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6"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39"/>
    </w:p>
    <w:p>
      <w:pPr>
        <w:pStyle w:val="Heading1"/>
        <w:pBdr>
          <w:bottom w:val="single" w:sz="8" w:space="3" w:color="7EA6C4"/>
        </w:pBdr>
        <w:rPr/>
      </w:pPr>
      <w:bookmarkStart w:id="40" w:name="__RefHeading___Toc43121_86307097"/>
      <w:bookmarkEnd w:id="40"/>
      <w:r>
        <w:rPr>
          <w:rFonts w:eastAsia="Noto Sans" w:cs="Noto Sans" w:ascii="Noto Sans" w:hAnsi="Noto Sans"/>
        </w:rPr>
        <w:t>Bölüm 14 - Öğrenme Projeleri</w:t>
      </w:r>
    </w:p>
    <w:p>
      <w:pPr>
        <w:pStyle w:val="Compact"/>
        <w:numPr>
          <w:ilvl w:val="0"/>
          <w:numId w:val="85"/>
        </w:numPr>
        <w:rPr/>
      </w:pPr>
      <w:r>
        <w:rPr>
          <w:rFonts w:eastAsia="Noto Sans" w:cs="Noto Sans"/>
          <w:color w:val="263238"/>
        </w:rPr>
        <w:t>Not ve puan sınıflandırıcı.</w:t>
      </w:r>
    </w:p>
    <w:p>
      <w:pPr>
        <w:pStyle w:val="Compact"/>
        <w:numPr>
          <w:ilvl w:val="0"/>
          <w:numId w:val="86"/>
        </w:numPr>
        <w:rPr/>
      </w:pPr>
      <w:r>
        <w:rPr>
          <w:rFonts w:eastAsia="Noto Sans" w:cs="Noto Sans"/>
          <w:color w:val="263238"/>
        </w:rPr>
        <w:t>Su sıcaklığı/pH ölçüm takip sistemi.</w:t>
      </w:r>
    </w:p>
    <w:p>
      <w:pPr>
        <w:pStyle w:val="Compact"/>
        <w:numPr>
          <w:ilvl w:val="0"/>
          <w:numId w:val="87"/>
        </w:numPr>
        <w:rPr/>
      </w:pPr>
      <w:r>
        <w:rPr>
          <w:rFonts w:eastAsia="Noto Sans" w:cs="Noto Sans"/>
          <w:color w:val="263238"/>
        </w:rPr>
        <w:t>Dosyaya yazan stok ve maliyet uygulaması.</w:t>
      </w:r>
    </w:p>
    <w:p>
      <w:pPr>
        <w:pStyle w:val="Compact"/>
        <w:numPr>
          <w:ilvl w:val="0"/>
          <w:numId w:val="88"/>
        </w:numPr>
        <w:rPr/>
      </w:pPr>
      <w:r>
        <w:rPr>
          <w:rFonts w:eastAsia="Noto Sans" w:cs="Noto Sans"/>
          <w:color w:val="263238"/>
        </w:rPr>
        <w:t>TYPE ile kayıt, CLASS ile davranış ekleyen ölçüm sistemi.</w:t>
      </w:r>
    </w:p>
    <w:p>
      <w:pPr>
        <w:pStyle w:val="Compact"/>
        <w:numPr>
          <w:ilvl w:val="0"/>
          <w:numId w:val="89"/>
        </w:numPr>
        <w:rPr/>
      </w:pPr>
      <w:r>
        <w:rPr>
          <w:rFonts w:eastAsia="Noto Sans" w:cs="Noto Sans"/>
          <w:color w:val="263238"/>
        </w:rPr>
        <w:t>LIST/DICT/SET kullanan veri yöneticisi.</w:t>
      </w:r>
    </w:p>
    <w:p>
      <w:pPr>
        <w:pStyle w:val="Compact"/>
        <w:numPr>
          <w:ilvl w:val="0"/>
          <w:numId w:val="90"/>
        </w:numPr>
        <w:rPr/>
      </w:pPr>
      <w:r>
        <w:rPr>
          <w:rFonts w:eastAsia="Noto Sans" w:cs="Noto Sans"/>
          <w:color w:val="263238"/>
        </w:rPr>
        <w:t>TRY/CATCH kullanan güvenli dosya okuyucu.</w:t>
      </w:r>
    </w:p>
    <w:p>
      <w:pPr>
        <w:pStyle w:val="Compact"/>
        <w:numPr>
          <w:ilvl w:val="0"/>
          <w:numId w:val="91"/>
        </w:numPr>
        <w:rPr/>
      </w:pPr>
      <w:r>
        <w:rPr>
          <w:rFonts w:eastAsia="Noto Sans" w:cs="Noto Sans"/>
          <w:color w:val="263238"/>
        </w:rPr>
        <w:t>kernel32.dll üzerinden FFI10 örneği.</w:t>
      </w:r>
    </w:p>
    <w:p>
      <w:pPr>
        <w:pStyle w:val="Compact"/>
        <w:numPr>
          <w:ilvl w:val="0"/>
          <w:numId w:val="92"/>
        </w:numPr>
        <w:rPr/>
      </w:pPr>
      <w:r>
        <w:rPr>
          <w:rFonts w:eastAsia="Noto Sans" w:cs="Noto Sans"/>
          <w:color w:val="263238"/>
        </w:rPr>
        <w:t>EVENT/PIPE/SLOT tabanlı görev sistemi.</w:t>
      </w:r>
    </w:p>
    <w:p>
      <w:pPr>
        <w:pStyle w:val="Compact"/>
        <w:numPr>
          <w:ilvl w:val="0"/>
          <w:numId w:val="93"/>
        </w:numPr>
        <w:rPr/>
      </w:pPr>
      <w:r>
        <w:rPr>
          <w:rFonts w:eastAsia="Noto Sans" w:cs="Noto Sans"/>
          <w:color w:val="263238"/>
        </w:rPr>
        <w:t>JS/WASM hedefli tarayıcı oyunu.</w:t>
      </w:r>
    </w:p>
    <w:p>
      <w:pPr>
        <w:pStyle w:val="Compact"/>
        <w:numPr>
          <w:ilvl w:val="0"/>
          <w:numId w:val="94"/>
        </w:numPr>
        <w:rPr/>
      </w:pPr>
      <w:r>
        <w:rPr>
          <w:rFonts w:eastAsia="Noto Sans" w:cs="Noto Sans"/>
          <w:color w:val="263238"/>
        </w:rPr>
        <w:t>INLINE NASM/C/CPP ile hızlandırılmış hesaplama.</w:t>
      </w:r>
    </w:p>
    <w:p>
      <w:pPr>
        <w:pStyle w:val="Normal"/>
        <w:rPr/>
      </w:pPr>
      <w:bookmarkStart w:id="41" w:name="bölüm-14---öğrenme-projeleri"/>
      <w:r>
        <w:rPr/>
        <mc:AlternateContent>
          <mc:Choice Requires="wps">
            <w:drawing>
              <wp:inline distT="0" distB="0" distL="0" distR="0">
                <wp:extent cx="6372860" cy="19050"/>
                <wp:effectExtent l="0" t="0" r="0" b="0"/>
                <wp:docPr id="16" name="Shape17"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7"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41"/>
    </w:p>
    <w:p>
      <w:pPr>
        <w:pStyle w:val="Heading1"/>
        <w:pBdr>
          <w:bottom w:val="single" w:sz="8" w:space="3" w:color="7EA6C4"/>
        </w:pBdr>
        <w:rPr/>
      </w:pPr>
      <w:bookmarkStart w:id="42" w:name="__RefHeading___Toc43123_86307097"/>
      <w:bookmarkEnd w:id="42"/>
      <w:r>
        <w:rPr>
          <w:rFonts w:eastAsia="Noto Sans" w:cs="Noto Sans" w:ascii="Noto Sans" w:hAnsi="Noto Sans"/>
        </w:rPr>
        <w:t>Bölüm 15 - Temel Komut Referansı: Yazdırma, Değişken ve Giriş/Çıkış</w:t>
      </w:r>
    </w:p>
    <w:p>
      <w:pPr>
        <w:pStyle w:val="FirstParagraph"/>
        <w:rPr/>
      </w:pPr>
      <w:r>
        <w:rPr>
          <w:rFonts w:eastAsia="Noto Sans" w:cs="Noto Sans"/>
          <w:color w:val="263238"/>
        </w:rPr>
        <w:t xml:space="preserve">uXBasic öğrenirken ilk görülen komutlar basit görünür; fakat kitabın dili açısından en önemli komutlar bunlardır. Çünkü okuyucu ilk defa kaynak kodun neye dönüştüğünü, değişkenin nasıl ad aldığını, değerin nasıl saklandığını ve sonucun nasıl gözlemlendiğini burada öğrenir. </w:t>
      </w: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DIM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CONST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INPUT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CLS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COLOR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LOCATE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INKEY</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GETKEY</w:t>
      </w:r>
      <w:r>
        <w:rPr>
          <w:rFonts w:eastAsia="Noto Sans" w:cs="Noto Sans"/>
          <w:color w:val="263238"/>
        </w:rPr>
        <w:t xml:space="preserve"> yalnız başlangıç komutları değildir; bütün daha büyük örneklerin taşıyıcı kolonlarıdır.</w:t>
      </w:r>
    </w:p>
    <w:p>
      <w:pPr>
        <w:pStyle w:val="BodyText"/>
        <w:rPr/>
      </w:pPr>
      <w:r>
        <w:rPr>
          <w:rFonts w:eastAsia="Noto Sans" w:cs="Noto Sans"/>
          <w:color w:val="263238"/>
        </w:rPr>
        <w:t>Bu bölümde her komut önce tek başına tanıtılır, sonra kendinden önce ve sonra gelen komutlarla birlikte kullanılır. Böylece okuyucu bir komutu ezberlemek yerine, o komutun program akışı içindeki yerini görür.</w:t>
      </w:r>
    </w:p>
    <w:p>
      <w:pPr>
        <w:pStyle w:val="Heading2"/>
        <w:rPr/>
      </w:pPr>
      <w:bookmarkStart w:id="43" w:name="__RefHeading___Toc43125_86307097"/>
      <w:bookmarkStart w:id="44" w:name="print"/>
      <w:bookmarkEnd w:id="43"/>
      <w:r>
        <w:rPr>
          <w:rFonts w:eastAsia="Noto Sans" w:cs="Noto Sans" w:ascii="Noto Sans" w:hAnsi="Noto Sans"/>
        </w:rPr>
        <w:t>PRINT</w:t>
      </w:r>
    </w:p>
    <w:p>
      <w:pPr>
        <w:pStyle w:val="FirstParagraph"/>
        <w:rPr/>
      </w:pP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bir ifadeyi görünür çıktı hâline getirir. Bu çıktı konsolda görülebilir, dosya kanalına yazılabilir veya hedefe göre runtime çıktı servisine bağlanabilir. Programcı açısından </w:t>
      </w:r>
      <w:r>
        <w:rPr>
          <w:rStyle w:val="VerbatimChar"/>
          <w:rFonts w:eastAsia="DejaVu Sans Mono" w:cs="DejaVu Sans Mono" w:ascii="DejaVu Sans Mono" w:hAnsi="DejaVu Sans Mono"/>
          <w:b w:val="false"/>
          <w:color w:val="1F3B4D"/>
          <w:sz w:val="16"/>
        </w:rPr>
        <w:t>PRINT</w:t>
      </w:r>
      <w:r>
        <w:rPr>
          <w:rFonts w:eastAsia="Noto Sans" w:cs="Noto Sans"/>
          <w:color w:val="263238"/>
        </w:rPr>
        <w:t>, sonucu görmenin en kısa yoludur. Derleyici açısından ise ifade çözümleme, tip dönüştürme ve çıktı rotasına bağlanma noktasıdır.</w:t>
      </w:r>
    </w:p>
    <w:p>
      <w:pPr>
        <w:pStyle w:val="BodyText"/>
        <w:rPr/>
      </w:pPr>
      <w:r>
        <w:rPr>
          <w:rFonts w:eastAsia="Noto Sans" w:cs="Noto Sans"/>
          <w:color w:val="263238"/>
        </w:rPr>
        <w:t>Syntax:</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PRINT ifade</w:t>
      </w:r>
      <w:r>
        <w:rPr>
          <w:rFonts w:eastAsia="DejaVu Sans Mono" w:cs="DejaVu Sans Mono"/>
          <w:b w:val="false"/>
          <w:color w:val="202020"/>
          <w:sz w:val="15"/>
        </w:rPr>
        <w:br/>
      </w:r>
      <w:r>
        <w:rPr>
          <w:rStyle w:val="VerbatimChar"/>
          <w:rFonts w:eastAsia="DejaVu Sans Mono" w:cs="DejaVu Sans Mono"/>
          <w:b w:val="false"/>
          <w:color w:val="202020"/>
          <w:sz w:val="15"/>
        </w:rPr>
        <w:t>PRINT "metin"</w:t>
      </w:r>
      <w:r>
        <w:rPr>
          <w:rFonts w:eastAsia="DejaVu Sans Mono" w:cs="DejaVu Sans Mono"/>
          <w:b w:val="false"/>
          <w:color w:val="202020"/>
          <w:sz w:val="15"/>
        </w:rPr>
        <w:br/>
      </w:r>
      <w:r>
        <w:rPr>
          <w:rStyle w:val="VerbatimChar"/>
          <w:rFonts w:eastAsia="DejaVu Sans Mono" w:cs="DejaVu Sans Mono"/>
          <w:b w:val="false"/>
          <w:color w:val="202020"/>
          <w:sz w:val="15"/>
        </w:rPr>
        <w:t>PRINT degisken</w:t>
      </w:r>
      <w:r>
        <w:rPr>
          <w:rFonts w:eastAsia="DejaVu Sans Mono" w:cs="DejaVu Sans Mono"/>
          <w:b w:val="false"/>
          <w:color w:val="202020"/>
          <w:sz w:val="15"/>
        </w:rPr>
        <w:br/>
      </w:r>
      <w:r>
        <w:rPr>
          <w:rStyle w:val="VerbatimChar"/>
          <w:rFonts w:eastAsia="DejaVu Sans Mono" w:cs="DejaVu Sans Mono"/>
          <w:b w:val="false"/>
          <w:color w:val="202020"/>
          <w:sz w:val="15"/>
        </w:rPr>
        <w:t>PRINT #kanal, ifade</w:t>
      </w:r>
    </w:p>
    <w:p>
      <w:pPr>
        <w:pStyle w:val="FirstParagraph"/>
        <w:rPr/>
      </w:pPr>
      <w:r>
        <w:rPr>
          <w:rFonts w:eastAsia="Noto Sans" w:cs="Noto Sans"/>
          <w:color w:val="263238"/>
        </w:rPr>
        <w:t>Temel 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PRINT "uXBasic calisiyor"</w:t>
      </w:r>
    </w:p>
    <w:p>
      <w:pPr>
        <w:pStyle w:val="FirstParagraph"/>
        <w:rPr/>
      </w:pPr>
      <w:r>
        <w:rPr>
          <w:rFonts w:eastAsia="Noto Sans" w:cs="Noto Sans"/>
          <w:color w:val="263238"/>
        </w:rPr>
        <w:t>Beklenen çıktı: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uXBasic calisiyor</w:t>
      </w:r>
    </w:p>
    <w:p>
      <w:pPr>
        <w:pStyle w:val="FirstParagraph"/>
        <w:rPr/>
      </w:pP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tek başına kullanıldığında yalnızca sabit metni gösterir. Bir değişkenle kullanıldığında programın iç durumunu dışarı çıkarır: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puan AS I32 = 70</w:t>
      </w:r>
      <w:r>
        <w:rPr>
          <w:rFonts w:eastAsia="DejaVu Sans Mono" w:cs="DejaVu Sans Mono"/>
          <w:b w:val="false"/>
          <w:color w:val="202020"/>
          <w:sz w:val="15"/>
        </w:rPr>
        <w:br/>
      </w:r>
      <w:r>
        <w:rPr>
          <w:rStyle w:val="VerbatimChar"/>
          <w:rFonts w:eastAsia="DejaVu Sans Mono" w:cs="DejaVu Sans Mono"/>
          <w:b w:val="false"/>
          <w:color w:val="202020"/>
          <w:sz w:val="15"/>
        </w:rPr>
        <w:t>PRINT puan</w:t>
      </w:r>
    </w:p>
    <w:p>
      <w:pPr>
        <w:pStyle w:val="FirstParagraph"/>
        <w:rPr/>
      </w:pPr>
      <w:r>
        <w:rPr>
          <w:rFonts w:eastAsia="Noto Sans" w:cs="Noto Sans"/>
          <w:color w:val="263238"/>
        </w:rPr>
        <w:t>Beklenen çıktı: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70</w:t>
      </w:r>
    </w:p>
    <w:p>
      <w:pPr>
        <w:pStyle w:val="FirstParagraph"/>
        <w:rPr/>
      </w:pPr>
      <w:r>
        <w:rPr>
          <w:rFonts w:eastAsia="Noto Sans" w:cs="Noto Sans"/>
          <w:color w:val="263238"/>
        </w:rPr>
        <w:t xml:space="preserve">Bir hesap ifadesiyle birlikte kullanıldığında </w:t>
      </w:r>
      <w:r>
        <w:rPr>
          <w:rStyle w:val="VerbatimChar"/>
          <w:rFonts w:eastAsia="DejaVu Sans Mono" w:cs="DejaVu Sans Mono" w:ascii="DejaVu Sans Mono" w:hAnsi="DejaVu Sans Mono"/>
          <w:b w:val="false"/>
          <w:color w:val="1F3B4D"/>
          <w:sz w:val="16"/>
        </w:rPr>
        <w:t>PRINT</w:t>
      </w:r>
      <w:r>
        <w:rPr>
          <w:rFonts w:eastAsia="Noto Sans" w:cs="Noto Sans"/>
          <w:color w:val="263238"/>
        </w:rPr>
        <w:t>, sonucu ayrıca değişkene almadan gözlemlemeyi sağlar: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yem AS I32 = 120</w:t>
      </w:r>
      <w:r>
        <w:rPr>
          <w:rFonts w:eastAsia="DejaVu Sans Mono" w:cs="DejaVu Sans Mono"/>
          <w:b w:val="false"/>
          <w:color w:val="202020"/>
          <w:sz w:val="15"/>
        </w:rPr>
        <w:br/>
      </w:r>
      <w:r>
        <w:rPr>
          <w:rStyle w:val="VerbatimChar"/>
          <w:rFonts w:eastAsia="DejaVu Sans Mono" w:cs="DejaVu Sans Mono"/>
          <w:b w:val="false"/>
          <w:color w:val="202020"/>
          <w:sz w:val="15"/>
        </w:rPr>
        <w:t>DIM balik AS I32 = 40</w:t>
      </w:r>
      <w:r>
        <w:rPr>
          <w:rFonts w:eastAsia="DejaVu Sans Mono" w:cs="DejaVu Sans Mono"/>
          <w:b w:val="false"/>
          <w:color w:val="202020"/>
          <w:sz w:val="15"/>
        </w:rPr>
        <w:br/>
      </w:r>
      <w:r>
        <w:rPr>
          <w:rStyle w:val="VerbatimChar"/>
          <w:rFonts w:eastAsia="DejaVu Sans Mono" w:cs="DejaVu Sans Mono"/>
          <w:b w:val="false"/>
          <w:color w:val="202020"/>
          <w:sz w:val="15"/>
        </w:rPr>
        <w:t>PRINT yem / balik</w:t>
      </w:r>
    </w:p>
    <w:p>
      <w:pPr>
        <w:pStyle w:val="FirstParagraph"/>
        <w:rPr/>
      </w:pPr>
      <w:r>
        <w:rPr>
          <w:rFonts w:eastAsia="Noto Sans" w:cs="Noto Sans"/>
          <w:color w:val="263238"/>
        </w:rPr>
        <w:t>Beklenen çıktı: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3</w:t>
      </w:r>
    </w:p>
    <w:p>
      <w:pPr>
        <w:pStyle w:val="FirstParagraph"/>
        <w:rPr/>
      </w:pPr>
      <w:r>
        <w:rPr>
          <w:rFonts w:eastAsia="Noto Sans" w:cs="Noto Sans"/>
          <w:color w:val="263238"/>
        </w:rPr>
        <w:t xml:space="preserve">Bu örnek, </w:t>
      </w:r>
      <w:r>
        <w:rPr>
          <w:rStyle w:val="VerbatimChar"/>
          <w:rFonts w:eastAsia="DejaVu Sans Mono" w:cs="DejaVu Sans Mono" w:ascii="DejaVu Sans Mono" w:hAnsi="DejaVu Sans Mono"/>
          <w:b w:val="false"/>
          <w:color w:val="1F3B4D"/>
          <w:sz w:val="16"/>
        </w:rPr>
        <w:t>DIM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w:t>
      </w:r>
      <w:r>
        <w:rPr>
          <w:rFonts w:eastAsia="Noto Sans" w:cs="Noto Sans"/>
          <w:color w:val="263238"/>
        </w:rPr>
        <w:t xml:space="preserve">, bölme operatörü ve </w:t>
      </w: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komutunu aynı anda çalıştırır. Kitap boyunca bir komutun en küçük örneği verildikten sonra, hemen böyle birleşik bir örneğe geçilir.</w:t>
      </w:r>
      <w:bookmarkEnd w:id="44"/>
    </w:p>
    <w:p>
      <w:pPr>
        <w:pStyle w:val="Heading2"/>
        <w:rPr/>
      </w:pPr>
      <w:bookmarkStart w:id="45" w:name="__RefHeading___Toc43127_86307097"/>
      <w:bookmarkStart w:id="46" w:name="dim-ve-as"/>
      <w:bookmarkEnd w:id="45"/>
      <w:r>
        <w:rPr>
          <w:rFonts w:eastAsia="Noto Sans" w:cs="Noto Sans" w:ascii="Noto Sans" w:hAnsi="Noto Sans"/>
        </w:rPr>
        <w:t>DIM ve AS</w:t>
      </w:r>
    </w:p>
    <w:p>
      <w:pPr>
        <w:pStyle w:val="FirstParagraph"/>
        <w:rPr/>
      </w:pPr>
      <w:r>
        <w:rPr>
          <w:rStyle w:val="VerbatimChar"/>
          <w:rFonts w:eastAsia="DejaVu Sans Mono" w:cs="DejaVu Sans Mono" w:ascii="DejaVu Sans Mono" w:hAnsi="DejaVu Sans Mono"/>
          <w:b w:val="false"/>
          <w:color w:val="1F3B4D"/>
          <w:sz w:val="16"/>
        </w:rPr>
        <w:t>DIM</w:t>
      </w:r>
      <w:r>
        <w:rPr>
          <w:rFonts w:eastAsia="Noto Sans" w:cs="Noto Sans"/>
          <w:color w:val="263238"/>
        </w:rPr>
        <w:t xml:space="preserve">, bellekte isimli alan açar. </w:t>
      </w:r>
      <w:r>
        <w:rPr>
          <w:rStyle w:val="VerbatimChar"/>
          <w:rFonts w:eastAsia="DejaVu Sans Mono" w:cs="DejaVu Sans Mono" w:ascii="DejaVu Sans Mono" w:hAnsi="DejaVu Sans Mono"/>
          <w:b w:val="false"/>
          <w:color w:val="1F3B4D"/>
          <w:sz w:val="16"/>
        </w:rPr>
        <w:t>AS</w:t>
      </w:r>
      <w:r>
        <w:rPr>
          <w:rFonts w:eastAsia="Noto Sans" w:cs="Noto Sans"/>
          <w:color w:val="263238"/>
        </w:rPr>
        <w:t>, bu alanın tipini bağlar. Bu ikisi birlikte kullanıldığında derleyici değişkenin adını, türünü ve kapsamını bilir. Bu bilgi semantic denetim için gereklidir; MIR ve hedef kod üretimi de bu tip bilgisinden yararlanır.</w:t>
      </w:r>
    </w:p>
    <w:p>
      <w:pPr>
        <w:pStyle w:val="BodyText"/>
        <w:rPr/>
      </w:pPr>
      <w:r>
        <w:rPr>
          <w:rFonts w:eastAsia="Noto Sans" w:cs="Noto Sans"/>
          <w:color w:val="263238"/>
        </w:rPr>
        <w:t>Syntax:</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ad AS tip</w:t>
      </w:r>
      <w:r>
        <w:rPr>
          <w:rFonts w:eastAsia="DejaVu Sans Mono" w:cs="DejaVu Sans Mono"/>
          <w:b w:val="false"/>
          <w:color w:val="202020"/>
          <w:sz w:val="15"/>
        </w:rPr>
        <w:br/>
      </w:r>
      <w:r>
        <w:rPr>
          <w:rStyle w:val="VerbatimChar"/>
          <w:rFonts w:eastAsia="DejaVu Sans Mono" w:cs="DejaVu Sans Mono"/>
          <w:b w:val="false"/>
          <w:color w:val="202020"/>
          <w:sz w:val="15"/>
        </w:rPr>
        <w:t>DIM ad AS tip = ilkDeger</w:t>
      </w:r>
      <w:r>
        <w:rPr>
          <w:rFonts w:eastAsia="DejaVu Sans Mono" w:cs="DejaVu Sans Mono"/>
          <w:b w:val="false"/>
          <w:color w:val="202020"/>
          <w:sz w:val="15"/>
        </w:rPr>
        <w:br/>
      </w:r>
      <w:r>
        <w:rPr>
          <w:rStyle w:val="VerbatimChar"/>
          <w:rFonts w:eastAsia="DejaVu Sans Mono" w:cs="DejaVu Sans Mono"/>
          <w:b w:val="false"/>
          <w:color w:val="202020"/>
          <w:sz w:val="15"/>
        </w:rPr>
        <w:t>DIM ad(boyut) AS tip</w:t>
      </w:r>
    </w:p>
    <w:p>
      <w:pPr>
        <w:pStyle w:val="FirstParagraph"/>
        <w:rPr/>
      </w:pPr>
      <w:r>
        <w:rPr>
          <w:rFonts w:eastAsia="Noto Sans" w:cs="Noto Sans"/>
          <w:color w:val="263238"/>
        </w:rPr>
        <w:t>Temel 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sayi AS I32 = 30</w:t>
      </w:r>
      <w:r>
        <w:rPr>
          <w:rFonts w:eastAsia="DejaVu Sans Mono" w:cs="DejaVu Sans Mono"/>
          <w:b w:val="false"/>
          <w:color w:val="202020"/>
          <w:sz w:val="15"/>
        </w:rPr>
        <w:br/>
      </w:r>
      <w:r>
        <w:rPr>
          <w:rStyle w:val="VerbatimChar"/>
          <w:rFonts w:eastAsia="DejaVu Sans Mono" w:cs="DejaVu Sans Mono"/>
          <w:b w:val="false"/>
          <w:color w:val="202020"/>
          <w:sz w:val="15"/>
        </w:rPr>
        <w:t>PRINT sayi</w:t>
      </w:r>
    </w:p>
    <w:p>
      <w:pPr>
        <w:pStyle w:val="FirstParagraph"/>
        <w:rPr/>
      </w:pPr>
      <w:r>
        <w:rPr>
          <w:rFonts w:eastAsia="Noto Sans" w:cs="Noto Sans"/>
          <w:color w:val="263238"/>
        </w:rPr>
        <w:t>Beklenen çıktı: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30</w:t>
      </w:r>
    </w:p>
    <w:p>
      <w:pPr>
        <w:pStyle w:val="FirstParagraph"/>
        <w:rPr/>
      </w:pPr>
      <w:r>
        <w:rPr>
          <w:rFonts w:eastAsia="Noto Sans" w:cs="Noto Sans"/>
          <w:color w:val="263238"/>
        </w:rPr>
        <w:t>Dizi örneği: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sicaklik(3) AS I32</w:t>
      </w:r>
      <w:r>
        <w:rPr>
          <w:rFonts w:eastAsia="DejaVu Sans Mono" w:cs="DejaVu Sans Mono"/>
          <w:b w:val="false"/>
          <w:color w:val="202020"/>
          <w:sz w:val="15"/>
        </w:rPr>
        <w:br/>
      </w:r>
      <w:r>
        <w:rPr>
          <w:rStyle w:val="VerbatimChar"/>
          <w:rFonts w:eastAsia="DejaVu Sans Mono" w:cs="DejaVu Sans Mono"/>
          <w:b w:val="false"/>
          <w:color w:val="202020"/>
          <w:sz w:val="15"/>
        </w:rPr>
        <w:t>sicaklik(1) = 18</w:t>
      </w:r>
      <w:r>
        <w:rPr>
          <w:rFonts w:eastAsia="DejaVu Sans Mono" w:cs="DejaVu Sans Mono"/>
          <w:b w:val="false"/>
          <w:color w:val="202020"/>
          <w:sz w:val="15"/>
        </w:rPr>
        <w:br/>
      </w:r>
      <w:r>
        <w:rPr>
          <w:rStyle w:val="VerbatimChar"/>
          <w:rFonts w:eastAsia="DejaVu Sans Mono" w:cs="DejaVu Sans Mono"/>
          <w:b w:val="false"/>
          <w:color w:val="202020"/>
          <w:sz w:val="15"/>
        </w:rPr>
        <w:t>sicaklik(2) = 21</w:t>
      </w:r>
      <w:r>
        <w:rPr>
          <w:rFonts w:eastAsia="DejaVu Sans Mono" w:cs="DejaVu Sans Mono"/>
          <w:b w:val="false"/>
          <w:color w:val="202020"/>
          <w:sz w:val="15"/>
        </w:rPr>
        <w:br/>
      </w:r>
      <w:r>
        <w:rPr>
          <w:rStyle w:val="VerbatimChar"/>
          <w:rFonts w:eastAsia="DejaVu Sans Mono" w:cs="DejaVu Sans Mono"/>
          <w:b w:val="false"/>
          <w:color w:val="202020"/>
          <w:sz w:val="15"/>
        </w:rPr>
        <w:t>sicaklik(3) = 19</w:t>
      </w:r>
      <w:r>
        <w:rPr>
          <w:rFonts w:eastAsia="DejaVu Sans Mono" w:cs="DejaVu Sans Mono"/>
          <w:b w:val="false"/>
          <w:color w:val="202020"/>
          <w:sz w:val="15"/>
        </w:rPr>
        <w:br/>
        <w:br/>
      </w:r>
      <w:r>
        <w:rPr>
          <w:rStyle w:val="VerbatimChar"/>
          <w:rFonts w:eastAsia="DejaVu Sans Mono" w:cs="DejaVu Sans Mono"/>
          <w:b w:val="false"/>
          <w:color w:val="202020"/>
          <w:sz w:val="15"/>
        </w:rPr>
        <w:t>PRINT sicaklik(1)</w:t>
      </w:r>
      <w:r>
        <w:rPr>
          <w:rFonts w:eastAsia="DejaVu Sans Mono" w:cs="DejaVu Sans Mono"/>
          <w:b w:val="false"/>
          <w:color w:val="202020"/>
          <w:sz w:val="15"/>
        </w:rPr>
        <w:br/>
      </w:r>
      <w:r>
        <w:rPr>
          <w:rStyle w:val="VerbatimChar"/>
          <w:rFonts w:eastAsia="DejaVu Sans Mono" w:cs="DejaVu Sans Mono"/>
          <w:b w:val="false"/>
          <w:color w:val="202020"/>
          <w:sz w:val="15"/>
        </w:rPr>
        <w:t>PRINT sicaklik(2)</w:t>
      </w:r>
      <w:r>
        <w:rPr>
          <w:rFonts w:eastAsia="DejaVu Sans Mono" w:cs="DejaVu Sans Mono"/>
          <w:b w:val="false"/>
          <w:color w:val="202020"/>
          <w:sz w:val="15"/>
        </w:rPr>
        <w:br/>
      </w:r>
      <w:r>
        <w:rPr>
          <w:rStyle w:val="VerbatimChar"/>
          <w:rFonts w:eastAsia="DejaVu Sans Mono" w:cs="DejaVu Sans Mono"/>
          <w:b w:val="false"/>
          <w:color w:val="202020"/>
          <w:sz w:val="15"/>
        </w:rPr>
        <w:t>PRINT sicaklik(3)</w:t>
      </w:r>
    </w:p>
    <w:p>
      <w:pPr>
        <w:pStyle w:val="FirstParagraph"/>
        <w:rPr/>
      </w:pPr>
      <w:r>
        <w:rPr>
          <w:rFonts w:eastAsia="Noto Sans" w:cs="Noto Sans"/>
          <w:color w:val="263238"/>
        </w:rPr>
        <w:t>Beklenen çıktı: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18</w:t>
      </w:r>
      <w:r>
        <w:rPr>
          <w:rFonts w:eastAsia="DejaVu Sans Mono" w:cs="DejaVu Sans Mono"/>
          <w:b w:val="false"/>
          <w:color w:val="202020"/>
          <w:sz w:val="15"/>
        </w:rPr>
        <w:br/>
      </w:r>
      <w:r>
        <w:rPr>
          <w:rStyle w:val="VerbatimChar"/>
          <w:rFonts w:eastAsia="DejaVu Sans Mono" w:cs="DejaVu Sans Mono"/>
          <w:b w:val="false"/>
          <w:color w:val="202020"/>
          <w:sz w:val="15"/>
        </w:rPr>
        <w:t>21</w:t>
      </w:r>
      <w:r>
        <w:rPr>
          <w:rFonts w:eastAsia="DejaVu Sans Mono" w:cs="DejaVu Sans Mono"/>
          <w:b w:val="false"/>
          <w:color w:val="202020"/>
          <w:sz w:val="15"/>
        </w:rPr>
        <w:br/>
      </w:r>
      <w:r>
        <w:rPr>
          <w:rStyle w:val="VerbatimChar"/>
          <w:rFonts w:eastAsia="DejaVu Sans Mono" w:cs="DejaVu Sans Mono"/>
          <w:b w:val="false"/>
          <w:color w:val="202020"/>
          <w:sz w:val="15"/>
        </w:rPr>
        <w:t>19</w:t>
      </w:r>
    </w:p>
    <w:p>
      <w:pPr>
        <w:pStyle w:val="FirstParagraph"/>
        <w:rPr/>
      </w:pPr>
      <w:r>
        <w:rPr>
          <w:rFonts w:eastAsia="Noto Sans" w:cs="Noto Sans"/>
          <w:color w:val="263238"/>
        </w:rPr>
        <w:t xml:space="preserve">Bu kod, üç ayrı değişken açmak yerine tek bir dizi adı altında üç ölçüm saklar. Daha sonra </w:t>
      </w:r>
      <w:r>
        <w:rPr>
          <w:rStyle w:val="VerbatimChar"/>
          <w:rFonts w:eastAsia="DejaVu Sans Mono" w:cs="DejaVu Sans Mono" w:ascii="DejaVu Sans Mono" w:hAnsi="DejaVu Sans Mono"/>
          <w:b w:val="false"/>
          <w:color w:val="1F3B4D"/>
          <w:sz w:val="16"/>
        </w:rPr>
        <w:t>FOR</w:t>
      </w:r>
      <w:r>
        <w:rPr>
          <w:rFonts w:eastAsia="Noto Sans" w:cs="Noto Sans"/>
          <w:color w:val="263238"/>
        </w:rPr>
        <w:t xml:space="preserve"> döngüsü öğrenildiğinde aynı dizi tek tek yazdırılmak yerine döngüyle gezilir: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sicaklik(3) AS I32</w:t>
      </w:r>
      <w:r>
        <w:rPr>
          <w:rFonts w:eastAsia="DejaVu Sans Mono" w:cs="DejaVu Sans Mono"/>
          <w:b w:val="false"/>
          <w:color w:val="202020"/>
          <w:sz w:val="15"/>
        </w:rPr>
        <w:br/>
      </w:r>
      <w:r>
        <w:rPr>
          <w:rStyle w:val="VerbatimChar"/>
          <w:rFonts w:eastAsia="DejaVu Sans Mono" w:cs="DejaVu Sans Mono"/>
          <w:b w:val="false"/>
          <w:color w:val="202020"/>
          <w:sz w:val="15"/>
        </w:rPr>
        <w:t>sicaklik(1) = 18</w:t>
      </w:r>
      <w:r>
        <w:rPr>
          <w:rFonts w:eastAsia="DejaVu Sans Mono" w:cs="DejaVu Sans Mono"/>
          <w:b w:val="false"/>
          <w:color w:val="202020"/>
          <w:sz w:val="15"/>
        </w:rPr>
        <w:br/>
      </w:r>
      <w:r>
        <w:rPr>
          <w:rStyle w:val="VerbatimChar"/>
          <w:rFonts w:eastAsia="DejaVu Sans Mono" w:cs="DejaVu Sans Mono"/>
          <w:b w:val="false"/>
          <w:color w:val="202020"/>
          <w:sz w:val="15"/>
        </w:rPr>
        <w:t>sicaklik(2) = 21</w:t>
      </w:r>
      <w:r>
        <w:rPr>
          <w:rFonts w:eastAsia="DejaVu Sans Mono" w:cs="DejaVu Sans Mono"/>
          <w:b w:val="false"/>
          <w:color w:val="202020"/>
          <w:sz w:val="15"/>
        </w:rPr>
        <w:br/>
      </w:r>
      <w:r>
        <w:rPr>
          <w:rStyle w:val="VerbatimChar"/>
          <w:rFonts w:eastAsia="DejaVu Sans Mono" w:cs="DejaVu Sans Mono"/>
          <w:b w:val="false"/>
          <w:color w:val="202020"/>
          <w:sz w:val="15"/>
        </w:rPr>
        <w:t>sicaklik(3) = 19</w:t>
      </w:r>
      <w:r>
        <w:rPr>
          <w:rFonts w:eastAsia="DejaVu Sans Mono" w:cs="DejaVu Sans Mono"/>
          <w:b w:val="false"/>
          <w:color w:val="202020"/>
          <w:sz w:val="15"/>
        </w:rPr>
        <w:br/>
        <w:br/>
      </w:r>
      <w:r>
        <w:rPr>
          <w:rStyle w:val="VerbatimChar"/>
          <w:rFonts w:eastAsia="DejaVu Sans Mono" w:cs="DejaVu Sans Mono"/>
          <w:b w:val="false"/>
          <w:color w:val="202020"/>
          <w:sz w:val="15"/>
        </w:rPr>
        <w:t>DIM i AS I32</w:t>
      </w:r>
      <w:r>
        <w:rPr>
          <w:rFonts w:eastAsia="DejaVu Sans Mono" w:cs="DejaVu Sans Mono"/>
          <w:b w:val="false"/>
          <w:color w:val="202020"/>
          <w:sz w:val="15"/>
        </w:rPr>
        <w:br/>
      </w:r>
      <w:r>
        <w:rPr>
          <w:rStyle w:val="VerbatimChar"/>
          <w:rFonts w:eastAsia="DejaVu Sans Mono" w:cs="DejaVu Sans Mono"/>
          <w:b w:val="false"/>
          <w:color w:val="202020"/>
          <w:sz w:val="15"/>
        </w:rPr>
        <w:t>DIM toplam AS I32 = 0</w:t>
      </w:r>
      <w:r>
        <w:rPr>
          <w:rFonts w:eastAsia="DejaVu Sans Mono" w:cs="DejaVu Sans Mono"/>
          <w:b w:val="false"/>
          <w:color w:val="202020"/>
          <w:sz w:val="15"/>
        </w:rPr>
        <w:br/>
        <w:br/>
      </w:r>
      <w:r>
        <w:rPr>
          <w:rStyle w:val="VerbatimChar"/>
          <w:rFonts w:eastAsia="DejaVu Sans Mono" w:cs="DejaVu Sans Mono"/>
          <w:b w:val="false"/>
          <w:color w:val="202020"/>
          <w:sz w:val="15"/>
        </w:rPr>
        <w:t>FOR i = 1 TO 3</w:t>
      </w:r>
      <w:r>
        <w:rPr>
          <w:rFonts w:eastAsia="DejaVu Sans Mono" w:cs="DejaVu Sans Mono"/>
          <w:b w:val="false"/>
          <w:color w:val="202020"/>
          <w:sz w:val="15"/>
        </w:rPr>
        <w:br/>
      </w:r>
      <w:r>
        <w:rPr>
          <w:rStyle w:val="VerbatimChar"/>
          <w:rFonts w:eastAsia="DejaVu Sans Mono" w:cs="DejaVu Sans Mono"/>
          <w:b w:val="false"/>
          <w:color w:val="202020"/>
          <w:sz w:val="15"/>
        </w:rPr>
        <w:t xml:space="preserve">    toplam = toplam + sicaklik(i)</w:t>
      </w:r>
      <w:r>
        <w:rPr>
          <w:rFonts w:eastAsia="DejaVu Sans Mono" w:cs="DejaVu Sans Mono"/>
          <w:b w:val="false"/>
          <w:color w:val="202020"/>
          <w:sz w:val="15"/>
        </w:rPr>
        <w:br/>
      </w:r>
      <w:r>
        <w:rPr>
          <w:rStyle w:val="VerbatimChar"/>
          <w:rFonts w:eastAsia="DejaVu Sans Mono" w:cs="DejaVu Sans Mono"/>
          <w:b w:val="false"/>
          <w:color w:val="202020"/>
          <w:sz w:val="15"/>
        </w:rPr>
        <w:t>NEXT i</w:t>
      </w:r>
      <w:r>
        <w:rPr>
          <w:rFonts w:eastAsia="DejaVu Sans Mono" w:cs="DejaVu Sans Mono"/>
          <w:b w:val="false"/>
          <w:color w:val="202020"/>
          <w:sz w:val="15"/>
        </w:rPr>
        <w:br/>
        <w:br/>
      </w:r>
      <w:r>
        <w:rPr>
          <w:rStyle w:val="VerbatimChar"/>
          <w:rFonts w:eastAsia="DejaVu Sans Mono" w:cs="DejaVu Sans Mono"/>
          <w:b w:val="false"/>
          <w:color w:val="202020"/>
          <w:sz w:val="15"/>
        </w:rPr>
        <w:t>PRINT toplam</w:t>
      </w:r>
    </w:p>
    <w:p>
      <w:pPr>
        <w:pStyle w:val="FirstParagraph"/>
        <w:rPr/>
      </w:pPr>
      <w:r>
        <w:rPr>
          <w:rFonts w:eastAsia="Noto Sans" w:cs="Noto Sans"/>
          <w:color w:val="263238"/>
        </w:rPr>
        <w:t>Beklenen çıktı: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58</w:t>
      </w:r>
    </w:p>
    <w:p>
      <w:pPr>
        <w:pStyle w:val="FirstParagraph"/>
        <w:rPr/>
      </w:pPr>
      <w:r>
        <w:rPr>
          <w:rStyle w:val="VerbatimChar"/>
          <w:rFonts w:eastAsia="DejaVu Sans Mono" w:cs="DejaVu Sans Mono" w:ascii="DejaVu Sans Mono" w:hAnsi="DejaVu Sans Mono"/>
          <w:b w:val="false"/>
          <w:color w:val="1F3B4D"/>
          <w:sz w:val="16"/>
        </w:rPr>
        <w:t>DIM</w:t>
      </w:r>
      <w:r>
        <w:rPr>
          <w:rFonts w:eastAsia="Noto Sans" w:cs="Noto Sans"/>
          <w:color w:val="263238"/>
        </w:rPr>
        <w:t xml:space="preserve"> böylece yalnız değişken tanımlama komutu değildir; dizi, kayıt, nesne, fonksiyon içi yerel değer ve hesap akışı kurmanın başlangıç noktasıdır.</w:t>
      </w:r>
      <w:bookmarkEnd w:id="46"/>
    </w:p>
    <w:p>
      <w:pPr>
        <w:pStyle w:val="Heading2"/>
        <w:rPr/>
      </w:pPr>
      <w:bookmarkStart w:id="47" w:name="__RefHeading___Toc43129_86307097"/>
      <w:bookmarkStart w:id="48" w:name="const"/>
      <w:bookmarkEnd w:id="47"/>
      <w:r>
        <w:rPr>
          <w:rFonts w:eastAsia="Noto Sans" w:cs="Noto Sans" w:ascii="Noto Sans" w:hAnsi="Noto Sans"/>
        </w:rPr>
        <w:t>CONST</w:t>
      </w:r>
    </w:p>
    <w:p>
      <w:pPr>
        <w:pStyle w:val="FirstParagraph"/>
        <w:rPr/>
      </w:pPr>
      <w:r>
        <w:rPr>
          <w:rStyle w:val="VerbatimChar"/>
          <w:rFonts w:eastAsia="DejaVu Sans Mono" w:cs="DejaVu Sans Mono" w:ascii="DejaVu Sans Mono" w:hAnsi="DejaVu Sans Mono"/>
          <w:b w:val="false"/>
          <w:color w:val="1F3B4D"/>
          <w:sz w:val="16"/>
        </w:rPr>
        <w:t>CONST</w:t>
      </w:r>
      <w:r>
        <w:rPr>
          <w:rFonts w:eastAsia="Noto Sans" w:cs="Noto Sans"/>
          <w:color w:val="263238"/>
        </w:rPr>
        <w:t xml:space="preserve">, program boyunca değişmeyecek değeri adlandırır. Bu değer bir sınır, katsayı, ayar veya sabit mesaj olabilir. </w:t>
      </w:r>
      <w:r>
        <w:rPr>
          <w:rStyle w:val="VerbatimChar"/>
          <w:rFonts w:eastAsia="DejaVu Sans Mono" w:cs="DejaVu Sans Mono" w:ascii="DejaVu Sans Mono" w:hAnsi="DejaVu Sans Mono"/>
          <w:b w:val="false"/>
          <w:color w:val="1F3B4D"/>
          <w:sz w:val="16"/>
        </w:rPr>
        <w:t>CONST</w:t>
      </w:r>
      <w:r>
        <w:rPr>
          <w:rFonts w:eastAsia="Noto Sans" w:cs="Noto Sans"/>
          <w:color w:val="263238"/>
        </w:rPr>
        <w:t xml:space="preserve"> kullanıldığında okuyucu ve derleyici bu adın normal değişken gibi değiştirilmemesi gerektiğini bilir.</w:t>
      </w:r>
    </w:p>
    <w:p>
      <w:pPr>
        <w:pStyle w:val="BodyText"/>
        <w:rPr/>
      </w:pPr>
      <w:r>
        <w:rPr>
          <w:rFonts w:eastAsia="Noto Sans" w:cs="Noto Sans"/>
          <w:color w:val="263238"/>
        </w:rPr>
        <w:t>Syntax:</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CONST ad AS tip = deger</w:t>
      </w:r>
    </w:p>
    <w:p>
      <w:pPr>
        <w:pStyle w:val="FirstParagraph"/>
        <w:rPr/>
      </w:pPr>
      <w:r>
        <w:rPr>
          <w:rFonts w:eastAsia="Noto Sans" w:cs="Noto Sans"/>
          <w:color w:val="263238"/>
        </w:rPr>
        <w:t>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CONST LIMIT AS I32 = 100</w:t>
      </w:r>
      <w:r>
        <w:rPr>
          <w:rFonts w:eastAsia="DejaVu Sans Mono" w:cs="DejaVu Sans Mono"/>
          <w:b w:val="false"/>
          <w:color w:val="202020"/>
          <w:sz w:val="15"/>
        </w:rPr>
        <w:br/>
      </w:r>
      <w:r>
        <w:rPr>
          <w:rStyle w:val="VerbatimChar"/>
          <w:rFonts w:eastAsia="DejaVu Sans Mono" w:cs="DejaVu Sans Mono"/>
          <w:b w:val="false"/>
          <w:color w:val="202020"/>
          <w:sz w:val="15"/>
        </w:rPr>
        <w:t>DIM okuma AS I32 = 76</w:t>
      </w:r>
      <w:r>
        <w:rPr>
          <w:rFonts w:eastAsia="DejaVu Sans Mono" w:cs="DejaVu Sans Mono"/>
          <w:b w:val="false"/>
          <w:color w:val="202020"/>
          <w:sz w:val="15"/>
        </w:rPr>
        <w:br/>
        <w:br/>
      </w:r>
      <w:r>
        <w:rPr>
          <w:rStyle w:val="VerbatimChar"/>
          <w:rFonts w:eastAsia="DejaVu Sans Mono" w:cs="DejaVu Sans Mono"/>
          <w:b w:val="false"/>
          <w:color w:val="202020"/>
          <w:sz w:val="15"/>
        </w:rPr>
        <w:t>IF okuma &lt; LIMIT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"Guvenli"</w:t>
      </w:r>
      <w:r>
        <w:rPr>
          <w:rFonts w:eastAsia="DejaVu Sans Mono" w:cs="DejaVu Sans Mono"/>
          <w:b w:val="false"/>
          <w:color w:val="202020"/>
          <w:sz w:val="15"/>
        </w:rPr>
        <w:br/>
      </w:r>
      <w:r>
        <w:rPr>
          <w:rStyle w:val="VerbatimChar"/>
          <w:rFonts w:eastAsia="DejaVu Sans Mono" w:cs="DejaVu Sans Mono"/>
          <w:b w:val="false"/>
          <w:color w:val="202020"/>
          <w:sz w:val="15"/>
        </w:rPr>
        <w:t>ELSE</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"Limit asildi"</w:t>
      </w:r>
      <w:r>
        <w:rPr>
          <w:rFonts w:eastAsia="DejaVu Sans Mono" w:cs="DejaVu Sans Mono"/>
          <w:b w:val="false"/>
          <w:color w:val="202020"/>
          <w:sz w:val="15"/>
        </w:rPr>
        <w:br/>
      </w:r>
      <w:r>
        <w:rPr>
          <w:rStyle w:val="VerbatimChar"/>
          <w:rFonts w:eastAsia="DejaVu Sans Mono" w:cs="DejaVu Sans Mono"/>
          <w:b w:val="false"/>
          <w:color w:val="202020"/>
          <w:sz w:val="15"/>
        </w:rPr>
        <w:t>END IF</w:t>
      </w:r>
    </w:p>
    <w:p>
      <w:pPr>
        <w:pStyle w:val="FirstParagraph"/>
        <w:rPr/>
      </w:pPr>
      <w:r>
        <w:rPr>
          <w:rFonts w:eastAsia="Noto Sans" w:cs="Noto Sans"/>
          <w:color w:val="263238"/>
        </w:rPr>
        <w:t>Beklenen çıktı: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Guvenli</w:t>
      </w:r>
    </w:p>
    <w:p>
      <w:pPr>
        <w:pStyle w:val="FirstParagraph"/>
        <w:rPr/>
      </w:pPr>
      <w:r>
        <w:rPr>
          <w:rFonts w:eastAsia="Noto Sans" w:cs="Noto Sans"/>
          <w:color w:val="263238"/>
        </w:rPr>
        <w:t xml:space="preserve">Bu örnekte </w:t>
      </w:r>
      <w:r>
        <w:rPr>
          <w:rStyle w:val="VerbatimChar"/>
          <w:rFonts w:eastAsia="DejaVu Sans Mono" w:cs="DejaVu Sans Mono" w:ascii="DejaVu Sans Mono" w:hAnsi="DejaVu Sans Mono"/>
          <w:b w:val="false"/>
          <w:color w:val="1F3B4D"/>
          <w:sz w:val="16"/>
        </w:rPr>
        <w:t>LIMIT</w:t>
      </w:r>
      <w:r>
        <w:rPr>
          <w:rFonts w:eastAsia="Noto Sans" w:cs="Noto Sans"/>
          <w:color w:val="263238"/>
        </w:rPr>
        <w:t xml:space="preserve"> sıradan bir sayı olarak yazılabilirdi; fakat sabit adı programın niyetini açıklar. Genç programcı için önemli ders şudur: kod yalnız makineye değil, gelecekte o kodu okuyacak insana da yazılır.</w:t>
      </w:r>
      <w:bookmarkEnd w:id="48"/>
    </w:p>
    <w:p>
      <w:pPr>
        <w:pStyle w:val="Heading2"/>
        <w:rPr/>
      </w:pPr>
      <w:bookmarkStart w:id="49" w:name="__RefHeading___Toc43131_86307097"/>
      <w:bookmarkStart w:id="50" w:name="input"/>
      <w:bookmarkEnd w:id="49"/>
      <w:r>
        <w:rPr>
          <w:rFonts w:eastAsia="Noto Sans" w:cs="Noto Sans" w:ascii="Noto Sans" w:hAnsi="Noto Sans"/>
        </w:rPr>
        <w:t>INPUT</w:t>
      </w:r>
    </w:p>
    <w:p>
      <w:pPr>
        <w:pStyle w:val="FirstParagraph"/>
        <w:rPr/>
      </w:pPr>
      <w:r>
        <w:rPr>
          <w:rStyle w:val="VerbatimChar"/>
          <w:rFonts w:eastAsia="DejaVu Sans Mono" w:cs="DejaVu Sans Mono" w:ascii="DejaVu Sans Mono" w:hAnsi="DejaVu Sans Mono"/>
          <w:b w:val="false"/>
          <w:color w:val="1F3B4D"/>
          <w:sz w:val="16"/>
        </w:rPr>
        <w:t>INPUT</w:t>
      </w:r>
      <w:r>
        <w:rPr>
          <w:rFonts w:eastAsia="Noto Sans" w:cs="Noto Sans"/>
          <w:color w:val="263238"/>
        </w:rPr>
        <w:t xml:space="preserve">, kullanıcıdan veya dosya kanalından değer alır. Konsol kullanımında programı dış dünyadan gelen veriyle buluşturur. Dosya kanalında </w:t>
      </w:r>
      <w:r>
        <w:rPr>
          <w:rStyle w:val="VerbatimChar"/>
          <w:rFonts w:eastAsia="DejaVu Sans Mono" w:cs="DejaVu Sans Mono" w:ascii="DejaVu Sans Mono" w:hAnsi="DejaVu Sans Mono"/>
          <w:b w:val="false"/>
          <w:color w:val="1F3B4D"/>
          <w:sz w:val="16"/>
        </w:rPr>
        <w:t>INPUT #</w:t>
      </w:r>
      <w:r>
        <w:rPr>
          <w:rFonts w:eastAsia="Noto Sans" w:cs="Noto Sans"/>
          <w:color w:val="263238"/>
        </w:rPr>
        <w:t xml:space="preserve"> biçimiyle kullanıldığında okuma rotası dosyaya bağlanır.</w:t>
      </w:r>
    </w:p>
    <w:p>
      <w:pPr>
        <w:pStyle w:val="BodyText"/>
        <w:rPr/>
      </w:pPr>
      <w:r>
        <w:rPr>
          <w:rFonts w:eastAsia="Noto Sans" w:cs="Noto Sans"/>
          <w:color w:val="263238"/>
        </w:rPr>
        <w:t>Syntax:</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INPUT degisken</w:t>
      </w:r>
      <w:r>
        <w:rPr>
          <w:rFonts w:eastAsia="DejaVu Sans Mono" w:cs="DejaVu Sans Mono"/>
          <w:b w:val="false"/>
          <w:color w:val="202020"/>
          <w:sz w:val="15"/>
        </w:rPr>
        <w:br/>
      </w:r>
      <w:r>
        <w:rPr>
          <w:rStyle w:val="VerbatimChar"/>
          <w:rFonts w:eastAsia="DejaVu Sans Mono" w:cs="DejaVu Sans Mono"/>
          <w:b w:val="false"/>
          <w:color w:val="202020"/>
          <w:sz w:val="15"/>
        </w:rPr>
        <w:t>INPUT #kanal, degisken</w:t>
      </w:r>
    </w:p>
    <w:p>
      <w:pPr>
        <w:pStyle w:val="FirstParagraph"/>
        <w:rPr/>
      </w:pPr>
      <w:r>
        <w:rPr>
          <w:rFonts w:eastAsia="Noto Sans" w:cs="Noto Sans"/>
          <w:color w:val="263238"/>
        </w:rPr>
        <w:t>Konsol mantığı: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yas AS I32</w:t>
      </w:r>
      <w:r>
        <w:rPr>
          <w:rFonts w:eastAsia="DejaVu Sans Mono" w:cs="DejaVu Sans Mono"/>
          <w:b w:val="false"/>
          <w:color w:val="202020"/>
          <w:sz w:val="15"/>
        </w:rPr>
        <w:br/>
      </w:r>
      <w:r>
        <w:rPr>
          <w:rStyle w:val="VerbatimChar"/>
          <w:rFonts w:eastAsia="DejaVu Sans Mono" w:cs="DejaVu Sans Mono"/>
          <w:b w:val="false"/>
          <w:color w:val="202020"/>
          <w:sz w:val="15"/>
        </w:rPr>
        <w:t>INPUT yas</w:t>
      </w:r>
      <w:r>
        <w:rPr>
          <w:rFonts w:eastAsia="DejaVu Sans Mono" w:cs="DejaVu Sans Mono"/>
          <w:b w:val="false"/>
          <w:color w:val="202020"/>
          <w:sz w:val="15"/>
        </w:rPr>
        <w:br/>
      </w:r>
      <w:r>
        <w:rPr>
          <w:rStyle w:val="VerbatimChar"/>
          <w:rFonts w:eastAsia="DejaVu Sans Mono" w:cs="DejaVu Sans Mono"/>
          <w:b w:val="false"/>
          <w:color w:val="202020"/>
          <w:sz w:val="15"/>
        </w:rPr>
        <w:t>PRINT yas</w:t>
      </w:r>
    </w:p>
    <w:p>
      <w:pPr>
        <w:pStyle w:val="FirstParagraph"/>
        <w:rPr/>
      </w:pPr>
      <w:r>
        <w:rPr>
          <w:rFonts w:eastAsia="Noto Sans" w:cs="Noto Sans"/>
          <w:color w:val="263238"/>
        </w:rPr>
        <w:t>Dosya kanalı mantığı: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OPEN "veri.txt" FOR OUTPUT AS #1</w:t>
      </w:r>
      <w:r>
        <w:rPr>
          <w:rFonts w:eastAsia="DejaVu Sans Mono" w:cs="DejaVu Sans Mono"/>
          <w:b w:val="false"/>
          <w:color w:val="202020"/>
          <w:sz w:val="15"/>
        </w:rPr>
        <w:br/>
      </w:r>
      <w:r>
        <w:rPr>
          <w:rStyle w:val="VerbatimChar"/>
          <w:rFonts w:eastAsia="DejaVu Sans Mono" w:cs="DejaVu Sans Mono"/>
          <w:b w:val="false"/>
          <w:color w:val="202020"/>
          <w:sz w:val="15"/>
        </w:rPr>
        <w:t>PRINT #1, "77"</w:t>
      </w:r>
      <w:r>
        <w:rPr>
          <w:rFonts w:eastAsia="DejaVu Sans Mono" w:cs="DejaVu Sans Mono"/>
          <w:b w:val="false"/>
          <w:color w:val="202020"/>
          <w:sz w:val="15"/>
        </w:rPr>
        <w:br/>
      </w:r>
      <w:r>
        <w:rPr>
          <w:rStyle w:val="VerbatimChar"/>
          <w:rFonts w:eastAsia="DejaVu Sans Mono" w:cs="DejaVu Sans Mono"/>
          <w:b w:val="false"/>
          <w:color w:val="202020"/>
          <w:sz w:val="15"/>
        </w:rPr>
        <w:t>CLOSE #1</w:t>
      </w:r>
      <w:r>
        <w:rPr>
          <w:rFonts w:eastAsia="DejaVu Sans Mono" w:cs="DejaVu Sans Mono"/>
          <w:b w:val="false"/>
          <w:color w:val="202020"/>
          <w:sz w:val="15"/>
        </w:rPr>
        <w:br/>
        <w:br/>
      </w:r>
      <w:r>
        <w:rPr>
          <w:rStyle w:val="VerbatimChar"/>
          <w:rFonts w:eastAsia="DejaVu Sans Mono" w:cs="DejaVu Sans Mono"/>
          <w:b w:val="false"/>
          <w:color w:val="202020"/>
          <w:sz w:val="15"/>
        </w:rPr>
        <w:t>OPEN "veri.txt" FOR INPUT AS #2</w:t>
      </w:r>
      <w:r>
        <w:rPr>
          <w:rFonts w:eastAsia="DejaVu Sans Mono" w:cs="DejaVu Sans Mono"/>
          <w:b w:val="false"/>
          <w:color w:val="202020"/>
          <w:sz w:val="15"/>
        </w:rPr>
        <w:br/>
      </w:r>
      <w:r>
        <w:rPr>
          <w:rStyle w:val="VerbatimChar"/>
          <w:rFonts w:eastAsia="DejaVu Sans Mono" w:cs="DejaVu Sans Mono"/>
          <w:b w:val="false"/>
          <w:color w:val="202020"/>
          <w:sz w:val="15"/>
        </w:rPr>
        <w:t>DIM okuma AS I32</w:t>
      </w:r>
      <w:r>
        <w:rPr>
          <w:rFonts w:eastAsia="DejaVu Sans Mono" w:cs="DejaVu Sans Mono"/>
          <w:b w:val="false"/>
          <w:color w:val="202020"/>
          <w:sz w:val="15"/>
        </w:rPr>
        <w:br/>
      </w:r>
      <w:r>
        <w:rPr>
          <w:rStyle w:val="VerbatimChar"/>
          <w:rFonts w:eastAsia="DejaVu Sans Mono" w:cs="DejaVu Sans Mono"/>
          <w:b w:val="false"/>
          <w:color w:val="202020"/>
          <w:sz w:val="15"/>
        </w:rPr>
        <w:t>INPUT #2, okuma</w:t>
      </w:r>
      <w:r>
        <w:rPr>
          <w:rFonts w:eastAsia="DejaVu Sans Mono" w:cs="DejaVu Sans Mono"/>
          <w:b w:val="false"/>
          <w:color w:val="202020"/>
          <w:sz w:val="15"/>
        </w:rPr>
        <w:br/>
      </w:r>
      <w:r>
        <w:rPr>
          <w:rStyle w:val="VerbatimChar"/>
          <w:rFonts w:eastAsia="DejaVu Sans Mono" w:cs="DejaVu Sans Mono"/>
          <w:b w:val="false"/>
          <w:color w:val="202020"/>
          <w:sz w:val="15"/>
        </w:rPr>
        <w:t>CLOSE #2</w:t>
      </w:r>
      <w:r>
        <w:rPr>
          <w:rFonts w:eastAsia="DejaVu Sans Mono" w:cs="DejaVu Sans Mono"/>
          <w:b w:val="false"/>
          <w:color w:val="202020"/>
          <w:sz w:val="15"/>
        </w:rPr>
        <w:br/>
        <w:br/>
      </w:r>
      <w:r>
        <w:rPr>
          <w:rStyle w:val="VerbatimChar"/>
          <w:rFonts w:eastAsia="DejaVu Sans Mono" w:cs="DejaVu Sans Mono"/>
          <w:b w:val="false"/>
          <w:color w:val="202020"/>
          <w:sz w:val="15"/>
        </w:rPr>
        <w:t>PRINT okuma</w:t>
      </w:r>
    </w:p>
    <w:p>
      <w:pPr>
        <w:pStyle w:val="FirstParagraph"/>
        <w:rPr/>
      </w:pPr>
      <w:r>
        <w:rPr>
          <w:rFonts w:eastAsia="Noto Sans" w:cs="Noto Sans"/>
          <w:color w:val="263238"/>
        </w:rPr>
        <w:t>Beklenen çıktı: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77</w:t>
      </w:r>
    </w:p>
    <w:p>
      <w:pPr>
        <w:pStyle w:val="FirstParagraph"/>
        <w:rPr/>
      </w:pPr>
      <w:r>
        <w:rPr>
          <w:rFonts w:eastAsia="Noto Sans" w:cs="Noto Sans"/>
          <w:color w:val="263238"/>
        </w:rPr>
        <w:t xml:space="preserve">Burada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işareti değişken eki değildir; dosya kanal numarasıdır. uXBasic sözleşmesinde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karakteri dosya giriş çıkış kanalını göstermek için kullanılır.</w:t>
      </w:r>
      <w:bookmarkEnd w:id="50"/>
    </w:p>
    <w:p>
      <w:pPr>
        <w:pStyle w:val="Heading2"/>
        <w:rPr/>
      </w:pPr>
      <w:bookmarkStart w:id="51" w:name="__RefHeading___Toc43133_86307097"/>
      <w:bookmarkStart w:id="52" w:name="cls-color-ve-locate"/>
      <w:bookmarkEnd w:id="51"/>
      <w:r>
        <w:rPr>
          <w:rFonts w:eastAsia="Noto Sans" w:cs="Noto Sans" w:ascii="Noto Sans" w:hAnsi="Noto Sans"/>
        </w:rPr>
        <w:t>CLS, COLOR ve LOCATE</w:t>
      </w:r>
    </w:p>
    <w:p>
      <w:pPr>
        <w:pStyle w:val="FirstParagraph"/>
        <w:rPr/>
      </w:pPr>
      <w:r>
        <w:rPr>
          <w:rStyle w:val="VerbatimChar"/>
          <w:rFonts w:eastAsia="DejaVu Sans Mono" w:cs="DejaVu Sans Mono" w:ascii="DejaVu Sans Mono" w:hAnsi="DejaVu Sans Mono"/>
          <w:b w:val="false"/>
          <w:color w:val="1F3B4D"/>
          <w:sz w:val="16"/>
        </w:rPr>
        <w:t>CLS</w:t>
      </w:r>
      <w:r>
        <w:rPr>
          <w:rFonts w:eastAsia="Noto Sans" w:cs="Noto Sans"/>
          <w:color w:val="263238"/>
        </w:rPr>
        <w:t xml:space="preserve">, ekranı temizler. </w:t>
      </w:r>
      <w:r>
        <w:rPr>
          <w:rStyle w:val="VerbatimChar"/>
          <w:rFonts w:eastAsia="DejaVu Sans Mono" w:cs="DejaVu Sans Mono" w:ascii="DejaVu Sans Mono" w:hAnsi="DejaVu Sans Mono"/>
          <w:b w:val="false"/>
          <w:color w:val="1F3B4D"/>
          <w:sz w:val="16"/>
        </w:rPr>
        <w:t>COLOR</w:t>
      </w:r>
      <w:r>
        <w:rPr>
          <w:rFonts w:eastAsia="Noto Sans" w:cs="Noto Sans"/>
          <w:color w:val="263238"/>
        </w:rPr>
        <w:t xml:space="preserve">, yazı ve arka plan rengini ayarlar. </w:t>
      </w:r>
      <w:r>
        <w:rPr>
          <w:rStyle w:val="VerbatimChar"/>
          <w:rFonts w:eastAsia="DejaVu Sans Mono" w:cs="DejaVu Sans Mono" w:ascii="DejaVu Sans Mono" w:hAnsi="DejaVu Sans Mono"/>
          <w:b w:val="false"/>
          <w:color w:val="1F3B4D"/>
          <w:sz w:val="16"/>
        </w:rPr>
        <w:t>LOCATE</w:t>
      </w:r>
      <w:r>
        <w:rPr>
          <w:rFonts w:eastAsia="Noto Sans" w:cs="Noto Sans"/>
          <w:color w:val="263238"/>
        </w:rPr>
        <w:t>, imleci belirli satır ve sütuna taşır. Bu komutlar doğrudan hesap üretmez; fakat konsol programında kullanıcıya düzenli çıktı göstermek için kullanılır.</w:t>
      </w:r>
    </w:p>
    <w:p>
      <w:pPr>
        <w:pStyle w:val="BodyText"/>
        <w:rPr/>
      </w:pPr>
      <w:r>
        <w:rPr>
          <w:rFonts w:eastAsia="Noto Sans" w:cs="Noto Sans"/>
          <w:color w:val="263238"/>
        </w:rPr>
        <w:t>Syntax:</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CLS</w:t>
      </w:r>
      <w:r>
        <w:rPr>
          <w:rFonts w:eastAsia="DejaVu Sans Mono" w:cs="DejaVu Sans Mono"/>
          <w:b w:val="false"/>
          <w:color w:val="202020"/>
          <w:sz w:val="15"/>
        </w:rPr>
        <w:br/>
      </w:r>
      <w:r>
        <w:rPr>
          <w:rStyle w:val="VerbatimChar"/>
          <w:rFonts w:eastAsia="DejaVu Sans Mono" w:cs="DejaVu Sans Mono"/>
          <w:b w:val="false"/>
          <w:color w:val="202020"/>
          <w:sz w:val="15"/>
        </w:rPr>
        <w:t>COLOR onPlan, arkaPlan</w:t>
      </w:r>
      <w:r>
        <w:rPr>
          <w:rFonts w:eastAsia="DejaVu Sans Mono" w:cs="DejaVu Sans Mono"/>
          <w:b w:val="false"/>
          <w:color w:val="202020"/>
          <w:sz w:val="15"/>
        </w:rPr>
        <w:br/>
      </w:r>
      <w:r>
        <w:rPr>
          <w:rStyle w:val="VerbatimChar"/>
          <w:rFonts w:eastAsia="DejaVu Sans Mono" w:cs="DejaVu Sans Mono"/>
          <w:b w:val="false"/>
          <w:color w:val="202020"/>
          <w:sz w:val="15"/>
        </w:rPr>
        <w:t>LOCATE satir, sutun</w:t>
      </w:r>
    </w:p>
    <w:p>
      <w:pPr>
        <w:pStyle w:val="FirstParagraph"/>
        <w:rPr/>
      </w:pPr>
      <w:r>
        <w:rPr>
          <w:rFonts w:eastAsia="Noto Sans" w:cs="Noto Sans"/>
          <w:color w:val="263238"/>
        </w:rPr>
        <w:t>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CLS</w:t>
      </w:r>
      <w:r>
        <w:rPr>
          <w:rFonts w:eastAsia="DejaVu Sans Mono" w:cs="DejaVu Sans Mono"/>
          <w:b w:val="false"/>
          <w:color w:val="202020"/>
          <w:sz w:val="15"/>
        </w:rPr>
        <w:br/>
      </w:r>
      <w:r>
        <w:rPr>
          <w:rStyle w:val="VerbatimChar"/>
          <w:rFonts w:eastAsia="DejaVu Sans Mono" w:cs="DejaVu Sans Mono"/>
          <w:b w:val="false"/>
          <w:color w:val="202020"/>
          <w:sz w:val="15"/>
        </w:rPr>
        <w:t>COLOR 10, 0</w:t>
      </w:r>
      <w:r>
        <w:rPr>
          <w:rFonts w:eastAsia="DejaVu Sans Mono" w:cs="DejaVu Sans Mono"/>
          <w:b w:val="false"/>
          <w:color w:val="202020"/>
          <w:sz w:val="15"/>
        </w:rPr>
        <w:br/>
      </w:r>
      <w:r>
        <w:rPr>
          <w:rStyle w:val="VerbatimChar"/>
          <w:rFonts w:eastAsia="DejaVu Sans Mono" w:cs="DejaVu Sans Mono"/>
          <w:b w:val="false"/>
          <w:color w:val="202020"/>
          <w:sz w:val="15"/>
        </w:rPr>
        <w:t>LOCATE 2, 5</w:t>
      </w:r>
      <w:r>
        <w:rPr>
          <w:rFonts w:eastAsia="DejaVu Sans Mono" w:cs="DejaVu Sans Mono"/>
          <w:b w:val="false"/>
          <w:color w:val="202020"/>
          <w:sz w:val="15"/>
        </w:rPr>
        <w:br/>
      </w:r>
      <w:r>
        <w:rPr>
          <w:rStyle w:val="VerbatimChar"/>
          <w:rFonts w:eastAsia="DejaVu Sans Mono" w:cs="DejaVu Sans Mono"/>
          <w:b w:val="false"/>
          <w:color w:val="202020"/>
          <w:sz w:val="15"/>
        </w:rPr>
        <w:t>PRINT "uXBasic panel"</w:t>
      </w:r>
    </w:p>
    <w:p>
      <w:pPr>
        <w:pStyle w:val="FirstParagraph"/>
        <w:rPr/>
      </w:pPr>
      <w:r>
        <w:rPr>
          <w:rFonts w:eastAsia="Noto Sans" w:cs="Noto Sans"/>
          <w:color w:val="263238"/>
        </w:rPr>
        <w:t xml:space="preserve">Bu örnek bir hesap algoritması değil, çıktı düzeni örneğidir. Kitapta böyle komutlar anlatılırken “ekranı güzelleştirir” gibi boş cümle kullanılmaz. Görev açık yazılır: </w:t>
      </w:r>
      <w:r>
        <w:rPr>
          <w:rStyle w:val="VerbatimChar"/>
          <w:rFonts w:eastAsia="DejaVu Sans Mono" w:cs="DejaVu Sans Mono" w:ascii="DejaVu Sans Mono" w:hAnsi="DejaVu Sans Mono"/>
          <w:b w:val="false"/>
          <w:color w:val="1F3B4D"/>
          <w:sz w:val="16"/>
        </w:rPr>
        <w:t>CLS</w:t>
      </w:r>
      <w:r>
        <w:rPr>
          <w:rFonts w:eastAsia="Noto Sans" w:cs="Noto Sans"/>
          <w:color w:val="263238"/>
        </w:rPr>
        <w:t xml:space="preserve"> eski çıktıyı siler, </w:t>
      </w:r>
      <w:r>
        <w:rPr>
          <w:rStyle w:val="VerbatimChar"/>
          <w:rFonts w:eastAsia="DejaVu Sans Mono" w:cs="DejaVu Sans Mono" w:ascii="DejaVu Sans Mono" w:hAnsi="DejaVu Sans Mono"/>
          <w:b w:val="false"/>
          <w:color w:val="1F3B4D"/>
          <w:sz w:val="16"/>
        </w:rPr>
        <w:t>COLOR</w:t>
      </w:r>
      <w:r>
        <w:rPr>
          <w:rFonts w:eastAsia="Noto Sans" w:cs="Noto Sans"/>
          <w:color w:val="263238"/>
        </w:rPr>
        <w:t xml:space="preserve"> yeni çıktının renk bilgisini ayarlar, </w:t>
      </w:r>
      <w:r>
        <w:rPr>
          <w:rStyle w:val="VerbatimChar"/>
          <w:rFonts w:eastAsia="DejaVu Sans Mono" w:cs="DejaVu Sans Mono" w:ascii="DejaVu Sans Mono" w:hAnsi="DejaVu Sans Mono"/>
          <w:b w:val="false"/>
          <w:color w:val="1F3B4D"/>
          <w:sz w:val="16"/>
        </w:rPr>
        <w:t>LOCATE</w:t>
      </w:r>
      <w:r>
        <w:rPr>
          <w:rFonts w:eastAsia="Noto Sans" w:cs="Noto Sans"/>
          <w:color w:val="263238"/>
        </w:rPr>
        <w:t xml:space="preserve"> yazının başlayacağı konumu seçer.</w:t>
      </w:r>
      <w:bookmarkEnd w:id="52"/>
    </w:p>
    <w:p>
      <w:pPr>
        <w:pStyle w:val="Heading2"/>
        <w:rPr/>
      </w:pPr>
      <w:bookmarkStart w:id="53" w:name="__RefHeading___Toc43135_86307097"/>
      <w:bookmarkStart w:id="54" w:name="inkey-ve-getkey"/>
      <w:bookmarkEnd w:id="53"/>
      <w:r>
        <w:rPr>
          <w:rFonts w:eastAsia="Noto Sans" w:cs="Noto Sans" w:ascii="Noto Sans" w:hAnsi="Noto Sans"/>
        </w:rPr>
        <w:t>INKEY ve GETKEY</w:t>
      </w:r>
    </w:p>
    <w:p>
      <w:pPr>
        <w:pStyle w:val="FirstParagraph"/>
        <w:rPr/>
      </w:pPr>
      <w:r>
        <w:rPr>
          <w:rStyle w:val="VerbatimChar"/>
          <w:rFonts w:eastAsia="DejaVu Sans Mono" w:cs="DejaVu Sans Mono" w:ascii="DejaVu Sans Mono" w:hAnsi="DejaVu Sans Mono"/>
          <w:b w:val="false"/>
          <w:color w:val="1F3B4D"/>
          <w:sz w:val="16"/>
        </w:rPr>
        <w:t>INKEY</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GETKEY</w:t>
      </w:r>
      <w:r>
        <w:rPr>
          <w:rFonts w:eastAsia="Noto Sans" w:cs="Noto Sans"/>
          <w:color w:val="263238"/>
        </w:rPr>
        <w:t xml:space="preserve">, klavyeden karakter veya tuş bilgisi alma ailesindedir. Bu iki sözcük birlikte korunur. </w:t>
      </w:r>
      <w:r>
        <w:rPr>
          <w:rStyle w:val="VerbatimChar"/>
          <w:rFonts w:eastAsia="DejaVu Sans Mono" w:cs="DejaVu Sans Mono" w:ascii="DejaVu Sans Mono" w:hAnsi="DejaVu Sans Mono"/>
          <w:b w:val="false"/>
          <w:color w:val="1F3B4D"/>
          <w:sz w:val="16"/>
        </w:rPr>
        <w:t>INKEY</w:t>
      </w:r>
      <w:r>
        <w:rPr>
          <w:rFonts w:eastAsia="Noto Sans" w:cs="Noto Sans"/>
          <w:color w:val="263238"/>
        </w:rPr>
        <w:t xml:space="preserve"> genellikle beklemeden okuma fikrine, </w:t>
      </w:r>
      <w:r>
        <w:rPr>
          <w:rStyle w:val="VerbatimChar"/>
          <w:rFonts w:eastAsia="DejaVu Sans Mono" w:cs="DejaVu Sans Mono" w:ascii="DejaVu Sans Mono" w:hAnsi="DejaVu Sans Mono"/>
          <w:b w:val="false"/>
          <w:color w:val="1F3B4D"/>
          <w:sz w:val="16"/>
        </w:rPr>
        <w:t>GETKEY</w:t>
      </w:r>
      <w:r>
        <w:rPr>
          <w:rFonts w:eastAsia="Noto Sans" w:cs="Noto Sans"/>
          <w:color w:val="263238"/>
        </w:rPr>
        <w:t xml:space="preserve"> ise tuş alma fikrine bağlanır. Kitapta ikisi de klavye giriş yüzeyi olarak anlatılır.</w:t>
      </w:r>
    </w:p>
    <w:p>
      <w:pPr>
        <w:pStyle w:val="BodyText"/>
        <w:rPr/>
      </w:pPr>
      <w:r>
        <w:rPr>
          <w:rFonts w:eastAsia="Noto Sans" w:cs="Noto Sans"/>
          <w:color w:val="263238"/>
        </w:rPr>
        <w:t>Örnek kullanım fikri: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tus AS STRING</w:t>
      </w:r>
      <w:r>
        <w:rPr>
          <w:rFonts w:eastAsia="DejaVu Sans Mono" w:cs="DejaVu Sans Mono"/>
          <w:b w:val="false"/>
          <w:color w:val="202020"/>
          <w:sz w:val="15"/>
        </w:rPr>
        <w:br/>
        <w:br/>
      </w:r>
      <w:r>
        <w:rPr>
          <w:rStyle w:val="VerbatimChar"/>
          <w:rFonts w:eastAsia="DejaVu Sans Mono" w:cs="DejaVu Sans Mono"/>
          <w:b w:val="false"/>
          <w:color w:val="202020"/>
          <w:sz w:val="15"/>
        </w:rPr>
        <w:t>tus = INKEY</w:t>
      </w:r>
      <w:r>
        <w:rPr>
          <w:rFonts w:eastAsia="DejaVu Sans Mono" w:cs="DejaVu Sans Mono"/>
          <w:b w:val="false"/>
          <w:color w:val="202020"/>
          <w:sz w:val="15"/>
        </w:rPr>
        <w:br/>
        <w:br/>
      </w:r>
      <w:r>
        <w:rPr>
          <w:rStyle w:val="VerbatimChar"/>
          <w:rFonts w:eastAsia="DejaVu Sans Mono" w:cs="DejaVu Sans Mono"/>
          <w:b w:val="false"/>
          <w:color w:val="202020"/>
          <w:sz w:val="15"/>
        </w:rPr>
        <w:t>IF tus &lt;&gt; ""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tus</w:t>
      </w:r>
      <w:r>
        <w:rPr>
          <w:rFonts w:eastAsia="DejaVu Sans Mono" w:cs="DejaVu Sans Mono"/>
          <w:b w:val="false"/>
          <w:color w:val="202020"/>
          <w:sz w:val="15"/>
        </w:rPr>
        <w:br/>
      </w:r>
      <w:r>
        <w:rPr>
          <w:rStyle w:val="VerbatimChar"/>
          <w:rFonts w:eastAsia="DejaVu Sans Mono" w:cs="DejaVu Sans Mono"/>
          <w:b w:val="false"/>
          <w:color w:val="202020"/>
          <w:sz w:val="15"/>
        </w:rPr>
        <w:t>END IF</w:t>
      </w:r>
    </w:p>
    <w:p>
      <w:pPr>
        <w:pStyle w:val="FirstParagraph"/>
        <w:rPr/>
      </w:pPr>
      <w:r>
        <w:rPr>
          <w:rFonts w:eastAsia="Noto Sans" w:cs="Noto Sans"/>
          <w:color w:val="263238"/>
        </w:rPr>
        <w:t>Basit menü fikri: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PRINT "1 - Baslat"</w:t>
      </w:r>
      <w:r>
        <w:rPr>
          <w:rFonts w:eastAsia="DejaVu Sans Mono" w:cs="DejaVu Sans Mono"/>
          <w:b w:val="false"/>
          <w:color w:val="202020"/>
          <w:sz w:val="15"/>
        </w:rPr>
        <w:br/>
      </w:r>
      <w:r>
        <w:rPr>
          <w:rStyle w:val="VerbatimChar"/>
          <w:rFonts w:eastAsia="DejaVu Sans Mono" w:cs="DejaVu Sans Mono"/>
          <w:b w:val="false"/>
          <w:color w:val="202020"/>
          <w:sz w:val="15"/>
        </w:rPr>
        <w:t>PRINT "2 - Cikis"</w:t>
      </w:r>
      <w:r>
        <w:rPr>
          <w:rFonts w:eastAsia="DejaVu Sans Mono" w:cs="DejaVu Sans Mono"/>
          <w:b w:val="false"/>
          <w:color w:val="202020"/>
          <w:sz w:val="15"/>
        </w:rPr>
        <w:br/>
        <w:br/>
      </w:r>
      <w:r>
        <w:rPr>
          <w:rStyle w:val="VerbatimChar"/>
          <w:rFonts w:eastAsia="DejaVu Sans Mono" w:cs="DejaVu Sans Mono"/>
          <w:b w:val="false"/>
          <w:color w:val="202020"/>
          <w:sz w:val="15"/>
        </w:rPr>
        <w:t>DIM tus AS STRING</w:t>
      </w:r>
      <w:r>
        <w:rPr>
          <w:rFonts w:eastAsia="DejaVu Sans Mono" w:cs="DejaVu Sans Mono"/>
          <w:b w:val="false"/>
          <w:color w:val="202020"/>
          <w:sz w:val="15"/>
        </w:rPr>
        <w:br/>
      </w:r>
      <w:r>
        <w:rPr>
          <w:rStyle w:val="VerbatimChar"/>
          <w:rFonts w:eastAsia="DejaVu Sans Mono" w:cs="DejaVu Sans Mono"/>
          <w:b w:val="false"/>
          <w:color w:val="202020"/>
          <w:sz w:val="15"/>
        </w:rPr>
        <w:t xml:space="preserve"> tus = GETKEY</w:t>
      </w:r>
      <w:r>
        <w:rPr>
          <w:rFonts w:eastAsia="DejaVu Sans Mono" w:cs="DejaVu Sans Mono"/>
          <w:b w:val="false"/>
          <w:color w:val="202020"/>
          <w:sz w:val="15"/>
        </w:rPr>
        <w:br/>
        <w:br/>
      </w:r>
      <w:r>
        <w:rPr>
          <w:rStyle w:val="VerbatimChar"/>
          <w:rFonts w:eastAsia="DejaVu Sans Mono" w:cs="DejaVu Sans Mono"/>
          <w:b w:val="false"/>
          <w:color w:val="202020"/>
          <w:sz w:val="15"/>
        </w:rPr>
        <w:t>IF tus = "1"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"Basliyor"</w:t>
      </w:r>
      <w:r>
        <w:rPr>
          <w:rFonts w:eastAsia="DejaVu Sans Mono" w:cs="DejaVu Sans Mono"/>
          <w:b w:val="false"/>
          <w:color w:val="202020"/>
          <w:sz w:val="15"/>
        </w:rPr>
        <w:br/>
      </w:r>
      <w:r>
        <w:rPr>
          <w:rStyle w:val="VerbatimChar"/>
          <w:rFonts w:eastAsia="DejaVu Sans Mono" w:cs="DejaVu Sans Mono"/>
          <w:b w:val="false"/>
          <w:color w:val="202020"/>
          <w:sz w:val="15"/>
        </w:rPr>
        <w:t>ELSEIF tus = "2"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"Cikis"</w:t>
      </w:r>
      <w:r>
        <w:rPr>
          <w:rFonts w:eastAsia="DejaVu Sans Mono" w:cs="DejaVu Sans Mono"/>
          <w:b w:val="false"/>
          <w:color w:val="202020"/>
          <w:sz w:val="15"/>
        </w:rPr>
        <w:br/>
      </w:r>
      <w:r>
        <w:rPr>
          <w:rStyle w:val="VerbatimChar"/>
          <w:rFonts w:eastAsia="DejaVu Sans Mono" w:cs="DejaVu Sans Mono"/>
          <w:b w:val="false"/>
          <w:color w:val="202020"/>
          <w:sz w:val="15"/>
        </w:rPr>
        <w:t>ELSE</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"Bilinmeyen secim"</w:t>
      </w:r>
      <w:r>
        <w:rPr>
          <w:rFonts w:eastAsia="DejaVu Sans Mono" w:cs="DejaVu Sans Mono"/>
          <w:b w:val="false"/>
          <w:color w:val="202020"/>
          <w:sz w:val="15"/>
        </w:rPr>
        <w:br/>
      </w:r>
      <w:r>
        <w:rPr>
          <w:rStyle w:val="VerbatimChar"/>
          <w:rFonts w:eastAsia="DejaVu Sans Mono" w:cs="DejaVu Sans Mono"/>
          <w:b w:val="false"/>
          <w:color w:val="202020"/>
          <w:sz w:val="15"/>
        </w:rPr>
        <w:t>END IF</w:t>
      </w:r>
    </w:p>
    <w:p>
      <w:pPr>
        <w:pStyle w:val="FirstParagraph"/>
        <w:rPr/>
      </w:pPr>
      <w:r>
        <w:rPr>
          <w:rFonts w:eastAsia="Noto Sans" w:cs="Noto Sans"/>
          <w:color w:val="263238"/>
        </w:rPr>
        <w:t xml:space="preserve">Bu örnek, klavye komutlarını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ELSEIF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STRING</w:t>
      </w:r>
      <w:r>
        <w:rPr>
          <w:rFonts w:eastAsia="Noto Sans" w:cs="Noto Sans"/>
          <w:color w:val="263238"/>
        </w:rPr>
        <w:t xml:space="preserve"> tipiyle birleştirir. Komutlar kitapta tek tek görünür; fakat program gerçek gücünü bu birleşimlerde kazanır.</w:t>
      </w:r>
      <w:bookmarkEnd w:id="54"/>
    </w:p>
    <w:p>
      <w:pPr>
        <w:pStyle w:val="Heading2"/>
        <w:rPr/>
      </w:pPr>
      <w:bookmarkStart w:id="55" w:name="__RefHeading___Toc43137_86307097"/>
      <w:bookmarkEnd w:id="55"/>
      <w:r>
        <w:rPr>
          <w:rFonts w:eastAsia="Noto Sans" w:cs="Noto Sans" w:ascii="Noto Sans" w:hAnsi="Noto Sans"/>
        </w:rPr>
        <w:t>Temel komutların birlikte akışı</w:t>
      </w:r>
    </w:p>
    <w:p>
      <w:pPr>
        <w:pStyle w:val="FirstParagraph"/>
        <w:rPr/>
      </w:pPr>
      <w:r>
        <w:rPr>
          <w:rFonts w:eastAsia="Noto Sans" w:cs="Noto Sans"/>
          <w:color w:val="263238"/>
        </w:rPr>
        <w:t>Aşağıdaki küçük program, bu bölümdeki komut ailesini tek bir akışta kullanır: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CLS</w:t>
      </w:r>
      <w:r>
        <w:rPr>
          <w:rFonts w:eastAsia="DejaVu Sans Mono" w:cs="DejaVu Sans Mono"/>
          <w:b w:val="false"/>
          <w:color w:val="202020"/>
          <w:sz w:val="15"/>
        </w:rPr>
        <w:br/>
      </w:r>
      <w:r>
        <w:rPr>
          <w:rStyle w:val="VerbatimChar"/>
          <w:rFonts w:eastAsia="DejaVu Sans Mono" w:cs="DejaVu Sans Mono"/>
          <w:b w:val="false"/>
          <w:color w:val="202020"/>
          <w:sz w:val="15"/>
        </w:rPr>
        <w:t>COLOR 10, 0</w:t>
      </w:r>
      <w:r>
        <w:rPr>
          <w:rFonts w:eastAsia="DejaVu Sans Mono" w:cs="DejaVu Sans Mono"/>
          <w:b w:val="false"/>
          <w:color w:val="202020"/>
          <w:sz w:val="15"/>
        </w:rPr>
        <w:br/>
        <w:br/>
      </w:r>
      <w:r>
        <w:rPr>
          <w:rStyle w:val="VerbatimChar"/>
          <w:rFonts w:eastAsia="DejaVu Sans Mono" w:cs="DejaVu Sans Mono"/>
          <w:b w:val="false"/>
          <w:color w:val="202020"/>
          <w:sz w:val="15"/>
        </w:rPr>
        <w:t>CONST LIMIT AS I32 = 100</w:t>
      </w:r>
      <w:r>
        <w:rPr>
          <w:rFonts w:eastAsia="DejaVu Sans Mono" w:cs="DejaVu Sans Mono"/>
          <w:b w:val="false"/>
          <w:color w:val="202020"/>
          <w:sz w:val="15"/>
        </w:rPr>
        <w:br/>
      </w:r>
      <w:r>
        <w:rPr>
          <w:rStyle w:val="VerbatimChar"/>
          <w:rFonts w:eastAsia="DejaVu Sans Mono" w:cs="DejaVu Sans Mono"/>
          <w:b w:val="false"/>
          <w:color w:val="202020"/>
          <w:sz w:val="15"/>
        </w:rPr>
        <w:t>DIM okuma AS I32 = 76</w:t>
      </w:r>
      <w:r>
        <w:rPr>
          <w:rFonts w:eastAsia="DejaVu Sans Mono" w:cs="DejaVu Sans Mono"/>
          <w:b w:val="false"/>
          <w:color w:val="202020"/>
          <w:sz w:val="15"/>
        </w:rPr>
        <w:br/>
        <w:br/>
      </w:r>
      <w:r>
        <w:rPr>
          <w:rStyle w:val="VerbatimChar"/>
          <w:rFonts w:eastAsia="DejaVu Sans Mono" w:cs="DejaVu Sans Mono"/>
          <w:b w:val="false"/>
          <w:color w:val="202020"/>
          <w:sz w:val="15"/>
        </w:rPr>
        <w:t>LOCATE 2, 1</w:t>
      </w:r>
      <w:r>
        <w:rPr>
          <w:rFonts w:eastAsia="DejaVu Sans Mono" w:cs="DejaVu Sans Mono"/>
          <w:b w:val="false"/>
          <w:color w:val="202020"/>
          <w:sz w:val="15"/>
        </w:rPr>
        <w:br/>
      </w:r>
      <w:r>
        <w:rPr>
          <w:rStyle w:val="VerbatimChar"/>
          <w:rFonts w:eastAsia="DejaVu Sans Mono" w:cs="DejaVu Sans Mono"/>
          <w:b w:val="false"/>
          <w:color w:val="202020"/>
          <w:sz w:val="15"/>
        </w:rPr>
        <w:t>PRINT "Olcum sonucu"</w:t>
      </w:r>
      <w:r>
        <w:rPr>
          <w:rFonts w:eastAsia="DejaVu Sans Mono" w:cs="DejaVu Sans Mono"/>
          <w:b w:val="false"/>
          <w:color w:val="202020"/>
          <w:sz w:val="15"/>
        </w:rPr>
        <w:br/>
        <w:br/>
      </w:r>
      <w:r>
        <w:rPr>
          <w:rStyle w:val="VerbatimChar"/>
          <w:rFonts w:eastAsia="DejaVu Sans Mono" w:cs="DejaVu Sans Mono"/>
          <w:b w:val="false"/>
          <w:color w:val="202020"/>
          <w:sz w:val="15"/>
        </w:rPr>
        <w:t>IF okuma &lt; LIMIT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"Guvenli"</w:t>
      </w:r>
      <w:r>
        <w:rPr>
          <w:rFonts w:eastAsia="DejaVu Sans Mono" w:cs="DejaVu Sans Mono"/>
          <w:b w:val="false"/>
          <w:color w:val="202020"/>
          <w:sz w:val="15"/>
        </w:rPr>
        <w:br/>
      </w:r>
      <w:r>
        <w:rPr>
          <w:rStyle w:val="VerbatimChar"/>
          <w:rFonts w:eastAsia="DejaVu Sans Mono" w:cs="DejaVu Sans Mono"/>
          <w:b w:val="false"/>
          <w:color w:val="202020"/>
          <w:sz w:val="15"/>
        </w:rPr>
        <w:t>ELSE</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"Limit asildi"</w:t>
      </w:r>
      <w:r>
        <w:rPr>
          <w:rFonts w:eastAsia="DejaVu Sans Mono" w:cs="DejaVu Sans Mono"/>
          <w:b w:val="false"/>
          <w:color w:val="202020"/>
          <w:sz w:val="15"/>
        </w:rPr>
        <w:br/>
      </w:r>
      <w:r>
        <w:rPr>
          <w:rStyle w:val="VerbatimChar"/>
          <w:rFonts w:eastAsia="DejaVu Sans Mono" w:cs="DejaVu Sans Mono"/>
          <w:b w:val="false"/>
          <w:color w:val="202020"/>
          <w:sz w:val="15"/>
        </w:rPr>
        <w:t>END IF</w:t>
      </w:r>
    </w:p>
    <w:p>
      <w:pPr>
        <w:pStyle w:val="FirstParagraph"/>
        <w:rPr/>
      </w:pPr>
      <w:r>
        <w:rPr>
          <w:rFonts w:eastAsia="Noto Sans" w:cs="Noto Sans"/>
          <w:color w:val="263238"/>
        </w:rPr>
        <w:t>Beklenen çıktı: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Olcum sonucu</w:t>
      </w:r>
      <w:r>
        <w:rPr>
          <w:rFonts w:eastAsia="DejaVu Sans Mono" w:cs="DejaVu Sans Mono"/>
          <w:b w:val="false"/>
          <w:color w:val="202020"/>
          <w:sz w:val="15"/>
        </w:rPr>
        <w:br/>
      </w:r>
      <w:r>
        <w:rPr>
          <w:rStyle w:val="VerbatimChar"/>
          <w:rFonts w:eastAsia="DejaVu Sans Mono" w:cs="DejaVu Sans Mono"/>
          <w:b w:val="false"/>
          <w:color w:val="202020"/>
          <w:sz w:val="15"/>
        </w:rPr>
        <w:t>Guvenli</w:t>
      </w:r>
    </w:p>
    <w:p>
      <w:pPr>
        <w:pStyle w:val="FirstParagraph"/>
        <w:rPr/>
      </w:pPr>
      <w:r>
        <w:rPr>
          <w:rFonts w:eastAsia="Noto Sans" w:cs="Noto Sans"/>
          <w:color w:val="263238"/>
        </w:rPr>
        <w:t>Bu program küçük görünür; fakat bir kitabın ilk dersleri için yeterince zengindir. Sabit değer vardır, değişken vardır, koşul vardır, ekran düzeni vardır ve sonuç vardır. uXBasic kitabında temel komutlar bu şekilde öğretilir: önce tek başına, sonra birlikte, sonra küçük bir düşünce düzeni içinde.</w:t>
      </w:r>
    </w:p>
    <w:p>
      <w:pPr>
        <w:pStyle w:val="Normal"/>
        <w:rPr/>
      </w:pPr>
      <w:bookmarkStart w:id="56" w:name="X91fee36a2ba48d9367593fb5b3d0503a6cb142f"/>
      <w:bookmarkStart w:id="57" w:name="temel-komutların-birlikte-akışı"/>
      <w:r>
        <w:rPr/>
        <mc:AlternateContent>
          <mc:Choice Requires="wps">
            <w:drawing>
              <wp:inline distT="0" distB="0" distL="0" distR="0">
                <wp:extent cx="6372860" cy="19050"/>
                <wp:effectExtent l="0" t="0" r="0" b="0"/>
                <wp:docPr id="17" name="Shape18"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8"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56"/>
      <w:bookmarkEnd w:id="57"/>
    </w:p>
    <w:p>
      <w:pPr>
        <w:pStyle w:val="Heading1"/>
        <w:pBdr>
          <w:bottom w:val="single" w:sz="8" w:space="3" w:color="7EA6C4"/>
        </w:pBdr>
        <w:rPr/>
      </w:pPr>
      <w:bookmarkStart w:id="58" w:name="__RefHeading___Toc43139_86307097"/>
      <w:bookmarkEnd w:id="58"/>
      <w:r>
        <w:rPr>
          <w:rFonts w:eastAsia="Noto Sans" w:cs="Noto Sans" w:ascii="Noto Sans" w:hAnsi="Noto Sans"/>
        </w:rPr>
        <w:t>Bölüm 16 - Operatör Referansı: İfade Kurma, Öncelik ve Logic16</w:t>
      </w:r>
    </w:p>
    <w:p>
      <w:pPr>
        <w:pStyle w:val="FirstParagraph"/>
        <w:rPr/>
      </w:pPr>
      <w:r>
        <w:rPr>
          <w:rFonts w:eastAsia="Noto Sans" w:cs="Noto Sans"/>
          <w:color w:val="263238"/>
        </w:rPr>
        <w:t xml:space="preserve">Operatörler, programın düşünme biçimini kurar. Değişkenler değer taşır; operatörler bu değerler arasında ilişki kurar. </w:t>
      </w:r>
      <w:r>
        <w:rPr>
          <w:rStyle w:val="VerbatimChar"/>
          <w:rFonts w:eastAsia="DejaVu Sans Mono" w:cs="DejaVu Sans Mono" w:ascii="DejaVu Sans Mono" w:hAnsi="DejaVu Sans Mono"/>
          <w:b w:val="false"/>
          <w:color w:val="1F3B4D"/>
          <w:sz w:val="16"/>
        </w:rPr>
        <w:t>a + b</w:t>
      </w:r>
      <w:r>
        <w:rPr>
          <w:rFonts w:eastAsia="Noto Sans" w:cs="Noto Sans"/>
          <w:color w:val="263238"/>
        </w:rPr>
        <w:t xml:space="preserve"> bir toplama ifadesidir, </w:t>
      </w:r>
      <w:r>
        <w:rPr>
          <w:rStyle w:val="VerbatimChar"/>
          <w:rFonts w:eastAsia="DejaVu Sans Mono" w:cs="DejaVu Sans Mono" w:ascii="DejaVu Sans Mono" w:hAnsi="DejaVu Sans Mono"/>
          <w:b w:val="false"/>
          <w:color w:val="1F3B4D"/>
          <w:sz w:val="16"/>
        </w:rPr>
        <w:t>sicaklik &gt; 22</w:t>
      </w:r>
      <w:r>
        <w:rPr>
          <w:rFonts w:eastAsia="Noto Sans" w:cs="Noto Sans"/>
          <w:color w:val="263238"/>
        </w:rPr>
        <w:t xml:space="preserve"> bir karar ifadesidir, </w:t>
      </w:r>
      <w:r>
        <w:rPr>
          <w:rStyle w:val="VerbatimChar"/>
          <w:rFonts w:eastAsia="DejaVu Sans Mono" w:cs="DejaVu Sans Mono" w:ascii="DejaVu Sans Mono" w:hAnsi="DejaVu Sans Mono"/>
          <w:b w:val="false"/>
          <w:color w:val="1F3B4D"/>
          <w:sz w:val="16"/>
        </w:rPr>
        <w:t>izin AND sicaklikUygun</w:t>
      </w:r>
      <w:r>
        <w:rPr>
          <w:rFonts w:eastAsia="Noto Sans" w:cs="Noto Sans"/>
          <w:color w:val="263238"/>
        </w:rPr>
        <w:t xml:space="preserve"> iki şartı birleştirir, </w:t>
      </w:r>
      <w:r>
        <w:rPr>
          <w:rStyle w:val="VerbatimChar"/>
          <w:rFonts w:eastAsia="DejaVu Sans Mono" w:cs="DejaVu Sans Mono" w:ascii="DejaVu Sans Mono" w:hAnsi="DejaVu Sans Mono"/>
          <w:b w:val="false"/>
          <w:color w:val="1F3B4D"/>
          <w:sz w:val="16"/>
        </w:rPr>
        <w:t>maske SHL 1</w:t>
      </w:r>
      <w:r>
        <w:rPr>
          <w:rFonts w:eastAsia="Noto Sans" w:cs="Noto Sans"/>
          <w:color w:val="263238"/>
        </w:rPr>
        <w:t xml:space="preserve"> bitleri sola kaydırır. Bu yüzden operatör bölümü yalnız işaret listesi değildir; ifade kurma dersidir.</w:t>
      </w:r>
    </w:p>
    <w:p>
      <w:pPr>
        <w:pStyle w:val="BodyText"/>
        <w:rPr/>
      </w:pPr>
      <w:r>
        <w:rPr>
          <w:rFonts w:eastAsia="Noto Sans" w:cs="Noto Sans"/>
          <w:color w:val="263238"/>
        </w:rPr>
        <w:t xml:space="preserve">uXBasic operatör sözleşmesinde büyük öncelik değeri daha sıkı bağlanır. Örneğin çarpma toplama işleminden önce gelir; üs alma sağdan bağlanır; atama ailesi en düşük önceliklerden birine sahiptir.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işareti bağlama duyarlıdır: sol taraf değişkense atama, koşul ifadesinde ise eşitlik karşılaştırması olarak yorumlanır. Kanonik eşitlik karşılaştırması için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yazımı da tanınır ve karşılaştırma anlamına bağlanır.</w:t>
      </w:r>
    </w:p>
    <w:p>
      <w:pPr>
        <w:pStyle w:val="Heading2"/>
        <w:rPr/>
      </w:pPr>
      <w:bookmarkStart w:id="59" w:name="__RefHeading___Toc43141_86307097"/>
      <w:bookmarkStart w:id="60" w:name="aritmetik-operatörler"/>
      <w:bookmarkEnd w:id="59"/>
      <w:r>
        <w:rPr>
          <w:rFonts w:eastAsia="Noto Sans" w:cs="Noto Sans" w:ascii="Noto Sans" w:hAnsi="Noto Sans"/>
        </w:rPr>
        <w:t>Aritmetik operatörler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Operatör</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Örnek</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İki sayıyı toplar veya uygun bağlamda metinleri birleştirme yüzeyine katılır.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 + b</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Çıkarma yapar; tekli kullanımda sayının işaretini değiştirir.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 - b</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Çarpma yapar.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 * b</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Bölme yapar.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 / b</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Tam sayı bölme yüzeyi olarak kullanılır.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 \ b</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MOD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Bölmeden kalanı üretir.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 MOD b</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Üs alma operatörüdür; sağdan bağlanır.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2 ** 3</w:t>
            </w:r>
          </w:p>
        </w:tc>
      </w:tr>
    </w:tbl>
    <w:p>
      <w:pPr>
        <w:pStyle w:val="BodyText"/>
        <w:rPr/>
      </w:pPr>
      <w:r>
        <w:rPr>
          <w:rFonts w:eastAsia="Noto Sans" w:cs="Noto Sans"/>
          <w:color w:val="263238"/>
        </w:rPr>
        <w:t>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a AS I32 = 12</w:t>
      </w:r>
      <w:r>
        <w:rPr>
          <w:rFonts w:eastAsia="DejaVu Sans Mono" w:cs="DejaVu Sans Mono"/>
          <w:b w:val="false"/>
          <w:color w:val="202020"/>
          <w:sz w:val="15"/>
        </w:rPr>
        <w:br/>
      </w:r>
      <w:r>
        <w:rPr>
          <w:rStyle w:val="VerbatimChar"/>
          <w:rFonts w:eastAsia="DejaVu Sans Mono" w:cs="DejaVu Sans Mono"/>
          <w:b w:val="false"/>
          <w:color w:val="202020"/>
          <w:sz w:val="15"/>
        </w:rPr>
        <w:t>DIM b AS I32 = 5</w:t>
      </w:r>
      <w:r>
        <w:rPr>
          <w:rFonts w:eastAsia="DejaVu Sans Mono" w:cs="DejaVu Sans Mono"/>
          <w:b w:val="false"/>
          <w:color w:val="202020"/>
          <w:sz w:val="15"/>
        </w:rPr>
        <w:br/>
        <w:br/>
      </w:r>
      <w:r>
        <w:rPr>
          <w:rStyle w:val="VerbatimChar"/>
          <w:rFonts w:eastAsia="DejaVu Sans Mono" w:cs="DejaVu Sans Mono"/>
          <w:b w:val="false"/>
          <w:color w:val="202020"/>
          <w:sz w:val="15"/>
        </w:rPr>
        <w:t>PRINT a + b</w:t>
      </w:r>
      <w:r>
        <w:rPr>
          <w:rFonts w:eastAsia="DejaVu Sans Mono" w:cs="DejaVu Sans Mono"/>
          <w:b w:val="false"/>
          <w:color w:val="202020"/>
          <w:sz w:val="15"/>
        </w:rPr>
        <w:br/>
      </w:r>
      <w:r>
        <w:rPr>
          <w:rStyle w:val="VerbatimChar"/>
          <w:rFonts w:eastAsia="DejaVu Sans Mono" w:cs="DejaVu Sans Mono"/>
          <w:b w:val="false"/>
          <w:color w:val="202020"/>
          <w:sz w:val="15"/>
        </w:rPr>
        <w:t>PRINT a - b</w:t>
      </w:r>
      <w:r>
        <w:rPr>
          <w:rFonts w:eastAsia="DejaVu Sans Mono" w:cs="DejaVu Sans Mono"/>
          <w:b w:val="false"/>
          <w:color w:val="202020"/>
          <w:sz w:val="15"/>
        </w:rPr>
        <w:br/>
      </w:r>
      <w:r>
        <w:rPr>
          <w:rStyle w:val="VerbatimChar"/>
          <w:rFonts w:eastAsia="DejaVu Sans Mono" w:cs="DejaVu Sans Mono"/>
          <w:b w:val="false"/>
          <w:color w:val="202020"/>
          <w:sz w:val="15"/>
        </w:rPr>
        <w:t>PRINT a * b</w:t>
      </w:r>
      <w:r>
        <w:rPr>
          <w:rFonts w:eastAsia="DejaVu Sans Mono" w:cs="DejaVu Sans Mono"/>
          <w:b w:val="false"/>
          <w:color w:val="202020"/>
          <w:sz w:val="15"/>
        </w:rPr>
        <w:br/>
      </w:r>
      <w:r>
        <w:rPr>
          <w:rStyle w:val="VerbatimChar"/>
          <w:rFonts w:eastAsia="DejaVu Sans Mono" w:cs="DejaVu Sans Mono"/>
          <w:b w:val="false"/>
          <w:color w:val="202020"/>
          <w:sz w:val="15"/>
        </w:rPr>
        <w:t>PRINT a MOD b</w:t>
      </w:r>
    </w:p>
    <w:p>
      <w:pPr>
        <w:pStyle w:val="FirstParagraph"/>
        <w:rPr/>
      </w:pPr>
      <w:r>
        <w:rPr>
          <w:rFonts w:eastAsia="Noto Sans" w:cs="Noto Sans"/>
          <w:color w:val="263238"/>
        </w:rPr>
        <w:t>Beklenen çıktı: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17</w:t>
      </w:r>
      <w:r>
        <w:rPr>
          <w:rFonts w:eastAsia="DejaVu Sans Mono" w:cs="DejaVu Sans Mono"/>
          <w:b w:val="false"/>
          <w:color w:val="202020"/>
          <w:sz w:val="15"/>
        </w:rPr>
        <w:br/>
      </w:r>
      <w:r>
        <w:rPr>
          <w:rStyle w:val="VerbatimChar"/>
          <w:rFonts w:eastAsia="DejaVu Sans Mono" w:cs="DejaVu Sans Mono"/>
          <w:b w:val="false"/>
          <w:color w:val="202020"/>
          <w:sz w:val="15"/>
        </w:rPr>
        <w:t>7</w:t>
      </w:r>
      <w:r>
        <w:rPr>
          <w:rFonts w:eastAsia="DejaVu Sans Mono" w:cs="DejaVu Sans Mono"/>
          <w:b w:val="false"/>
          <w:color w:val="202020"/>
          <w:sz w:val="15"/>
        </w:rPr>
        <w:br/>
      </w:r>
      <w:r>
        <w:rPr>
          <w:rStyle w:val="VerbatimChar"/>
          <w:rFonts w:eastAsia="DejaVu Sans Mono" w:cs="DejaVu Sans Mono"/>
          <w:b w:val="false"/>
          <w:color w:val="202020"/>
          <w:sz w:val="15"/>
        </w:rPr>
        <w:t>60</w:t>
      </w:r>
      <w:r>
        <w:rPr>
          <w:rFonts w:eastAsia="DejaVu Sans Mono" w:cs="DejaVu Sans Mono"/>
          <w:b w:val="false"/>
          <w:color w:val="202020"/>
          <w:sz w:val="15"/>
        </w:rPr>
        <w:br/>
      </w:r>
      <w:r>
        <w:rPr>
          <w:rStyle w:val="VerbatimChar"/>
          <w:rFonts w:eastAsia="DejaVu Sans Mono" w:cs="DejaVu Sans Mono"/>
          <w:b w:val="false"/>
          <w:color w:val="202020"/>
          <w:sz w:val="15"/>
        </w:rPr>
        <w:t>2</w:t>
      </w:r>
    </w:p>
    <w:p>
      <w:pPr>
        <w:pStyle w:val="FirstParagraph"/>
        <w:rPr/>
      </w:pPr>
      <w:r>
        <w:rPr>
          <w:rFonts w:eastAsia="Noto Sans" w:cs="Noto Sans"/>
          <w:color w:val="263238"/>
        </w:rPr>
        <w:t xml:space="preserve">Bu örnekte operatörler yalnız sonuç üretmez; aynı zamanda </w:t>
      </w: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komutuna ifade verir. </w:t>
      </w:r>
      <w:r>
        <w:rPr>
          <w:rStyle w:val="VerbatimChar"/>
          <w:rFonts w:eastAsia="DejaVu Sans Mono" w:cs="DejaVu Sans Mono" w:ascii="DejaVu Sans Mono" w:hAnsi="DejaVu Sans Mono"/>
          <w:b w:val="false"/>
          <w:color w:val="1F3B4D"/>
          <w:sz w:val="16"/>
        </w:rPr>
        <w:t>PRINT a + b</w:t>
      </w:r>
      <w:r>
        <w:rPr>
          <w:rFonts w:eastAsia="Noto Sans" w:cs="Noto Sans"/>
          <w:color w:val="263238"/>
        </w:rPr>
        <w:t xml:space="preserve"> satırında önce ifade çözülür, sonra sonuç yazdırılır.</w:t>
      </w:r>
      <w:bookmarkEnd w:id="60"/>
    </w:p>
    <w:p>
      <w:pPr>
        <w:pStyle w:val="Heading2"/>
        <w:rPr/>
      </w:pPr>
      <w:bookmarkStart w:id="61" w:name="__RefHeading___Toc43143_86307097"/>
      <w:bookmarkStart w:id="62" w:name="karşılaştırma-operatörleri"/>
      <w:bookmarkEnd w:id="61"/>
      <w:r>
        <w:rPr>
          <w:rFonts w:eastAsia="Noto Sans" w:cs="Noto Sans" w:ascii="Noto Sans" w:hAnsi="Noto Sans"/>
        </w:rPr>
        <w:t>Karşılaştırma operatörleri</w:t>
      </w:r>
    </w:p>
    <w:p>
      <w:pPr>
        <w:pStyle w:val="FirstParagraph"/>
        <w:rPr/>
      </w:pPr>
      <w:r>
        <w:rPr>
          <w:rFonts w:eastAsia="Noto Sans" w:cs="Noto Sans"/>
          <w:color w:val="263238"/>
        </w:rPr>
        <w:t xml:space="preserve">Karşılaştırma operatörleri karar yapılarının temelidir.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WHILE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UNTIL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ASSERT</w:t>
      </w:r>
      <w:r>
        <w:rPr>
          <w:rFonts w:eastAsia="Noto Sans" w:cs="Noto Sans"/>
          <w:color w:val="263238"/>
        </w:rPr>
        <w:t xml:space="preserve"> ve benzeri yapılar bu ifadelerin sonucuna göre akışı seçer.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Operatör</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 xml:space="preserve">İki değerin eşit olup olmadığını karşılaştırır.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açık karşılaştırma yazımıdır.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&lt;&gt;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İki değerin farklı olup olmadığını karşılaştırır.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&lt;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Sol değer sağ değerden küçük mü diye bakar.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&lt;=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Sol değer sağ değerden küçük veya eşit mi diye bakar.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&gt;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Sol değer sağ değerden büyük mü diye bakar.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&gt;=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Sol değer sağ değerden büyük veya eşit mi diye bakar.</w:t>
            </w:r>
          </w:p>
        </w:tc>
      </w:tr>
    </w:tbl>
    <w:p>
      <w:pPr>
        <w:pStyle w:val="BodyText"/>
        <w:rPr/>
      </w:pPr>
      <w:r>
        <w:rPr>
          <w:rFonts w:eastAsia="Noto Sans" w:cs="Noto Sans"/>
          <w:color w:val="263238"/>
        </w:rPr>
        <w:t>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sicaklik AS I32 = 24</w:t>
      </w:r>
      <w:r>
        <w:rPr>
          <w:rFonts w:eastAsia="DejaVu Sans Mono" w:cs="DejaVu Sans Mono"/>
          <w:b w:val="false"/>
          <w:color w:val="202020"/>
          <w:sz w:val="15"/>
        </w:rPr>
        <w:br/>
        <w:br/>
      </w:r>
      <w:r>
        <w:rPr>
          <w:rStyle w:val="VerbatimChar"/>
          <w:rFonts w:eastAsia="DejaVu Sans Mono" w:cs="DejaVu Sans Mono"/>
          <w:b w:val="false"/>
          <w:color w:val="202020"/>
          <w:sz w:val="15"/>
        </w:rPr>
        <w:t>IF sicaklik &gt; 22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"Yuksek"</w:t>
      </w:r>
      <w:r>
        <w:rPr>
          <w:rFonts w:eastAsia="DejaVu Sans Mono" w:cs="DejaVu Sans Mono"/>
          <w:b w:val="false"/>
          <w:color w:val="202020"/>
          <w:sz w:val="15"/>
        </w:rPr>
        <w:br/>
      </w:r>
      <w:r>
        <w:rPr>
          <w:rStyle w:val="VerbatimChar"/>
          <w:rFonts w:eastAsia="DejaVu Sans Mono" w:cs="DejaVu Sans Mono"/>
          <w:b w:val="false"/>
          <w:color w:val="202020"/>
          <w:sz w:val="15"/>
        </w:rPr>
        <w:t>ELSE</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"Normal"</w:t>
      </w:r>
      <w:r>
        <w:rPr>
          <w:rFonts w:eastAsia="DejaVu Sans Mono" w:cs="DejaVu Sans Mono"/>
          <w:b w:val="false"/>
          <w:color w:val="202020"/>
          <w:sz w:val="15"/>
        </w:rPr>
        <w:br/>
      </w:r>
      <w:r>
        <w:rPr>
          <w:rStyle w:val="VerbatimChar"/>
          <w:rFonts w:eastAsia="DejaVu Sans Mono" w:cs="DejaVu Sans Mono"/>
          <w:b w:val="false"/>
          <w:color w:val="202020"/>
          <w:sz w:val="15"/>
        </w:rPr>
        <w:t>END IF</w:t>
      </w:r>
    </w:p>
    <w:p>
      <w:pPr>
        <w:pStyle w:val="FirstParagraph"/>
        <w:rPr/>
      </w:pPr>
      <w:r>
        <w:rPr>
          <w:rFonts w:eastAsia="Noto Sans" w:cs="Noto Sans"/>
          <w:color w:val="263238"/>
        </w:rPr>
        <w:t>Beklenen çıktı: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Yuksek</w:t>
      </w:r>
    </w:p>
    <w:p>
      <w:pPr>
        <w:pStyle w:val="FirstParagraph"/>
        <w:rPr/>
      </w:pPr>
      <w:r>
        <w:rPr>
          <w:rFonts w:eastAsia="Noto Sans" w:cs="Noto Sans"/>
          <w:color w:val="263238"/>
        </w:rPr>
        <w:t xml:space="preserve">Burada </w:t>
      </w:r>
      <w:r>
        <w:rPr>
          <w:rStyle w:val="VerbatimChar"/>
          <w:rFonts w:eastAsia="DejaVu Sans Mono" w:cs="DejaVu Sans Mono" w:ascii="DejaVu Sans Mono" w:hAnsi="DejaVu Sans Mono"/>
          <w:b w:val="false"/>
          <w:color w:val="1F3B4D"/>
          <w:sz w:val="16"/>
        </w:rPr>
        <w:t>&gt;</w:t>
      </w:r>
      <w:r>
        <w:rPr>
          <w:rFonts w:eastAsia="Noto Sans" w:cs="Noto Sans"/>
          <w:color w:val="263238"/>
        </w:rPr>
        <w:t xml:space="preserve"> operatörü yalnız iki sayıyı kıyaslamaz; programın hangi kola gideceğini belirler.</w:t>
      </w:r>
      <w:bookmarkEnd w:id="62"/>
    </w:p>
    <w:p>
      <w:pPr>
        <w:pStyle w:val="Heading2"/>
        <w:rPr/>
      </w:pPr>
      <w:bookmarkStart w:id="63" w:name="__RefHeading___Toc43145_86307097"/>
      <w:bookmarkStart w:id="64" w:name="mantıksal-ve-bit-düzeyi-operatörler"/>
      <w:bookmarkEnd w:id="63"/>
      <w:r>
        <w:rPr>
          <w:rFonts w:eastAsia="Noto Sans" w:cs="Noto Sans" w:ascii="Noto Sans" w:hAnsi="Noto Sans"/>
        </w:rPr>
        <w:t>Mantıksal ve bit düzeyi operatörler</w:t>
      </w:r>
    </w:p>
    <w:p>
      <w:pPr>
        <w:pStyle w:val="FirstParagraph"/>
        <w:rPr/>
      </w:pPr>
      <w:r>
        <w:rPr>
          <w:rStyle w:val="VerbatimChar"/>
          <w:rFonts w:eastAsia="DejaVu Sans Mono" w:cs="DejaVu Sans Mono" w:ascii="DejaVu Sans Mono" w:hAnsi="DejaVu Sans Mono"/>
          <w:b w:val="false"/>
          <w:color w:val="1F3B4D"/>
          <w:sz w:val="16"/>
        </w:rPr>
        <w:t>AND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NOT</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XOR</w:t>
      </w:r>
      <w:r>
        <w:rPr>
          <w:rFonts w:eastAsia="Noto Sans" w:cs="Noto Sans"/>
          <w:color w:val="263238"/>
        </w:rPr>
        <w:t xml:space="preserve"> hem koşul ifadelerinde hem de bit düzeyi düşünmede önemlidir. Koşulda </w:t>
      </w:r>
      <w:r>
        <w:rPr>
          <w:rStyle w:val="VerbatimChar"/>
          <w:rFonts w:eastAsia="DejaVu Sans Mono" w:cs="DejaVu Sans Mono" w:ascii="DejaVu Sans Mono" w:hAnsi="DejaVu Sans Mono"/>
          <w:b w:val="false"/>
          <w:color w:val="1F3B4D"/>
          <w:sz w:val="16"/>
        </w:rPr>
        <w:t>AND</w:t>
      </w:r>
      <w:r>
        <w:rPr>
          <w:rFonts w:eastAsia="Noto Sans" w:cs="Noto Sans"/>
          <w:color w:val="263238"/>
        </w:rPr>
        <w:t>, iki şartın birlikte doğru olmasını ister. Bit düzeyinde ise iki sayının aynı konumdaki açık bitlerini sonuçta bırakır.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izin AS I32 = 1</w:t>
      </w:r>
      <w:r>
        <w:rPr>
          <w:rFonts w:eastAsia="DejaVu Sans Mono" w:cs="DejaVu Sans Mono"/>
          <w:b w:val="false"/>
          <w:color w:val="202020"/>
          <w:sz w:val="15"/>
        </w:rPr>
        <w:br/>
      </w:r>
      <w:r>
        <w:rPr>
          <w:rStyle w:val="VerbatimChar"/>
          <w:rFonts w:eastAsia="DejaVu Sans Mono" w:cs="DejaVu Sans Mono"/>
          <w:b w:val="false"/>
          <w:color w:val="202020"/>
          <w:sz w:val="15"/>
        </w:rPr>
        <w:t>DIM sicaklikUygun AS I32 = 1</w:t>
      </w:r>
      <w:r>
        <w:rPr>
          <w:rFonts w:eastAsia="DejaVu Sans Mono" w:cs="DejaVu Sans Mono"/>
          <w:b w:val="false"/>
          <w:color w:val="202020"/>
          <w:sz w:val="15"/>
        </w:rPr>
        <w:br/>
        <w:br/>
      </w:r>
      <w:r>
        <w:rPr>
          <w:rStyle w:val="VerbatimChar"/>
          <w:rFonts w:eastAsia="DejaVu Sans Mono" w:cs="DejaVu Sans Mono"/>
          <w:b w:val="false"/>
          <w:color w:val="202020"/>
          <w:sz w:val="15"/>
        </w:rPr>
        <w:t>IF izin AND sicaklikUygun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"Sistem baslat"</w:t>
      </w:r>
      <w:r>
        <w:rPr>
          <w:rFonts w:eastAsia="DejaVu Sans Mono" w:cs="DejaVu Sans Mono"/>
          <w:b w:val="false"/>
          <w:color w:val="202020"/>
          <w:sz w:val="15"/>
        </w:rPr>
        <w:br/>
      </w:r>
      <w:r>
        <w:rPr>
          <w:rStyle w:val="VerbatimChar"/>
          <w:rFonts w:eastAsia="DejaVu Sans Mono" w:cs="DejaVu Sans Mono"/>
          <w:b w:val="false"/>
          <w:color w:val="202020"/>
          <w:sz w:val="15"/>
        </w:rPr>
        <w:t>ELSE</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"Bekle"</w:t>
      </w:r>
      <w:r>
        <w:rPr>
          <w:rFonts w:eastAsia="DejaVu Sans Mono" w:cs="DejaVu Sans Mono"/>
          <w:b w:val="false"/>
          <w:color w:val="202020"/>
          <w:sz w:val="15"/>
        </w:rPr>
        <w:br/>
      </w:r>
      <w:r>
        <w:rPr>
          <w:rStyle w:val="VerbatimChar"/>
          <w:rFonts w:eastAsia="DejaVu Sans Mono" w:cs="DejaVu Sans Mono"/>
          <w:b w:val="false"/>
          <w:color w:val="202020"/>
          <w:sz w:val="15"/>
        </w:rPr>
        <w:t>END IF</w:t>
      </w:r>
    </w:p>
    <w:p>
      <w:pPr>
        <w:pStyle w:val="FirstParagraph"/>
        <w:rPr/>
      </w:pPr>
      <w:r>
        <w:rPr>
          <w:rFonts w:eastAsia="Noto Sans" w:cs="Noto Sans"/>
          <w:color w:val="263238"/>
        </w:rPr>
        <w:t>Beklenen çıktı: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Sistem baslat</w:t>
      </w:r>
    </w:p>
    <w:p>
      <w:pPr>
        <w:pStyle w:val="FirstParagraph"/>
        <w:rPr/>
      </w:pPr>
      <w:r>
        <w:rPr>
          <w:rFonts w:eastAsia="Noto Sans" w:cs="Noto Sans"/>
          <w:color w:val="263238"/>
        </w:rPr>
        <w:t>Bit işlemi örneği: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a AS I32 = 12</w:t>
      </w:r>
      <w:r>
        <w:rPr>
          <w:rFonts w:eastAsia="DejaVu Sans Mono" w:cs="DejaVu Sans Mono"/>
          <w:b w:val="false"/>
          <w:color w:val="202020"/>
          <w:sz w:val="15"/>
        </w:rPr>
        <w:br/>
      </w:r>
      <w:r>
        <w:rPr>
          <w:rStyle w:val="VerbatimChar"/>
          <w:rFonts w:eastAsia="DejaVu Sans Mono" w:cs="DejaVu Sans Mono"/>
          <w:b w:val="false"/>
          <w:color w:val="202020"/>
          <w:sz w:val="15"/>
        </w:rPr>
        <w:t>DIM b AS I32 = 5</w:t>
      </w:r>
      <w:r>
        <w:rPr>
          <w:rFonts w:eastAsia="DejaVu Sans Mono" w:cs="DejaVu Sans Mono"/>
          <w:b w:val="false"/>
          <w:color w:val="202020"/>
          <w:sz w:val="15"/>
        </w:rPr>
        <w:br/>
        <w:br/>
      </w:r>
      <w:r>
        <w:rPr>
          <w:rStyle w:val="VerbatimChar"/>
          <w:rFonts w:eastAsia="DejaVu Sans Mono" w:cs="DejaVu Sans Mono"/>
          <w:b w:val="false"/>
          <w:color w:val="202020"/>
          <w:sz w:val="15"/>
        </w:rPr>
        <w:t>PRINT a AND b</w:t>
      </w:r>
      <w:r>
        <w:rPr>
          <w:rFonts w:eastAsia="DejaVu Sans Mono" w:cs="DejaVu Sans Mono"/>
          <w:b w:val="false"/>
          <w:color w:val="202020"/>
          <w:sz w:val="15"/>
        </w:rPr>
        <w:br/>
      </w:r>
      <w:r>
        <w:rPr>
          <w:rStyle w:val="VerbatimChar"/>
          <w:rFonts w:eastAsia="DejaVu Sans Mono" w:cs="DejaVu Sans Mono"/>
          <w:b w:val="false"/>
          <w:color w:val="202020"/>
          <w:sz w:val="15"/>
        </w:rPr>
        <w:t>PRINT a OR b</w:t>
      </w:r>
      <w:r>
        <w:rPr>
          <w:rFonts w:eastAsia="DejaVu Sans Mono" w:cs="DejaVu Sans Mono"/>
          <w:b w:val="false"/>
          <w:color w:val="202020"/>
          <w:sz w:val="15"/>
        </w:rPr>
        <w:br/>
      </w:r>
      <w:r>
        <w:rPr>
          <w:rStyle w:val="VerbatimChar"/>
          <w:rFonts w:eastAsia="DejaVu Sans Mono" w:cs="DejaVu Sans Mono"/>
          <w:b w:val="false"/>
          <w:color w:val="202020"/>
          <w:sz w:val="15"/>
        </w:rPr>
        <w:t>PRINT a XOR b</w:t>
      </w:r>
      <w:r>
        <w:rPr>
          <w:rFonts w:eastAsia="DejaVu Sans Mono" w:cs="DejaVu Sans Mono"/>
          <w:b w:val="false"/>
          <w:color w:val="202020"/>
          <w:sz w:val="15"/>
        </w:rPr>
        <w:br/>
      </w:r>
      <w:r>
        <w:rPr>
          <w:rStyle w:val="VerbatimChar"/>
          <w:rFonts w:eastAsia="DejaVu Sans Mono" w:cs="DejaVu Sans Mono"/>
          <w:b w:val="false"/>
          <w:color w:val="202020"/>
          <w:sz w:val="15"/>
        </w:rPr>
        <w:t>PRINT a SHL 1</w:t>
      </w:r>
      <w:r>
        <w:rPr>
          <w:rFonts w:eastAsia="DejaVu Sans Mono" w:cs="DejaVu Sans Mono"/>
          <w:b w:val="false"/>
          <w:color w:val="202020"/>
          <w:sz w:val="15"/>
        </w:rPr>
        <w:br/>
      </w:r>
      <w:r>
        <w:rPr>
          <w:rStyle w:val="VerbatimChar"/>
          <w:rFonts w:eastAsia="DejaVu Sans Mono" w:cs="DejaVu Sans Mono"/>
          <w:b w:val="false"/>
          <w:color w:val="202020"/>
          <w:sz w:val="15"/>
        </w:rPr>
        <w:t>PRINT a SHR 1</w:t>
      </w:r>
    </w:p>
    <w:p>
      <w:pPr>
        <w:pStyle w:val="FirstParagraph"/>
        <w:rPr/>
      </w:pPr>
      <w:r>
        <w:rPr>
          <w:rFonts w:eastAsia="Noto Sans" w:cs="Noto Sans"/>
          <w:color w:val="263238"/>
        </w:rPr>
        <w:t xml:space="preserve">Bu örnekte </w:t>
      </w:r>
      <w:r>
        <w:rPr>
          <w:rStyle w:val="VerbatimChar"/>
          <w:rFonts w:eastAsia="DejaVu Sans Mono" w:cs="DejaVu Sans Mono" w:ascii="DejaVu Sans Mono" w:hAnsi="DejaVu Sans Mono"/>
          <w:b w:val="false"/>
          <w:color w:val="1F3B4D"/>
          <w:sz w:val="16"/>
        </w:rPr>
        <w:t>AND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XOR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SHL</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SHR</w:t>
      </w:r>
      <w:r>
        <w:rPr>
          <w:rFonts w:eastAsia="Noto Sans" w:cs="Noto Sans"/>
          <w:color w:val="263238"/>
        </w:rPr>
        <w:t xml:space="preserve"> sayıları bit desenleri gibi ele alır. Genç programcı için bu bölüm önemlidir: bilgisayar sayıları yalnız onluk sistemde değil, bit düzeyinde de işler.</w:t>
      </w:r>
      <w:bookmarkEnd w:id="64"/>
    </w:p>
    <w:p>
      <w:pPr>
        <w:pStyle w:val="Heading2"/>
        <w:rPr/>
      </w:pPr>
      <w:bookmarkStart w:id="65" w:name="__RefHeading___Toc43147_86307097"/>
      <w:bookmarkStart w:id="66" w:name="kaydırma-ve-döndürme"/>
      <w:bookmarkEnd w:id="65"/>
      <w:r>
        <w:rPr>
          <w:rFonts w:eastAsia="Noto Sans" w:cs="Noto Sans" w:ascii="Noto Sans" w:hAnsi="Noto Sans"/>
        </w:rPr>
        <w:t>Kaydırma ve döndürme</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Operatör</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SHL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&lt;&lt;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Bitleri sola kaydırır; küçük sayılarda çoğu zaman ikiyle çarpma etkisi verir.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SHR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&gt;&gt;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Bitleri sağa kaydırır; küçük pozitif sayılarda ikiye bölme etkisi verir.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ROL</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Bitleri sola döndürme yüzeyidir.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ROR</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Bitleri sağa döndürme yüzeyidir.</w:t>
            </w:r>
          </w:p>
        </w:tc>
      </w:tr>
    </w:tbl>
    <w:p>
      <w:pPr>
        <w:pStyle w:val="BodyText"/>
        <w:rPr/>
      </w:pPr>
      <w:r>
        <w:rPr>
          <w:rFonts w:eastAsia="Noto Sans" w:cs="Noto Sans"/>
          <w:color w:val="263238"/>
        </w:rPr>
        <w:t>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x AS I32 = 8</w:t>
      </w:r>
      <w:r>
        <w:rPr>
          <w:rFonts w:eastAsia="DejaVu Sans Mono" w:cs="DejaVu Sans Mono"/>
          <w:b w:val="false"/>
          <w:color w:val="202020"/>
          <w:sz w:val="15"/>
        </w:rPr>
        <w:br/>
      </w:r>
      <w:r>
        <w:rPr>
          <w:rStyle w:val="VerbatimChar"/>
          <w:rFonts w:eastAsia="DejaVu Sans Mono" w:cs="DejaVu Sans Mono"/>
          <w:b w:val="false"/>
          <w:color w:val="202020"/>
          <w:sz w:val="15"/>
        </w:rPr>
        <w:t>PRINT x SHL 1</w:t>
      </w:r>
      <w:r>
        <w:rPr>
          <w:rFonts w:eastAsia="DejaVu Sans Mono" w:cs="DejaVu Sans Mono"/>
          <w:b w:val="false"/>
          <w:color w:val="202020"/>
          <w:sz w:val="15"/>
        </w:rPr>
        <w:br/>
      </w:r>
      <w:r>
        <w:rPr>
          <w:rStyle w:val="VerbatimChar"/>
          <w:rFonts w:eastAsia="DejaVu Sans Mono" w:cs="DejaVu Sans Mono"/>
          <w:b w:val="false"/>
          <w:color w:val="202020"/>
          <w:sz w:val="15"/>
        </w:rPr>
        <w:t>PRINT x SHR 1</w:t>
      </w:r>
    </w:p>
    <w:p>
      <w:pPr>
        <w:pStyle w:val="FirstParagraph"/>
        <w:rPr/>
      </w:pPr>
      <w:r>
        <w:rPr>
          <w:rFonts w:eastAsia="Noto Sans" w:cs="Noto Sans"/>
          <w:color w:val="263238"/>
        </w:rPr>
        <w:t>Beklenen çıktı: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16</w:t>
      </w:r>
      <w:r>
        <w:rPr>
          <w:rFonts w:eastAsia="DejaVu Sans Mono" w:cs="DejaVu Sans Mono"/>
          <w:b w:val="false"/>
          <w:color w:val="202020"/>
          <w:sz w:val="15"/>
        </w:rPr>
        <w:br/>
      </w:r>
      <w:r>
        <w:rPr>
          <w:rStyle w:val="VerbatimChar"/>
          <w:rFonts w:eastAsia="DejaVu Sans Mono" w:cs="DejaVu Sans Mono"/>
          <w:b w:val="false"/>
          <w:color w:val="202020"/>
          <w:sz w:val="15"/>
        </w:rPr>
        <w:t>4</w:t>
      </w:r>
      <w:bookmarkEnd w:id="66"/>
    </w:p>
    <w:p>
      <w:pPr>
        <w:pStyle w:val="Heading2"/>
        <w:rPr/>
      </w:pPr>
      <w:bookmarkStart w:id="67" w:name="__RefHeading___Toc43149_86307097"/>
      <w:bookmarkStart w:id="68" w:name="logic16-ailesi"/>
      <w:bookmarkEnd w:id="67"/>
      <w:r>
        <w:rPr>
          <w:rFonts w:eastAsia="Noto Sans" w:cs="Noto Sans" w:ascii="Noto Sans" w:hAnsi="Noto Sans"/>
        </w:rPr>
        <w:t>Logic16 ailesi</w:t>
      </w:r>
    </w:p>
    <w:p>
      <w:pPr>
        <w:pStyle w:val="FirstParagraph"/>
        <w:rPr/>
      </w:pPr>
      <w:r>
        <w:rPr>
          <w:rFonts w:eastAsia="Noto Sans" w:cs="Noto Sans"/>
          <w:color w:val="263238"/>
        </w:rPr>
        <w:t xml:space="preserve">uXBasic operatör yüzeyinde klasik </w:t>
      </w:r>
      <w:r>
        <w:rPr>
          <w:rStyle w:val="VerbatimChar"/>
          <w:rFonts w:eastAsia="DejaVu Sans Mono" w:cs="DejaVu Sans Mono" w:ascii="DejaVu Sans Mono" w:hAnsi="DejaVu Sans Mono"/>
          <w:b w:val="false"/>
          <w:color w:val="1F3B4D"/>
          <w:sz w:val="16"/>
        </w:rPr>
        <w:t>AND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NOT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XOR</w:t>
      </w:r>
      <w:r>
        <w:rPr>
          <w:rFonts w:eastAsia="Noto Sans" w:cs="Noto Sans"/>
          <w:color w:val="263238"/>
        </w:rPr>
        <w:t xml:space="preserve"> ailesinin yanında Logic16 ailesi de yer alır. Bu aile, mantıksal ilişkiyi daha geniş bir doğruluk tablosu olarak düşünmek isteyen kullanıcı içindir.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Operatör</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NAND</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AND</w:t>
            </w:r>
            <w:r>
              <w:rPr>
                <w:rFonts w:eastAsia="Noto Sans" w:cs="Noto Sans"/>
                <w:b w:val="false"/>
                <w:color w:val="263238"/>
                <w:kern w:val="0"/>
                <w:sz w:val="16"/>
                <w:szCs w:val="24"/>
                <w:lang w:val="tr-TR" w:eastAsia="en-US" w:bidi="ar-SA"/>
              </w:rPr>
              <w:t xml:space="preserve"> sonucunun tersini üretir.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NOR</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OR</w:t>
            </w:r>
            <w:r>
              <w:rPr>
                <w:rFonts w:eastAsia="Noto Sans" w:cs="Noto Sans"/>
                <w:b w:val="false"/>
                <w:color w:val="263238"/>
                <w:kern w:val="0"/>
                <w:sz w:val="16"/>
                <w:szCs w:val="24"/>
                <w:lang w:val="tr-TR" w:eastAsia="en-US" w:bidi="ar-SA"/>
              </w:rPr>
              <w:t xml:space="preserve"> sonucunun tersini üretir.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XNOR</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XOR</w:t>
            </w:r>
            <w:r>
              <w:rPr>
                <w:rFonts w:eastAsia="Noto Sans" w:cs="Noto Sans"/>
                <w:b w:val="false"/>
                <w:color w:val="263238"/>
                <w:kern w:val="0"/>
                <w:sz w:val="16"/>
                <w:szCs w:val="24"/>
                <w:lang w:val="tr-TR" w:eastAsia="en-US" w:bidi="ar-SA"/>
              </w:rPr>
              <w:t xml:space="preserve"> sonucunun tersidir; iki değer aynıysa doğru kabul edilir.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IMP</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Mantıksal gerektirme yüzeyidir.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CIMP</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Ters yönlü gerektirme yüzeyidir.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NIMP</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Gerektirmeme yüzeyidir.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NCIMP</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Ters gerektirmeme yüzeyidir.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IDA</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Birinci girdinin kimlik yüzeyidir.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IDB</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İkinci girdinin kimlik yüzeyidir.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NOTA</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Birinci girdinin tersini alır.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NOTB</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İkinci girdinin tersini alır.</w:t>
            </w:r>
          </w:p>
        </w:tc>
      </w:tr>
    </w:tbl>
    <w:p>
      <w:pPr>
        <w:pStyle w:val="BodyText"/>
        <w:rPr/>
      </w:pPr>
      <w:r>
        <w:rPr>
          <w:rFonts w:eastAsia="Noto Sans" w:cs="Noto Sans"/>
          <w:color w:val="263238"/>
        </w:rPr>
        <w:t>Bu aile özellikle yapay zekâ, karar motoru, kural tablosu ve mantıksal devre düşüncesi için değerlidir. Kitapta Logic16, yalnız “ek operatörler” diye değil, programı doğruluk tablosu gibi düşünme tekniği olarak anlatılır.</w:t>
      </w:r>
    </w:p>
    <w:p>
      <w:pPr>
        <w:pStyle w:val="BodyText"/>
        <w:rPr/>
      </w:pPr>
      <w:r>
        <w:rPr>
          <w:rFonts w:eastAsia="Noto Sans" w:cs="Noto Sans"/>
          <w:color w:val="263238"/>
        </w:rPr>
        <w:t>Örnek karar fikri: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a AS I32 = 1</w:t>
      </w:r>
      <w:r>
        <w:rPr>
          <w:rFonts w:eastAsia="DejaVu Sans Mono" w:cs="DejaVu Sans Mono"/>
          <w:b w:val="false"/>
          <w:color w:val="202020"/>
          <w:sz w:val="15"/>
        </w:rPr>
        <w:br/>
      </w:r>
      <w:r>
        <w:rPr>
          <w:rStyle w:val="VerbatimChar"/>
          <w:rFonts w:eastAsia="DejaVu Sans Mono" w:cs="DejaVu Sans Mono"/>
          <w:b w:val="false"/>
          <w:color w:val="202020"/>
          <w:sz w:val="15"/>
        </w:rPr>
        <w:t>DIM b AS I32 = 0</w:t>
      </w:r>
      <w:r>
        <w:rPr>
          <w:rFonts w:eastAsia="DejaVu Sans Mono" w:cs="DejaVu Sans Mono"/>
          <w:b w:val="false"/>
          <w:color w:val="202020"/>
          <w:sz w:val="15"/>
        </w:rPr>
        <w:br/>
        <w:br/>
      </w:r>
      <w:r>
        <w:rPr>
          <w:rStyle w:val="VerbatimChar"/>
          <w:rFonts w:eastAsia="DejaVu Sans Mono" w:cs="DejaVu Sans Mono"/>
          <w:b w:val="false"/>
          <w:color w:val="202020"/>
          <w:sz w:val="15"/>
        </w:rPr>
        <w:t>PRINT a NAND b</w:t>
      </w:r>
      <w:r>
        <w:rPr>
          <w:rFonts w:eastAsia="DejaVu Sans Mono" w:cs="DejaVu Sans Mono"/>
          <w:b w:val="false"/>
          <w:color w:val="202020"/>
          <w:sz w:val="15"/>
        </w:rPr>
        <w:br/>
      </w:r>
      <w:r>
        <w:rPr>
          <w:rStyle w:val="VerbatimChar"/>
          <w:rFonts w:eastAsia="DejaVu Sans Mono" w:cs="DejaVu Sans Mono"/>
          <w:b w:val="false"/>
          <w:color w:val="202020"/>
          <w:sz w:val="15"/>
        </w:rPr>
        <w:t>PRINT a NOR b</w:t>
      </w:r>
      <w:r>
        <w:rPr>
          <w:rFonts w:eastAsia="DejaVu Sans Mono" w:cs="DejaVu Sans Mono"/>
          <w:b w:val="false"/>
          <w:color w:val="202020"/>
          <w:sz w:val="15"/>
        </w:rPr>
        <w:br/>
      </w:r>
      <w:r>
        <w:rPr>
          <w:rStyle w:val="VerbatimChar"/>
          <w:rFonts w:eastAsia="DejaVu Sans Mono" w:cs="DejaVu Sans Mono"/>
          <w:b w:val="false"/>
          <w:color w:val="202020"/>
          <w:sz w:val="15"/>
        </w:rPr>
        <w:t>PRINT a XNOR b</w:t>
      </w:r>
      <w:bookmarkEnd w:id="68"/>
    </w:p>
    <w:p>
      <w:pPr>
        <w:pStyle w:val="Heading2"/>
        <w:rPr/>
      </w:pPr>
      <w:bookmarkStart w:id="69" w:name="__RefHeading___Toc43151_86307097"/>
      <w:bookmarkStart w:id="70" w:name="pipe-ve-üçlü-koşul"/>
      <w:bookmarkEnd w:id="69"/>
      <w:r>
        <w:rPr>
          <w:rFonts w:eastAsia="Noto Sans" w:cs="Noto Sans" w:ascii="Noto Sans" w:hAnsi="Noto Sans"/>
        </w:rPr>
        <w:t>Pipe ve üçlü koşul</w:t>
      </w:r>
    </w:p>
    <w:p>
      <w:pPr>
        <w:pStyle w:val="FirstParagraph"/>
        <w:rPr/>
      </w:pPr>
      <w:r>
        <w:rPr>
          <w:rStyle w:val="VerbatimChar"/>
          <w:rFonts w:eastAsia="DejaVu Sans Mono" w:cs="DejaVu Sans Mono" w:ascii="DejaVu Sans Mono" w:hAnsi="DejaVu Sans Mono"/>
          <w:b w:val="false"/>
          <w:color w:val="1F3B4D"/>
          <w:sz w:val="16"/>
        </w:rPr>
        <w:t>|&gt;</w:t>
      </w:r>
      <w:r>
        <w:rPr>
          <w:rFonts w:eastAsia="Noto Sans" w:cs="Noto Sans"/>
          <w:color w:val="263238"/>
        </w:rPr>
        <w:t xml:space="preserve"> operatörü, bir değeri sonraki işlem zincirine aktarma fikrini temsil eder. Bu operatör kitapta akışlı düşünme bölümünde anlatılır.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ise üçlü koşul ifadesi yüzeyidir; koşula göre iki değerden birini seçme fikrini taşır.</w:t>
      </w:r>
    </w:p>
    <w:p>
      <w:pPr>
        <w:pStyle w:val="BodyText"/>
        <w:rPr/>
      </w:pPr>
      <w:r>
        <w:rPr>
          <w:rFonts w:eastAsia="Noto Sans" w:cs="Noto Sans"/>
          <w:color w:val="263238"/>
        </w:rPr>
        <w:t>Syntax fikri: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sonuc = kosul ? dogruDeger : yanlisDeger</w:t>
      </w:r>
    </w:p>
    <w:p>
      <w:pPr>
        <w:pStyle w:val="FirstParagraph"/>
        <w:rPr/>
      </w:pPr>
      <w:r>
        <w:rPr>
          <w:rFonts w:eastAsia="Noto Sans" w:cs="Noto Sans"/>
          <w:color w:val="263238"/>
        </w:rPr>
        <w:t xml:space="preserve">Bu yüzey, kısa karar ifadeleri için kullanılır. Büyük karar ağaçlarında </w:t>
      </w:r>
      <w:r>
        <w:rPr>
          <w:rStyle w:val="VerbatimChar"/>
          <w:rFonts w:eastAsia="DejaVu Sans Mono" w:cs="DejaVu Sans Mono" w:ascii="DejaVu Sans Mono" w:hAnsi="DejaVu Sans Mono"/>
          <w:b w:val="false"/>
          <w:color w:val="1F3B4D"/>
          <w:sz w:val="16"/>
        </w:rPr>
        <w:t>IF ... THEN ... ELSE ... END IF</w:t>
      </w:r>
      <w:r>
        <w:rPr>
          <w:rFonts w:eastAsia="Noto Sans" w:cs="Noto Sans"/>
          <w:color w:val="263238"/>
        </w:rPr>
        <w:t xml:space="preserve"> daha okunaklıdır.</w:t>
      </w:r>
      <w:bookmarkEnd w:id="70"/>
    </w:p>
    <w:p>
      <w:pPr>
        <w:pStyle w:val="Heading2"/>
        <w:rPr/>
      </w:pPr>
      <w:bookmarkStart w:id="71" w:name="__RefHeading___Toc43153_86307097"/>
      <w:bookmarkStart w:id="72" w:name="atama-operatörleri"/>
      <w:bookmarkEnd w:id="71"/>
      <w:r>
        <w:rPr>
          <w:rFonts w:eastAsia="Noto Sans" w:cs="Noto Sans" w:ascii="Noto Sans" w:hAnsi="Noto Sans"/>
        </w:rPr>
        <w:t>Atama operatörleri</w:t>
      </w:r>
    </w:p>
    <w:p>
      <w:pPr>
        <w:pStyle w:val="FirstParagraph"/>
        <w:rPr/>
      </w:pPr>
      <w:r>
        <w:rPr>
          <w:rFonts w:eastAsia="Noto Sans" w:cs="Noto Sans"/>
          <w:color w:val="263238"/>
        </w:rPr>
        <w:t>Atama operatörleri değeri değiştirir. Bu yüzden karşılaştırma operatörlerinden ayrıdır.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Operatör</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Anlamı</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Sol taraftaki değişkene sağ taraftaki değeri atar.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Değişkeni sağdaki değer kadar artırır.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Değişkeni sağdaki değer kadar azaltır.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Değişkeni sağdaki değerle çarpar.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Değişkeni sağdaki değere böler.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Kalan veya tam bölme ailesi atamasına bağlanır.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&lt;&lt;=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&gt;&gt;=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Bit kaydırma sonucunu aynı değişkene yazar.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Üs alma sonucunu aynı değişkene yazar.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ROL=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ROR=</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Döndürme sonucunu aynı değişkene yazar.</w:t>
            </w:r>
          </w:p>
        </w:tc>
      </w:tr>
    </w:tbl>
    <w:p>
      <w:pPr>
        <w:pStyle w:val="BodyText"/>
        <w:rPr/>
      </w:pPr>
      <w:r>
        <w:rPr>
          <w:rFonts w:eastAsia="Noto Sans" w:cs="Noto Sans"/>
          <w:color w:val="263238"/>
        </w:rPr>
        <w:t>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toplam AS I32 = 10</w:t>
      </w:r>
      <w:r>
        <w:rPr>
          <w:rFonts w:eastAsia="DejaVu Sans Mono" w:cs="DejaVu Sans Mono"/>
          <w:b w:val="false"/>
          <w:color w:val="202020"/>
          <w:sz w:val="15"/>
        </w:rPr>
        <w:br/>
        <w:br/>
      </w:r>
      <w:r>
        <w:rPr>
          <w:rStyle w:val="VerbatimChar"/>
          <w:rFonts w:eastAsia="DejaVu Sans Mono" w:cs="DejaVu Sans Mono"/>
          <w:b w:val="false"/>
          <w:color w:val="202020"/>
          <w:sz w:val="15"/>
        </w:rPr>
        <w:t>toplam += 5</w:t>
      </w:r>
      <w:r>
        <w:rPr>
          <w:rFonts w:eastAsia="DejaVu Sans Mono" w:cs="DejaVu Sans Mono"/>
          <w:b w:val="false"/>
          <w:color w:val="202020"/>
          <w:sz w:val="15"/>
        </w:rPr>
        <w:br/>
      </w:r>
      <w:r>
        <w:rPr>
          <w:rStyle w:val="VerbatimChar"/>
          <w:rFonts w:eastAsia="DejaVu Sans Mono" w:cs="DejaVu Sans Mono"/>
          <w:b w:val="false"/>
          <w:color w:val="202020"/>
          <w:sz w:val="15"/>
        </w:rPr>
        <w:t>toplam *= 2</w:t>
      </w:r>
      <w:r>
        <w:rPr>
          <w:rFonts w:eastAsia="DejaVu Sans Mono" w:cs="DejaVu Sans Mono"/>
          <w:b w:val="false"/>
          <w:color w:val="202020"/>
          <w:sz w:val="15"/>
        </w:rPr>
        <w:br/>
        <w:br/>
      </w:r>
      <w:r>
        <w:rPr>
          <w:rStyle w:val="VerbatimChar"/>
          <w:rFonts w:eastAsia="DejaVu Sans Mono" w:cs="DejaVu Sans Mono"/>
          <w:b w:val="false"/>
          <w:color w:val="202020"/>
          <w:sz w:val="15"/>
        </w:rPr>
        <w:t>PRINT toplam</w:t>
      </w:r>
    </w:p>
    <w:p>
      <w:pPr>
        <w:pStyle w:val="FirstParagraph"/>
        <w:rPr/>
      </w:pPr>
      <w:r>
        <w:rPr>
          <w:rFonts w:eastAsia="Noto Sans" w:cs="Noto Sans"/>
          <w:color w:val="263238"/>
        </w:rPr>
        <w:t>Beklenen çıktı: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30</w:t>
      </w:r>
    </w:p>
    <w:p>
      <w:pPr>
        <w:pStyle w:val="FirstParagraph"/>
        <w:rPr/>
      </w:pPr>
      <w:r>
        <w:rPr>
          <w:rFonts w:eastAsia="Noto Sans" w:cs="Noto Sans"/>
          <w:color w:val="263238"/>
        </w:rPr>
        <w:t xml:space="preserve">Bu örnek, </w:t>
      </w:r>
      <w:r>
        <w:rPr>
          <w:rStyle w:val="VerbatimChar"/>
          <w:rFonts w:eastAsia="DejaVu Sans Mono" w:cs="DejaVu Sans Mono" w:ascii="DejaVu Sans Mono" w:hAnsi="DejaVu Sans Mono"/>
          <w:b w:val="false"/>
          <w:color w:val="1F3B4D"/>
          <w:sz w:val="16"/>
        </w:rPr>
        <w:t>toplam = toplam + 5</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toplam = toplam * 2</w:t>
      </w:r>
      <w:r>
        <w:rPr>
          <w:rFonts w:eastAsia="Noto Sans" w:cs="Noto Sans"/>
          <w:color w:val="263238"/>
        </w:rPr>
        <w:t xml:space="preserve"> biçimlerinin kısa yazımıdır.</w:t>
      </w:r>
      <w:bookmarkEnd w:id="72"/>
    </w:p>
    <w:p>
      <w:pPr>
        <w:pStyle w:val="Heading2"/>
        <w:rPr/>
      </w:pPr>
      <w:bookmarkStart w:id="73" w:name="__RefHeading___Toc43155_86307097"/>
      <w:bookmarkEnd w:id="73"/>
      <w:r>
        <w:rPr>
          <w:rFonts w:eastAsia="Noto Sans" w:cs="Noto Sans" w:ascii="Noto Sans" w:hAnsi="Noto Sans"/>
        </w:rPr>
        <w:t>Operatör öncelik özeti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color w:val="FFFFFF"/>
                <w:kern w:val="0"/>
                <w:sz w:val="17"/>
                <w:szCs w:val="24"/>
                <w:lang w:val="tr-TR" w:eastAsia="en-US" w:bidi="ar-SA"/>
              </w:rPr>
              <w:t>Öncelik</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Aile</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150</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Alan erişimi, çağrı, indeks, postfix artırım/azaltım</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140</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 xml:space="preserve">Üs alma </w:t>
            </w:r>
            <w:r>
              <w:rPr>
                <w:rStyle w:val="VerbatimChar"/>
                <w:rFonts w:eastAsia="DejaVu Sans Mono" w:cs="DejaVu Sans Mono" w:ascii="DejaVu Sans Mono" w:hAnsi="DejaVu Sans Mono"/>
                <w:b w:val="false"/>
                <w:color w:val="25333D"/>
                <w:kern w:val="0"/>
                <w:sz w:val="15"/>
                <w:szCs w:val="24"/>
                <w:lang w:val="tr-TR" w:eastAsia="en-US" w:bidi="ar-SA"/>
              </w:rPr>
              <w:t>**</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130</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 xml:space="preserve">Tekli operatörler, </w:t>
            </w:r>
            <w:r>
              <w:rPr>
                <w:rStyle w:val="VerbatimChar"/>
                <w:rFonts w:eastAsia="DejaVu Sans Mono" w:cs="DejaVu Sans Mono" w:ascii="DejaVu Sans Mono" w:hAnsi="DejaVu Sans Mono"/>
                <w:b w:val="false"/>
                <w:color w:val="25333D"/>
                <w:kern w:val="0"/>
                <w:sz w:val="15"/>
                <w:szCs w:val="24"/>
                <w:lang w:val="tr-TR" w:eastAsia="en-US" w:bidi="ar-SA"/>
              </w:rPr>
              <w:t>NOT</w:t>
            </w:r>
            <w:r>
              <w:rPr>
                <w:rFonts w:eastAsia="Noto Sans" w:cs="Noto Sans"/>
                <w:b w:val="false"/>
                <w:color w:val="263238"/>
                <w:kern w:val="0"/>
                <w:sz w:val="16"/>
                <w:szCs w:val="24"/>
                <w:lang w:val="tr-TR" w:eastAsia="en-US" w:bidi="ar-SA"/>
              </w:rPr>
              <w:t>, işaret değiştirme</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120</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 xml:space="preserve">Çarpma, bölme, tam bölme, </w:t>
            </w:r>
            <w:r>
              <w:rPr>
                <w:rStyle w:val="VerbatimChar"/>
                <w:rFonts w:eastAsia="DejaVu Sans Mono" w:cs="DejaVu Sans Mono" w:ascii="DejaVu Sans Mono" w:hAnsi="DejaVu Sans Mono"/>
                <w:b w:val="false"/>
                <w:color w:val="25333D"/>
                <w:kern w:val="0"/>
                <w:sz w:val="15"/>
                <w:szCs w:val="24"/>
                <w:lang w:val="tr-TR" w:eastAsia="en-US" w:bidi="ar-SA"/>
              </w:rPr>
              <w:t>MOD</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110</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Toplama ve çıkarma</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100</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Kaydırma ve döndürme</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90</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Karşılaştırma</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80</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 xml:space="preserve">Bit </w:t>
            </w:r>
            <w:r>
              <w:rPr>
                <w:rStyle w:val="VerbatimChar"/>
                <w:rFonts w:eastAsia="DejaVu Sans Mono" w:cs="DejaVu Sans Mono" w:ascii="DejaVu Sans Mono" w:hAnsi="DejaVu Sans Mono"/>
                <w:b w:val="false"/>
                <w:color w:val="25333D"/>
                <w:kern w:val="0"/>
                <w:sz w:val="15"/>
                <w:szCs w:val="24"/>
                <w:lang w:val="tr-TR" w:eastAsia="en-US" w:bidi="ar-SA"/>
              </w:rPr>
              <w:t>&amp;</w:t>
            </w:r>
            <w:r>
              <w:rPr>
                <w:rFonts w:eastAsia="Noto Sans" w:cs="Noto Sans"/>
                <w:b w:val="false"/>
                <w:color w:val="263238"/>
                <w:kern w:val="0"/>
                <w:sz w:val="16"/>
                <w:szCs w:val="24"/>
                <w:lang w:val="tr-TR" w:eastAsia="en-US" w:bidi="ar-SA"/>
              </w:rPr>
              <w:t xml:space="preserve"> yüzeyi</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70</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XOR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60</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Bit `</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50</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NAND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NIMP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NCIMP</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45</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XNOR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40</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IMP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CIMP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IDA</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IDB</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NOTA</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NOTB</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30</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Pipe `</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20</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 xml:space="preserve">Üçlü koşul </w:t>
            </w:r>
            <w:r>
              <w:rPr>
                <w:rStyle w:val="VerbatimChar"/>
                <w:rFonts w:eastAsia="DejaVu Sans Mono" w:cs="DejaVu Sans Mono" w:ascii="DejaVu Sans Mono" w:hAnsi="DejaVu Sans Mono"/>
                <w:b w:val="false"/>
                <w:color w:val="25333D"/>
                <w:kern w:val="0"/>
                <w:sz w:val="15"/>
                <w:szCs w:val="24"/>
                <w:lang w:val="tr-TR" w:eastAsia="en-US" w:bidi="ar-SA"/>
              </w:rPr>
              <w:t>?:</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10</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Atama ailesi</w:t>
            </w:r>
          </w:p>
        </w:tc>
      </w:tr>
    </w:tbl>
    <w:p>
      <w:pPr>
        <w:pStyle w:val="BodyText"/>
        <w:rPr/>
      </w:pPr>
      <w:r>
        <w:rPr>
          <w:rFonts w:eastAsia="Noto Sans" w:cs="Noto Sans"/>
          <w:color w:val="263238"/>
        </w:rPr>
        <w:t>Bu tablo, ifade okurken hangi parçanın önce bağlanacağını gösterir. Fakat kitapta yalnız tabloya güvenilmez; her önemli operatör ailesi örnekle gösterilir.</w:t>
      </w:r>
    </w:p>
    <w:p>
      <w:pPr>
        <w:pStyle w:val="Normal"/>
        <w:rPr/>
      </w:pPr>
      <w:bookmarkStart w:id="74" w:name="Xe575368af5240ed67410ebf840f6ea0dc94fe7f"/>
      <w:bookmarkStart w:id="75" w:name="operatör-öncelik-özeti"/>
      <w:r>
        <w:rPr/>
        <mc:AlternateContent>
          <mc:Choice Requires="wps">
            <w:drawing>
              <wp:inline distT="0" distB="0" distL="0" distR="0">
                <wp:extent cx="6372860" cy="19050"/>
                <wp:effectExtent l="0" t="0" r="0" b="0"/>
                <wp:docPr id="18" name="Shape19"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9"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74"/>
      <w:bookmarkEnd w:id="75"/>
    </w:p>
    <w:p>
      <w:pPr>
        <w:pStyle w:val="Heading1"/>
        <w:pBdr>
          <w:bottom w:val="single" w:sz="8" w:space="3" w:color="7EA6C4"/>
        </w:pBdr>
        <w:rPr/>
      </w:pPr>
      <w:bookmarkStart w:id="76" w:name="__RefHeading___Toc43157_86307097"/>
      <w:bookmarkEnd w:id="76"/>
      <w:r>
        <w:rPr>
          <w:rFonts w:eastAsia="Noto Sans" w:cs="Noto Sans" w:ascii="Noto Sans" w:hAnsi="Noto Sans"/>
        </w:rPr>
        <w:t>Bölüm 17 - Preprocessor Referansı: Kaynağı Hedefe Hazırlama Dili</w:t>
      </w:r>
    </w:p>
    <w:p>
      <w:pPr>
        <w:pStyle w:val="FirstParagraph"/>
        <w:rPr/>
      </w:pPr>
      <w:r>
        <w:rPr>
          <w:rFonts w:eastAsia="Noto Sans" w:cs="Noto Sans"/>
          <w:color w:val="263238"/>
        </w:rPr>
        <w:t>Preprocessor, uXBasic kaynak kodu parser katmanına ulaşmadan önce çalışan hazırlık katmanıdır. Bu katman sabit değerler kurabilir, koşullu bölümleri açıp kapatabilir, hedef platforma göre farklı kaynak parçaları seçebilir, HTML/JS/WAT blokları üretebilir, manifest bilgisi yazabilir ve asset dosyalarını hedef dizine bağlayabilir. Bu yüzden preprocessor yalnız “makro sistemi” değildir; kaynak kodun hedefe göre şekillendiği ilk kapıdır.</w:t>
      </w:r>
    </w:p>
    <w:p>
      <w:pPr>
        <w:pStyle w:val="BodyText"/>
        <w:rPr/>
      </w:pPr>
      <w:r>
        <w:rPr>
          <w:rFonts w:eastAsia="Noto Sans" w:cs="Noto Sans"/>
          <w:color w:val="263238"/>
        </w:rPr>
        <w:t xml:space="preserve">Kitapta preprocessor komutları tek tek listelenir; fakat asıl anlatım aileler üzerinden yürür. Çünkü </w:t>
      </w:r>
      <w:r>
        <w:rPr>
          <w:rStyle w:val="VerbatimChar"/>
          <w:rFonts w:eastAsia="DejaVu Sans Mono" w:cs="DejaVu Sans Mono" w:ascii="DejaVu Sans Mono" w:hAnsi="DejaVu Sans Mono"/>
          <w:b w:val="false"/>
          <w:color w:val="1F3B4D"/>
          <w:sz w:val="16"/>
        </w:rPr>
        <w:t>%%SET</w:t>
      </w:r>
      <w:r>
        <w:rPr>
          <w:rFonts w:eastAsia="Noto Sans" w:cs="Noto Sans"/>
          <w:color w:val="263238"/>
        </w:rPr>
        <w:t xml:space="preserve"> tek başına anlamlıdır ama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ile birleşince kaynak seçme gücü kazanır. </w:t>
      </w:r>
      <w:r>
        <w:rPr>
          <w:rStyle w:val="VerbatimChar"/>
          <w:rFonts w:eastAsia="DejaVu Sans Mono" w:cs="DejaVu Sans Mono" w:ascii="DejaVu Sans Mono" w:hAnsi="DejaVu Sans Mono"/>
          <w:b w:val="false"/>
          <w:color w:val="1F3B4D"/>
          <w:sz w:val="16"/>
        </w:rPr>
        <w:t>%%TARGET</w:t>
      </w:r>
      <w:r>
        <w:rPr>
          <w:rFonts w:eastAsia="Noto Sans" w:cs="Noto Sans"/>
          <w:color w:val="263238"/>
        </w:rPr>
        <w:t xml:space="preserve"> tek başına hedef adını söyler ama </w:t>
      </w:r>
      <w:r>
        <w:rPr>
          <w:rStyle w:val="VerbatimChar"/>
          <w:rFonts w:eastAsia="DejaVu Sans Mono" w:cs="DejaVu Sans Mono" w:ascii="DejaVu Sans Mono" w:hAnsi="DejaVu Sans Mono"/>
          <w:b w:val="false"/>
          <w:color w:val="1F3B4D"/>
          <w:sz w:val="16"/>
        </w:rPr>
        <w:t>%%OUTDIR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%%HTML_BEGIN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%%JS_BEGIN</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%%ASSET_COPY</w:t>
      </w:r>
      <w:r>
        <w:rPr>
          <w:rFonts w:eastAsia="Noto Sans" w:cs="Noto Sans"/>
          <w:color w:val="263238"/>
        </w:rPr>
        <w:t xml:space="preserve"> ile birleşince web projesi üretir.</w:t>
      </w:r>
    </w:p>
    <w:p>
      <w:pPr>
        <w:pStyle w:val="Heading2"/>
        <w:rPr/>
      </w:pPr>
      <w:bookmarkStart w:id="77" w:name="__RefHeading___Toc43159_86307097"/>
      <w:bookmarkStart w:id="78" w:name="değer-ve-sembol-ailesi"/>
      <w:bookmarkEnd w:id="77"/>
      <w:r>
        <w:rPr>
          <w:rFonts w:eastAsia="Noto Sans" w:cs="Noto Sans" w:ascii="Noto Sans" w:hAnsi="Noto Sans"/>
        </w:rPr>
        <w:t>Değer ve sembol ailesi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Komut</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%%SET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Preprocess değişkenine değer atar.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%%DEFINE</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Sembol veya kısa değer tanımlar.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%%UNDEF</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Daha önce tanımlanmış sembolü kaldırır.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%%EVAL</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Preprocess ifadesini hesaplayıp değer üretir.</w:t>
            </w:r>
          </w:p>
        </w:tc>
      </w:tr>
    </w:tbl>
    <w:p>
      <w:pPr>
        <w:pStyle w:val="BodyText"/>
        <w:rPr/>
      </w:pPr>
      <w:r>
        <w:rPr>
          <w:rFonts w:eastAsia="Noto Sans" w:cs="Noto Sans"/>
          <w:color w:val="263238"/>
        </w:rPr>
        <w:t>Temel 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%%SET MOD = "DEBUG"</w:t>
      </w:r>
      <w:r>
        <w:rPr>
          <w:rFonts w:eastAsia="DejaVu Sans Mono" w:cs="DejaVu Sans Mono"/>
          <w:b w:val="false"/>
          <w:color w:val="202020"/>
          <w:sz w:val="15"/>
        </w:rPr>
        <w:br/>
      </w:r>
      <w:r>
        <w:rPr>
          <w:rStyle w:val="VerbatimChar"/>
          <w:rFonts w:eastAsia="DejaVu Sans Mono" w:cs="DejaVu Sans Mono"/>
          <w:b w:val="false"/>
          <w:color w:val="202020"/>
          <w:sz w:val="15"/>
        </w:rPr>
        <w:t>%%DEFINE LIMIT 100</w:t>
      </w:r>
      <w:r>
        <w:rPr>
          <w:rFonts w:eastAsia="DejaVu Sans Mono" w:cs="DejaVu Sans Mono"/>
          <w:b w:val="false"/>
          <w:color w:val="202020"/>
          <w:sz w:val="15"/>
        </w:rPr>
        <w:br/>
      </w:r>
      <w:r>
        <w:rPr>
          <w:rStyle w:val="VerbatimChar"/>
          <w:rFonts w:eastAsia="DejaVu Sans Mono" w:cs="DejaVu Sans Mono"/>
          <w:b w:val="false"/>
          <w:color w:val="202020"/>
          <w:sz w:val="15"/>
        </w:rPr>
        <w:t>%%EVAL IKI_LIMIT = LIMIT * 2</w:t>
      </w:r>
      <w:r>
        <w:rPr>
          <w:rFonts w:eastAsia="DejaVu Sans Mono" w:cs="DejaVu Sans Mono"/>
          <w:b w:val="false"/>
          <w:color w:val="202020"/>
          <w:sz w:val="15"/>
        </w:rPr>
        <w:br/>
        <w:br/>
      </w:r>
      <w:r>
        <w:rPr>
          <w:rStyle w:val="VerbatimChar"/>
          <w:rFonts w:eastAsia="DejaVu Sans Mono" w:cs="DejaVu Sans Mono"/>
          <w:b w:val="false"/>
          <w:color w:val="202020"/>
          <w:sz w:val="15"/>
        </w:rPr>
        <w:t>PRINT %%EVAL(IKI_LIMIT)</w:t>
      </w:r>
    </w:p>
    <w:p>
      <w:pPr>
        <w:pStyle w:val="FirstParagraph"/>
        <w:rPr/>
      </w:pPr>
      <w:r>
        <w:rPr>
          <w:rFonts w:eastAsia="Noto Sans" w:cs="Noto Sans"/>
          <w:color w:val="263238"/>
        </w:rPr>
        <w:t>Beklenen çıktı fikri: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200</w:t>
      </w:r>
    </w:p>
    <w:p>
      <w:pPr>
        <w:pStyle w:val="FirstParagraph"/>
        <w:rPr/>
      </w:pPr>
      <w:r>
        <w:rPr>
          <w:rFonts w:eastAsia="Noto Sans" w:cs="Noto Sans"/>
          <w:color w:val="263238"/>
        </w:rPr>
        <w:t xml:space="preserve">Bu örnekte </w:t>
      </w:r>
      <w:r>
        <w:rPr>
          <w:rStyle w:val="VerbatimChar"/>
          <w:rFonts w:eastAsia="DejaVu Sans Mono" w:cs="DejaVu Sans Mono" w:ascii="DejaVu Sans Mono" w:hAnsi="DejaVu Sans Mono"/>
          <w:b w:val="false"/>
          <w:color w:val="1F3B4D"/>
          <w:sz w:val="16"/>
        </w:rPr>
        <w:t>LIMIT</w:t>
      </w:r>
      <w:r>
        <w:rPr>
          <w:rFonts w:eastAsia="Noto Sans" w:cs="Noto Sans"/>
          <w:color w:val="263238"/>
        </w:rPr>
        <w:t xml:space="preserve"> sıradan runtime değişkeni değildir; kaynak derleyiciye gitmeden önce preprocessor tarafından değerlendirilir.</w:t>
      </w:r>
      <w:bookmarkEnd w:id="78"/>
    </w:p>
    <w:p>
      <w:pPr>
        <w:pStyle w:val="Heading2"/>
        <w:rPr/>
      </w:pPr>
      <w:bookmarkStart w:id="79" w:name="__RefHeading___Toc43161_86307097"/>
      <w:bookmarkStart w:id="80" w:name="koşul-ailesi"/>
      <w:bookmarkEnd w:id="79"/>
      <w:r>
        <w:rPr>
          <w:rFonts w:eastAsia="Noto Sans" w:cs="Noto Sans" w:ascii="Noto Sans" w:hAnsi="Noto Sans"/>
        </w:rPr>
        <w:t>Koşul ailesi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Komut</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%%IF</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Preprocess koşulu doğruysa bölümü açar.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%%IFC</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Tanımlı sembol veya koşul kontrolü için kullanılır.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%%IFN</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Koşulun tersine göre bölüm seçer.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%%ELIF</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Önceki koşul yanlışsa yeni koşul dener.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%%ELSE</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Hiçbir koşul tutmazsa açılacak bölümü başlatır.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%%ENDIF</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Koşul bloğunu kapatır.</w:t>
            </w:r>
          </w:p>
        </w:tc>
      </w:tr>
    </w:tbl>
    <w:p>
      <w:pPr>
        <w:pStyle w:val="BodyText"/>
        <w:rPr/>
      </w:pPr>
      <w:r>
        <w:rPr>
          <w:rFonts w:eastAsia="Noto Sans" w:cs="Noto Sans"/>
          <w:color w:val="263238"/>
        </w:rPr>
        <w:t>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%%SET HEDEF = "KONSOL"</w:t>
      </w:r>
      <w:r>
        <w:rPr>
          <w:rFonts w:eastAsia="DejaVu Sans Mono" w:cs="DejaVu Sans Mono"/>
          <w:b w:val="false"/>
          <w:color w:val="202020"/>
          <w:sz w:val="15"/>
        </w:rPr>
        <w:br/>
        <w:br/>
      </w:r>
      <w:r>
        <w:rPr>
          <w:rStyle w:val="VerbatimChar"/>
          <w:rFonts w:eastAsia="DejaVu Sans Mono" w:cs="DejaVu Sans Mono"/>
          <w:b w:val="false"/>
          <w:color w:val="202020"/>
          <w:sz w:val="15"/>
        </w:rPr>
        <w:t>%%IF HEDEF == "KONSOL"</w:t>
      </w:r>
      <w:r>
        <w:rPr>
          <w:rFonts w:eastAsia="DejaVu Sans Mono" w:cs="DejaVu Sans Mono"/>
          <w:b w:val="false"/>
          <w:color w:val="202020"/>
          <w:sz w:val="15"/>
        </w:rPr>
        <w:br/>
      </w:r>
      <w:r>
        <w:rPr>
          <w:rStyle w:val="VerbatimChar"/>
          <w:rFonts w:eastAsia="DejaVu Sans Mono" w:cs="DejaVu Sans Mono"/>
          <w:b w:val="false"/>
          <w:color w:val="202020"/>
          <w:sz w:val="15"/>
        </w:rPr>
        <w:t>PRINT "Konsol hedefi"</w:t>
      </w:r>
      <w:r>
        <w:rPr>
          <w:rFonts w:eastAsia="DejaVu Sans Mono" w:cs="DejaVu Sans Mono"/>
          <w:b w:val="false"/>
          <w:color w:val="202020"/>
          <w:sz w:val="15"/>
        </w:rPr>
        <w:br/>
      </w:r>
      <w:r>
        <w:rPr>
          <w:rStyle w:val="VerbatimChar"/>
          <w:rFonts w:eastAsia="DejaVu Sans Mono" w:cs="DejaVu Sans Mono"/>
          <w:b w:val="false"/>
          <w:color w:val="202020"/>
          <w:sz w:val="15"/>
        </w:rPr>
        <w:t>%%ELSE</w:t>
      </w:r>
      <w:r>
        <w:rPr>
          <w:rFonts w:eastAsia="DejaVu Sans Mono" w:cs="DejaVu Sans Mono"/>
          <w:b w:val="false"/>
          <w:color w:val="202020"/>
          <w:sz w:val="15"/>
        </w:rPr>
        <w:br/>
      </w:r>
      <w:r>
        <w:rPr>
          <w:rStyle w:val="VerbatimChar"/>
          <w:rFonts w:eastAsia="DejaVu Sans Mono" w:cs="DejaVu Sans Mono"/>
          <w:b w:val="false"/>
          <w:color w:val="202020"/>
          <w:sz w:val="15"/>
        </w:rPr>
        <w:t>PRINT "Baska hedef"</w:t>
      </w:r>
      <w:r>
        <w:rPr>
          <w:rFonts w:eastAsia="DejaVu Sans Mono" w:cs="DejaVu Sans Mono"/>
          <w:b w:val="false"/>
          <w:color w:val="202020"/>
          <w:sz w:val="15"/>
        </w:rPr>
        <w:br/>
      </w:r>
      <w:r>
        <w:rPr>
          <w:rStyle w:val="VerbatimChar"/>
          <w:rFonts w:eastAsia="DejaVu Sans Mono" w:cs="DejaVu Sans Mono"/>
          <w:b w:val="false"/>
          <w:color w:val="202020"/>
          <w:sz w:val="15"/>
        </w:rPr>
        <w:t>%%ENDIF</w:t>
      </w:r>
    </w:p>
    <w:p>
      <w:pPr>
        <w:pStyle w:val="FirstParagraph"/>
        <w:rPr/>
      </w:pPr>
      <w:r>
        <w:rPr>
          <w:rFonts w:eastAsia="Noto Sans" w:cs="Noto Sans"/>
          <w:color w:val="263238"/>
        </w:rPr>
        <w:t xml:space="preserve">Burada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değil,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kullanılır.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runtime karar verir;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kaynak kodu derleyiciye ulaşmadan önce seçer. Bu ayrım kitap boyunca korunur.</w:t>
      </w:r>
      <w:bookmarkEnd w:id="80"/>
    </w:p>
    <w:p>
      <w:pPr>
        <w:pStyle w:val="Heading2"/>
        <w:rPr/>
      </w:pPr>
      <w:bookmarkStart w:id="81" w:name="__RefHeading___Toc43163_86307097"/>
      <w:bookmarkStart w:id="82" w:name="döngü-ailesi"/>
      <w:bookmarkEnd w:id="81"/>
      <w:r>
        <w:rPr>
          <w:rFonts w:eastAsia="Noto Sans" w:cs="Noto Sans" w:ascii="Noto Sans" w:hAnsi="Noto Sans"/>
        </w:rPr>
        <w:t>Döngü ailesi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Komut</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%%FOR</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Preprocess seviyesinde sayısal tekrar kurar.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%%FOREACH</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Liste veya sembol kümesi üzerinde tekrar kurar.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%%REPEAT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Belirli sayıda kaynak tekrarı üretir.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%%ENDFOR</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Preprocess döngüsünü kapatır.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%%BREAK</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Preprocess döngüsünden çıkar.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%%CONTINUE</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Sonraki preprocess tekrarına geçer.</w:t>
            </w:r>
          </w:p>
        </w:tc>
      </w:tr>
    </w:tbl>
    <w:p>
      <w:pPr>
        <w:pStyle w:val="BodyText"/>
        <w:rPr/>
      </w:pPr>
      <w:r>
        <w:rPr>
          <w:rFonts w:eastAsia="Noto Sans" w:cs="Noto Sans"/>
          <w:color w:val="263238"/>
        </w:rPr>
        <w:t>Örnek fikir: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%%FOREACH AD IN "A,B,C"</w:t>
      </w:r>
      <w:r>
        <w:rPr>
          <w:rFonts w:eastAsia="DejaVu Sans Mono" w:cs="DejaVu Sans Mono"/>
          <w:b w:val="false"/>
          <w:color w:val="202020"/>
          <w:sz w:val="15"/>
        </w:rPr>
        <w:br/>
      </w:r>
      <w:r>
        <w:rPr>
          <w:rStyle w:val="VerbatimChar"/>
          <w:rFonts w:eastAsia="DejaVu Sans Mono" w:cs="DejaVu Sans Mono"/>
          <w:b w:val="false"/>
          <w:color w:val="202020"/>
          <w:sz w:val="15"/>
        </w:rPr>
        <w:t>PRINT "{{AD}}"</w:t>
      </w:r>
      <w:r>
        <w:rPr>
          <w:rFonts w:eastAsia="DejaVu Sans Mono" w:cs="DejaVu Sans Mono"/>
          <w:b w:val="false"/>
          <w:color w:val="202020"/>
          <w:sz w:val="15"/>
        </w:rPr>
        <w:br/>
      </w:r>
      <w:r>
        <w:rPr>
          <w:rStyle w:val="VerbatimChar"/>
          <w:rFonts w:eastAsia="DejaVu Sans Mono" w:cs="DejaVu Sans Mono"/>
          <w:b w:val="false"/>
          <w:color w:val="202020"/>
          <w:sz w:val="15"/>
        </w:rPr>
        <w:t>%%ENDFOR</w:t>
      </w:r>
    </w:p>
    <w:p>
      <w:pPr>
        <w:pStyle w:val="FirstParagraph"/>
        <w:rPr/>
      </w:pPr>
      <w:r>
        <w:rPr>
          <w:rFonts w:eastAsia="Noto Sans" w:cs="Noto Sans"/>
          <w:color w:val="263238"/>
        </w:rPr>
        <w:t xml:space="preserve">Bu yapı, üç ayrı </w:t>
      </w: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satırını elle yazmak yerine kaynak üretme fikrini gösterir. Kitapta bu aile özellikle test, tablo üretme, benzer fonksiyon gövdeleri ve hedefe göre küçük varyasyonlar için önerilir.</w:t>
      </w:r>
      <w:bookmarkEnd w:id="82"/>
    </w:p>
    <w:p>
      <w:pPr>
        <w:pStyle w:val="Heading2"/>
        <w:rPr/>
      </w:pPr>
      <w:bookmarkStart w:id="83" w:name="__RefHeading___Toc43165_86307097"/>
      <w:bookmarkEnd w:id="83"/>
      <w:r>
        <w:rPr>
          <w:rFonts w:eastAsia="Noto Sans" w:cs="Noto Sans" w:ascii="Noto Sans" w:hAnsi="Noto Sans"/>
        </w:rPr>
        <w:t>Hedef ve çıktı dizini ailesi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Komut</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%%TARGET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Üretim hedefini seçer: konsol, web, JS, WAT/WASM veya başka hedef ailesi.</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%%PLATFORM</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Platform bilgisini preprocess kararlarına taşır.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%%DESTOS</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Hedef işletim sistemi bilgisini belirtir.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%%PROFILE</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Build veya çıktı profilini seçer.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%%OUTDIR</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Üretilecek dosyaların çıkış dizinini belirler.</w:t>
            </w:r>
          </w:p>
        </w:tc>
      </w:tr>
    </w:tbl>
    <w:p>
      <w:pPr>
        <w:pStyle w:val="BodyText"/>
        <w:rPr/>
      </w:pPr>
      <w:r>
        <w:rPr>
          <w:rFonts w:eastAsia="Noto Sans" w:cs="Noto Sans"/>
          <w:color w:val="263238"/>
        </w:rPr>
        <w:t>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%%TARGET WEB</w:t>
      </w:r>
      <w:r>
        <w:rPr>
          <w:rFonts w:eastAsia="DejaVu Sans Mono" w:cs="DejaVu Sans Mono"/>
          <w:b w:val="false"/>
          <w:color w:val="202020"/>
          <w:sz w:val="15"/>
        </w:rPr>
        <w:br/>
      </w:r>
      <w:r>
        <w:rPr>
          <w:rStyle w:val="VerbatimChar"/>
          <w:rFonts w:eastAsia="DejaVu Sans Mono" w:cs="DejaVu Sans Mono"/>
          <w:b w:val="false"/>
          <w:color w:val="202020"/>
          <w:sz w:val="15"/>
        </w:rPr>
        <w:t>%%OUTDIR "dist/demo"</w:t>
      </w:r>
      <w:r>
        <w:rPr>
          <w:rFonts w:eastAsia="DejaVu Sans Mono" w:cs="DejaVu Sans Mono"/>
          <w:b w:val="false"/>
          <w:color w:val="202020"/>
          <w:sz w:val="15"/>
        </w:rPr>
        <w:br/>
        <w:br/>
      </w:r>
      <w:r>
        <w:rPr>
          <w:rStyle w:val="VerbatimChar"/>
          <w:rFonts w:eastAsia="DejaVu Sans Mono" w:cs="DejaVu Sans Mono"/>
          <w:b w:val="false"/>
          <w:color w:val="202020"/>
          <w:sz w:val="15"/>
        </w:rPr>
        <w:t>PRINT "WEB_ROUTE"</w:t>
      </w:r>
    </w:p>
    <w:p>
      <w:pPr>
        <w:pStyle w:val="FirstParagraph"/>
        <w:rPr/>
      </w:pPr>
      <w:bookmarkStart w:id="84" w:name="hedef-ve-çıktı-dizini-ailesi"/>
      <w:r>
        <w:rPr>
          <w:rFonts w:eastAsia="Noto Sans" w:cs="Noto Sans"/>
          <w:color w:val="263238"/>
        </w:rPr>
        <w:t>Bu örnek yalnız bir mesaj basmaz; kaynak dosyanın web hedefiyle ilişkilendirildiğini de belirtir.</w:t>
      </w:r>
      <w:bookmarkEnd w:id="84"/>
    </w:p>
    <w:p>
      <w:pPr>
        <w:pStyle w:val="Heading2"/>
        <w:rPr/>
      </w:pPr>
      <w:bookmarkStart w:id="85" w:name="__RefHeading___Toc43167_86307097"/>
      <w:bookmarkEnd w:id="85"/>
      <w:r>
        <w:rPr>
          <w:rFonts w:eastAsia="Noto Sans" w:cs="Noto Sans" w:ascii="Noto Sans" w:hAnsi="Noto Sans"/>
        </w:rPr>
        <w:t>HTML, CSS ve JS blokları</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Komut</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%%HTML_BEGIN</w:t>
            </w:r>
            <w:r>
              <w:rPr>
                <w:rFonts w:eastAsia="Noto Sans" w:cs="Noto Sans"/>
                <w:b w:val="false"/>
                <w:color w:val="263238"/>
                <w:kern w:val="0"/>
                <w:sz w:val="16"/>
                <w:szCs w:val="24"/>
                <w:lang w:val="tr-TR" w:eastAsia="en-US" w:bidi="ar-SA"/>
              </w:rPr>
              <w:t xml:space="preserve"> / </w:t>
            </w:r>
            <w:r>
              <w:rPr>
                <w:rStyle w:val="VerbatimChar"/>
                <w:rFonts w:eastAsia="DejaVu Sans Mono" w:cs="DejaVu Sans Mono" w:ascii="DejaVu Sans Mono" w:hAnsi="DejaVu Sans Mono"/>
                <w:b w:val="false"/>
                <w:color w:val="25333D"/>
                <w:kern w:val="0"/>
                <w:sz w:val="15"/>
                <w:szCs w:val="24"/>
                <w:lang w:val="tr-TR" w:eastAsia="en-US" w:bidi="ar-SA"/>
              </w:rPr>
              <w:t>%%HTML_END</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HTML çıktı bloğu açar ve kapatır.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%%CSS_BEGIN</w:t>
            </w:r>
            <w:r>
              <w:rPr>
                <w:rFonts w:eastAsia="Noto Sans" w:cs="Noto Sans"/>
                <w:b w:val="false"/>
                <w:color w:val="263238"/>
                <w:kern w:val="0"/>
                <w:sz w:val="16"/>
                <w:szCs w:val="24"/>
                <w:lang w:val="tr-TR" w:eastAsia="en-US" w:bidi="ar-SA"/>
              </w:rPr>
              <w:t xml:space="preserve"> / </w:t>
            </w:r>
            <w:r>
              <w:rPr>
                <w:rStyle w:val="VerbatimChar"/>
                <w:rFonts w:eastAsia="DejaVu Sans Mono" w:cs="DejaVu Sans Mono" w:ascii="DejaVu Sans Mono" w:hAnsi="DejaVu Sans Mono"/>
                <w:b w:val="false"/>
                <w:color w:val="25333D"/>
                <w:kern w:val="0"/>
                <w:sz w:val="15"/>
                <w:szCs w:val="24"/>
                <w:lang w:val="tr-TR" w:eastAsia="en-US" w:bidi="ar-SA"/>
              </w:rPr>
              <w:t>%%CSS_END</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CSS çıktı bloğu açar ve kapatır.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%%JS_BEGIN</w:t>
            </w:r>
            <w:r>
              <w:rPr>
                <w:rFonts w:eastAsia="Noto Sans" w:cs="Noto Sans"/>
                <w:b w:val="false"/>
                <w:color w:val="263238"/>
                <w:kern w:val="0"/>
                <w:sz w:val="16"/>
                <w:szCs w:val="24"/>
                <w:lang w:val="tr-TR" w:eastAsia="en-US" w:bidi="ar-SA"/>
              </w:rPr>
              <w:t xml:space="preserve"> / </w:t>
            </w:r>
            <w:r>
              <w:rPr>
                <w:rStyle w:val="VerbatimChar"/>
                <w:rFonts w:eastAsia="DejaVu Sans Mono" w:cs="DejaVu Sans Mono" w:ascii="DejaVu Sans Mono" w:hAnsi="DejaVu Sans Mono"/>
                <w:b w:val="false"/>
                <w:color w:val="25333D"/>
                <w:kern w:val="0"/>
                <w:sz w:val="15"/>
                <w:szCs w:val="24"/>
                <w:lang w:val="tr-TR" w:eastAsia="en-US" w:bidi="ar-SA"/>
              </w:rPr>
              <w:t>%%JS_END</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JS çıktı bloğu açar ve kapatır.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%%JS_LINE</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Tek satırlık JS çıktı satırı üretir.</w:t>
            </w:r>
          </w:p>
        </w:tc>
      </w:tr>
    </w:tbl>
    <w:p>
      <w:pPr>
        <w:pStyle w:val="BodyText"/>
        <w:rPr/>
      </w:pPr>
      <w:r>
        <w:rPr>
          <w:rFonts w:eastAsia="Noto Sans" w:cs="Noto Sans"/>
          <w:color w:val="263238"/>
        </w:rPr>
        <w:t>Web örneği: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%%TARGET WEB</w:t>
      </w:r>
      <w:r>
        <w:rPr>
          <w:rFonts w:eastAsia="DejaVu Sans Mono" w:cs="DejaVu Sans Mono"/>
          <w:b w:val="false"/>
          <w:color w:val="202020"/>
          <w:sz w:val="15"/>
        </w:rPr>
        <w:br/>
      </w:r>
      <w:r>
        <w:rPr>
          <w:rStyle w:val="VerbatimChar"/>
          <w:rFonts w:eastAsia="DejaVu Sans Mono" w:cs="DejaVu Sans Mono"/>
          <w:b w:val="false"/>
          <w:color w:val="202020"/>
          <w:sz w:val="15"/>
        </w:rPr>
        <w:t>%%OUTDIR "dist/app"</w:t>
      </w:r>
      <w:r>
        <w:rPr>
          <w:rFonts w:eastAsia="DejaVu Sans Mono" w:cs="DejaVu Sans Mono"/>
          <w:b w:val="false"/>
          <w:color w:val="202020"/>
          <w:sz w:val="15"/>
        </w:rPr>
        <w:br/>
      </w:r>
      <w:r>
        <w:rPr>
          <w:rStyle w:val="VerbatimChar"/>
          <w:rFonts w:eastAsia="DejaVu Sans Mono" w:cs="DejaVu Sans Mono"/>
          <w:b w:val="false"/>
          <w:color w:val="202020"/>
          <w:sz w:val="15"/>
        </w:rPr>
        <w:t>%%SET TITLE = "uXBasic Web"</w:t>
      </w:r>
      <w:r>
        <w:rPr>
          <w:rFonts w:eastAsia="DejaVu Sans Mono" w:cs="DejaVu Sans Mono"/>
          <w:b w:val="false"/>
          <w:color w:val="202020"/>
          <w:sz w:val="15"/>
        </w:rPr>
        <w:br/>
        <w:br/>
      </w:r>
      <w:r>
        <w:rPr>
          <w:rStyle w:val="VerbatimChar"/>
          <w:rFonts w:eastAsia="DejaVu Sans Mono" w:cs="DejaVu Sans Mono"/>
          <w:b w:val="false"/>
          <w:color w:val="202020"/>
          <w:sz w:val="15"/>
        </w:rPr>
        <w:t>%%HTML_BEGIN "index.html" BODY</w:t>
      </w:r>
      <w:r>
        <w:rPr>
          <w:rFonts w:eastAsia="DejaVu Sans Mono" w:cs="DejaVu Sans Mono"/>
          <w:b w:val="false"/>
          <w:color w:val="202020"/>
          <w:sz w:val="15"/>
        </w:rPr>
        <w:br/>
      </w:r>
      <w:r>
        <w:rPr>
          <w:rStyle w:val="VerbatimChar"/>
          <w:rFonts w:eastAsia="DejaVu Sans Mono" w:cs="DejaVu Sans Mono"/>
          <w:b w:val="false"/>
          <w:color w:val="202020"/>
          <w:sz w:val="15"/>
        </w:rPr>
        <w:t>&lt;h1&gt;{{TITLE}}&lt;/h1&gt;</w:t>
      </w:r>
      <w:r>
        <w:rPr>
          <w:rFonts w:eastAsia="DejaVu Sans Mono" w:cs="DejaVu Sans Mono"/>
          <w:b w:val="false"/>
          <w:color w:val="202020"/>
          <w:sz w:val="15"/>
        </w:rPr>
        <w:br/>
      </w:r>
      <w:r>
        <w:rPr>
          <w:rStyle w:val="VerbatimChar"/>
          <w:rFonts w:eastAsia="DejaVu Sans Mono" w:cs="DejaVu Sans Mono"/>
          <w:b w:val="false"/>
          <w:color w:val="202020"/>
          <w:sz w:val="15"/>
        </w:rPr>
        <w:t>%%HTML_END</w:t>
      </w:r>
      <w:r>
        <w:rPr>
          <w:rFonts w:eastAsia="DejaVu Sans Mono" w:cs="DejaVu Sans Mono"/>
          <w:b w:val="false"/>
          <w:color w:val="202020"/>
          <w:sz w:val="15"/>
        </w:rPr>
        <w:br/>
        <w:br/>
      </w:r>
      <w:r>
        <w:rPr>
          <w:rStyle w:val="VerbatimChar"/>
          <w:rFonts w:eastAsia="DejaVu Sans Mono" w:cs="DejaVu Sans Mono"/>
          <w:b w:val="false"/>
          <w:color w:val="202020"/>
          <w:sz w:val="15"/>
        </w:rPr>
        <w:t>%%JS_BEGIN "program.js" RUNTIME</w:t>
      </w:r>
      <w:r>
        <w:rPr>
          <w:rFonts w:eastAsia="DejaVu Sans Mono" w:cs="DejaVu Sans Mono"/>
          <w:b w:val="false"/>
          <w:color w:val="202020"/>
          <w:sz w:val="15"/>
        </w:rPr>
        <w:br/>
      </w:r>
      <w:r>
        <w:rPr>
          <w:rStyle w:val="VerbatimChar"/>
          <w:rFonts w:eastAsia="DejaVu Sans Mono" w:cs="DejaVu Sans Mono"/>
          <w:b w:val="false"/>
          <w:color w:val="202020"/>
          <w:sz w:val="15"/>
        </w:rPr>
        <w:t>console.log("uXBasic browser runtime");</w:t>
      </w:r>
      <w:r>
        <w:rPr>
          <w:rFonts w:eastAsia="DejaVu Sans Mono" w:cs="DejaVu Sans Mono"/>
          <w:b w:val="false"/>
          <w:color w:val="202020"/>
          <w:sz w:val="15"/>
        </w:rPr>
        <w:br/>
      </w:r>
      <w:r>
        <w:rPr>
          <w:rStyle w:val="VerbatimChar"/>
          <w:rFonts w:eastAsia="DejaVu Sans Mono" w:cs="DejaVu Sans Mono"/>
          <w:b w:val="false"/>
          <w:color w:val="202020"/>
          <w:sz w:val="15"/>
        </w:rPr>
        <w:t>%%JS_END</w:t>
      </w:r>
      <w:r>
        <w:rPr>
          <w:rFonts w:eastAsia="DejaVu Sans Mono" w:cs="DejaVu Sans Mono"/>
          <w:b w:val="false"/>
          <w:color w:val="202020"/>
          <w:sz w:val="15"/>
        </w:rPr>
        <w:br/>
        <w:br/>
      </w:r>
      <w:r>
        <w:rPr>
          <w:rStyle w:val="VerbatimChar"/>
          <w:rFonts w:eastAsia="DejaVu Sans Mono" w:cs="DejaVu Sans Mono"/>
          <w:b w:val="false"/>
          <w:color w:val="202020"/>
          <w:sz w:val="15"/>
        </w:rPr>
        <w:t>PRINT "WEB_ROUTE"</w:t>
      </w:r>
    </w:p>
    <w:p>
      <w:pPr>
        <w:pStyle w:val="FirstParagraph"/>
        <w:rPr/>
      </w:pPr>
      <w:bookmarkStart w:id="86" w:name="html-css-ve-js-blokları"/>
      <w:r>
        <w:rPr>
          <w:rFonts w:eastAsia="Noto Sans" w:cs="Noto Sans"/>
          <w:color w:val="263238"/>
        </w:rPr>
        <w:t>Bu örnekte HTML ve JS kodu doğrudan ana runtime komutlarıyla karıştırılmaz. Preprocessor, hedef dosyaları üretmek için ayrı bloklar açar. Böylece aynı kaynak dosyada hem uXBasic program akışı hem de web artefact üretimi bulunabilir.</w:t>
      </w:r>
      <w:bookmarkEnd w:id="86"/>
    </w:p>
    <w:p>
      <w:pPr>
        <w:pStyle w:val="Heading2"/>
        <w:rPr/>
      </w:pPr>
      <w:bookmarkStart w:id="87" w:name="__RefHeading___Toc43169_86307097"/>
      <w:bookmarkEnd w:id="87"/>
      <w:r>
        <w:rPr>
          <w:rFonts w:eastAsia="Noto Sans" w:cs="Noto Sans" w:ascii="Noto Sans" w:hAnsi="Noto Sans"/>
        </w:rPr>
        <w:t>WAT ve WASM ailesi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Komut</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%%WAT_BEGIN</w:t>
            </w:r>
            <w:r>
              <w:rPr>
                <w:rFonts w:eastAsia="Noto Sans" w:cs="Noto Sans"/>
                <w:b w:val="false"/>
                <w:color w:val="263238"/>
                <w:kern w:val="0"/>
                <w:sz w:val="16"/>
                <w:szCs w:val="24"/>
                <w:lang w:val="tr-TR" w:eastAsia="en-US" w:bidi="ar-SA"/>
              </w:rPr>
              <w:t xml:space="preserve"> / </w:t>
            </w:r>
            <w:r>
              <w:rPr>
                <w:rStyle w:val="VerbatimChar"/>
                <w:rFonts w:eastAsia="DejaVu Sans Mono" w:cs="DejaVu Sans Mono" w:ascii="DejaVu Sans Mono" w:hAnsi="DejaVu Sans Mono"/>
                <w:b w:val="false"/>
                <w:color w:val="25333D"/>
                <w:kern w:val="0"/>
                <w:sz w:val="15"/>
                <w:szCs w:val="24"/>
                <w:lang w:val="tr-TR" w:eastAsia="en-US" w:bidi="ar-SA"/>
              </w:rPr>
              <w:t>%%WAT_END</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WAT çıktı bloğunu açar ve kapatır.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%%WAT_FUNC_BEGIN</w:t>
            </w:r>
            <w:r>
              <w:rPr>
                <w:rFonts w:eastAsia="Noto Sans" w:cs="Noto Sans"/>
                <w:b w:val="false"/>
                <w:color w:val="263238"/>
                <w:kern w:val="0"/>
                <w:sz w:val="16"/>
                <w:szCs w:val="24"/>
                <w:lang w:val="tr-TR" w:eastAsia="en-US" w:bidi="ar-SA"/>
              </w:rPr>
              <w:t xml:space="preserve"> / </w:t>
            </w:r>
            <w:r>
              <w:rPr>
                <w:rStyle w:val="VerbatimChar"/>
                <w:rFonts w:eastAsia="DejaVu Sans Mono" w:cs="DejaVu Sans Mono" w:ascii="DejaVu Sans Mono" w:hAnsi="DejaVu Sans Mono"/>
                <w:b w:val="false"/>
                <w:color w:val="25333D"/>
                <w:kern w:val="0"/>
                <w:sz w:val="15"/>
                <w:szCs w:val="24"/>
                <w:lang w:val="tr-TR" w:eastAsia="en-US" w:bidi="ar-SA"/>
              </w:rPr>
              <w:t>%%WAT_FUNC_END</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WAT fonksiyon bloğu kurar.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%%WAT_IMPORT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WASM tarafı import bildirimi üretir.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%%WAT_EXPORT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WASM export bildirimi üretir.</w:t>
            </w:r>
          </w:p>
        </w:tc>
      </w:tr>
    </w:tbl>
    <w:p>
      <w:pPr>
        <w:pStyle w:val="BodyText"/>
        <w:rPr/>
      </w:pPr>
      <w:bookmarkStart w:id="88" w:name="wat-ve-wasm-ailesi"/>
      <w:r>
        <w:rPr>
          <w:rFonts w:eastAsia="Noto Sans" w:cs="Noto Sans"/>
          <w:color w:val="263238"/>
        </w:rPr>
        <w:t>WAT/WASM hedefleri kitapta MIR hattıyla birlikte anlatılır. Çünkü uXBasic’in hedef üretim fikrinde AST kaynak anlamını taşır, MIR ise hedefe inmeyi kolaylaştırır. Preprocessor bu hedef için gerekli raw veya yardımcı blokları hazırlayabilir.</w:t>
      </w:r>
      <w:bookmarkEnd w:id="88"/>
    </w:p>
    <w:p>
      <w:pPr>
        <w:pStyle w:val="Heading2"/>
        <w:rPr/>
      </w:pPr>
      <w:bookmarkStart w:id="89" w:name="__RefHeading___Toc43171_86307097"/>
      <w:bookmarkEnd w:id="89"/>
      <w:r>
        <w:rPr>
          <w:rFonts w:eastAsia="Noto Sans" w:cs="Noto Sans" w:ascii="Noto Sans" w:hAnsi="Noto Sans"/>
        </w:rPr>
        <w:t>Asset ailesi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Komut</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%%ASSET_ROOT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Asset dosyalarının kök dizinini belirler.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%%ASSET_FILE</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Tekil asset dosyasını tanımlar.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%%ASSET_COPY</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Asset dosyasını çıktı dizinine kopyalama sözleşmesi kurar.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%%ASSET_IMAGE</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Görsel asset bilgisini üretim hattına bildirir.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%%ASSET_AUDIO</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Ses asset bilgisini üretim hattına bildirir.</w:t>
            </w:r>
          </w:p>
        </w:tc>
      </w:tr>
    </w:tbl>
    <w:p>
      <w:pPr>
        <w:pStyle w:val="BodyText"/>
        <w:rPr/>
      </w:pPr>
      <w:r>
        <w:rPr>
          <w:rFonts w:eastAsia="Noto Sans" w:cs="Noto Sans"/>
          <w:color w:val="263238"/>
        </w:rPr>
        <w:t>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%%TARGET WEB</w:t>
      </w:r>
      <w:r>
        <w:rPr>
          <w:rFonts w:eastAsia="DejaVu Sans Mono" w:cs="DejaVu Sans Mono"/>
          <w:b w:val="false"/>
          <w:color w:val="202020"/>
          <w:sz w:val="15"/>
        </w:rPr>
        <w:br/>
      </w:r>
      <w:r>
        <w:rPr>
          <w:rStyle w:val="VerbatimChar"/>
          <w:rFonts w:eastAsia="DejaVu Sans Mono" w:cs="DejaVu Sans Mono"/>
          <w:b w:val="false"/>
          <w:color w:val="202020"/>
          <w:sz w:val="15"/>
        </w:rPr>
        <w:t>%%OUTDIR "dist/game"</w:t>
      </w:r>
      <w:r>
        <w:rPr>
          <w:rFonts w:eastAsia="DejaVu Sans Mono" w:cs="DejaVu Sans Mono"/>
          <w:b w:val="false"/>
          <w:color w:val="202020"/>
          <w:sz w:val="15"/>
        </w:rPr>
        <w:br/>
      </w:r>
      <w:r>
        <w:rPr>
          <w:rStyle w:val="VerbatimChar"/>
          <w:rFonts w:eastAsia="DejaVu Sans Mono" w:cs="DejaVu Sans Mono"/>
          <w:b w:val="false"/>
          <w:color w:val="202020"/>
          <w:sz w:val="15"/>
        </w:rPr>
        <w:t>%%ASSET_ROOT "assets"</w:t>
      </w:r>
      <w:r>
        <w:rPr>
          <w:rFonts w:eastAsia="DejaVu Sans Mono" w:cs="DejaVu Sans Mono"/>
          <w:b w:val="false"/>
          <w:color w:val="202020"/>
          <w:sz w:val="15"/>
        </w:rPr>
        <w:br/>
      </w:r>
      <w:r>
        <w:rPr>
          <w:rStyle w:val="VerbatimChar"/>
          <w:rFonts w:eastAsia="DejaVu Sans Mono" w:cs="DejaVu Sans Mono"/>
          <w:b w:val="false"/>
          <w:color w:val="202020"/>
          <w:sz w:val="15"/>
        </w:rPr>
        <w:t>%%ASSET_IMAGE "logo", "logo.png"</w:t>
      </w:r>
      <w:r>
        <w:rPr>
          <w:rFonts w:eastAsia="DejaVu Sans Mono" w:cs="DejaVu Sans Mono"/>
          <w:b w:val="false"/>
          <w:color w:val="202020"/>
          <w:sz w:val="15"/>
        </w:rPr>
        <w:br/>
      </w:r>
      <w:r>
        <w:rPr>
          <w:rStyle w:val="VerbatimChar"/>
          <w:rFonts w:eastAsia="DejaVu Sans Mono" w:cs="DejaVu Sans Mono"/>
          <w:b w:val="false"/>
          <w:color w:val="202020"/>
          <w:sz w:val="15"/>
        </w:rPr>
        <w:t>%%ASSET_COPY "logo.png"</w:t>
      </w:r>
      <w:r>
        <w:rPr>
          <w:rFonts w:eastAsia="DejaVu Sans Mono" w:cs="DejaVu Sans Mono"/>
          <w:b w:val="false"/>
          <w:color w:val="202020"/>
          <w:sz w:val="15"/>
        </w:rPr>
        <w:br/>
        <w:br/>
      </w:r>
      <w:r>
        <w:rPr>
          <w:rStyle w:val="VerbatimChar"/>
          <w:rFonts w:eastAsia="DejaVu Sans Mono" w:cs="DejaVu Sans Mono"/>
          <w:b w:val="false"/>
          <w:color w:val="202020"/>
          <w:sz w:val="15"/>
        </w:rPr>
        <w:t>PRINT "ASSET_ROUTE"</w:t>
      </w:r>
    </w:p>
    <w:p>
      <w:pPr>
        <w:pStyle w:val="FirstParagraph"/>
        <w:rPr/>
      </w:pPr>
      <w:bookmarkStart w:id="90" w:name="asset-ailesi"/>
      <w:r>
        <w:rPr>
          <w:rFonts w:eastAsia="Noto Sans" w:cs="Noto Sans"/>
          <w:color w:val="263238"/>
        </w:rPr>
        <w:t>Bu örnek, oyun veya web programında kaynak dışı dosyaların nasıl düşünülmesi gerektiğini gösterir. Kod tek başına program değildir; görsel, ses, veri dosyası ve manifest de program paketinin parçasıdır.</w:t>
      </w:r>
      <w:bookmarkEnd w:id="90"/>
    </w:p>
    <w:p>
      <w:pPr>
        <w:pStyle w:val="Heading2"/>
        <w:rPr/>
      </w:pPr>
      <w:bookmarkStart w:id="91" w:name="__RefHeading___Toc43173_86307097"/>
      <w:bookmarkStart w:id="92" w:name="güvenlik-ve-fail-close-ailesi"/>
      <w:bookmarkEnd w:id="91"/>
      <w:r>
        <w:rPr>
          <w:rFonts w:eastAsia="Noto Sans" w:cs="Noto Sans" w:ascii="Noto Sans" w:hAnsi="Noto Sans"/>
        </w:rPr>
        <w:t>Güvenlik ve fail-close ailesi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Komut</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%%ALLOW_RAW_JS</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Raw JS kullanımını hedefli ve bilinçli biçimde açar.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%%ALLOW_RAW_WAT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Raw WAT kullanımını hedefli biçimde açar.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%%SAFE_PATHS</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Güvenli dosya yolları politikasını belirtir.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%%REQUIRE_HOST_BINDING</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Host bağlamı gerektiren özellikleri açıkça ister.</w:t>
            </w:r>
          </w:p>
        </w:tc>
      </w:tr>
    </w:tbl>
    <w:p>
      <w:pPr>
        <w:pStyle w:val="BodyText"/>
        <w:rPr/>
      </w:pPr>
      <w:r>
        <w:rPr>
          <w:rFonts w:eastAsia="Noto Sans" w:cs="Noto Sans"/>
          <w:color w:val="263238"/>
        </w:rPr>
        <w:t>Bu ailede ana ilke şudur: hedefsiz raw kod serbest bırakılmaz. Kitapta güvenlik notu kuru bir uyarı olarak yazılmaz; nasıl kodlanacağı gösterilir.</w:t>
      </w:r>
    </w:p>
    <w:p>
      <w:pPr>
        <w:pStyle w:val="BodyText"/>
        <w:rPr/>
      </w:pPr>
      <w:r>
        <w:rPr>
          <w:rFonts w:eastAsia="Noto Sans" w:cs="Noto Sans"/>
          <w:color w:val="263238"/>
        </w:rPr>
        <w:t>Yanlış yaklaşım:</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%%JS_BEGIN "program.js" RUNTIME</w:t>
      </w:r>
      <w:r>
        <w:rPr>
          <w:rFonts w:eastAsia="DejaVu Sans Mono" w:cs="DejaVu Sans Mono"/>
          <w:b w:val="false"/>
          <w:color w:val="202020"/>
          <w:sz w:val="15"/>
        </w:rPr>
        <w:br/>
      </w:r>
      <w:r>
        <w:rPr>
          <w:rStyle w:val="VerbatimChar"/>
          <w:rFonts w:eastAsia="DejaVu Sans Mono" w:cs="DejaVu Sans Mono"/>
          <w:b w:val="false"/>
          <w:color w:val="202020"/>
          <w:sz w:val="15"/>
        </w:rPr>
        <w:t>console.log("hedefsiz raw js");</w:t>
      </w:r>
      <w:r>
        <w:rPr>
          <w:rFonts w:eastAsia="DejaVu Sans Mono" w:cs="DejaVu Sans Mono"/>
          <w:b w:val="false"/>
          <w:color w:val="202020"/>
          <w:sz w:val="15"/>
        </w:rPr>
        <w:br/>
      </w:r>
      <w:r>
        <w:rPr>
          <w:rStyle w:val="VerbatimChar"/>
          <w:rFonts w:eastAsia="DejaVu Sans Mono" w:cs="DejaVu Sans Mono"/>
          <w:b w:val="false"/>
          <w:color w:val="202020"/>
          <w:sz w:val="15"/>
        </w:rPr>
        <w:t>%%JS_END</w:t>
      </w:r>
    </w:p>
    <w:p>
      <w:pPr>
        <w:pStyle w:val="FirstParagraph"/>
        <w:rPr/>
      </w:pPr>
      <w:r>
        <w:rPr>
          <w:rFonts w:eastAsia="Noto Sans" w:cs="Noto Sans"/>
          <w:color w:val="263238"/>
        </w:rPr>
        <w:t>Doğru yaklaşım:</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%%TARGET WEB</w:t>
      </w:r>
      <w:r>
        <w:rPr>
          <w:rFonts w:eastAsia="DejaVu Sans Mono" w:cs="DejaVu Sans Mono"/>
          <w:b w:val="false"/>
          <w:color w:val="202020"/>
          <w:sz w:val="15"/>
        </w:rPr>
        <w:br/>
      </w:r>
      <w:r>
        <w:rPr>
          <w:rStyle w:val="VerbatimChar"/>
          <w:rFonts w:eastAsia="DejaVu Sans Mono" w:cs="DejaVu Sans Mono"/>
          <w:b w:val="false"/>
          <w:color w:val="202020"/>
          <w:sz w:val="15"/>
        </w:rPr>
        <w:t>%%ALLOW_RAW_JS</w:t>
      </w:r>
      <w:r>
        <w:rPr>
          <w:rFonts w:eastAsia="DejaVu Sans Mono" w:cs="DejaVu Sans Mono"/>
          <w:b w:val="false"/>
          <w:color w:val="202020"/>
          <w:sz w:val="15"/>
        </w:rPr>
        <w:br/>
        <w:br/>
      </w:r>
      <w:r>
        <w:rPr>
          <w:rStyle w:val="VerbatimChar"/>
          <w:rFonts w:eastAsia="DejaVu Sans Mono" w:cs="DejaVu Sans Mono"/>
          <w:b w:val="false"/>
          <w:color w:val="202020"/>
          <w:sz w:val="15"/>
        </w:rPr>
        <w:t>%%JS_BEGIN "program.js" RUNTIME</w:t>
      </w:r>
      <w:r>
        <w:rPr>
          <w:rFonts w:eastAsia="DejaVu Sans Mono" w:cs="DejaVu Sans Mono"/>
          <w:b w:val="false"/>
          <w:color w:val="202020"/>
          <w:sz w:val="15"/>
        </w:rPr>
        <w:br/>
      </w:r>
      <w:r>
        <w:rPr>
          <w:rStyle w:val="VerbatimChar"/>
          <w:rFonts w:eastAsia="DejaVu Sans Mono" w:cs="DejaVu Sans Mono"/>
          <w:b w:val="false"/>
          <w:color w:val="202020"/>
          <w:sz w:val="15"/>
        </w:rPr>
        <w:t>console.log("hedefli raw js");</w:t>
      </w:r>
      <w:r>
        <w:rPr>
          <w:rFonts w:eastAsia="DejaVu Sans Mono" w:cs="DejaVu Sans Mono"/>
          <w:b w:val="false"/>
          <w:color w:val="202020"/>
          <w:sz w:val="15"/>
        </w:rPr>
        <w:br/>
      </w:r>
      <w:r>
        <w:rPr>
          <w:rStyle w:val="VerbatimChar"/>
          <w:rFonts w:eastAsia="DejaVu Sans Mono" w:cs="DejaVu Sans Mono"/>
          <w:b w:val="false"/>
          <w:color w:val="202020"/>
          <w:sz w:val="15"/>
        </w:rPr>
        <w:t>%%JS_END</w:t>
      </w:r>
      <w:bookmarkEnd w:id="92"/>
    </w:p>
    <w:p>
      <w:pPr>
        <w:pStyle w:val="Heading2"/>
        <w:rPr/>
      </w:pPr>
      <w:bookmarkStart w:id="93" w:name="__RefHeading___Toc43175_86307097"/>
      <w:bookmarkEnd w:id="93"/>
      <w:r>
        <w:rPr>
          <w:rFonts w:eastAsia="Noto Sans" w:cs="Noto Sans" w:ascii="Noto Sans" w:hAnsi="Noto Sans"/>
        </w:rPr>
        <w:t>Manifest ve JSON ailesi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Komut</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%%MANIFEST_SET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Uygulama manifest değerini tanımlar.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%%MANIFEST_REQUIRE</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Manifest içinde bulunması gereken alanı şart koşar.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%%JSON_SET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JSON değer alanı üretir.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%%JSON_BEGIN</w:t>
            </w:r>
            <w:r>
              <w:rPr>
                <w:rFonts w:eastAsia="Noto Sans" w:cs="Noto Sans"/>
                <w:b w:val="false"/>
                <w:color w:val="263238"/>
                <w:kern w:val="0"/>
                <w:sz w:val="16"/>
                <w:szCs w:val="24"/>
                <w:lang w:val="tr-TR" w:eastAsia="en-US" w:bidi="ar-SA"/>
              </w:rPr>
              <w:t xml:space="preserve"> / </w:t>
            </w:r>
            <w:r>
              <w:rPr>
                <w:rStyle w:val="VerbatimChar"/>
                <w:rFonts w:eastAsia="DejaVu Sans Mono" w:cs="DejaVu Sans Mono" w:ascii="DejaVu Sans Mono" w:hAnsi="DejaVu Sans Mono"/>
                <w:b w:val="false"/>
                <w:color w:val="25333D"/>
                <w:kern w:val="0"/>
                <w:sz w:val="15"/>
                <w:szCs w:val="24"/>
                <w:lang w:val="tr-TR" w:eastAsia="en-US" w:bidi="ar-SA"/>
              </w:rPr>
              <w:t>%%JSON_END</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JSON çıktı bloğu açar ve kapatır.</w:t>
            </w:r>
          </w:p>
        </w:tc>
      </w:tr>
    </w:tbl>
    <w:p>
      <w:pPr>
        <w:pStyle w:val="BodyText"/>
        <w:rPr/>
      </w:pPr>
      <w:r>
        <w:rPr>
          <w:rFonts w:eastAsia="Noto Sans" w:cs="Noto Sans"/>
          <w:color w:val="263238"/>
        </w:rPr>
        <w:t>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%%MANIFEST_SET "name", "uxbasic-demo"</w:t>
      </w:r>
      <w:r>
        <w:rPr>
          <w:rFonts w:eastAsia="DejaVu Sans Mono" w:cs="DejaVu Sans Mono"/>
          <w:b w:val="false"/>
          <w:color w:val="202020"/>
          <w:sz w:val="15"/>
        </w:rPr>
        <w:br/>
      </w:r>
      <w:r>
        <w:rPr>
          <w:rStyle w:val="VerbatimChar"/>
          <w:rFonts w:eastAsia="DejaVu Sans Mono" w:cs="DejaVu Sans Mono"/>
          <w:b w:val="false"/>
          <w:color w:val="202020"/>
          <w:sz w:val="15"/>
        </w:rPr>
        <w:t>%%MANIFEST_SET "version", "1.0.0"</w:t>
      </w:r>
      <w:r>
        <w:rPr>
          <w:rFonts w:eastAsia="DejaVu Sans Mono" w:cs="DejaVu Sans Mono"/>
          <w:b w:val="false"/>
          <w:color w:val="202020"/>
          <w:sz w:val="15"/>
        </w:rPr>
        <w:br/>
      </w:r>
      <w:r>
        <w:rPr>
          <w:rStyle w:val="VerbatimChar"/>
          <w:rFonts w:eastAsia="DejaVu Sans Mono" w:cs="DejaVu Sans Mono"/>
          <w:b w:val="false"/>
          <w:color w:val="202020"/>
          <w:sz w:val="15"/>
        </w:rPr>
        <w:t>%%MANIFEST_REQUIRE "name"</w:t>
      </w:r>
      <w:r>
        <w:rPr>
          <w:rFonts w:eastAsia="DejaVu Sans Mono" w:cs="DejaVu Sans Mono"/>
          <w:b w:val="false"/>
          <w:color w:val="202020"/>
          <w:sz w:val="15"/>
        </w:rPr>
        <w:br/>
        <w:br/>
      </w:r>
      <w:r>
        <w:rPr>
          <w:rStyle w:val="VerbatimChar"/>
          <w:rFonts w:eastAsia="DejaVu Sans Mono" w:cs="DejaVu Sans Mono"/>
          <w:b w:val="false"/>
          <w:color w:val="202020"/>
          <w:sz w:val="15"/>
        </w:rPr>
        <w:t>PRINT "MANIFEST_READY"</w:t>
      </w:r>
    </w:p>
    <w:p>
      <w:pPr>
        <w:pStyle w:val="FirstParagraph"/>
        <w:rPr/>
      </w:pPr>
      <w:bookmarkStart w:id="94" w:name="manifest-ve-json-ailesi"/>
      <w:r>
        <w:rPr>
          <w:rFonts w:eastAsia="Noto Sans" w:cs="Noto Sans"/>
          <w:color w:val="263238"/>
        </w:rPr>
        <w:t>Bu örnek, uygulama paketinin yalnız koddan oluşmadığını gösterir. Özellikle web, eklenti, modül ve dış araç paketlerinde manifest bilgisi üretim hattının parçasıdır.</w:t>
      </w:r>
      <w:bookmarkEnd w:id="94"/>
    </w:p>
    <w:p>
      <w:pPr>
        <w:pStyle w:val="Heading2"/>
        <w:rPr/>
      </w:pPr>
      <w:bookmarkStart w:id="95" w:name="__RefHeading___Toc43177_86307097"/>
      <w:bookmarkEnd w:id="95"/>
      <w:r>
        <w:rPr>
          <w:rFonts w:eastAsia="Noto Sans" w:cs="Noto Sans" w:ascii="Noto Sans" w:hAnsi="Noto Sans"/>
        </w:rPr>
        <w:t>Preprocessor ve runtime IF farkı</w:t>
      </w:r>
    </w:p>
    <w:p>
      <w:pPr>
        <w:pStyle w:val="FirstParagraph"/>
        <w:rPr/>
      </w:pPr>
      <w:r>
        <w:rPr>
          <w:rFonts w:eastAsia="Noto Sans" w:cs="Noto Sans"/>
          <w:color w:val="263238"/>
        </w:rPr>
        <w:t>Aşağıdaki iki yapı birbirine benzese de aynı işi yapmaz:</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%%IF HEDEF == "WEB"</w:t>
      </w:r>
      <w:r>
        <w:rPr>
          <w:rFonts w:eastAsia="DejaVu Sans Mono" w:cs="DejaVu Sans Mono"/>
          <w:b w:val="false"/>
          <w:color w:val="202020"/>
          <w:sz w:val="15"/>
        </w:rPr>
        <w:br/>
      </w:r>
      <w:r>
        <w:rPr>
          <w:rStyle w:val="VerbatimChar"/>
          <w:rFonts w:eastAsia="DejaVu Sans Mono" w:cs="DejaVu Sans Mono"/>
          <w:b w:val="false"/>
          <w:color w:val="202020"/>
          <w:sz w:val="15"/>
        </w:rPr>
        <w:t>PRINT "WEB kaynakta acildi"</w:t>
      </w:r>
      <w:r>
        <w:rPr>
          <w:rFonts w:eastAsia="DejaVu Sans Mono" w:cs="DejaVu Sans Mono"/>
          <w:b w:val="false"/>
          <w:color w:val="202020"/>
          <w:sz w:val="15"/>
        </w:rPr>
        <w:br/>
      </w:r>
      <w:r>
        <w:rPr>
          <w:rStyle w:val="VerbatimChar"/>
          <w:rFonts w:eastAsia="DejaVu Sans Mono" w:cs="DejaVu Sans Mono"/>
          <w:b w:val="false"/>
          <w:color w:val="202020"/>
          <w:sz w:val="15"/>
        </w:rPr>
        <w:t>%%ENDIF</w:t>
      </w:r>
    </w:p>
    <w:p>
      <w:pPr>
        <w:pStyle w:val="FirstParagraph"/>
        <w:rPr/>
      </w:pPr>
      <w:r>
        <w:rPr>
          <w:rFonts w:eastAsia="Noto Sans" w:cs="Noto Sans"/>
          <w:color w:val="263238"/>
        </w:rPr>
        <w:t>Bu karar derleme öncesi verilir.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IF hedef = "WEB"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"WEB runtime karar"</w:t>
      </w:r>
      <w:r>
        <w:rPr>
          <w:rFonts w:eastAsia="DejaVu Sans Mono" w:cs="DejaVu Sans Mono"/>
          <w:b w:val="false"/>
          <w:color w:val="202020"/>
          <w:sz w:val="15"/>
        </w:rPr>
        <w:br/>
      </w:r>
      <w:r>
        <w:rPr>
          <w:rStyle w:val="VerbatimChar"/>
          <w:rFonts w:eastAsia="DejaVu Sans Mono" w:cs="DejaVu Sans Mono"/>
          <w:b w:val="false"/>
          <w:color w:val="202020"/>
          <w:sz w:val="15"/>
        </w:rPr>
        <w:t>END IF</w:t>
      </w:r>
    </w:p>
    <w:p>
      <w:pPr>
        <w:pStyle w:val="FirstParagraph"/>
        <w:rPr/>
      </w:pPr>
      <w:r>
        <w:rPr>
          <w:rFonts w:eastAsia="Noto Sans" w:cs="Noto Sans"/>
          <w:color w:val="263238"/>
        </w:rPr>
        <w:t xml:space="preserve">Bu karar program çalışırken verilir. Kitapta bu ayrım sürekli korunur.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kaynak seçer,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program akışını seçer.</w:t>
      </w:r>
    </w:p>
    <w:p>
      <w:pPr>
        <w:pStyle w:val="Normal"/>
        <w:rPr/>
      </w:pPr>
      <w:bookmarkStart w:id="96" w:name="X1476dc56883ff4ee98323ae3943e141c036693d"/>
      <w:bookmarkStart w:id="97" w:name="preprocessor-ve-runtime-if-farkı"/>
      <w:r>
        <w:rPr/>
        <mc:AlternateContent>
          <mc:Choice Requires="wps">
            <w:drawing>
              <wp:inline distT="0" distB="0" distL="0" distR="0">
                <wp:extent cx="6372860" cy="19050"/>
                <wp:effectExtent l="0" t="0" r="0" b="0"/>
                <wp:docPr id="19" name="Shape20"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0"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96"/>
      <w:bookmarkEnd w:id="97"/>
    </w:p>
    <w:p>
      <w:pPr>
        <w:pStyle w:val="Heading1"/>
        <w:pBdr>
          <w:bottom w:val="single" w:sz="8" w:space="3" w:color="7EA6C4"/>
        </w:pBdr>
        <w:rPr/>
      </w:pPr>
      <w:bookmarkStart w:id="98" w:name="__RefHeading___Toc43179_86307097"/>
      <w:bookmarkEnd w:id="98"/>
      <w:r>
        <w:rPr>
          <w:rFonts w:eastAsia="Noto Sans" w:cs="Noto Sans" w:ascii="Noto Sans" w:hAnsi="Noto Sans"/>
        </w:rPr>
        <w:t>Bölüm 18 - Project Pack Örnek Kütüphanesi</w:t>
      </w:r>
    </w:p>
    <w:p>
      <w:pPr>
        <w:pStyle w:val="FirstParagraph"/>
        <w:rPr/>
      </w:pPr>
      <w:r>
        <w:rPr>
          <w:rFonts w:eastAsia="Noto Sans" w:cs="Noto Sans"/>
          <w:color w:val="263238"/>
        </w:rPr>
        <w:t xml:space="preserve">uXBasic kitabının örnekleri boşlukta yazılmaz. Ana örnek havuzu </w:t>
      </w:r>
      <w:r>
        <w:rPr>
          <w:rStyle w:val="VerbatimChar"/>
          <w:rFonts w:eastAsia="DejaVu Sans Mono" w:cs="DejaVu Sans Mono" w:ascii="DejaVu Sans Mono" w:hAnsi="DejaVu Sans Mono"/>
          <w:b w:val="false"/>
          <w:color w:val="1F3B4D"/>
          <w:sz w:val="16"/>
        </w:rPr>
        <w:t>xtestx/project_packs</w:t>
      </w:r>
      <w:r>
        <w:rPr>
          <w:rFonts w:eastAsia="Noto Sans" w:cs="Noto Sans"/>
          <w:color w:val="263238"/>
        </w:rPr>
        <w:t xml:space="preserve"> dizinidir. Bu dizindeki her pack, dilin bir ailesini temsil eder. Kitapta komut anlatılırken önce bu packlerdeki çalışan örnekler aranır; gerekirse örnek geliştirilir ama kaynak sözdizimiyle uyum korunur.</w:t>
      </w:r>
    </w:p>
    <w:p>
      <w:pPr>
        <w:pStyle w:val="BodyText"/>
        <w:rPr/>
      </w:pPr>
      <w:r>
        <w:rPr>
          <w:rFonts w:eastAsia="Noto Sans" w:cs="Noto Sans"/>
          <w:color w:val="263238"/>
        </w:rPr>
        <w:t xml:space="preserve">Project pack sistemi kitabın güvenilirliğini artırır. Çünkü okuyucu yalnız anlatı görmez; o anlatının test ailesindeki karşılığını da görür. </w:t>
      </w:r>
      <w:r>
        <w:rPr>
          <w:rStyle w:val="VerbatimChar"/>
          <w:rFonts w:eastAsia="DejaVu Sans Mono" w:cs="DejaVu Sans Mono" w:ascii="DejaVu Sans Mono" w:hAnsi="DejaVu Sans Mono"/>
          <w:b w:val="false"/>
          <w:color w:val="1F3B4D"/>
          <w:sz w:val="16"/>
        </w:rPr>
        <w:t>pack_01</w:t>
      </w:r>
      <w:r>
        <w:rPr>
          <w:rFonts w:eastAsia="Noto Sans" w:cs="Noto Sans"/>
          <w:color w:val="263238"/>
        </w:rPr>
        <w:t xml:space="preserve"> temel sayısal akışı, </w:t>
      </w:r>
      <w:r>
        <w:rPr>
          <w:rStyle w:val="VerbatimChar"/>
          <w:rFonts w:eastAsia="DejaVu Sans Mono" w:cs="DejaVu Sans Mono" w:ascii="DejaVu Sans Mono" w:hAnsi="DejaVu Sans Mono"/>
          <w:b w:val="false"/>
          <w:color w:val="1F3B4D"/>
          <w:sz w:val="16"/>
        </w:rPr>
        <w:t>pack_02</w:t>
      </w:r>
      <w:r>
        <w:rPr>
          <w:rFonts w:eastAsia="Noto Sans" w:cs="Noto Sans"/>
          <w:color w:val="263238"/>
        </w:rPr>
        <w:t xml:space="preserve"> operatörleri, </w:t>
      </w:r>
      <w:r>
        <w:rPr>
          <w:rStyle w:val="VerbatimChar"/>
          <w:rFonts w:eastAsia="DejaVu Sans Mono" w:cs="DejaVu Sans Mono" w:ascii="DejaVu Sans Mono" w:hAnsi="DejaVu Sans Mono"/>
          <w:b w:val="false"/>
          <w:color w:val="1F3B4D"/>
          <w:sz w:val="16"/>
        </w:rPr>
        <w:t>pack_05</w:t>
      </w:r>
      <w:r>
        <w:rPr>
          <w:rFonts w:eastAsia="Noto Sans" w:cs="Noto Sans"/>
          <w:color w:val="263238"/>
        </w:rPr>
        <w:t xml:space="preserve"> akış kontrolünü, </w:t>
      </w:r>
      <w:r>
        <w:rPr>
          <w:rStyle w:val="VerbatimChar"/>
          <w:rFonts w:eastAsia="DejaVu Sans Mono" w:cs="DejaVu Sans Mono" w:ascii="DejaVu Sans Mono" w:hAnsi="DejaVu Sans Mono"/>
          <w:b w:val="false"/>
          <w:color w:val="1F3B4D"/>
          <w:sz w:val="16"/>
        </w:rPr>
        <w:t>pack_25</w:t>
      </w:r>
      <w:r>
        <w:rPr>
          <w:rFonts w:eastAsia="Noto Sans" w:cs="Noto Sans"/>
          <w:color w:val="263238"/>
        </w:rPr>
        <w:t xml:space="preserve"> iç içe fonksiyon çağrılarını, </w:t>
      </w:r>
      <w:r>
        <w:rPr>
          <w:rStyle w:val="VerbatimChar"/>
          <w:rFonts w:eastAsia="DejaVu Sans Mono" w:cs="DejaVu Sans Mono" w:ascii="DejaVu Sans Mono" w:hAnsi="DejaVu Sans Mono"/>
          <w:b w:val="false"/>
          <w:color w:val="1F3B4D"/>
          <w:sz w:val="16"/>
        </w:rPr>
        <w:t>pack_30</w:t>
      </w:r>
      <w:r>
        <w:rPr>
          <w:rFonts w:eastAsia="Noto Sans" w:cs="Noto Sans"/>
          <w:color w:val="263238"/>
        </w:rPr>
        <w:t xml:space="preserve"> ise tam entegrasyon fikrini gösterir.</w:t>
      </w:r>
    </w:p>
    <w:p>
      <w:pPr>
        <w:pStyle w:val="BodyText"/>
        <w:rPr/>
      </w:pPr>
      <w:r>
        <w:rPr>
          <w:rFonts w:eastAsia="Noto Sans" w:cs="Noto Sans"/>
          <w:color w:val="263238"/>
        </w:rPr>
        <w:t>Aşağıdaki tablo, kitapta kullanılacak ana omurgayı gösterir.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Pack</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Kitapta Kullanıldığı Yer</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pack_01_core_numeric_flow</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İlk programlar, </w:t>
            </w:r>
            <w:r>
              <w:rPr>
                <w:rStyle w:val="VerbatimChar"/>
                <w:rFonts w:eastAsia="DejaVu Sans Mono" w:cs="DejaVu Sans Mono" w:ascii="DejaVu Sans Mono" w:hAnsi="DejaVu Sans Mono"/>
                <w:b w:val="false"/>
                <w:color w:val="25333D"/>
                <w:kern w:val="0"/>
                <w:sz w:val="14"/>
                <w:szCs w:val="24"/>
                <w:lang w:val="tr-TR" w:eastAsia="en-US" w:bidi="ar-SA"/>
              </w:rPr>
              <w:t>DIM</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AS</w:t>
            </w:r>
            <w:r>
              <w:rPr>
                <w:rFonts w:eastAsia="Noto Sans" w:cs="Noto Sans"/>
                <w:b w:val="false"/>
                <w:color w:val="263238"/>
                <w:kern w:val="0"/>
                <w:sz w:val="14"/>
                <w:szCs w:val="24"/>
                <w:lang w:val="tr-TR" w:eastAsia="en-US" w:bidi="ar-SA"/>
              </w:rPr>
              <w:t xml:space="preserve">, atama, </w:t>
            </w:r>
            <w:r>
              <w:rPr>
                <w:rStyle w:val="VerbatimChar"/>
                <w:rFonts w:eastAsia="DejaVu Sans Mono" w:cs="DejaVu Sans Mono" w:ascii="DejaVu Sans Mono" w:hAnsi="DejaVu Sans Mono"/>
                <w:b w:val="false"/>
                <w:color w:val="25333D"/>
                <w:kern w:val="0"/>
                <w:sz w:val="14"/>
                <w:szCs w:val="24"/>
                <w:lang w:val="tr-TR" w:eastAsia="en-US" w:bidi="ar-SA"/>
              </w:rPr>
              <w:t>PRINT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Çekirdek sayısal akış kurar.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pack_02_operators_logic_bit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Operatör bölümü</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Aritmetik, mantıksal ve bit düzeyi işlemleri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pack_03_strings_builtins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String fonksiyonları</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LEN</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MID</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UCASE</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LCASE</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STR</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VAL</w:t>
            </w:r>
            <w:r>
              <w:rPr>
                <w:rFonts w:eastAsia="Noto Sans" w:cs="Noto Sans"/>
                <w:b w:val="false"/>
                <w:color w:val="263238"/>
                <w:kern w:val="0"/>
                <w:sz w:val="14"/>
                <w:szCs w:val="24"/>
                <w:lang w:val="tr-TR" w:eastAsia="en-US" w:bidi="ar-SA"/>
              </w:rPr>
              <w:t xml:space="preserve"> gibi fonksiyon ailesini besler.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pack_04_arrays_index_lvalue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Dizi ve indeksleme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Dizi elemanına yazma, okuma ve lvalue davranışını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pack_05_control_flow_if_for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IF</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FOR</w:t>
            </w:r>
            <w:r>
              <w:rPr>
                <w:rFonts w:eastAsia="Noto Sans" w:cs="Noto Sans"/>
                <w:b w:val="false"/>
                <w:color w:val="263238"/>
                <w:kern w:val="0"/>
                <w:sz w:val="14"/>
                <w:szCs w:val="24"/>
                <w:lang w:val="tr-TR" w:eastAsia="en-US" w:bidi="ar-SA"/>
              </w:rPr>
              <w:t>, döngü ve karar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Koşul ve tekrar yapılarını birleştirir.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pack_06_functions_recursion_include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Fonksiyon, rekürsiyon, include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Fonksiyon çağrısı ve kendini çağırma mantığını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pack_07_type_record_structures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TYPE</w:t>
            </w:r>
            <w:r>
              <w:rPr>
                <w:rFonts w:eastAsia="Noto Sans" w:cs="Noto Sans"/>
                <w:b w:val="false"/>
                <w:color w:val="263238"/>
                <w:kern w:val="0"/>
                <w:sz w:val="14"/>
                <w:szCs w:val="24"/>
                <w:lang w:val="tr-TR" w:eastAsia="en-US" w:bidi="ar-SA"/>
              </w:rPr>
              <w:t xml:space="preserve"> ve kayıt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Alan erişimi ve kayıt tipi fikrini anlatır.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pack_08_namespace_using_alias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Namespace ve alias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İsim alanı, kısa ad ve kullanım rotasını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pack_09_class_oop_magic</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CLASS</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MAGIC</w:t>
            </w:r>
            <w:r>
              <w:rPr>
                <w:rFonts w:eastAsia="Noto Sans" w:cs="Noto Sans"/>
                <w:b w:val="false"/>
                <w:color w:val="263238"/>
                <w:kern w:val="0"/>
                <w:sz w:val="14"/>
                <w:szCs w:val="24"/>
                <w:lang w:val="tr-TR" w:eastAsia="en-US" w:bidi="ar-SA"/>
              </w:rPr>
              <w:t>, OOP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Nesne yüzeyi ve özel davranış sözleşmesini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pack_10_file_io_channels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Dosya işlemleri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OPEN</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PRINT #</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INPUT #</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CLOSE</w:t>
            </w:r>
            <w:r>
              <w:rPr>
                <w:rFonts w:eastAsia="Noto Sans" w:cs="Noto Sans"/>
                <w:b w:val="false"/>
                <w:color w:val="263238"/>
                <w:kern w:val="0"/>
                <w:sz w:val="14"/>
                <w:szCs w:val="24"/>
                <w:lang w:val="tr-TR" w:eastAsia="en-US" w:bidi="ar-SA"/>
              </w:rPr>
              <w:t xml:space="preserve"> ailesini anlatır.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pack_11_preprocessor_meta</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Preprocessor temel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değişken, koşul ve çıktı fikrini besler.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pack_12_preprocessor_include_foreach</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Include ve foreach</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Preprocess döngüsü ve başlık ekleme fikrini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pack_13_import_c_cpp_asm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IMPORT(C/CPP/ASM)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Derleme zamanı dış kaynak ekleme kararını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pack_14_ffi_winapi_routes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FFI, DLL, WinAPI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DECLARE LIB ALIAS</w:t>
            </w:r>
            <w:r>
              <w:rPr>
                <w:rFonts w:eastAsia="Noto Sans" w:cs="Noto Sans"/>
                <w:b w:val="false"/>
                <w:color w:val="263238"/>
                <w:kern w:val="0"/>
                <w:sz w:val="14"/>
                <w:szCs w:val="24"/>
                <w:lang w:val="tr-TR" w:eastAsia="en-US" w:bidi="ar-SA"/>
              </w:rPr>
              <w:t xml:space="preserve"> ve dış çağrı rotasını anlatır.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pack_15_science_external_routes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Bilimsel dış rota</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 regex, REST, hesap kütüphanesi gibi dış bağlantı fikrini besler.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pack_16_big_extfp_canonical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Büyük sayı</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BIGI</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BIGINT</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BIGD</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BIGF</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BALL</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BIGINIT</w:t>
            </w:r>
            <w:r>
              <w:rPr>
                <w:rFonts w:eastAsia="Noto Sans" w:cs="Noto Sans"/>
                <w:b w:val="false"/>
                <w:color w:val="263238"/>
                <w:kern w:val="0"/>
                <w:sz w:val="14"/>
                <w:szCs w:val="24"/>
                <w:lang w:val="tr-TR" w:eastAsia="en-US" w:bidi="ar-SA"/>
              </w:rPr>
              <w:t xml:space="preserve"> ailesini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pack_17_memory_ptr_intrinsics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ve pointer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PEEK</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POKE</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PTR</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SIZEOF</w:t>
            </w:r>
            <w:r>
              <w:rPr>
                <w:rFonts w:eastAsia="Noto Sans" w:cs="Noto Sans"/>
                <w:b w:val="false"/>
                <w:color w:val="263238"/>
                <w:kern w:val="0"/>
                <w:sz w:val="14"/>
                <w:szCs w:val="24"/>
                <w:lang w:val="tr-TR" w:eastAsia="en-US" w:bidi="ar-SA"/>
              </w:rPr>
              <w:t xml:space="preserve"> gibi düşük seviye yüzeyi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pack_18_event_thread_pipe_slot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Modern akış</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EVENT</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THREAD</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PIPE</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SLOT</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PARALEL</w:t>
            </w:r>
            <w:r>
              <w:rPr>
                <w:rFonts w:eastAsia="Noto Sans" w:cs="Noto Sans"/>
                <w:b w:val="false"/>
                <w:color w:val="263238"/>
                <w:kern w:val="0"/>
                <w:sz w:val="14"/>
                <w:szCs w:val="24"/>
                <w:lang w:val="tr-TR" w:eastAsia="en-US" w:bidi="ar-SA"/>
              </w:rPr>
              <w:t xml:space="preserve"> ailesini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pack_19_browser_wasm_webgpu_route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ve WASM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Browser, JS/WAT/WASM hedef rotasını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pack_20_module_main_using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Module ve main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Modül, giriş noktası ve using mantığını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pack_21_input_line_file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Dosya okuma</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Satır ve dosya girdi ailesini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pack_22_error_try_catch_surface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Hata yakalama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TRY</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CATCH</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FINALLY</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THROW</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ASSERT</w:t>
            </w:r>
            <w:r>
              <w:rPr>
                <w:rFonts w:eastAsia="Noto Sans" w:cs="Noto Sans"/>
                <w:b w:val="false"/>
                <w:color w:val="263238"/>
                <w:kern w:val="0"/>
                <w:sz w:val="14"/>
                <w:szCs w:val="24"/>
                <w:lang w:val="tr-TR" w:eastAsia="en-US" w:bidi="ar-SA"/>
              </w:rPr>
              <w:t xml:space="preserve"> yüzeyini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pack_23_data_structures_list_dict_set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ARRAY</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LIST</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DICT</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SET</w:t>
            </w:r>
            <w:r>
              <w:rPr>
                <w:rFonts w:eastAsia="Noto Sans" w:cs="Noto Sans"/>
                <w:b w:val="false"/>
                <w:color w:val="263238"/>
                <w:kern w:val="0"/>
                <w:sz w:val="14"/>
                <w:szCs w:val="24"/>
                <w:lang w:val="tr-TR" w:eastAsia="en-US" w:bidi="ar-SA"/>
              </w:rPr>
              <w:t xml:space="preserve"> veri yapısı yüzeyini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pack_24_math_time_random_surface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Matematik ve zaman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ABS</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INT</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SGN</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SQR</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RND</w:t>
            </w:r>
            <w:r>
              <w:rPr>
                <w:rFonts w:eastAsia="Noto Sans" w:cs="Noto Sans"/>
                <w:b w:val="false"/>
                <w:color w:val="263238"/>
                <w:kern w:val="0"/>
                <w:sz w:val="14"/>
                <w:szCs w:val="24"/>
                <w:lang w:val="tr-TR" w:eastAsia="en-US" w:bidi="ar-SA"/>
              </w:rPr>
              <w:t xml:space="preserve">, </w:t>
            </w:r>
            <w:r>
              <w:rPr>
                <w:rStyle w:val="VerbatimChar"/>
                <w:rFonts w:eastAsia="DejaVu Sans Mono" w:cs="DejaVu Sans Mono" w:ascii="DejaVu Sans Mono" w:hAnsi="DejaVu Sans Mono"/>
                <w:b w:val="false"/>
                <w:color w:val="25333D"/>
                <w:kern w:val="0"/>
                <w:sz w:val="14"/>
                <w:szCs w:val="24"/>
                <w:lang w:val="tr-TR" w:eastAsia="en-US" w:bidi="ar-SA"/>
              </w:rPr>
              <w:t>TIMER</w:t>
            </w:r>
            <w:r>
              <w:rPr>
                <w:rFonts w:eastAsia="Noto Sans" w:cs="Noto Sans"/>
                <w:b w:val="false"/>
                <w:color w:val="263238"/>
                <w:kern w:val="0"/>
                <w:sz w:val="14"/>
                <w:szCs w:val="24"/>
                <w:lang w:val="tr-TR" w:eastAsia="en-US" w:bidi="ar-SA"/>
              </w:rPr>
              <w:t xml:space="preserve"> ailesini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pack_25_nested_calls_expressions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İç içe çağrı</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Fonksiyon çağrılarının ifade ağacı içinde birleşmesini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pack_26_negative_raw_js_gate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Güvenlik kapısı</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Hedefsiz raw JS kullanımının kapatılmasını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pack_27_negative_include_cycle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Include güvenliği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Döngüsel include durumunun yakalanmasını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pack_28_negative_semantic_unknown_symbol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 denetim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Bilinmeyen sembolün yakalanmasını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pack_29_negative_wrong_keywords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Kanonik keyword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Yanlış keywordlerin reddedilmesini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pack_30_full_integration_project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Tam entegrasyon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Birçok dil ailesini tek kaynakta birleştirir.</w:t>
            </w:r>
          </w:p>
        </w:tc>
      </w:tr>
    </w:tbl>
    <w:p>
      <w:pPr>
        <w:pStyle w:val="BodyText"/>
        <w:rPr/>
      </w:pPr>
      <w:r>
        <w:rPr>
          <w:rFonts w:eastAsia="Noto Sans" w:cs="Noto Sans"/>
          <w:color w:val="263238"/>
        </w:rPr>
        <w:t>Kitapta her örnek şu üç soruyu cevaplamalıdır: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Bu örnek hangi komutu öğretiyor?</w:t>
      </w:r>
      <w:r>
        <w:rPr>
          <w:rFonts w:eastAsia="DejaVu Sans Mono" w:cs="DejaVu Sans Mono"/>
          <w:b w:val="false"/>
          <w:color w:val="202020"/>
          <w:sz w:val="15"/>
        </w:rPr>
        <w:br/>
      </w:r>
      <w:r>
        <w:rPr>
          <w:rStyle w:val="VerbatimChar"/>
          <w:rFonts w:eastAsia="DejaVu Sans Mono" w:cs="DejaVu Sans Mono"/>
          <w:b w:val="false"/>
          <w:color w:val="202020"/>
          <w:sz w:val="15"/>
        </w:rPr>
        <w:t>Bu örnek hangi önceki bilgiyi kullanıyor?</w:t>
      </w:r>
      <w:r>
        <w:rPr>
          <w:rFonts w:eastAsia="DejaVu Sans Mono" w:cs="DejaVu Sans Mono"/>
          <w:b w:val="false"/>
          <w:color w:val="202020"/>
          <w:sz w:val="15"/>
        </w:rPr>
        <w:br/>
      </w:r>
      <w:r>
        <w:rPr>
          <w:rStyle w:val="VerbatimChar"/>
          <w:rFonts w:eastAsia="DejaVu Sans Mono" w:cs="DejaVu Sans Mono"/>
          <w:b w:val="false"/>
          <w:color w:val="202020"/>
          <w:sz w:val="15"/>
        </w:rPr>
        <w:t>Bu örnek okuyucuyu hangi sonraki konuya hazırlıyor?</w:t>
      </w:r>
    </w:p>
    <w:p>
      <w:pPr>
        <w:pStyle w:val="FirstParagraph"/>
        <w:rPr/>
      </w:pPr>
      <w:r>
        <w:rPr>
          <w:rFonts w:eastAsia="Noto Sans" w:cs="Noto Sans"/>
          <w:color w:val="263238"/>
        </w:rPr>
        <w:t xml:space="preserve">Örneğin </w:t>
      </w:r>
      <w:r>
        <w:rPr>
          <w:rStyle w:val="VerbatimChar"/>
          <w:rFonts w:eastAsia="DejaVu Sans Mono" w:cs="DejaVu Sans Mono" w:ascii="DejaVu Sans Mono" w:hAnsi="DejaVu Sans Mono"/>
          <w:b w:val="false"/>
          <w:color w:val="1F3B4D"/>
          <w:sz w:val="16"/>
        </w:rPr>
        <w:t>pack_01</w:t>
      </w:r>
      <w:r>
        <w:rPr>
          <w:rFonts w:eastAsia="Noto Sans" w:cs="Noto Sans"/>
          <w:color w:val="263238"/>
        </w:rPr>
        <w:t xml:space="preserve"> yalnız </w:t>
      </w: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örneği değildir. </w:t>
      </w:r>
      <w:r>
        <w:rPr>
          <w:rStyle w:val="VerbatimChar"/>
          <w:rFonts w:eastAsia="DejaVu Sans Mono" w:cs="DejaVu Sans Mono" w:ascii="DejaVu Sans Mono" w:hAnsi="DejaVu Sans Mono"/>
          <w:b w:val="false"/>
          <w:color w:val="1F3B4D"/>
          <w:sz w:val="16"/>
        </w:rPr>
        <w:t>DIM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w:t>
      </w:r>
      <w:r>
        <w:rPr>
          <w:rFonts w:eastAsia="Noto Sans" w:cs="Noto Sans"/>
          <w:color w:val="263238"/>
        </w:rPr>
        <w:t xml:space="preserve">, atama, aritmetik ifade ve çıktı gözlemini aynı anda gösterir. Bu nedenle ilk bölümde kullanılır. </w:t>
      </w:r>
      <w:r>
        <w:rPr>
          <w:rStyle w:val="VerbatimChar"/>
          <w:rFonts w:eastAsia="DejaVu Sans Mono" w:cs="DejaVu Sans Mono" w:ascii="DejaVu Sans Mono" w:hAnsi="DejaVu Sans Mono"/>
          <w:b w:val="false"/>
          <w:color w:val="1F3B4D"/>
          <w:sz w:val="16"/>
        </w:rPr>
        <w:t>pack_25</w:t>
      </w:r>
      <w:r>
        <w:rPr>
          <w:rFonts w:eastAsia="Noto Sans" w:cs="Noto Sans"/>
          <w:color w:val="263238"/>
        </w:rPr>
        <w:t xml:space="preserve"> ise fonksiyonlar bölümünün ileri kısmında kullanılır; çünkü iç içe çağrı, önce fonksiyon ve ifade mantığı öğrenilmeden verilirse okuyucuyu yorar.</w:t>
      </w:r>
    </w:p>
    <w:p>
      <w:pPr>
        <w:pStyle w:val="BodyText"/>
        <w:rPr/>
      </w:pPr>
      <w:r>
        <w:rPr>
          <w:rFonts w:eastAsia="Noto Sans" w:cs="Noto Sans"/>
          <w:color w:val="263238"/>
        </w:rPr>
        <w:t>Kitap örnekleri gerektiğinde testten daha açıklayıcı hâle getirilir. Fakat bu geliştirme kaynak sözleşmesini bozmaz. Testteki örnek kısa olabilir; kitapta aynı örnek açıklama değişkenleriyle genişletilebilir. Önemli olan syntaxın uXBasic kaynak gerçekliğiyle uyumlu kalmasıdır.</w:t>
      </w:r>
    </w:p>
    <w:p>
      <w:pPr>
        <w:pStyle w:val="BodyText"/>
        <w:rPr/>
      </w:pPr>
      <w:r>
        <w:rPr>
          <w:rFonts w:eastAsia="Noto Sans" w:cs="Noto Sans"/>
          <w:color w:val="263238"/>
        </w:rPr>
        <w:t>Örnek geliştirme ilkesi: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a AS I32 = 10</w:t>
      </w:r>
      <w:r>
        <w:rPr>
          <w:rFonts w:eastAsia="DejaVu Sans Mono" w:cs="DejaVu Sans Mono"/>
          <w:b w:val="false"/>
          <w:color w:val="202020"/>
          <w:sz w:val="15"/>
        </w:rPr>
        <w:br/>
      </w:r>
      <w:r>
        <w:rPr>
          <w:rStyle w:val="VerbatimChar"/>
          <w:rFonts w:eastAsia="DejaVu Sans Mono" w:cs="DejaVu Sans Mono"/>
          <w:b w:val="false"/>
          <w:color w:val="202020"/>
          <w:sz w:val="15"/>
        </w:rPr>
        <w:t>DIM b AS I32 = 20</w:t>
      </w:r>
      <w:r>
        <w:rPr>
          <w:rFonts w:eastAsia="DejaVu Sans Mono" w:cs="DejaVu Sans Mono"/>
          <w:b w:val="false"/>
          <w:color w:val="202020"/>
          <w:sz w:val="15"/>
        </w:rPr>
        <w:br/>
      </w:r>
      <w:r>
        <w:rPr>
          <w:rStyle w:val="VerbatimChar"/>
          <w:rFonts w:eastAsia="DejaVu Sans Mono" w:cs="DejaVu Sans Mono"/>
          <w:b w:val="false"/>
          <w:color w:val="202020"/>
          <w:sz w:val="15"/>
        </w:rPr>
        <w:t>PRINT a + b</w:t>
      </w:r>
    </w:p>
    <w:p>
      <w:pPr>
        <w:pStyle w:val="FirstParagraph"/>
        <w:rPr/>
      </w:pPr>
      <w:r>
        <w:rPr>
          <w:rFonts w:eastAsia="Noto Sans" w:cs="Noto Sans"/>
          <w:color w:val="263238"/>
        </w:rPr>
        <w:t>Bu test örneği kitapta şöyle büyütülebilir: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yem AS I32 = 120</w:t>
      </w:r>
      <w:r>
        <w:rPr>
          <w:rFonts w:eastAsia="DejaVu Sans Mono" w:cs="DejaVu Sans Mono"/>
          <w:b w:val="false"/>
          <w:color w:val="202020"/>
          <w:sz w:val="15"/>
        </w:rPr>
        <w:br/>
      </w:r>
      <w:r>
        <w:rPr>
          <w:rStyle w:val="VerbatimChar"/>
          <w:rFonts w:eastAsia="DejaVu Sans Mono" w:cs="DejaVu Sans Mono"/>
          <w:b w:val="false"/>
          <w:color w:val="202020"/>
          <w:sz w:val="15"/>
        </w:rPr>
        <w:t>DIM balik AS I32 = 40</w:t>
      </w:r>
      <w:r>
        <w:rPr>
          <w:rFonts w:eastAsia="DejaVu Sans Mono" w:cs="DejaVu Sans Mono"/>
          <w:b w:val="false"/>
          <w:color w:val="202020"/>
          <w:sz w:val="15"/>
        </w:rPr>
        <w:br/>
      </w:r>
      <w:r>
        <w:rPr>
          <w:rStyle w:val="VerbatimChar"/>
          <w:rFonts w:eastAsia="DejaVu Sans Mono" w:cs="DejaVu Sans Mono"/>
          <w:b w:val="false"/>
          <w:color w:val="202020"/>
          <w:sz w:val="15"/>
        </w:rPr>
        <w:t>DIM oran AS I32</w:t>
      </w:r>
      <w:r>
        <w:rPr>
          <w:rFonts w:eastAsia="DejaVu Sans Mono" w:cs="DejaVu Sans Mono"/>
          <w:b w:val="false"/>
          <w:color w:val="202020"/>
          <w:sz w:val="15"/>
        </w:rPr>
        <w:br/>
        <w:br/>
      </w:r>
      <w:r>
        <w:rPr>
          <w:rStyle w:val="VerbatimChar"/>
          <w:rFonts w:eastAsia="DejaVu Sans Mono" w:cs="DejaVu Sans Mono"/>
          <w:b w:val="false"/>
          <w:color w:val="202020"/>
          <w:sz w:val="15"/>
        </w:rPr>
        <w:t>oran = yem / balik</w:t>
      </w:r>
      <w:r>
        <w:rPr>
          <w:rFonts w:eastAsia="DejaVu Sans Mono" w:cs="DejaVu Sans Mono"/>
          <w:b w:val="false"/>
          <w:color w:val="202020"/>
          <w:sz w:val="15"/>
        </w:rPr>
        <w:br/>
      </w:r>
      <w:r>
        <w:rPr>
          <w:rStyle w:val="VerbatimChar"/>
          <w:rFonts w:eastAsia="DejaVu Sans Mono" w:cs="DejaVu Sans Mono"/>
          <w:b w:val="false"/>
          <w:color w:val="202020"/>
          <w:sz w:val="15"/>
        </w:rPr>
        <w:t>PRINT oran</w:t>
      </w:r>
    </w:p>
    <w:p>
      <w:pPr>
        <w:pStyle w:val="FirstParagraph"/>
        <w:rPr/>
      </w:pPr>
      <w:r>
        <w:rPr>
          <w:rFonts w:eastAsia="Noto Sans" w:cs="Noto Sans"/>
          <w:color w:val="263238"/>
        </w:rPr>
        <w:t>Beklenen çıktı: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3</w:t>
      </w:r>
    </w:p>
    <w:p>
      <w:pPr>
        <w:pStyle w:val="FirstParagraph"/>
        <w:rPr/>
      </w:pPr>
      <w:r>
        <w:rPr>
          <w:rFonts w:eastAsia="Noto Sans" w:cs="Noto Sans"/>
          <w:color w:val="263238"/>
        </w:rPr>
        <w:t>Burada komutlar değişmez; yalnız örnek okuyucunun zihninde daha canlı bir probleme bağlanır.</w:t>
      </w:r>
    </w:p>
    <w:p>
      <w:pPr>
        <w:pStyle w:val="Normal"/>
        <w:rPr/>
      </w:pPr>
      <w:bookmarkStart w:id="99" w:name="X463c36732a6f0d20104ff0b94e3ed1760859f93"/>
      <w:r>
        <w:rPr/>
        <mc:AlternateContent>
          <mc:Choice Requires="wps">
            <w:drawing>
              <wp:inline distT="0" distB="0" distL="0" distR="0">
                <wp:extent cx="6372860" cy="19050"/>
                <wp:effectExtent l="0" t="0" r="0" b="0"/>
                <wp:docPr id="20" name="Shape21"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1"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99"/>
    </w:p>
    <w:p>
      <w:pPr>
        <w:pStyle w:val="Heading1"/>
        <w:pBdr>
          <w:bottom w:val="single" w:sz="8" w:space="3" w:color="7EA6C4"/>
        </w:pBdr>
        <w:rPr/>
      </w:pPr>
      <w:bookmarkStart w:id="100" w:name="__RefHeading___Toc43181_86307097"/>
      <w:bookmarkEnd w:id="100"/>
      <w:r>
        <w:rPr>
          <w:rFonts w:eastAsia="Noto Sans" w:cs="Noto Sans" w:ascii="Noto Sans" w:hAnsi="Noto Sans"/>
        </w:rPr>
        <w:t>Bölüm 19 - Kaynak Yüzeyi ve Otomatik Ekler</w:t>
      </w:r>
    </w:p>
    <w:p>
      <w:pPr>
        <w:pStyle w:val="FirstParagraph"/>
        <w:rPr/>
      </w:pPr>
      <w:r>
        <w:rPr>
          <w:rFonts w:eastAsia="Noto Sans" w:cs="Noto Sans"/>
          <w:color w:val="263238"/>
        </w:rPr>
        <w:t>uXBasic kitabı elle yazılmış paragraflardan oluşur; fakat kitabın referans ekleri yalnız elle tutulmamalıdır. Çünkü kaynak kod değiştikçe keyword listesi, statement dispatch yüzeyi, runtime servisleri, CLI seçenekleri ve project pack örnekleri de değişebilir. Bu nedenle kitap üretim hattında otomatik ek çıkarıcı bulunur.</w:t>
      </w:r>
    </w:p>
    <w:p>
      <w:pPr>
        <w:pStyle w:val="BodyText"/>
        <w:rPr/>
      </w:pPr>
      <w:r>
        <w:rPr>
          <w:rFonts w:eastAsia="Noto Sans" w:cs="Noto Sans"/>
          <w:color w:val="263238"/>
        </w:rPr>
        <w:t>Otomatik çıkarıcı şu dosyaları okur: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src/parser/lexer/lexer_keyword_table.fbs</w:t>
      </w:r>
      <w:r>
        <w:rPr>
          <w:rFonts w:eastAsia="DejaVu Sans Mono" w:cs="DejaVu Sans Mono"/>
          <w:b w:val="false"/>
          <w:color w:val="202020"/>
          <w:sz w:val="15"/>
        </w:rPr>
        <w:br/>
      </w:r>
      <w:r>
        <w:rPr>
          <w:rStyle w:val="VerbatimChar"/>
          <w:rFonts w:eastAsia="DejaVu Sans Mono" w:cs="DejaVu Sans Mono"/>
          <w:b w:val="false"/>
          <w:color w:val="202020"/>
          <w:sz w:val="15"/>
        </w:rPr>
        <w:t>src/parser/parser/parser_stmt_registry.fbs</w:t>
      </w:r>
      <w:r>
        <w:rPr>
          <w:rFonts w:eastAsia="DejaVu Sans Mono" w:cs="DejaVu Sans Mono"/>
          <w:b w:val="false"/>
          <w:color w:val="202020"/>
          <w:sz w:val="15"/>
        </w:rPr>
        <w:br/>
      </w:r>
      <w:r>
        <w:rPr>
          <w:rStyle w:val="VerbatimChar"/>
          <w:rFonts w:eastAsia="DejaVu Sans Mono" w:cs="DejaVu Sans Mono"/>
          <w:b w:val="false"/>
          <w:color w:val="202020"/>
          <w:sz w:val="15"/>
        </w:rPr>
        <w:t>src/runtime/services/runtime_service_ids.fbs</w:t>
      </w:r>
      <w:r>
        <w:rPr>
          <w:rFonts w:eastAsia="DejaVu Sans Mono" w:cs="DejaVu Sans Mono"/>
          <w:b w:val="false"/>
          <w:color w:val="202020"/>
          <w:sz w:val="15"/>
        </w:rPr>
        <w:br/>
      </w:r>
      <w:r>
        <w:rPr>
          <w:rStyle w:val="VerbatimChar"/>
          <w:rFonts w:eastAsia="DejaVu Sans Mono" w:cs="DejaVu Sans Mono"/>
          <w:b w:val="false"/>
          <w:color w:val="202020"/>
          <w:sz w:val="15"/>
        </w:rPr>
        <w:t>src/cli/cli_registry_adim41.fbs</w:t>
      </w:r>
      <w:r>
        <w:rPr>
          <w:rFonts w:eastAsia="DejaVu Sans Mono" w:cs="DejaVu Sans Mono"/>
          <w:b w:val="false"/>
          <w:color w:val="202020"/>
          <w:sz w:val="15"/>
        </w:rPr>
        <w:br/>
      </w:r>
      <w:r>
        <w:rPr>
          <w:rStyle w:val="VerbatimChar"/>
          <w:rFonts w:eastAsia="DejaVu Sans Mono" w:cs="DejaVu Sans Mono"/>
          <w:b w:val="false"/>
          <w:color w:val="202020"/>
          <w:sz w:val="15"/>
        </w:rPr>
        <w:t>xtestx/project_packs/_expected/project_pack_manifest.json</w:t>
      </w:r>
    </w:p>
    <w:p>
      <w:pPr>
        <w:pStyle w:val="FirstParagraph"/>
        <w:rPr/>
      </w:pPr>
      <w:r>
        <w:rPr>
          <w:rFonts w:eastAsia="Noto Sans" w:cs="Noto Sans"/>
          <w:color w:val="263238"/>
        </w:rPr>
        <w:t>Bu dosyalardan şu çıktılar üretilir: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docs_build/book_source_surface.json</w:t>
      </w:r>
      <w:r>
        <w:rPr>
          <w:rFonts w:eastAsia="DejaVu Sans Mono" w:cs="DejaVu Sans Mono"/>
          <w:b w:val="false"/>
          <w:color w:val="202020"/>
          <w:sz w:val="15"/>
        </w:rPr>
        <w:br/>
      </w:r>
      <w:r>
        <w:rPr>
          <w:rStyle w:val="VerbatimChar"/>
          <w:rFonts w:eastAsia="DejaVu Sans Mono" w:cs="DejaVu Sans Mono"/>
          <w:b w:val="false"/>
          <w:color w:val="202020"/>
          <w:sz w:val="15"/>
        </w:rPr>
        <w:t>docs_build/generated/keyword_surface.md</w:t>
      </w:r>
      <w:r>
        <w:rPr>
          <w:rFonts w:eastAsia="DejaVu Sans Mono" w:cs="DejaVu Sans Mono"/>
          <w:b w:val="false"/>
          <w:color w:val="202020"/>
          <w:sz w:val="15"/>
        </w:rPr>
        <w:br/>
      </w:r>
      <w:r>
        <w:rPr>
          <w:rStyle w:val="VerbatimChar"/>
          <w:rFonts w:eastAsia="DejaVu Sans Mono" w:cs="DejaVu Sans Mono"/>
          <w:b w:val="false"/>
          <w:color w:val="202020"/>
          <w:sz w:val="15"/>
        </w:rPr>
        <w:t>docs_build/generated/statement_dispatch_surface.md</w:t>
      </w:r>
      <w:r>
        <w:rPr>
          <w:rFonts w:eastAsia="DejaVu Sans Mono" w:cs="DejaVu Sans Mono"/>
          <w:b w:val="false"/>
          <w:color w:val="202020"/>
          <w:sz w:val="15"/>
        </w:rPr>
        <w:br/>
      </w:r>
      <w:r>
        <w:rPr>
          <w:rStyle w:val="VerbatimChar"/>
          <w:rFonts w:eastAsia="DejaVu Sans Mono" w:cs="DejaVu Sans Mono"/>
          <w:b w:val="false"/>
          <w:color w:val="202020"/>
          <w:sz w:val="15"/>
        </w:rPr>
        <w:t>docs_build/generated/runtime_service_surface.md</w:t>
      </w:r>
      <w:r>
        <w:rPr>
          <w:rFonts w:eastAsia="DejaVu Sans Mono" w:cs="DejaVu Sans Mono"/>
          <w:b w:val="false"/>
          <w:color w:val="202020"/>
          <w:sz w:val="15"/>
        </w:rPr>
        <w:br/>
      </w:r>
      <w:r>
        <w:rPr>
          <w:rStyle w:val="VerbatimChar"/>
          <w:rFonts w:eastAsia="DejaVu Sans Mono" w:cs="DejaVu Sans Mono"/>
          <w:b w:val="false"/>
          <w:color w:val="202020"/>
          <w:sz w:val="15"/>
        </w:rPr>
        <w:t>docs_build/generated/cli_option_surface.md</w:t>
      </w:r>
      <w:r>
        <w:rPr>
          <w:rFonts w:eastAsia="DejaVu Sans Mono" w:cs="DejaVu Sans Mono"/>
          <w:b w:val="false"/>
          <w:color w:val="202020"/>
          <w:sz w:val="15"/>
        </w:rPr>
        <w:br/>
      </w:r>
      <w:r>
        <w:rPr>
          <w:rStyle w:val="VerbatimChar"/>
          <w:rFonts w:eastAsia="DejaVu Sans Mono" w:cs="DejaVu Sans Mono"/>
          <w:b w:val="false"/>
          <w:color w:val="202020"/>
          <w:sz w:val="15"/>
        </w:rPr>
        <w:t>docs_build/generated/project_pack_examples.md</w:t>
      </w:r>
    </w:p>
    <w:p>
      <w:pPr>
        <w:pStyle w:val="FirstParagraph"/>
        <w:rPr/>
      </w:pPr>
      <w:r>
        <w:rPr>
          <w:rFonts w:eastAsia="Noto Sans" w:cs="Noto Sans"/>
          <w:color w:val="263238"/>
        </w:rPr>
        <w:t xml:space="preserve">Bu otomatik eklerin amacı ana kitabın yerini almak değildir. Ana kitap, komutları öğretici dille anlatır. Otomatik ekler ise kaynak yüzeyinin eksiksiz kontrolünü sağlar. Böylece kitapta </w:t>
      </w: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komutu anlatılırken açıklama insan eliyle yazılır; fakat keyword listesi ve dispatch listesi kaynak koddan çekildiği için eksik kalmaz.</w:t>
      </w:r>
    </w:p>
    <w:p>
      <w:pPr>
        <w:pStyle w:val="BodyText"/>
        <w:rPr/>
      </w:pPr>
      <w:r>
        <w:rPr>
          <w:rFonts w:eastAsia="Noto Sans" w:cs="Noto Sans"/>
          <w:color w:val="263238"/>
        </w:rPr>
        <w:t>Kullanım:</w:t>
      </w:r>
    </w:p>
    <w:p>
      <w:pPr>
        <w:pStyle w:val="SourceCode"/>
        <w:keepLines/>
        <w:pBdr>
          <w:left w:val="single" w:sz="12" w:space="5" w:color="5B9BD5"/>
        </w:pBdr>
        <w:shd w:fill="F1F4F6"/>
        <w:spacing w:lineRule="auto" w:line="240" w:before="60" w:after="100"/>
        <w:ind w:start="113" w:end="68"/>
        <w:rPr/>
      </w:pPr>
      <w:r>
        <w:rPr>
          <w:rStyle w:val="NormalTok"/>
          <w:rFonts w:eastAsia="DejaVu Sans Mono" w:cs="DejaVu Sans Mono"/>
          <w:b w:val="false"/>
          <w:color w:val="202020"/>
          <w:sz w:val="15"/>
        </w:rPr>
        <w:t>python tools\docs\extract_uxbasic_book_sources</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py</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root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out docs_build\book_source_surface</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json</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generated-dir docs_build\generated</w:t>
      </w:r>
      <w:r>
        <w:rPr>
          <w:rFonts w:eastAsia="DejaVu Sans Mono" w:cs="DejaVu Sans Mono"/>
          <w:b w:val="false"/>
          <w:color w:val="202020"/>
          <w:sz w:val="15"/>
        </w:rPr>
        <w:br/>
      </w:r>
      <w:r>
        <w:rPr>
          <w:rStyle w:val="NormalTok"/>
          <w:rFonts w:eastAsia="DejaVu Sans Mono" w:cs="DejaVu Sans Mono"/>
          <w:b w:val="false"/>
          <w:color w:val="202020"/>
          <w:sz w:val="15"/>
        </w:rPr>
        <w:t>python tools\docs\build_uxbasic_pck_book</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py</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root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out docs_build\uxbasic_resmi_teknik_kitap_12_06_1</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md</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include-generated</w:t>
      </w:r>
    </w:p>
    <w:p>
      <w:pPr>
        <w:pStyle w:val="FirstParagraph"/>
        <w:rPr/>
      </w:pPr>
      <w:r>
        <w:rPr>
          <w:rFonts w:eastAsia="Noto Sans" w:cs="Noto Sans"/>
          <w:color w:val="263238"/>
        </w:rPr>
        <w:t>Bu iki komut birlikte çalıştığında önce kaynak yüzeyi çıkarılır, sonra kitap tek Markdown dosyasına derlenir.</w:t>
      </w:r>
    </w:p>
    <w:p>
      <w:pPr>
        <w:pStyle w:val="BodyText"/>
        <w:rPr/>
      </w:pPr>
      <w:r>
        <w:rPr>
          <w:rFonts w:eastAsia="Noto Sans" w:cs="Noto Sans"/>
          <w:color w:val="263238"/>
        </w:rPr>
        <w:t>Kitap üretim hattı şu ilkeye bağlıdır: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Anlatım elle yazılır.</w:t>
      </w:r>
      <w:r>
        <w:rPr>
          <w:rFonts w:eastAsia="DejaVu Sans Mono" w:cs="DejaVu Sans Mono"/>
          <w:b w:val="false"/>
          <w:color w:val="202020"/>
          <w:sz w:val="15"/>
        </w:rPr>
        <w:br/>
      </w:r>
      <w:r>
        <w:rPr>
          <w:rStyle w:val="VerbatimChar"/>
          <w:rFonts w:eastAsia="DejaVu Sans Mono" w:cs="DejaVu Sans Mono"/>
          <w:b w:val="false"/>
          <w:color w:val="202020"/>
          <w:sz w:val="15"/>
        </w:rPr>
        <w:t>Referans yüzeyi kaynak koddan çekilir.</w:t>
      </w:r>
      <w:r>
        <w:rPr>
          <w:rFonts w:eastAsia="DejaVu Sans Mono" w:cs="DejaVu Sans Mono"/>
          <w:b w:val="false"/>
          <w:color w:val="202020"/>
          <w:sz w:val="15"/>
        </w:rPr>
        <w:br/>
      </w:r>
      <w:r>
        <w:rPr>
          <w:rStyle w:val="VerbatimChar"/>
          <w:rFonts w:eastAsia="DejaVu Sans Mono" w:cs="DejaVu Sans Mono"/>
          <w:b w:val="false"/>
          <w:color w:val="202020"/>
          <w:sz w:val="15"/>
        </w:rPr>
        <w:t>Örnek havuzu project packlerden beslenir.</w:t>
      </w:r>
      <w:r>
        <w:rPr>
          <w:rFonts w:eastAsia="DejaVu Sans Mono" w:cs="DejaVu Sans Mono"/>
          <w:b w:val="false"/>
          <w:color w:val="202020"/>
          <w:sz w:val="15"/>
        </w:rPr>
        <w:br/>
      </w:r>
      <w:r>
        <w:rPr>
          <w:rStyle w:val="VerbatimChar"/>
          <w:rFonts w:eastAsia="DejaVu Sans Mono" w:cs="DejaVu Sans Mono"/>
          <w:b w:val="false"/>
          <w:color w:val="202020"/>
          <w:sz w:val="15"/>
        </w:rPr>
        <w:t>Son kitap tek dosyada toplanır.</w:t>
      </w:r>
    </w:p>
    <w:p>
      <w:pPr>
        <w:pStyle w:val="FirstParagraph"/>
        <w:rPr/>
      </w:pPr>
      <w:r>
        <w:rPr>
          <w:rFonts w:eastAsia="Noto Sans" w:cs="Noto Sans"/>
          <w:color w:val="263238"/>
        </w:rPr>
        <w:t>Bu ilke, kitabı hem okunabilir hem de güncellenebilir yapar.</w:t>
      </w:r>
    </w:p>
    <w:p>
      <w:pPr>
        <w:pStyle w:val="Normal"/>
        <w:rPr/>
      </w:pPr>
      <w:r>
        <w:rPr/>
        <mc:AlternateContent>
          <mc:Choice Requires="wps">
            <w:drawing>
              <wp:inline distT="0" distB="0" distL="0" distR="0">
                <wp:extent cx="6372860" cy="19050"/>
                <wp:effectExtent l="0" t="0" r="0" b="0"/>
                <wp:docPr id="21" name="Shape22"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2"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p>
    <w:p>
      <w:pPr>
        <w:pStyle w:val="Heading2"/>
        <w:rPr/>
      </w:pPr>
      <w:bookmarkStart w:id="101" w:name="__RefHeading___Toc43183_86307097"/>
      <w:bookmarkEnd w:id="101"/>
      <w:r>
        <w:rPr>
          <w:rFonts w:eastAsia="Noto Sans" w:cs="Noto Sans" w:ascii="Noto Sans" w:hAnsi="Noto Sans"/>
        </w:rPr>
        <w:t>19.1 Lexer Keyword Cheat Sheet</w:t>
      </w:r>
    </w:p>
    <w:p>
      <w:pPr>
        <w:pStyle w:val="FirstParagraph"/>
        <w:rPr/>
      </w:pPr>
      <w:r>
        <w:rPr>
          <w:rFonts w:eastAsia="Noto Sans" w:cs="Noto Sans"/>
          <w:color w:val="263238"/>
        </w:rPr>
        <w:t xml:space="preserve">Bu liste </w:t>
      </w:r>
      <w:r>
        <w:rPr>
          <w:rStyle w:val="VerbatimChar"/>
          <w:rFonts w:eastAsia="DejaVu Sans Mono" w:cs="DejaVu Sans Mono" w:ascii="DejaVu Sans Mono" w:hAnsi="DejaVu Sans Mono"/>
          <w:b w:val="false"/>
          <w:color w:val="1F3B4D"/>
          <w:sz w:val="16"/>
        </w:rPr>
        <w:t>src/parser/lexer/lexer_keyword_table.fbs</w:t>
      </w:r>
      <w:r>
        <w:rPr>
          <w:rFonts w:eastAsia="Noto Sans" w:cs="Noto Sans"/>
          <w:color w:val="263238"/>
        </w:rPr>
        <w:t xml:space="preserve"> dosyasından çıkarılmıştır. Ana kitapta öğrenme sırası korunur; bu ek hızlı arama içindir.</w:t>
      </w:r>
    </w:p>
    <w:p>
      <w:pPr>
        <w:pStyle w:val="BodyText"/>
        <w:rPr/>
      </w:pPr>
      <w:r>
        <w:rPr>
          <w:rStyle w:val="VerbatimChar"/>
          <w:rFonts w:eastAsia="DejaVu Sans Mono" w:cs="DejaVu Sans Mono" w:ascii="DejaVu Sans Mono" w:hAnsi="DejaVu Sans Mono"/>
          <w:b w:val="false"/>
          <w:color w:val="1F3B4D"/>
          <w:sz w:val="16"/>
        </w:rPr>
        <w:t>ABS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ABSTRACT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ALIAS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AND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ARRAY</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ASC</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ASSERT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ATN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BIGD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BIGF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BOOLEAN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BYREF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BYVAL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CASE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CATCH</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CDBL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CDECL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CHR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CIMP</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CINT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CLASS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CLNG</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CLOSE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CLS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CODEPTR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CODEVAR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COLOR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CONST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CONSTRUCTOR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COS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CSNG</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DEC</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DECLARE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DECORATOR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DEFBYT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DEFDBL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DEFEXT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DEFINT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DEFLNG</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DEFSNG</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DEFSTR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DELETE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DESTRUCTOR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DICT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DIM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DO</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EACH</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ELSE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ELSEIF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END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ENUM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EOF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EQA</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EQV</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ERRPATH</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ERRVAR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EVENT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EXIT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EXP</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F128</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F32</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F64</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F80</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FALSE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FINAL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FINALLY</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FIX</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FRIEND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FUNCTION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GET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GETKEY</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GOSUB</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GOTO</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I16</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I32</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I64</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I8</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IDA</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IDB</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IFF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IMMUTABLE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IMP</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IMPLEMENTS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IMPORT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INC</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INCLUDE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INKEY</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INLINE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INPUT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INTERFACE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LCASE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LEN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LIST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LOCATE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LOF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LOG</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LOOP</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LPTR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LTRIM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MAGIC</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MAIN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MEMCOPYB</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MEMCOPYD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MEMCOPYW</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MEMFILLB</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MEMFILLD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MEMFILLW</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METHOD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MIXIN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MOD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MODULE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MUTABLE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NAMESPACE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NAND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NCIMP</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NEW</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NEXT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NIMP</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NOR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NOT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NOTA</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NOTB</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NXOR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OBJECT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OFF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OFFSETOF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ONE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OPEN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OPERATOR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OUTPATH</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OUTVAR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OVERRIDE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PARALEL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PEEKB</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PEEKD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PEEKW</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PIPE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POKE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POKEB</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POKED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POKES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POKEW</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PRIVATE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PROPERTY</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PROTECTED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PTR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PUBLIC</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RANDOMIZE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READONLY</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REDIM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RESTRICTED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RETURN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RND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ROL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RTRIM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RUNPATH</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SADD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SEALED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SEEK</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SELECT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SETNEWOFFSET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SETSTRINGSIZE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SGN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SHELL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SHL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SHR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SIN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SIZEOF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SLOT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SPACE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SQR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SQRT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STATIC</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STDCALL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STEP</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STR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STRING</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STRPTR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SUB</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TAN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THEN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THREAD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THROW</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TIMEOUT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TIMER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TO</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TRIGGER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TRUE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TRY</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TYPE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U16</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U32</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U8</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UCASE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UNTIL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USING</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VAL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VARPTR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VIRTUAL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WEND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WHILE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XNOR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XOR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ZERO</w:t>
      </w:r>
    </w:p>
    <w:p>
      <w:pPr>
        <w:pStyle w:val="Normal"/>
        <w:rPr/>
      </w:pPr>
      <w:bookmarkStart w:id="102" w:name="Xa7bdd8f959779a968285a6319de99ae5f26f747"/>
      <w:r>
        <w:rPr/>
        <mc:AlternateContent>
          <mc:Choice Requires="wps">
            <w:drawing>
              <wp:inline distT="0" distB="0" distL="0" distR="0">
                <wp:extent cx="6372860" cy="19050"/>
                <wp:effectExtent l="0" t="0" r="0" b="0"/>
                <wp:docPr id="22" name="Shape23"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3"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102"/>
    </w:p>
    <w:p>
      <w:pPr>
        <w:pStyle w:val="Heading2"/>
        <w:rPr/>
      </w:pPr>
      <w:bookmarkStart w:id="103" w:name="__RefHeading___Toc43185_86307097"/>
      <w:bookmarkEnd w:id="103"/>
      <w:r>
        <w:rPr>
          <w:rFonts w:eastAsia="Noto Sans" w:cs="Noto Sans" w:ascii="Noto Sans" w:hAnsi="Noto Sans"/>
        </w:rPr>
        <w:t>19.2 Statement Dispatch Cheat Sheet</w:t>
      </w:r>
    </w:p>
    <w:p>
      <w:pPr>
        <w:pStyle w:val="FirstParagraph"/>
        <w:rPr/>
      </w:pPr>
      <w:r>
        <w:rPr>
          <w:rFonts w:eastAsia="Noto Sans" w:cs="Noto Sans"/>
          <w:color w:val="263238"/>
        </w:rPr>
        <w:t xml:space="preserve">Bu liste </w:t>
      </w:r>
      <w:r>
        <w:rPr>
          <w:rStyle w:val="VerbatimChar"/>
          <w:rFonts w:eastAsia="DejaVu Sans Mono" w:cs="DejaVu Sans Mono" w:ascii="DejaVu Sans Mono" w:hAnsi="DejaVu Sans Mono"/>
          <w:b w:val="false"/>
          <w:color w:val="1F3B4D"/>
          <w:sz w:val="16"/>
        </w:rPr>
        <w:t>src/parser/parser/parser_stmt_registry.fbs</w:t>
      </w:r>
      <w:r>
        <w:rPr>
          <w:rFonts w:eastAsia="Noto Sans" w:cs="Noto Sans"/>
          <w:color w:val="263238"/>
        </w:rPr>
        <w:t xml:space="preserve"> dosyasındaki dispatch girişlerinden çıkarılmıştır.</w:t>
      </w:r>
    </w:p>
    <w:p>
      <w:pPr>
        <w:pStyle w:val="BodyText"/>
        <w:rPr/>
      </w:pPr>
      <w:r>
        <w:rPr>
          <w:rStyle w:val="VerbatimChar"/>
          <w:rFonts w:eastAsia="DejaVu Sans Mono" w:cs="DejaVu Sans Mono" w:ascii="DejaVu Sans Mono" w:hAnsi="DejaVu Sans Mono"/>
          <w:b w:val="false"/>
          <w:color w:val="1F3B4D"/>
          <w:sz w:val="16"/>
        </w:rPr>
        <w:t>ABSTRACT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ALIAS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ASSERT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CLASS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CLOSE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CLS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COLOR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CONST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DEC</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DECLARE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DEFBYT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DEFDBL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DEFEXT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DEFINT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DEFLNG</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DEFSNG</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DEFSTR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DELETE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DIM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DO</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END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ENUM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EVENT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EXIT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FINAL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FUNCTION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GET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GOSUB</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GOTO</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IMPORT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INC</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INCLUDE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INLINE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INPUT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INPUTF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INTERFACE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LOCATE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MAIN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MEMCOPYB</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MEMCOPYD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MEMCOPYW</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MEMFILLB</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MEMFILLD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MEMFILLW</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MODULE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NAMESPACE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OFF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OPEN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PARALEL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PIPE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POKE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POKEB</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POKED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POKES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POKEW</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RANDOMIZE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REDIM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RETURN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SEALED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SEEK</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SELECT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SETNEWOFFSET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SETSTRINGSIZE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SHELL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SLOT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SUB</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THREAD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THROW</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TRIGGER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TRY</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TYPE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USING</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WHILE</w:t>
      </w:r>
    </w:p>
    <w:p>
      <w:pPr>
        <w:pStyle w:val="Normal"/>
        <w:rPr/>
      </w:pPr>
      <w:bookmarkStart w:id="104" w:name="Xbe05e98aac02f03070bb6261949d0c1b80c19da"/>
      <w:r>
        <w:rPr/>
        <mc:AlternateContent>
          <mc:Choice Requires="wps">
            <w:drawing>
              <wp:inline distT="0" distB="0" distL="0" distR="0">
                <wp:extent cx="6372860" cy="19050"/>
                <wp:effectExtent l="0" t="0" r="0" b="0"/>
                <wp:docPr id="23" name="Shape24"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4"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104"/>
    </w:p>
    <w:p>
      <w:pPr>
        <w:pStyle w:val="Heading2"/>
        <w:rPr/>
      </w:pPr>
      <w:bookmarkStart w:id="105" w:name="__RefHeading___Toc43187_86307097"/>
      <w:bookmarkEnd w:id="105"/>
      <w:r>
        <w:rPr>
          <w:rFonts w:eastAsia="Noto Sans" w:cs="Noto Sans" w:ascii="Noto Sans" w:hAnsi="Noto Sans"/>
        </w:rPr>
        <w:t>19.3 Runtime Service Cheat Sheet</w:t>
      </w:r>
    </w:p>
    <w:p>
      <w:pPr>
        <w:pStyle w:val="FirstParagraph"/>
        <w:rPr/>
      </w:pPr>
      <w:r>
        <w:rPr>
          <w:rFonts w:eastAsia="Noto Sans" w:cs="Noto Sans"/>
          <w:color w:val="263238"/>
        </w:rPr>
        <w:t xml:space="preserve">Bu liste </w:t>
      </w:r>
      <w:r>
        <w:rPr>
          <w:rStyle w:val="VerbatimChar"/>
          <w:rFonts w:eastAsia="DejaVu Sans Mono" w:cs="DejaVu Sans Mono" w:ascii="DejaVu Sans Mono" w:hAnsi="DejaVu Sans Mono"/>
          <w:b w:val="false"/>
          <w:color w:val="1F3B4D"/>
          <w:sz w:val="16"/>
        </w:rPr>
        <w:t>src/runtime/services/runtime_service_ids.fbs</w:t>
      </w:r>
      <w:r>
        <w:rPr>
          <w:rFonts w:eastAsia="Noto Sans" w:cs="Noto Sans"/>
          <w:color w:val="263238"/>
        </w:rPr>
        <w:t xml:space="preserve"> dosyasındaki runtime servis adlarından çıkarılmıştır.</w:t>
      </w:r>
    </w:p>
    <w:p>
      <w:pPr>
        <w:pStyle w:val="BodyText"/>
        <w:rPr/>
      </w:pPr>
      <w:r>
        <w:rPr>
          <w:rStyle w:val="VerbatimChar"/>
          <w:rFonts w:eastAsia="DejaVu Sans Mono" w:cs="DejaVu Sans Mono" w:ascii="DejaVu Sans Mono" w:hAnsi="DejaVu Sans Mono"/>
          <w:b w:val="false"/>
          <w:color w:val="1F3B4D"/>
          <w:sz w:val="16"/>
        </w:rPr>
        <w:t>RT_API_CALL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RT_ARCHIVE_CALL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RT_AUDIO_CALL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RT_BROWSER_AUDIO</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RT_BROWSER_CANVAS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RT_BROWSER_FETCH</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RT_BROWSER_FILE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RT_BROWSER_INPUT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RT_CLS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RT_COLOR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RT_CRYPTO_CALL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RT_CURL_CALL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RT_DLL_CALL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RT_DLL_LOAD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RT_EXTFP_CALL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RT_FILE_CLOSE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RT_FILE_DELETE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RT_FILE_EOF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RT_FILE_LOF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RT_FILE_OPEN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RT_FILE_READ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RT_FILE_SEEK</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RT_FILE_WRITE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RT_GETKEY</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RT_GRAPHICS_CALL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RT_HOST_CALL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RT_HTTP_CALL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RT_IMAGE_CALL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RT_INKEY</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RT_INLINE_NATIVE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RT_INPUT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RT_JSON_CALL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RT_LIBRARY_CALL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RT_LLAMA_CALL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RT_LOCATE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RT_LUA_CALL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RT_MATH_ABS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RT_MATH_ATN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RT_MATH_COS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RT_MATH_EXP</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RT_MATH_FIX</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RT_MATH_INT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RT_MATH_LOG</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RT_MATH_SGN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RT_MATH_SIN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RT_MATH_SQRT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RT_MATH_TAN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RT_MEM_COPY</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RT_MEM_FILL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RT_MEM_LOAD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RT_MEM_STORE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RT_ONNX_CALL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RT_OS_CALL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RT_PEEK</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RT_POKE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RT_PRINT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RT_PROLOG_CALL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RT_RANDOMIZE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RT_REGEX_CALL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RT_RND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RT_SERVER_CALL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RT_SQLITE_CALL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RT_STRINGX_CALL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RT_STR_ASC</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RT_STR_CHR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RT_STR_COMPARE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RT_STR_CONCAT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RT_STR_LEFT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RT_STR_LEN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RT_STR_LTRIM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RT_STR_MID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RT_STR_RIGHT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RT_STR_RTRIM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RT_STR_SPACE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RT_STR_STR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RT_STR_TO_LOWER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RT_STR_TO_UPPER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RT_STR_TRIM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RT_STR_VAL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RT_TIMER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RT_WASM_EXPORT_CALL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RT_WASM_IMPORT_CALL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RT_WEBGPU_CALL</w:t>
      </w:r>
    </w:p>
    <w:p>
      <w:pPr>
        <w:pStyle w:val="Normal"/>
        <w:rPr/>
      </w:pPr>
      <w:bookmarkStart w:id="106" w:name="X57f7baff0f19cce36186666a2c0722afe465b36"/>
      <w:r>
        <w:rPr/>
        <mc:AlternateContent>
          <mc:Choice Requires="wps">
            <w:drawing>
              <wp:inline distT="0" distB="0" distL="0" distR="0">
                <wp:extent cx="6372860" cy="19050"/>
                <wp:effectExtent l="0" t="0" r="0" b="0"/>
                <wp:docPr id="24" name="Shape25"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5"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106"/>
    </w:p>
    <w:p>
      <w:pPr>
        <w:pStyle w:val="Heading2"/>
        <w:rPr/>
      </w:pPr>
      <w:bookmarkStart w:id="107" w:name="__RefHeading___Toc43189_86307097"/>
      <w:bookmarkEnd w:id="107"/>
      <w:r>
        <w:rPr>
          <w:rFonts w:eastAsia="Noto Sans" w:cs="Noto Sans" w:ascii="Noto Sans" w:hAnsi="Noto Sans"/>
        </w:rPr>
        <w:t>19.4 CLI Option Cheat Sheet</w:t>
      </w:r>
    </w:p>
    <w:p>
      <w:pPr>
        <w:pStyle w:val="FirstParagraph"/>
        <w:rPr/>
      </w:pPr>
      <w:r>
        <w:rPr>
          <w:rFonts w:eastAsia="Noto Sans" w:cs="Noto Sans"/>
          <w:color w:val="263238"/>
        </w:rPr>
        <w:t xml:space="preserve">Bu liste </w:t>
      </w:r>
      <w:r>
        <w:rPr>
          <w:rStyle w:val="VerbatimChar"/>
          <w:rFonts w:eastAsia="DejaVu Sans Mono" w:cs="DejaVu Sans Mono" w:ascii="DejaVu Sans Mono" w:hAnsi="DejaVu Sans Mono"/>
          <w:b w:val="false"/>
          <w:color w:val="1F3B4D"/>
          <w:sz w:val="16"/>
        </w:rPr>
        <w:t>src/cli/cli_registry_adim41.fbs</w:t>
      </w:r>
      <w:r>
        <w:rPr>
          <w:rFonts w:eastAsia="Noto Sans" w:cs="Noto Sans"/>
          <w:color w:val="263238"/>
        </w:rPr>
        <w:t xml:space="preserve"> dosyasından çıkarılan seçenek adlarını içerir.</w:t>
      </w:r>
    </w:p>
    <w:p>
      <w:pPr>
        <w:pStyle w:val="BodyText"/>
        <w:rPr/>
      </w:pPr>
      <w:r>
        <w:rPr>
          <w:rStyle w:val="VerbatimChar"/>
          <w:rFonts w:eastAsia="DejaVu Sans Mono" w:cs="DejaVu Sans Mono" w:ascii="DejaVu Sans Mono" w:hAnsi="DejaVu Sans Mono"/>
          <w:b w:val="false"/>
          <w:color w:val="1F3B4D"/>
          <w:sz w:val="16"/>
        </w:rPr>
        <w:t>--active-bind-plan-json-out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--active-bind-plan-txt-out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--adim25-26-27-close-gate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--adim25-27-close-gate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--all-diagnostics-json-out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--artifact-report-json-out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--artifact-root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--ast-contract-check</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--ast-contract-json-out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--ast-contract-matrix-out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--ast-contract-report-json-out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--ast-exec-result-json-out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--ast-live-json-out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--ast-program-output-out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--ast-stderr-out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--ast-stdout-out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--ayikla</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--backend-matrix-json-out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--backend-report-json-out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--browser-index-out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--build-x64</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--build-x64-out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--canonical-mir-json-out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--codegen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--codegen-source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--console-mode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--debug</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--debug-log-out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--debug-token-dump</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--diag-format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--doc</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--doc-json-out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--dump-ast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--dump-mir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--emit-browser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--emit-js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--emit-nasm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--emit-wasm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--emit-wat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--emit-x64-nasm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--emit-x64-nasm-out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--emit-x86</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--enable-extfp-runtime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--enable-mir-x64</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--error-language-file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--error-limit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--error-log-out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--error-summary-json-out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--error-to-terminal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--execmem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--extfp-diagnostics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--extfp-policy-json-out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--extfp-runtime-dir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--extfp-strict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--extract-src</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--final-screen-json-out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--format-check</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--help</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--hir-inventory-json-out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--hir-json-out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--hook-trace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--html-out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--interop</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--interpreter-backend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--interpreter-compare-json-out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--inventory-json-out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--ir-json-out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--js-out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--js-report-json-out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--js-runtime-out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--language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--layer-timing-json-out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--layout-report-json-out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--lexer-diagnostics-json-out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--log-out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--manifest-out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--message-lang</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--mir-exec-result-json-out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--mir-full-json-out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--mir-live-json-out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--mir-module-json-out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--mir-opcodes-json-out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--mir-opt-report-json-out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--mir-pipeline-json-out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--mir-program-output-out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--mir-stderr-out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--mir-stdout-out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--mir-surface-json-out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--mir-verify</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--mir-verify-canonical-json-out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--mir-verify-json-out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--mir-verify-semantic-json-out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--mir-x64-required-opcode-gate-json-out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--original-source-out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--out-root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--parse-only</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--parser-ast-json-out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--parser-diagnostics-json-out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--parser-json-out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--parser-surface-contract-json-out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--pipeline-json-out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--pp</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--preprocess-result-json-out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--preprocessed-out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--preprocessor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--program-output-json-out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--program-output-out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--quiet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--release-gate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--release-json-out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--run-id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--run-manifest-json-out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--run-report-json-out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--runtime-route-matrix-json-out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--runtime-trace-json-out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--semantic</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--semantic-diagnostics-json-out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--semantic-enums-json-out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--semantic-json-out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--semantic-layouts-json-out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--semantic-mir-json-out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--semantic-types-json-out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--semantik</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--session-live-json-out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--sessiz</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--source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--source-map</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--source-map-json-out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--stderr-out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--stdout-out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--stop-after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--strict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--symbol-table-json-out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--target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--target-browser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--target-js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--target-wasm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--target-wat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--target-x86</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--time-passes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--token-json-out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--tokens-json-out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--trace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--trace-json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--type-cast-report-json-out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--type-infer-report-csv-out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--type-table-json-out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--validate-all</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--validate-all-fail-fast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--validate-all-report-json-out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--version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--vscode-diagnostics-json-out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--wasm-out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--wasm-report-json-out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--wasm-wat-out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--wat-out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--wat2wasm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--x64</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--x64-ast-report-json-out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--x64-codegen-policy-json-out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--x64-mir-report-json-out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--x64-mode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--x64gen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--x64gen-out</w:t>
      </w:r>
    </w:p>
    <w:p>
      <w:pPr>
        <w:pStyle w:val="Normal"/>
        <w:rPr/>
      </w:pPr>
      <w:bookmarkStart w:id="108" w:name="Xe4b0b9f13924830644e5dafc1d3a81d4bb4bd1a"/>
      <w:r>
        <w:rPr/>
        <mc:AlternateContent>
          <mc:Choice Requires="wps">
            <w:drawing>
              <wp:inline distT="0" distB="0" distL="0" distR="0">
                <wp:extent cx="6372860" cy="19050"/>
                <wp:effectExtent l="0" t="0" r="0" b="0"/>
                <wp:docPr id="25" name="Shape26"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6"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108"/>
    </w:p>
    <w:p>
      <w:pPr>
        <w:pStyle w:val="Heading2"/>
        <w:rPr/>
      </w:pPr>
      <w:bookmarkStart w:id="109" w:name="__RefHeading___Toc43191_86307097"/>
      <w:bookmarkEnd w:id="109"/>
      <w:r>
        <w:rPr>
          <w:rFonts w:eastAsia="Noto Sans" w:cs="Noto Sans" w:ascii="Noto Sans" w:hAnsi="Noto Sans"/>
        </w:rPr>
        <w:t>19.5 Kaynak Keyword Grupları — src1 + INLINE 21.07.2026</w:t>
      </w:r>
    </w:p>
    <w:p>
      <w:pPr>
        <w:pStyle w:val="FirstParagraph"/>
        <w:rPr/>
      </w:pPr>
      <w:r>
        <w:rPr>
          <w:rFonts w:eastAsia="Noto Sans" w:cs="Noto Sans"/>
          <w:color w:val="263238"/>
        </w:rPr>
        <w:t xml:space="preserve">Bu tablo </w:t>
      </w:r>
      <w:r>
        <w:rPr>
          <w:rStyle w:val="VerbatimChar"/>
          <w:rFonts w:eastAsia="DejaVu Sans Mono" w:cs="DejaVu Sans Mono" w:ascii="DejaVu Sans Mono" w:hAnsi="DejaVu Sans Mono"/>
          <w:b w:val="false"/>
          <w:color w:val="1F3B4D"/>
          <w:sz w:val="16"/>
        </w:rPr>
        <w:t>lexer_keyword_table.fbs</w:t>
      </w:r>
      <w:r>
        <w:rPr>
          <w:rFonts w:eastAsia="Noto Sans" w:cs="Noto Sans"/>
          <w:color w:val="263238"/>
        </w:rPr>
        <w:t xml:space="preserve"> yüzeyinden çıkarılmıştır. Ana kitapta görevler anlatılır; bu ek eksik kontrolü içindir.</w:t>
      </w:r>
    </w:p>
    <w:p>
      <w:pPr>
        <w:pStyle w:val="BodyText"/>
        <w:rPr/>
      </w:pPr>
      <w:r>
        <w:rPr>
          <w:rFonts w:eastAsia="Noto Sans" w:cs="Noto Sans"/>
          <w:color w:val="263238"/>
        </w:rPr>
        <w:t xml:space="preserve">Toplam benzersiz keyword: </w:t>
      </w:r>
      <w:r>
        <w:rPr>
          <w:rFonts w:eastAsia="Noto Sans" w:cs="Noto Sans"/>
          <w:b/>
          <w:bCs/>
          <w:color w:val="263238"/>
        </w:rPr>
        <w:t>220</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color w:val="FFFFFF"/>
                <w:kern w:val="0"/>
                <w:sz w:val="17"/>
                <w:szCs w:val="24"/>
                <w:lang w:val="tr-TR" w:eastAsia="en-US" w:bidi="ar-SA"/>
              </w:rPr>
              <w:t>Grup</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Keywordler</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color w:val="FFFFFF"/>
                <w:kern w:val="0"/>
                <w:sz w:val="17"/>
                <w:szCs w:val="24"/>
                <w:lang w:val="tr-TR" w:eastAsia="en-US" w:bidi="ar-SA"/>
              </w:rPr>
              <w:t>Sayı</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THEN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ELSE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ELSEIF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SELECT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CASE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8</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TRY</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CATCH</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FINALLY</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THROW</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ASSERT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5</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3</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EVENT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THREAD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PARALEL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PIPE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SLOT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OFF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TRIGGER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8</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TO</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STEP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NEXT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DO</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LOOP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WHILE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WEND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UNTIL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EXIT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EACH</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12</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5</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SUB</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FUNCTION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DECLARE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RETURN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GOTO</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GOSUB</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CALL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7</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6</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TYPE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CLASS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INTERFACE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ENUM</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IMPLEMENTS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METHOD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MAGIC</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VIRTUAL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OVERRIDE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CONSTRUCTOR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DESTRUCTOR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NEW</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DELETE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DIM</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REDIM</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CONST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INCLUDE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IMPORT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ABSTRACT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FINAL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SEALED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STATIC</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PROPERTY</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OPERATOR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MIXIN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DECORATOR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27</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7</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PUBLIC</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PRIVATE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PROTECTED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RESTRICTED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FRIEND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READONLY</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MUTABLE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IMMUTABLE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8</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8</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MAIN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NAMESPACE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MODULE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USING</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ALIAS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5</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9</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DEFINT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DEFLNG</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DEFSNG</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DEFDBL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DEFEXT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DEFSTR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DEFBYT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7</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10</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PRINT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INPUT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OPEN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CLOSE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GET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PUT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SEEK</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7</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11</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CLS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COLOR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LOCATE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3</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NOT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XOR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MOD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SHL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SHR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ROL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NAND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XNOR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NXOR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EQV</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EQA</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IFF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IMP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CIMP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NIMP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NCIMP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IDA</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IDB</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NOTA</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NOTB</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24</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13</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INLINE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SHELL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TIMEOUT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OUTVAR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ERRVAR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CODEVAR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RUNPATH</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OUTPATH</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ERRPATH</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9</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I8</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U8</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I16</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U16</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I32</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U32</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I64</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U64</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F32</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F64</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F80</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F128</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BIGF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BIGD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BALL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BOOLEAN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STRING</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OBJECT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PTR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STRPTR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BYREF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BYVAL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CDECL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STDCALL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TRUE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FALSE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ZERO</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ONE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28</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15</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ARRAY</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LIST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DICT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4</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16</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SETSTRINGSIZE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TIMER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LOF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EOF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LEN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MID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STR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VAL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ABS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INT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UCASE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LCASE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ASC</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CHR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LTRIM</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RTRIM</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STRING</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SPACE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SGN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SQRT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SIN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COS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TAN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ATN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EXP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LOG</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INKEY</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GETKEY</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VARPTR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SADD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LPTR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CODEPTR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SIZEOF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OFFSETOF</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34</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17</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CINT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CLNG</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CDBL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CSNG</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FIX</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SQR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RANDOMIZE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8</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18</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PEEKB</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PEEKW</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PEEKD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POKE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POKEB</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POKEW</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POKED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POKES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MEMCOPYB</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MEMCOPYW</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MEMCOPYD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MEMFILLB</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MEMFILLW</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MEMFILLD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SETNEWOFFSET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INC</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DEC</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17</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19</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DIM</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REDIM</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CONST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FUNCTION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SUB</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TYPE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CLASS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INTERFACE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ENUM</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NAMESPACE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MODULE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ALIAS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USING</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INCLUDE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PUBLIC</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PRIVATE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PROTECTED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FRIEND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STATIC</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ABSTRACT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FINAL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SEALED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PROPERTY</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METHOD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OPERATOR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25</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20</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BYVAL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BYREF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DECLARE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end"/>
              <w:rPr>
                <w:kern w:val="0"/>
                <w:szCs w:val="24"/>
                <w:lang w:val="tr-TR" w:eastAsia="en-US" w:bidi="ar-SA"/>
              </w:rPr>
            </w:pPr>
            <w:r>
              <w:rPr>
                <w:rFonts w:eastAsia="Noto Sans" w:cs="Noto Sans"/>
                <w:b w:val="false"/>
                <w:color w:val="263238"/>
                <w:kern w:val="0"/>
                <w:sz w:val="16"/>
                <w:szCs w:val="24"/>
                <w:lang w:val="tr-TR" w:eastAsia="en-US" w:bidi="ar-SA"/>
              </w:rPr>
              <w:t>4</w:t>
            </w:r>
          </w:p>
        </w:tc>
      </w:tr>
    </w:tbl>
    <w:p>
      <w:pPr>
        <w:pStyle w:val="Normal"/>
        <w:rPr/>
      </w:pPr>
      <w:bookmarkStart w:id="110" w:name="X84a2297ac5630d1c82b0817215488d6a90ec383"/>
      <w:bookmarkStart w:id="111" w:name="Xbfbe133154a49d51832dbca473a716d0e100672"/>
      <w:r>
        <w:rPr/>
        <mc:AlternateContent>
          <mc:Choice Requires="wps">
            <w:drawing>
              <wp:inline distT="0" distB="0" distL="0" distR="0">
                <wp:extent cx="635" cy="19050"/>
                <wp:effectExtent l="0" t="0" r="0" b="0"/>
                <wp:docPr id="26" name="Shape27" descr="Dekoratif bölüm ayırıcı" title="Dekoratif bölüm ayırıcı"/>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7"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10"/>
      <w:bookmarkEnd w:id="111"/>
    </w:p>
    <w:p>
      <w:pPr>
        <w:pStyle w:val="Heading1"/>
        <w:pBdr>
          <w:bottom w:val="single" w:sz="8" w:space="3" w:color="7EA6C4"/>
        </w:pBdr>
        <w:rPr/>
      </w:pPr>
      <w:bookmarkStart w:id="112" w:name="__RefHeading___Toc43193_86307097"/>
      <w:bookmarkEnd w:id="112"/>
      <w:r>
        <w:rPr>
          <w:rFonts w:eastAsia="Noto Sans" w:cs="Noto Sans" w:ascii="Noto Sans" w:hAnsi="Noto Sans"/>
        </w:rPr>
        <w:t>Bölüm 20 - Derleyici Katmanlarından Sonuç Üreten Terminal Rehberi</w:t>
      </w:r>
    </w:p>
    <w:p>
      <w:pPr>
        <w:pStyle w:val="FirstParagraph"/>
        <w:rPr/>
      </w:pPr>
      <w:r>
        <w:rPr>
          <w:rFonts w:eastAsia="Noto Sans" w:cs="Noto Sans"/>
          <w:color w:val="263238"/>
        </w:rPr>
        <w:t>uXBasic kitabı yalnızca komutların ne işe yaradığını anlatmaz; derleyicinin her katmanından nasıl çıktı alınacağını da gösterir. Çünkü modern bir dilde hata aramak, yalnızca programı çalıştırıp ekrana bakmak değildir. Kaynak dosyanın preprocess sonrası hâlini, token listesini, AST ağacını, HIR/MIR çıktısını, yorumlayıcı sonucunu ve hedef kod üretimini ayrı ayrı görmek gerekir. Bu bölüm, uXBasic kaynak dosyasını derleyici hattının her basamağından geçirip sonuç üreten terminal komutlarını verir.</w:t>
      </w:r>
    </w:p>
    <w:p>
      <w:pPr>
        <w:pStyle w:val="BodyText"/>
        <w:rPr/>
      </w:pPr>
      <w:r>
        <w:rPr>
          <w:rFonts w:eastAsia="Noto Sans" w:cs="Noto Sans"/>
          <w:color w:val="263238"/>
        </w:rPr>
        <w:t xml:space="preserve">Bu bölümdeki komutlar uXBasic kök klasöründe çalıştırılır. Örneklerde </w:t>
      </w:r>
      <w:r>
        <w:rPr>
          <w:rStyle w:val="VerbatimChar"/>
          <w:rFonts w:eastAsia="DejaVu Sans Mono" w:cs="DejaVu Sans Mono" w:ascii="DejaVu Sans Mono" w:hAnsi="DejaVu Sans Mono"/>
          <w:b w:val="false"/>
          <w:color w:val="1F3B4D"/>
          <w:sz w:val="16"/>
        </w:rPr>
        <w:t>.inook_layer_demo.uxb</w:t>
      </w:r>
      <w:r>
        <w:rPr>
          <w:rFonts w:eastAsia="Noto Sans" w:cs="Noto Sans"/>
          <w:color w:val="263238"/>
        </w:rPr>
        <w:t xml:space="preserve"> adında küçük bir deneme dosyası oluşturulur ve bütün çıktılar </w:t>
      </w:r>
      <w:r>
        <w:rPr>
          <w:rStyle w:val="VerbatimChar"/>
          <w:rFonts w:eastAsia="DejaVu Sans Mono" w:cs="DejaVu Sans Mono" w:ascii="DejaVu Sans Mono" w:hAnsi="DejaVu Sans Mono"/>
          <w:b w:val="false"/>
          <w:color w:val="1F3B4D"/>
          <w:sz w:val="16"/>
        </w:rPr>
        <w:t>reportsook_layersook_layer_demo</w:t>
      </w:r>
      <w:r>
        <w:rPr>
          <w:rFonts w:eastAsia="Noto Sans" w:cs="Noto Sans"/>
          <w:color w:val="263238"/>
        </w:rPr>
        <w:t xml:space="preserve"> altına yazılır. Böylece derleyici kaynaklarına dokunulmaz; yalnızca rapor, JSON, TXT, ASM, JS ve WAT gibi çıktı dosyaları üretilir.</w:t>
      </w:r>
    </w:p>
    <w:p>
      <w:pPr>
        <w:pStyle w:val="Heading2"/>
        <w:rPr/>
      </w:pPr>
      <w:bookmarkStart w:id="113" w:name="__RefHeading___Toc43195_86307097"/>
      <w:bookmarkStart w:id="114" w:name="X0ff4cfa73fe42f2faf2fe9c2ba6870d6acf4de1"/>
      <w:bookmarkEnd w:id="113"/>
      <w:r>
        <w:rPr>
          <w:rFonts w:eastAsia="Noto Sans" w:cs="Noto Sans" w:ascii="Noto Sans" w:hAnsi="Noto Sans"/>
        </w:rPr>
        <w:t>27.1. Ortak hazırlık</w:t>
      </w:r>
    </w:p>
    <w:p>
      <w:pPr>
        <w:pStyle w:val="FirstParagraph"/>
        <w:rPr/>
      </w:pPr>
      <w:r>
        <w:rPr>
          <w:rFonts w:eastAsia="Noto Sans" w:cs="Noto Sans"/>
          <w:color w:val="263238"/>
        </w:rPr>
        <w:t>Önce çıktı klasörleri hazırlanır ve deneme programı yazılır:</w:t>
      </w:r>
    </w:p>
    <w:p>
      <w:pPr>
        <w:pStyle w:val="SourceCode"/>
        <w:keepLines/>
        <w:pBdr>
          <w:left w:val="single" w:sz="12" w:space="5" w:color="5B9BD5"/>
        </w:pBdr>
        <w:shd w:fill="F1F4F6"/>
        <w:spacing w:lineRule="auto" w:line="240" w:before="60" w:after="100"/>
        <w:ind w:start="113" w:end="68"/>
        <w:rPr/>
      </w:pPr>
      <w:r>
        <w:rPr>
          <w:rStyle w:val="VariableTok"/>
          <w:rFonts w:eastAsia="DejaVu Sans Mono" w:cs="DejaVu Sans Mono"/>
          <w:b w:val="false"/>
          <w:color w:val="202020"/>
          <w:sz w:val="15"/>
        </w:rPr>
        <w:t>$Root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Get-Location</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Path</w:t>
      </w:r>
      <w:r>
        <w:rPr>
          <w:rFonts w:eastAsia="DejaVu Sans Mono" w:cs="DejaVu Sans Mono"/>
          <w:b w:val="false"/>
          <w:color w:val="202020"/>
          <w:sz w:val="15"/>
        </w:rPr>
        <w:br/>
      </w:r>
      <w:r>
        <w:rPr>
          <w:rStyle w:val="VariableTok"/>
          <w:rFonts w:eastAsia="DejaVu Sans Mono" w:cs="DejaVu Sans Mono"/>
          <w:b w:val="false"/>
          <w:color w:val="202020"/>
          <w:sz w:val="15"/>
        </w:rPr>
        <w:t>$Out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FunctionTok"/>
          <w:rFonts w:eastAsia="DejaVu Sans Mono" w:cs="DejaVu Sans Mono"/>
          <w:b w:val="false"/>
          <w:color w:val="202020"/>
          <w:sz w:val="15"/>
        </w:rPr>
        <w:t>Join-Path</w:t>
      </w:r>
      <w:r>
        <w:rPr>
          <w:rStyle w:val="NormalTok"/>
          <w:rFonts w:eastAsia="DejaVu Sans Mono" w:cs="DejaVu Sans Mono"/>
          <w:b w:val="false"/>
          <w:color w:val="202020"/>
          <w:sz w:val="15"/>
        </w:rPr>
        <w:t xml:space="preserve"> </w:t>
      </w:r>
      <w:r>
        <w:rPr>
          <w:rStyle w:val="VariableTok"/>
          <w:rFonts w:eastAsia="DejaVu Sans Mono" w:cs="DejaVu Sans Mono"/>
          <w:b w:val="false"/>
          <w:color w:val="202020"/>
          <w:sz w:val="15"/>
        </w:rPr>
        <w:t>$Root</w:t>
      </w:r>
      <w:r>
        <w:rPr>
          <w:rStyle w:val="NormalTok"/>
          <w:rFonts w:eastAsia="DejaVu Sans Mono" w:cs="DejaVu Sans Mono"/>
          <w:b w:val="false"/>
          <w:color w:val="202020"/>
          <w:sz w:val="15"/>
        </w:rPr>
        <w:t xml:space="preserve"> </w:t>
      </w:r>
      <w:r>
        <w:rPr>
          <w:rStyle w:val="StringTok"/>
          <w:rFonts w:eastAsia="DejaVu Sans Mono" w:cs="DejaVu Sans Mono"/>
          <w:b w:val="false"/>
          <w:color w:val="202020"/>
          <w:sz w:val="15"/>
        </w:rPr>
        <w:t>"reports\book_layers\book_layer_demo"</w:t>
      </w:r>
      <w:r>
        <w:rPr>
          <w:rFonts w:eastAsia="DejaVu Sans Mono" w:cs="DejaVu Sans Mono"/>
          <w:b w:val="false"/>
          <w:color w:val="202020"/>
          <w:sz w:val="15"/>
        </w:rPr>
        <w:br/>
      </w:r>
      <w:r>
        <w:rPr>
          <w:rStyle w:val="FunctionTok"/>
          <w:rFonts w:eastAsia="DejaVu Sans Mono" w:cs="DejaVu Sans Mono"/>
          <w:b w:val="false"/>
          <w:color w:val="202020"/>
          <w:sz w:val="15"/>
        </w:rPr>
        <w:t>New-Item</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ItemType Directory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Force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Path </w:t>
      </w:r>
      <w:r>
        <w:rPr>
          <w:rStyle w:val="VariableTok"/>
          <w:rFonts w:eastAsia="DejaVu Sans Mono" w:cs="DejaVu Sans Mono"/>
          <w:b w:val="false"/>
          <w:color w:val="202020"/>
          <w:sz w:val="15"/>
        </w:rPr>
        <w:t>$Out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FunctionTok"/>
          <w:rFonts w:eastAsia="DejaVu Sans Mono" w:cs="DejaVu Sans Mono"/>
          <w:b w:val="false"/>
          <w:color w:val="202020"/>
          <w:sz w:val="15"/>
        </w:rPr>
        <w:t>Out-Null</w:t>
      </w:r>
      <w:r>
        <w:rPr>
          <w:rFonts w:eastAsia="DejaVu Sans Mono" w:cs="DejaVu Sans Mono"/>
          <w:b w:val="false"/>
          <w:color w:val="202020"/>
          <w:sz w:val="15"/>
        </w:rPr>
        <w:br/>
      </w:r>
      <w:r>
        <w:rPr>
          <w:rStyle w:val="FunctionTok"/>
          <w:rFonts w:eastAsia="DejaVu Sans Mono" w:cs="DejaVu Sans Mono"/>
          <w:b w:val="false"/>
          <w:color w:val="202020"/>
          <w:sz w:val="15"/>
        </w:rPr>
        <w:t>New-Item</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ItemType Directory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Force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Path </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Join-Path</w:t>
      </w:r>
      <w:r>
        <w:rPr>
          <w:rStyle w:val="NormalTok"/>
          <w:rFonts w:eastAsia="DejaVu Sans Mono" w:cs="DejaVu Sans Mono"/>
          <w:b w:val="false"/>
          <w:color w:val="202020"/>
          <w:sz w:val="15"/>
        </w:rPr>
        <w:t xml:space="preserve"> </w:t>
      </w:r>
      <w:r>
        <w:rPr>
          <w:rStyle w:val="VariableTok"/>
          <w:rFonts w:eastAsia="DejaVu Sans Mono" w:cs="DejaVu Sans Mono"/>
          <w:b w:val="false"/>
          <w:color w:val="202020"/>
          <w:sz w:val="15"/>
        </w:rPr>
        <w:t>$Root</w:t>
      </w:r>
      <w:r>
        <w:rPr>
          <w:rStyle w:val="NormalTok"/>
          <w:rFonts w:eastAsia="DejaVu Sans Mono" w:cs="DejaVu Sans Mono"/>
          <w:b w:val="false"/>
          <w:color w:val="202020"/>
          <w:sz w:val="15"/>
        </w:rPr>
        <w:t xml:space="preserve"> </w:t>
      </w:r>
      <w:r>
        <w:rPr>
          <w:rStyle w:val="StringTok"/>
          <w:rFonts w:eastAsia="DejaVu Sans Mono" w:cs="DejaVu Sans Mono"/>
          <w:b w:val="false"/>
          <w:color w:val="202020"/>
          <w:sz w:val="15"/>
        </w:rPr>
        <w:t>"bin"</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FunctionTok"/>
          <w:rFonts w:eastAsia="DejaVu Sans Mono" w:cs="DejaVu Sans Mono"/>
          <w:b w:val="false"/>
          <w:color w:val="202020"/>
          <w:sz w:val="15"/>
        </w:rPr>
        <w:t>Out-Null</w:t>
      </w:r>
      <w:r>
        <w:rPr>
          <w:rFonts w:eastAsia="DejaVu Sans Mono" w:cs="DejaVu Sans Mono"/>
          <w:b w:val="false"/>
          <w:color w:val="202020"/>
          <w:sz w:val="15"/>
        </w:rPr>
        <w:br/>
        <w:br/>
      </w:r>
      <w:r>
        <w:rPr>
          <w:rStyle w:val="VerbatimStringTok"/>
          <w:rFonts w:eastAsia="DejaVu Sans Mono" w:cs="DejaVu Sans Mono"/>
          <w:b w:val="false"/>
          <w:color w:val="202020"/>
          <w:sz w:val="15"/>
        </w:rPr>
        <w:t>@'</w:t>
      </w:r>
      <w:r>
        <w:rPr>
          <w:rFonts w:eastAsia="DejaVu Sans Mono" w:cs="DejaVu Sans Mono"/>
          <w:b w:val="false"/>
          <w:color w:val="202020"/>
          <w:sz w:val="15"/>
        </w:rPr>
        <w:br/>
      </w:r>
      <w:r>
        <w:rPr>
          <w:rStyle w:val="VerbatimStringTok"/>
          <w:rFonts w:eastAsia="DejaVu Sans Mono" w:cs="DejaVu Sans Mono"/>
          <w:b w:val="false"/>
          <w:color w:val="202020"/>
          <w:sz w:val="15"/>
        </w:rPr>
        <w:t>%%SET MOD = "KITAP"</w:t>
      </w:r>
      <w:r>
        <w:rPr>
          <w:rFonts w:eastAsia="DejaVu Sans Mono" w:cs="DejaVu Sans Mono"/>
          <w:b w:val="false"/>
          <w:color w:val="202020"/>
          <w:sz w:val="15"/>
        </w:rPr>
        <w:br/>
      </w:r>
      <w:r>
        <w:rPr>
          <w:rStyle w:val="VerbatimStringTok"/>
          <w:rFonts w:eastAsia="DejaVu Sans Mono" w:cs="DejaVu Sans Mono"/>
          <w:b w:val="false"/>
          <w:color w:val="202020"/>
          <w:sz w:val="15"/>
        </w:rPr>
        <w:t>%%IF MOD == "KITAP"</w:t>
      </w:r>
      <w:r>
        <w:rPr>
          <w:rFonts w:eastAsia="DejaVu Sans Mono" w:cs="DejaVu Sans Mono"/>
          <w:b w:val="false"/>
          <w:color w:val="202020"/>
          <w:sz w:val="15"/>
        </w:rPr>
        <w:br/>
      </w:r>
      <w:r>
        <w:rPr>
          <w:rStyle w:val="VerbatimStringTok"/>
          <w:rFonts w:eastAsia="DejaVu Sans Mono" w:cs="DejaVu Sans Mono"/>
          <w:b w:val="false"/>
          <w:color w:val="202020"/>
          <w:sz w:val="15"/>
        </w:rPr>
        <w:t>PRINT "PREPROCESS_OK"</w:t>
      </w:r>
      <w:r>
        <w:rPr>
          <w:rFonts w:eastAsia="DejaVu Sans Mono" w:cs="DejaVu Sans Mono"/>
          <w:b w:val="false"/>
          <w:color w:val="202020"/>
          <w:sz w:val="15"/>
        </w:rPr>
        <w:br/>
      </w:r>
      <w:r>
        <w:rPr>
          <w:rStyle w:val="VerbatimStringTok"/>
          <w:rFonts w:eastAsia="DejaVu Sans Mono" w:cs="DejaVu Sans Mono"/>
          <w:b w:val="false"/>
          <w:color w:val="202020"/>
          <w:sz w:val="15"/>
        </w:rPr>
        <w:t>%%ENDIF</w:t>
      </w:r>
      <w:r>
        <w:rPr>
          <w:rFonts w:eastAsia="DejaVu Sans Mono" w:cs="DejaVu Sans Mono"/>
          <w:b w:val="false"/>
          <w:color w:val="202020"/>
          <w:sz w:val="15"/>
        </w:rPr>
        <w:br/>
        <w:br/>
      </w:r>
      <w:r>
        <w:rPr>
          <w:rStyle w:val="VerbatimStringTok"/>
          <w:rFonts w:eastAsia="DejaVu Sans Mono" w:cs="DejaVu Sans Mono"/>
          <w:b w:val="false"/>
          <w:color w:val="202020"/>
          <w:sz w:val="15"/>
        </w:rPr>
        <w:t>DIM a AS I32 = 10</w:t>
      </w:r>
      <w:r>
        <w:rPr>
          <w:rFonts w:eastAsia="DejaVu Sans Mono" w:cs="DejaVu Sans Mono"/>
          <w:b w:val="false"/>
          <w:color w:val="202020"/>
          <w:sz w:val="15"/>
        </w:rPr>
        <w:br/>
      </w:r>
      <w:r>
        <w:rPr>
          <w:rStyle w:val="VerbatimStringTok"/>
          <w:rFonts w:eastAsia="DejaVu Sans Mono" w:cs="DejaVu Sans Mono"/>
          <w:b w:val="false"/>
          <w:color w:val="202020"/>
          <w:sz w:val="15"/>
        </w:rPr>
        <w:t>DIM b AS I32 = 20</w:t>
      </w:r>
      <w:r>
        <w:rPr>
          <w:rFonts w:eastAsia="DejaVu Sans Mono" w:cs="DejaVu Sans Mono"/>
          <w:b w:val="false"/>
          <w:color w:val="202020"/>
          <w:sz w:val="15"/>
        </w:rPr>
        <w:br/>
      </w:r>
      <w:r>
        <w:rPr>
          <w:rStyle w:val="VerbatimStringTok"/>
          <w:rFonts w:eastAsia="DejaVu Sans Mono" w:cs="DejaVu Sans Mono"/>
          <w:b w:val="false"/>
          <w:color w:val="202020"/>
          <w:sz w:val="15"/>
        </w:rPr>
        <w:t>DIM toplam AS I32</w:t>
      </w:r>
      <w:r>
        <w:rPr>
          <w:rFonts w:eastAsia="DejaVu Sans Mono" w:cs="DejaVu Sans Mono"/>
          <w:b w:val="false"/>
          <w:color w:val="202020"/>
          <w:sz w:val="15"/>
        </w:rPr>
        <w:br/>
        <w:br/>
      </w:r>
      <w:r>
        <w:rPr>
          <w:rStyle w:val="VerbatimStringTok"/>
          <w:rFonts w:eastAsia="DejaVu Sans Mono" w:cs="DejaVu Sans Mono"/>
          <w:b w:val="false"/>
          <w:color w:val="202020"/>
          <w:sz w:val="15"/>
        </w:rPr>
        <w:t>toplam = a + b</w:t>
      </w:r>
      <w:r>
        <w:rPr>
          <w:rFonts w:eastAsia="DejaVu Sans Mono" w:cs="DejaVu Sans Mono"/>
          <w:b w:val="false"/>
          <w:color w:val="202020"/>
          <w:sz w:val="15"/>
        </w:rPr>
        <w:br/>
        <w:br/>
      </w:r>
      <w:r>
        <w:rPr>
          <w:rStyle w:val="VerbatimStringTok"/>
          <w:rFonts w:eastAsia="DejaVu Sans Mono" w:cs="DejaVu Sans Mono"/>
          <w:b w:val="false"/>
          <w:color w:val="202020"/>
          <w:sz w:val="15"/>
        </w:rPr>
        <w:t>IF toplam &gt;= 30 THEN</w:t>
      </w:r>
      <w:r>
        <w:rPr>
          <w:rFonts w:eastAsia="DejaVu Sans Mono" w:cs="DejaVu Sans Mono"/>
          <w:b w:val="false"/>
          <w:color w:val="202020"/>
          <w:sz w:val="15"/>
        </w:rPr>
        <w:br/>
      </w:r>
      <w:r>
        <w:rPr>
          <w:rStyle w:val="VerbatimStringTok"/>
          <w:rFonts w:eastAsia="DejaVu Sans Mono" w:cs="DejaVu Sans Mono"/>
          <w:b w:val="false"/>
          <w:color w:val="202020"/>
          <w:sz w:val="15"/>
        </w:rPr>
        <w:t xml:space="preserve">    PRINT "TOPLAM_OK"</w:t>
      </w:r>
      <w:r>
        <w:rPr>
          <w:rFonts w:eastAsia="DejaVu Sans Mono" w:cs="DejaVu Sans Mono"/>
          <w:b w:val="false"/>
          <w:color w:val="202020"/>
          <w:sz w:val="15"/>
        </w:rPr>
        <w:br/>
      </w:r>
      <w:r>
        <w:rPr>
          <w:rStyle w:val="VerbatimStringTok"/>
          <w:rFonts w:eastAsia="DejaVu Sans Mono" w:cs="DejaVu Sans Mono"/>
          <w:b w:val="false"/>
          <w:color w:val="202020"/>
          <w:sz w:val="15"/>
        </w:rPr>
        <w:t>ELSE</w:t>
      </w:r>
      <w:r>
        <w:rPr>
          <w:rFonts w:eastAsia="DejaVu Sans Mono" w:cs="DejaVu Sans Mono"/>
          <w:b w:val="false"/>
          <w:color w:val="202020"/>
          <w:sz w:val="15"/>
        </w:rPr>
        <w:br/>
      </w:r>
      <w:r>
        <w:rPr>
          <w:rStyle w:val="VerbatimStringTok"/>
          <w:rFonts w:eastAsia="DejaVu Sans Mono" w:cs="DejaVu Sans Mono"/>
          <w:b w:val="false"/>
          <w:color w:val="202020"/>
          <w:sz w:val="15"/>
        </w:rPr>
        <w:t xml:space="preserve">    PRINT "TOPLAM_HATA"</w:t>
      </w:r>
      <w:r>
        <w:rPr>
          <w:rFonts w:eastAsia="DejaVu Sans Mono" w:cs="DejaVu Sans Mono"/>
          <w:b w:val="false"/>
          <w:color w:val="202020"/>
          <w:sz w:val="15"/>
        </w:rPr>
        <w:br/>
      </w:r>
      <w:r>
        <w:rPr>
          <w:rStyle w:val="VerbatimStringTok"/>
          <w:rFonts w:eastAsia="DejaVu Sans Mono" w:cs="DejaVu Sans Mono"/>
          <w:b w:val="false"/>
          <w:color w:val="202020"/>
          <w:sz w:val="15"/>
        </w:rPr>
        <w:t>END IF</w:t>
      </w:r>
      <w:r>
        <w:rPr>
          <w:rFonts w:eastAsia="DejaVu Sans Mono" w:cs="DejaVu Sans Mono"/>
          <w:b w:val="false"/>
          <w:color w:val="202020"/>
          <w:sz w:val="15"/>
        </w:rPr>
        <w:br/>
        <w:br/>
      </w:r>
      <w:r>
        <w:rPr>
          <w:rStyle w:val="VerbatimStringTok"/>
          <w:rFonts w:eastAsia="DejaVu Sans Mono" w:cs="DejaVu Sans Mono"/>
          <w:b w:val="false"/>
          <w:color w:val="202020"/>
          <w:sz w:val="15"/>
        </w:rPr>
        <w:t>FUNCTION IkiKat(x AS I32) AS I32</w:t>
      </w:r>
      <w:r>
        <w:rPr>
          <w:rFonts w:eastAsia="DejaVu Sans Mono" w:cs="DejaVu Sans Mono"/>
          <w:b w:val="false"/>
          <w:color w:val="202020"/>
          <w:sz w:val="15"/>
        </w:rPr>
        <w:br/>
      </w:r>
      <w:r>
        <w:rPr>
          <w:rStyle w:val="VerbatimStringTok"/>
          <w:rFonts w:eastAsia="DejaVu Sans Mono" w:cs="DejaVu Sans Mono"/>
          <w:b w:val="false"/>
          <w:color w:val="202020"/>
          <w:sz w:val="15"/>
        </w:rPr>
        <w:t xml:space="preserve">    RETURN x * 2</w:t>
      </w:r>
      <w:r>
        <w:rPr>
          <w:rFonts w:eastAsia="DejaVu Sans Mono" w:cs="DejaVu Sans Mono"/>
          <w:b w:val="false"/>
          <w:color w:val="202020"/>
          <w:sz w:val="15"/>
        </w:rPr>
        <w:br/>
      </w:r>
      <w:r>
        <w:rPr>
          <w:rStyle w:val="VerbatimStringTok"/>
          <w:rFonts w:eastAsia="DejaVu Sans Mono" w:cs="DejaVu Sans Mono"/>
          <w:b w:val="false"/>
          <w:color w:val="202020"/>
          <w:sz w:val="15"/>
        </w:rPr>
        <w:t>END FUNCTION</w:t>
      </w:r>
      <w:r>
        <w:rPr>
          <w:rFonts w:eastAsia="DejaVu Sans Mono" w:cs="DejaVu Sans Mono"/>
          <w:b w:val="false"/>
          <w:color w:val="202020"/>
          <w:sz w:val="15"/>
        </w:rPr>
        <w:br/>
        <w:br/>
      </w:r>
      <w:r>
        <w:rPr>
          <w:rStyle w:val="VerbatimStringTok"/>
          <w:rFonts w:eastAsia="DejaVu Sans Mono" w:cs="DejaVu Sans Mono"/>
          <w:b w:val="false"/>
          <w:color w:val="202020"/>
          <w:sz w:val="15"/>
        </w:rPr>
        <w:t>PRINT IkiKat(toplam)</w:t>
      </w:r>
      <w:r>
        <w:rPr>
          <w:rFonts w:eastAsia="DejaVu Sans Mono" w:cs="DejaVu Sans Mono"/>
          <w:b w:val="false"/>
          <w:color w:val="202020"/>
          <w:sz w:val="15"/>
        </w:rPr>
        <w:br/>
      </w:r>
      <w:r>
        <w:rPr>
          <w:rStyle w:val="VerbatimString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FunctionTok"/>
          <w:rFonts w:eastAsia="DejaVu Sans Mono" w:cs="DejaVu Sans Mono"/>
          <w:b w:val="false"/>
          <w:color w:val="202020"/>
          <w:sz w:val="15"/>
        </w:rPr>
        <w:t>Set-Content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Encoding UTF8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p>
    <w:p>
      <w:pPr>
        <w:pStyle w:val="FirstParagraph"/>
        <w:rPr/>
      </w:pPr>
      <w:r>
        <w:rPr>
          <w:rFonts w:eastAsia="Noto Sans" w:cs="Noto Sans"/>
          <w:color w:val="263238"/>
        </w:rPr>
        <w:t xml:space="preserve">Bu program özellikle küçük tutulur. İçinde preprocess koşulu, değişken, atama, aritmetik ifade,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FUNCTION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RETURN</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bulunur. Böylece derleyicinin ön yüzü, AST, MIR ve yorumlayıcı hattı aynı dosya üzerinde görülebilir.</w:t>
      </w:r>
      <w:bookmarkEnd w:id="114"/>
    </w:p>
    <w:p>
      <w:pPr>
        <w:pStyle w:val="Heading2"/>
        <w:rPr/>
      </w:pPr>
      <w:bookmarkStart w:id="115" w:name="__RefHeading___Toc43197_86307097"/>
      <w:bookmarkStart w:id="116" w:name="X08603a9b87a401086f5dbb314f896f29fcea132"/>
      <w:bookmarkEnd w:id="115"/>
      <w:r>
        <w:rPr>
          <w:rFonts w:eastAsia="Noto Sans" w:cs="Noto Sans" w:ascii="Noto Sans" w:hAnsi="Noto Sans"/>
        </w:rPr>
        <w:t>27.2. Derleyiciyi üretmek</w:t>
      </w:r>
    </w:p>
    <w:p>
      <w:pPr>
        <w:pStyle w:val="FirstParagraph"/>
        <w:rPr/>
      </w:pPr>
      <w:r>
        <w:rPr>
          <w:rFonts w:eastAsia="Noto Sans" w:cs="Noto Sans"/>
          <w:color w:val="263238"/>
        </w:rPr>
        <w:t>Derleyici daha önce üretilmiş olsa bile kitap çalışmasında ilk kapı derlemedir:</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\build_64</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bat</w:t>
      </w:r>
      <w:r>
        <w:rPr>
          <w:rStyle w:val="NormalTok"/>
          <w:rFonts w:eastAsia="DejaVu Sans Mono" w:cs="DejaVu Sans Mono"/>
          <w:b w:val="false"/>
          <w:color w:val="202020"/>
          <w:sz w:val="15"/>
        </w:rPr>
        <w:t xml:space="preserve"> </w:t>
      </w:r>
      <w:r>
        <w:rPr>
          <w:rStyle w:val="DecValTok"/>
          <w:rFonts w:eastAsia="DejaVu Sans Mono" w:cs="DejaVu Sans Mono"/>
          <w:b w:val="false"/>
          <w:color w:val="202020"/>
          <w:sz w:val="15"/>
        </w:rPr>
        <w:t>2</w:t>
      </w:r>
      <w:r>
        <w:rPr>
          <w:rStyle w:val="OperatorTok"/>
          <w:rFonts w:eastAsia="DejaVu Sans Mono" w:cs="DejaVu Sans Mono"/>
          <w:b w:val="false"/>
          <w:color w:val="202020"/>
          <w:sz w:val="15"/>
        </w:rPr>
        <w:t>&gt;&amp;</w:t>
      </w:r>
      <w:r>
        <w:rPr>
          <w:rStyle w:val="DecValTok"/>
          <w:rFonts w:eastAsia="DejaVu Sans Mono" w:cs="DejaVu Sans Mono"/>
          <w:b w:val="false"/>
          <w:color w:val="202020"/>
          <w:sz w:val="15"/>
        </w:rPr>
        <w:t>1</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FunctionTok"/>
          <w:rFonts w:eastAsia="DejaVu Sans Mono" w:cs="DejaVu Sans Mono"/>
          <w:b w:val="false"/>
          <w:color w:val="202020"/>
          <w:sz w:val="15"/>
        </w:rPr>
        <w:t>Tee-Object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FilePath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\build_64_error</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log</w:t>
      </w:r>
    </w:p>
    <w:p>
      <w:pPr>
        <w:pStyle w:val="FirstParagraph"/>
        <w:rPr/>
      </w:pPr>
      <w:r>
        <w:rPr>
          <w:rFonts w:eastAsia="Noto Sans" w:cs="Noto Sans"/>
          <w:color w:val="263238"/>
        </w:rPr>
        <w:t xml:space="preserve">Beklenen durum, </w:t>
      </w:r>
      <w:r>
        <w:rPr>
          <w:rStyle w:val="VerbatimChar"/>
          <w:rFonts w:eastAsia="DejaVu Sans Mono" w:cs="DejaVu Sans Mono" w:ascii="DejaVu Sans Mono" w:hAnsi="DejaVu Sans Mono"/>
          <w:b w:val="false"/>
          <w:color w:val="1F3B4D"/>
          <w:sz w:val="16"/>
        </w:rPr>
        <w:t>bin\uxb.exe</w:t>
      </w:r>
      <w:r>
        <w:rPr>
          <w:rFonts w:eastAsia="Noto Sans" w:cs="Noto Sans"/>
          <w:color w:val="263238"/>
        </w:rPr>
        <w:t xml:space="preserve"> dosyasının oluşması ve derleme sonunda hata kalmamasıdır. Bu komut, kitapta anlatılan bütün terminal örneklerinin temelidir. Derleyici yoksa sonraki katmanlardan çıktı alınamaz.</w:t>
      </w:r>
      <w:bookmarkEnd w:id="116"/>
    </w:p>
    <w:p>
      <w:pPr>
        <w:pStyle w:val="Heading2"/>
        <w:rPr/>
      </w:pPr>
      <w:bookmarkStart w:id="117" w:name="__RefHeading___Toc43199_86307097"/>
      <w:bookmarkStart w:id="118" w:name="X6682371fd7f3408706255ebafb69deda3c7e490"/>
      <w:bookmarkEnd w:id="117"/>
      <w:r>
        <w:rPr>
          <w:rFonts w:eastAsia="Noto Sans" w:cs="Noto Sans" w:ascii="Noto Sans" w:hAnsi="Noto Sans"/>
        </w:rPr>
        <w:t>27.3. Preprocessor A/B çıktısı almak</w:t>
      </w:r>
    </w:p>
    <w:p>
      <w:pPr>
        <w:pStyle w:val="FirstParagraph"/>
        <w:rPr/>
      </w:pPr>
      <w:r>
        <w:rPr>
          <w:rFonts w:eastAsia="Noto Sans" w:cs="Noto Sans"/>
          <w:color w:val="263238"/>
        </w:rPr>
        <w:t xml:space="preserve">Preprocessor, kaynak dosya lexer katmanına gitmeden önce metni hazırlar. </w:t>
      </w:r>
      <w:r>
        <w:rPr>
          <w:rStyle w:val="VerbatimChar"/>
          <w:rFonts w:eastAsia="DejaVu Sans Mono" w:cs="DejaVu Sans Mono" w:ascii="DejaVu Sans Mono" w:hAnsi="DejaVu Sans Mono"/>
          <w:b w:val="false"/>
          <w:color w:val="1F3B4D"/>
          <w:sz w:val="16"/>
        </w:rPr>
        <w:t>%%SET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%%TARGET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%%HTML_BEGIN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%%JS_BEGIN</w:t>
      </w:r>
      <w:r>
        <w:rPr>
          <w:rFonts w:eastAsia="Noto Sans" w:cs="Noto Sans"/>
          <w:color w:val="263238"/>
        </w:rPr>
        <w:t xml:space="preserve"> gibi yönergeler bu aşamada anlam kazanır. uXBasic içinde A ve B preprocessor yolları vardır. A mevcut ana hat, B ise genişletilmiş blok ve hedef işleme hattı olarak düşünülür.</w:t>
      </w:r>
    </w:p>
    <w:p>
      <w:pPr>
        <w:pStyle w:val="BodyText"/>
        <w:rPr/>
      </w:pPr>
      <w:r>
        <w:rPr>
          <w:rFonts w:eastAsia="Noto Sans" w:cs="Noto Sans"/>
          <w:color w:val="263238"/>
        </w:rPr>
        <w:t>A hattı için:</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pp A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preprocessed-out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\01_preprocessed_A.uxb"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preprocess-result-json-out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\01_preprocess_A.json"</w:t>
      </w:r>
    </w:p>
    <w:p>
      <w:pPr>
        <w:pStyle w:val="FirstParagraph"/>
        <w:rPr/>
      </w:pPr>
      <w:r>
        <w:rPr>
          <w:rFonts w:eastAsia="Noto Sans" w:cs="Noto Sans"/>
          <w:color w:val="263238"/>
        </w:rPr>
        <w:t>B hattı için:</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pp B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preprocessed-out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\01_preprocessed_B.uxb"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preprocess-result-json-out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\01_preprocess_B.json"</w:t>
      </w:r>
    </w:p>
    <w:p>
      <w:pPr>
        <w:pStyle w:val="FirstParagraph"/>
        <w:rPr/>
      </w:pPr>
      <w:r>
        <w:rPr>
          <w:rFonts w:eastAsia="Noto Sans" w:cs="Noto Sans"/>
          <w:color w:val="263238"/>
        </w:rPr>
        <w:t xml:space="preserve">Bu iki komutun ürettiği </w:t>
      </w:r>
      <w:r>
        <w:rPr>
          <w:rStyle w:val="VerbatimChar"/>
          <w:rFonts w:eastAsia="DejaVu Sans Mono" w:cs="DejaVu Sans Mono" w:ascii="DejaVu Sans Mono" w:hAnsi="DejaVu Sans Mono"/>
          <w:b w:val="false"/>
          <w:color w:val="1F3B4D"/>
          <w:sz w:val="16"/>
        </w:rPr>
        <w:t>preprocessed</w:t>
      </w:r>
      <w:r>
        <w:rPr>
          <w:rFonts w:eastAsia="Noto Sans" w:cs="Noto Sans"/>
          <w:color w:val="263238"/>
        </w:rPr>
        <w:t xml:space="preserve"> dosyaları karşılaştırıldığında preprocess katmanının kaynak üzerindeki etkisi görülür. </w:t>
      </w:r>
      <w:r>
        <w:rPr>
          <w:rStyle w:val="VerbatimChar"/>
          <w:rFonts w:eastAsia="DejaVu Sans Mono" w:cs="DejaVu Sans Mono" w:ascii="DejaVu Sans Mono" w:hAnsi="DejaVu Sans Mono"/>
          <w:b w:val="false"/>
          <w:color w:val="1F3B4D"/>
          <w:sz w:val="16"/>
        </w:rPr>
        <w:t>PREPROCESS_OK</w:t>
      </w:r>
      <w:r>
        <w:rPr>
          <w:rFonts w:eastAsia="Noto Sans" w:cs="Noto Sans"/>
          <w:color w:val="263238"/>
        </w:rPr>
        <w:t xml:space="preserve"> satırı koşul doğruysa kaynakta kalır; koşul kapalıysa çıkarılır. Bu sayede kitapta anlatılan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%%SET</w:t>
      </w:r>
      <w:r>
        <w:rPr>
          <w:rFonts w:eastAsia="Noto Sans" w:cs="Noto Sans"/>
          <w:color w:val="263238"/>
        </w:rPr>
        <w:t xml:space="preserve"> yalnızca teorik kalmaz.</w:t>
      </w:r>
      <w:bookmarkEnd w:id="118"/>
    </w:p>
    <w:p>
      <w:pPr>
        <w:pStyle w:val="Heading2"/>
        <w:rPr/>
      </w:pPr>
      <w:bookmarkStart w:id="119" w:name="__RefHeading___Toc43201_86307097"/>
      <w:bookmarkEnd w:id="119"/>
      <w:r>
        <w:rPr>
          <w:rFonts w:eastAsia="Noto Sans" w:cs="Noto Sans" w:ascii="Noto Sans" w:hAnsi="Noto Sans"/>
        </w:rPr>
        <w:t>27.4. Lexer ve token çıktısı almak</w:t>
      </w:r>
    </w:p>
    <w:p>
      <w:pPr>
        <w:pStyle w:val="FirstParagraph"/>
        <w:rPr/>
      </w:pPr>
      <w:r>
        <w:rPr>
          <w:rFonts w:eastAsia="Noto Sans" w:cs="Noto Sans"/>
          <w:color w:val="263238"/>
        </w:rPr>
        <w:t xml:space="preserve">Lexer, kaynak metni dilin tanıdığı küçük parçalara böler. </w:t>
      </w: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DIM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I32</w:t>
      </w:r>
      <w:r>
        <w:rPr>
          <w:rFonts w:eastAsia="Noto Sans" w:cs="Noto Sans"/>
          <w:color w:val="263238"/>
        </w:rPr>
        <w:t>, sayı, metin, operatör ve parantez artık metin değil token olur.</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pp A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debug-token-dump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tokens-json-out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\02_tokens.json"</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lexer-diagnostics-json-out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\02_lexer_diag.json"</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preprocessed-out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\02_preprocessed.uxb"</w:t>
      </w:r>
    </w:p>
    <w:p>
      <w:pPr>
        <w:pStyle w:val="FirstParagraph"/>
        <w:rPr/>
      </w:pPr>
      <w:bookmarkStart w:id="120" w:name="X28ddda9fb5ce3644f320d0ee0aed3d023d7d233"/>
      <w:r>
        <w:rPr>
          <w:rFonts w:eastAsia="Noto Sans" w:cs="Noto Sans"/>
          <w:color w:val="263238"/>
        </w:rPr>
        <w:t>Bu çıktı özellikle anahtar kelime kitabı hazırlanırken değerlidir. Bir sözcük lexer tarafından keyword olarak tanınmıyorsa sonraki katmanlarda komut gibi davranamaz. Bu yüzden anahtar kelime cheat sheetleri hazırlanırken lexer yüzeyiyle karşılaştırma yapılır.</w:t>
      </w:r>
      <w:bookmarkEnd w:id="120"/>
    </w:p>
    <w:p>
      <w:pPr>
        <w:pStyle w:val="Heading2"/>
        <w:rPr/>
      </w:pPr>
      <w:bookmarkStart w:id="121" w:name="__RefHeading___Toc43203_86307097"/>
      <w:bookmarkStart w:id="122" w:name="Xd8e16b9d1ef5693f722a5f0c06e19dca6c9b61c"/>
      <w:bookmarkEnd w:id="121"/>
      <w:r>
        <w:rPr>
          <w:rFonts w:eastAsia="Noto Sans" w:cs="Noto Sans" w:ascii="Noto Sans" w:hAnsi="Noto Sans"/>
        </w:rPr>
        <w:t>27.5. Parser ve AST çıktısı almak</w:t>
      </w:r>
    </w:p>
    <w:p>
      <w:pPr>
        <w:pStyle w:val="FirstParagraph"/>
        <w:rPr/>
      </w:pPr>
      <w:r>
        <w:rPr>
          <w:rFonts w:eastAsia="Noto Sans" w:cs="Noto Sans"/>
          <w:color w:val="263238"/>
        </w:rPr>
        <w:t xml:space="preserve">Parser, token listesinden anlam ağacı kurar.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artık düz metin değil, koşulu, doğru kolu ve yanlış kolu olan bir AST düğümüdür. </w:t>
      </w:r>
      <w:r>
        <w:rPr>
          <w:rStyle w:val="VerbatimChar"/>
          <w:rFonts w:eastAsia="DejaVu Sans Mono" w:cs="DejaVu Sans Mono" w:ascii="DejaVu Sans Mono" w:hAnsi="DejaVu Sans Mono"/>
          <w:b w:val="false"/>
          <w:color w:val="1F3B4D"/>
          <w:sz w:val="16"/>
        </w:rPr>
        <w:t>FUNCTION</w:t>
      </w:r>
      <w:r>
        <w:rPr>
          <w:rFonts w:eastAsia="Noto Sans" w:cs="Noto Sans"/>
          <w:color w:val="263238"/>
        </w:rPr>
        <w:t xml:space="preserve"> gövdesi, parametreleri ve dönüş tipiyle birlikte AST içinde temsil edilir.</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parse-only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ast-json-out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\03_ast.json"</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parser-diagnostics-json-out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\03_parser_diag.json"</w:t>
      </w:r>
    </w:p>
    <w:p>
      <w:pPr>
        <w:pStyle w:val="FirstParagraph"/>
        <w:rPr/>
      </w:pPr>
      <w:r>
        <w:rPr>
          <w:rFonts w:eastAsia="Noto Sans" w:cs="Noto Sans"/>
          <w:color w:val="263238"/>
        </w:rPr>
        <w:t xml:space="preserve">AST çıktısı, kitabın komut anlatımında “bu komut kaynakta nasıl görünür, derleyici içinde hangi yapıya dönüşür?” sorusuna cevap verir. Örneğin </w:t>
      </w:r>
      <w:r>
        <w:rPr>
          <w:rStyle w:val="VerbatimChar"/>
          <w:rFonts w:eastAsia="DejaVu Sans Mono" w:cs="DejaVu Sans Mono" w:ascii="DejaVu Sans Mono" w:hAnsi="DejaVu Sans Mono"/>
          <w:b w:val="false"/>
          <w:color w:val="1F3B4D"/>
          <w:sz w:val="16"/>
        </w:rPr>
        <w:t>PRINT IkiKat(toplam)</w:t>
      </w:r>
      <w:r>
        <w:rPr>
          <w:rFonts w:eastAsia="Noto Sans" w:cs="Noto Sans"/>
          <w:color w:val="263238"/>
        </w:rPr>
        <w:t xml:space="preserve"> satırı parser açısından iç içe çağrı ve çıktı komutunun birleşimidir.</w:t>
      </w:r>
      <w:bookmarkEnd w:id="122"/>
    </w:p>
    <w:p>
      <w:pPr>
        <w:pStyle w:val="Heading2"/>
        <w:rPr/>
      </w:pPr>
      <w:bookmarkStart w:id="123" w:name="__RefHeading___Toc43205_86307097"/>
      <w:bookmarkStart w:id="124" w:name="X8f3c74bc5e6fee55a1fe698c43a723d959d7eec"/>
      <w:bookmarkEnd w:id="123"/>
      <w:r>
        <w:rPr>
          <w:rFonts w:eastAsia="Noto Sans" w:cs="Noto Sans" w:ascii="Noto Sans" w:hAnsi="Noto Sans"/>
        </w:rPr>
        <w:t>27.6. AST sözleşme ve AST yorumlayıcı hattı</w:t>
      </w:r>
    </w:p>
    <w:p>
      <w:pPr>
        <w:pStyle w:val="FirstParagraph"/>
        <w:rPr/>
      </w:pPr>
      <w:r>
        <w:rPr>
          <w:rFonts w:eastAsia="Noto Sans" w:cs="Noto Sans"/>
          <w:color w:val="263238"/>
        </w:rPr>
        <w:t>AST yalnızca yazdırılacak bir JSON değildir; uXBasic’te AST yorumlayıcı doğrudan bu ağaç üzerinden çalışabilir. Bu yol özellikle kaynak anlamını hızlı denemek için kullanılır.</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ast-contract-check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ast-json-out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\04_ast_contract_ast.json"</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ast-contract-json-out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\04_ast_contract.json"</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ast-contract-matrix-out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\04_ast_contract_matrix.json"</w:t>
      </w:r>
    </w:p>
    <w:p>
      <w:pPr>
        <w:pStyle w:val="FirstParagraph"/>
        <w:rPr/>
      </w:pPr>
      <w:r>
        <w:rPr>
          <w:rFonts w:eastAsia="Noto Sans" w:cs="Noto Sans"/>
          <w:color w:val="263238"/>
        </w:rPr>
        <w:t>AST yorumlayıcı ile çalıştırma:</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execmem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interpreter-backend AST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stdout-out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\05_ast_stdout.txt"</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stderr-out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\05_ast_stderr.txt"</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run-report-json-out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\05_ast_run_report.json"</w:t>
      </w:r>
    </w:p>
    <w:p>
      <w:pPr>
        <w:pStyle w:val="FirstParagraph"/>
        <w:rPr/>
      </w:pPr>
      <w:r>
        <w:rPr>
          <w:rFonts w:eastAsia="Noto Sans" w:cs="Noto Sans"/>
          <w:color w:val="263238"/>
        </w:rPr>
        <w:t>Beklenen program çıktısı:</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PREPROCESS_OK</w:t>
      </w:r>
      <w:r>
        <w:rPr>
          <w:rFonts w:eastAsia="DejaVu Sans Mono" w:cs="DejaVu Sans Mono"/>
          <w:b w:val="false"/>
          <w:color w:val="202020"/>
          <w:sz w:val="15"/>
        </w:rPr>
        <w:br/>
      </w:r>
      <w:r>
        <w:rPr>
          <w:rStyle w:val="VerbatimChar"/>
          <w:rFonts w:eastAsia="DejaVu Sans Mono" w:cs="DejaVu Sans Mono"/>
          <w:b w:val="false"/>
          <w:color w:val="202020"/>
          <w:sz w:val="15"/>
        </w:rPr>
        <w:t>TOPLAM_OK</w:t>
      </w:r>
      <w:r>
        <w:rPr>
          <w:rFonts w:eastAsia="DejaVu Sans Mono" w:cs="DejaVu Sans Mono"/>
          <w:b w:val="false"/>
          <w:color w:val="202020"/>
          <w:sz w:val="15"/>
        </w:rPr>
        <w:br/>
      </w:r>
      <w:r>
        <w:rPr>
          <w:rStyle w:val="VerbatimChar"/>
          <w:rFonts w:eastAsia="DejaVu Sans Mono" w:cs="DejaVu Sans Mono"/>
          <w:b w:val="false"/>
          <w:color w:val="202020"/>
          <w:sz w:val="15"/>
        </w:rPr>
        <w:t>60</w:t>
      </w:r>
    </w:p>
    <w:p>
      <w:pPr>
        <w:pStyle w:val="FirstParagraph"/>
        <w:rPr/>
      </w:pPr>
      <w:r>
        <w:rPr>
          <w:rFonts w:eastAsia="Noto Sans" w:cs="Noto Sans"/>
          <w:color w:val="263238"/>
        </w:rPr>
        <w:t xml:space="preserve">Bu çıktı, kaynak kodun AST yolundan çalıştırıldığını gösterir. Kitapta </w:t>
      </w:r>
      <w:r>
        <w:rPr>
          <w:rStyle w:val="VerbatimChar"/>
          <w:rFonts w:eastAsia="DejaVu Sans Mono" w:cs="DejaVu Sans Mono" w:ascii="DejaVu Sans Mono" w:hAnsi="DejaVu Sans Mono"/>
          <w:b w:val="false"/>
          <w:color w:val="1F3B4D"/>
          <w:sz w:val="16"/>
        </w:rPr>
        <w:t>AST çalışır</w:t>
      </w:r>
      <w:r>
        <w:rPr>
          <w:rFonts w:eastAsia="Noto Sans" w:cs="Noto Sans"/>
          <w:color w:val="263238"/>
        </w:rPr>
        <w:t xml:space="preserve"> demek yerine, bu komutla AST yorumlayıcı sonucu üretilir.</w:t>
      </w:r>
      <w:bookmarkEnd w:id="124"/>
    </w:p>
    <w:p>
      <w:pPr>
        <w:pStyle w:val="Heading2"/>
        <w:rPr/>
      </w:pPr>
      <w:bookmarkStart w:id="125" w:name="__RefHeading___Toc43207_86307097"/>
      <w:bookmarkEnd w:id="125"/>
      <w:r>
        <w:rPr>
          <w:rFonts w:eastAsia="Noto Sans" w:cs="Noto Sans" w:ascii="Noto Sans" w:hAnsi="Noto Sans"/>
        </w:rPr>
        <w:t>27.7. Semantic ve HIR çıktısı almak</w:t>
      </w:r>
    </w:p>
    <w:p>
      <w:pPr>
        <w:pStyle w:val="FirstParagraph"/>
        <w:rPr/>
      </w:pPr>
      <w:r>
        <w:rPr>
          <w:rFonts w:eastAsia="Noto Sans" w:cs="Noto Sans"/>
          <w:color w:val="263238"/>
        </w:rPr>
        <w:t xml:space="preserve">Semantic katman isimleri, tipleri, kapsamı ve çağrıları anlamlandırır. </w:t>
      </w:r>
      <w:r>
        <w:rPr>
          <w:rStyle w:val="VerbatimChar"/>
          <w:rFonts w:eastAsia="DejaVu Sans Mono" w:cs="DejaVu Sans Mono" w:ascii="DejaVu Sans Mono" w:hAnsi="DejaVu Sans Mono"/>
          <w:b w:val="false"/>
          <w:color w:val="1F3B4D"/>
          <w:sz w:val="16"/>
        </w:rPr>
        <w:t>toplam = a + b</w:t>
      </w:r>
      <w:r>
        <w:rPr>
          <w:rFonts w:eastAsia="Noto Sans" w:cs="Noto Sans"/>
          <w:color w:val="263238"/>
        </w:rPr>
        <w:t xml:space="preserve"> satırında </w:t>
      </w:r>
      <w:r>
        <w:rPr>
          <w:rStyle w:val="VerbatimChar"/>
          <w:rFonts w:eastAsia="DejaVu Sans Mono" w:cs="DejaVu Sans Mono" w:ascii="DejaVu Sans Mono" w:hAnsi="DejaVu Sans Mono"/>
          <w:b w:val="false"/>
          <w:color w:val="1F3B4D"/>
          <w:sz w:val="16"/>
        </w:rPr>
        <w:t>a</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toplam</w:t>
      </w:r>
      <w:r>
        <w:rPr>
          <w:rFonts w:eastAsia="Noto Sans" w:cs="Noto Sans"/>
          <w:color w:val="263238"/>
        </w:rPr>
        <w:t xml:space="preserve"> değişkenlerinin tanımlı olup olmadığı; </w:t>
      </w:r>
      <w:r>
        <w:rPr>
          <w:rStyle w:val="VerbatimChar"/>
          <w:rFonts w:eastAsia="DejaVu Sans Mono" w:cs="DejaVu Sans Mono" w:ascii="DejaVu Sans Mono" w:hAnsi="DejaVu Sans Mono"/>
          <w:b w:val="false"/>
          <w:color w:val="1F3B4D"/>
          <w:sz w:val="16"/>
        </w:rPr>
        <w:t>IkiKat(toplam)</w:t>
      </w:r>
      <w:r>
        <w:rPr>
          <w:rFonts w:eastAsia="Noto Sans" w:cs="Noto Sans"/>
          <w:color w:val="263238"/>
        </w:rPr>
        <w:t xml:space="preserve"> çağrısında parametre uyumu bu katmanda anlam kazanır.</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semantic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hir-json-out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\06_hir.json"</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hir-inventory-json-out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\06_hir_inventory.json"</w:t>
      </w:r>
    </w:p>
    <w:p>
      <w:pPr>
        <w:pStyle w:val="FirstParagraph"/>
        <w:rPr/>
      </w:pPr>
      <w:bookmarkStart w:id="126" w:name="Xee6455a8ba2c185524736840eba79270fea952a"/>
      <w:r>
        <w:rPr>
          <w:rFonts w:eastAsia="Noto Sans" w:cs="Noto Sans"/>
          <w:color w:val="263238"/>
        </w:rPr>
        <w:t>HIR çıktısı, AST ile MIR arasındaki yüksek seviyeli ara katmandır. Kitapta tip, scope, fonksiyon ve çağrı anlatılırken semantic/HIR hattı bu yüzden ayrıca gösterilir.</w:t>
      </w:r>
      <w:bookmarkEnd w:id="126"/>
    </w:p>
    <w:p>
      <w:pPr>
        <w:pStyle w:val="Heading2"/>
        <w:rPr/>
      </w:pPr>
      <w:bookmarkStart w:id="127" w:name="__RefHeading___Toc43209_86307097"/>
      <w:bookmarkStart w:id="128" w:name="X50ecec8879f86271c73b6000dbba2666c66d84a"/>
      <w:bookmarkEnd w:id="127"/>
      <w:r>
        <w:rPr>
          <w:rFonts w:eastAsia="Noto Sans" w:cs="Noto Sans" w:ascii="Noto Sans" w:hAnsi="Noto Sans"/>
        </w:rPr>
        <w:t>27.8. MIR üretmek ve doğrulamak</w:t>
      </w:r>
    </w:p>
    <w:p>
      <w:pPr>
        <w:pStyle w:val="FirstParagraph"/>
        <w:rPr/>
      </w:pPr>
      <w:r>
        <w:rPr>
          <w:rFonts w:eastAsia="Noto Sans" w:cs="Noto Sans"/>
          <w:color w:val="263238"/>
        </w:rPr>
        <w:t>MIR, hedef üretim omurgasıdır. AST kaynak anlamını taşır; MIR ise bu anlamı backendlerin daha kolay kullanacağı ara forma indirir. MIR yorumlayıcı, JS/WAT/WASM ve x64 üretim hattı bu düzeyden destek alır.</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mir-verify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mir-json-out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\07_mir.json"</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mir-full-json-out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\07_mir_full.json"</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mir-opcodes-json-out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\07_mir_opcodes.json"</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mir-surface-json-out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\07_mir_surface.json"</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mir-verify-json-out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\07_mir_verify.json"</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mir-opt-report-json-out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\07_mir_opt_report.json"</w:t>
      </w:r>
    </w:p>
    <w:p>
      <w:pPr>
        <w:pStyle w:val="FirstParagraph"/>
        <w:rPr/>
      </w:pPr>
      <w:r>
        <w:rPr>
          <w:rFonts w:eastAsia="Noto Sans" w:cs="Noto Sans"/>
          <w:color w:val="263238"/>
        </w:rPr>
        <w:t xml:space="preserve">MIR çıktısı incelendiğinde </w:t>
      </w:r>
      <w:r>
        <w:rPr>
          <w:rStyle w:val="VerbatimChar"/>
          <w:rFonts w:eastAsia="DejaVu Sans Mono" w:cs="DejaVu Sans Mono" w:ascii="DejaVu Sans Mono" w:hAnsi="DejaVu Sans Mono"/>
          <w:b w:val="false"/>
          <w:color w:val="1F3B4D"/>
          <w:sz w:val="16"/>
        </w:rPr>
        <w:t>PRINT</w:t>
      </w:r>
      <w:r>
        <w:rPr>
          <w:rFonts w:eastAsia="Noto Sans" w:cs="Noto Sans"/>
          <w:color w:val="263238"/>
        </w:rPr>
        <w:t>, aritmetik işlem, koşullu dallanma ve fonksiyon çağrısı gibi yapılar artık backendin kullanacağı daha düz bir temsil hâline gelir.</w:t>
      </w:r>
      <w:bookmarkEnd w:id="128"/>
    </w:p>
    <w:p>
      <w:pPr>
        <w:pStyle w:val="Heading2"/>
        <w:rPr/>
      </w:pPr>
      <w:bookmarkStart w:id="129" w:name="__RefHeading___Toc43211_86307097"/>
      <w:bookmarkEnd w:id="129"/>
      <w:r>
        <w:rPr>
          <w:rFonts w:eastAsia="Noto Sans" w:cs="Noto Sans" w:ascii="Noto Sans" w:hAnsi="Noto Sans"/>
        </w:rPr>
        <w:t>27.9. MIR yorumlayıcı ile çalıştırmak</w:t>
      </w:r>
    </w:p>
    <w:p>
      <w:pPr>
        <w:pStyle w:val="FirstParagraph"/>
        <w:rPr/>
      </w:pPr>
      <w:r>
        <w:rPr>
          <w:rFonts w:eastAsia="Noto Sans" w:cs="Noto Sans"/>
          <w:color w:val="263238"/>
        </w:rPr>
        <w:t>AST yorumlayıcı kaynak anlam ağacını çalıştırırken, MIR yorumlayıcı ara temsil üzerinden çalışır. Aynı program iki yorumlayıcıda da aynı sonucu üretmelidir.</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execmem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interpreter-backend MIR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mir-exec-result-json-out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\08_mir_exec_result.json"</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mir-live-json-out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\08_mir_live.json"</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mir-stdout-out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\08_mir_stdout.txt"</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mir-stderr-out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\08_mir_stderr.txt"</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mir-program-output-out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\08_mir_program_output.txt"</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run-report-json-out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\08_mir_run_report.json"</w:t>
      </w:r>
    </w:p>
    <w:p>
      <w:pPr>
        <w:pStyle w:val="FirstParagraph"/>
        <w:rPr/>
      </w:pPr>
      <w:r>
        <w:rPr>
          <w:rFonts w:eastAsia="Noto Sans" w:cs="Noto Sans"/>
          <w:color w:val="263238"/>
        </w:rPr>
        <w:t>Beklenen program çıktısı yine aynıdır: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PREPROCESS_OK</w:t>
      </w:r>
      <w:r>
        <w:rPr>
          <w:rFonts w:eastAsia="DejaVu Sans Mono" w:cs="DejaVu Sans Mono"/>
          <w:b w:val="false"/>
          <w:color w:val="202020"/>
          <w:sz w:val="15"/>
        </w:rPr>
        <w:br/>
      </w:r>
      <w:r>
        <w:rPr>
          <w:rStyle w:val="VerbatimChar"/>
          <w:rFonts w:eastAsia="DejaVu Sans Mono" w:cs="DejaVu Sans Mono"/>
          <w:b w:val="false"/>
          <w:color w:val="202020"/>
          <w:sz w:val="15"/>
        </w:rPr>
        <w:t>TOPLAM_OK</w:t>
      </w:r>
      <w:r>
        <w:rPr>
          <w:rFonts w:eastAsia="DejaVu Sans Mono" w:cs="DejaVu Sans Mono"/>
          <w:b w:val="false"/>
          <w:color w:val="202020"/>
          <w:sz w:val="15"/>
        </w:rPr>
        <w:br/>
      </w:r>
      <w:r>
        <w:rPr>
          <w:rStyle w:val="VerbatimChar"/>
          <w:rFonts w:eastAsia="DejaVu Sans Mono" w:cs="DejaVu Sans Mono"/>
          <w:b w:val="false"/>
          <w:color w:val="202020"/>
          <w:sz w:val="15"/>
        </w:rPr>
        <w:t>60</w:t>
      </w:r>
    </w:p>
    <w:p>
      <w:pPr>
        <w:pStyle w:val="FirstParagraph"/>
        <w:rPr/>
      </w:pPr>
      <w:bookmarkStart w:id="130" w:name="X793128843af07569134274c75cf782e57721979"/>
      <w:r>
        <w:rPr>
          <w:rFonts w:eastAsia="Noto Sans" w:cs="Noto Sans"/>
          <w:color w:val="263238"/>
        </w:rPr>
        <w:t>Bu eşitlik önemlidir. AST ve MIR aynı kaynak anlamını farklı yürütme yollarından doğrular.</w:t>
      </w:r>
      <w:bookmarkEnd w:id="130"/>
    </w:p>
    <w:p>
      <w:pPr>
        <w:pStyle w:val="Heading2"/>
        <w:rPr/>
      </w:pPr>
      <w:bookmarkStart w:id="131" w:name="__RefHeading___Toc43213_86307097"/>
      <w:bookmarkEnd w:id="131"/>
      <w:r>
        <w:rPr>
          <w:rFonts w:eastAsia="Noto Sans" w:cs="Noto Sans" w:ascii="Noto Sans" w:hAnsi="Noto Sans"/>
        </w:rPr>
        <w:t>27.10. AST ve MIR birlikte çalıştırmak</w:t>
      </w:r>
    </w:p>
    <w:p>
      <w:pPr>
        <w:pStyle w:val="FirstParagraph"/>
        <w:rPr/>
      </w:pPr>
      <w:r>
        <w:rPr>
          <w:rFonts w:eastAsia="Noto Sans" w:cs="Noto Sans"/>
          <w:color w:val="263238"/>
        </w:rPr>
        <w:t>Karşılaştırmalı denetim için iki yorumlayıcı aynı komutla birlikte istenebilir:</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execmem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interpreter-backend BOTH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stdout-out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\09_both_stdout.txt"</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stderr-out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\09_both_stderr.txt"</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run-report-json-out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\09_both_run_report.json"</w:t>
      </w:r>
    </w:p>
    <w:p>
      <w:pPr>
        <w:pStyle w:val="FirstParagraph"/>
        <w:rPr/>
      </w:pPr>
      <w:bookmarkStart w:id="132" w:name="X72a76be6d0530af810d237c36e0320800bdf84a"/>
      <w:r>
        <w:rPr>
          <w:rFonts w:eastAsia="Noto Sans" w:cs="Noto Sans"/>
          <w:color w:val="263238"/>
        </w:rPr>
        <w:t>Bu komut kitap örneklerinin kalite kapısı için kullanışlıdır. Aynı örnek AST ve MIR tarafında tutarlıysa belgeye alınması daha güvenli olur.</w:t>
      </w:r>
      <w:bookmarkEnd w:id="132"/>
    </w:p>
    <w:p>
      <w:pPr>
        <w:pStyle w:val="Heading2"/>
        <w:rPr/>
      </w:pPr>
      <w:bookmarkStart w:id="133" w:name="__RefHeading___Toc43215_86307097"/>
      <w:bookmarkEnd w:id="133"/>
      <w:r>
        <w:rPr>
          <w:rFonts w:eastAsia="Noto Sans" w:cs="Noto Sans" w:ascii="Noto Sans" w:hAnsi="Noto Sans"/>
        </w:rPr>
        <w:t>27.11. x64 NASM çıktısı üretmek</w:t>
      </w:r>
    </w:p>
    <w:p>
      <w:pPr>
        <w:pStyle w:val="FirstParagraph"/>
        <w:rPr/>
      </w:pPr>
      <w:r>
        <w:rPr>
          <w:rFonts w:eastAsia="Noto Sans" w:cs="Noto Sans"/>
          <w:color w:val="263238"/>
        </w:rPr>
        <w:t>x64 kod üretimi MIR seviyesindedir; AST’den kaynak anlamı ve yüksek seviye bilgi desteği alabilir. Ama üretim hattının omurgası MIR’dir.</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codegen-source MIR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x64-mode MIR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emit-x64-nasm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emit-x64-nasm-out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\10_book_layer_demo_x64.asm"</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backend-report-json-out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\10_x64_backend_report.json"</w:t>
      </w:r>
    </w:p>
    <w:p>
      <w:pPr>
        <w:pStyle w:val="FirstParagraph"/>
        <w:rPr/>
      </w:pPr>
      <w:bookmarkStart w:id="134" w:name="X9946511716609e7c79153670c1a3a320348ff88"/>
      <w:r>
        <w:rPr>
          <w:rFonts w:eastAsia="Noto Sans" w:cs="Noto Sans"/>
          <w:color w:val="263238"/>
        </w:rPr>
        <w:t>Bu komut native assembly artefact üretir. Burada amaç programı hemen EXE yapmak değil, MIR’den x64 üretim yolunu görünür kılmaktır.</w:t>
      </w:r>
      <w:bookmarkEnd w:id="134"/>
    </w:p>
    <w:p>
      <w:pPr>
        <w:pStyle w:val="Heading2"/>
        <w:rPr/>
      </w:pPr>
      <w:bookmarkStart w:id="135" w:name="__RefHeading___Toc43217_86307097"/>
      <w:bookmarkEnd w:id="135"/>
      <w:r>
        <w:rPr>
          <w:rFonts w:eastAsia="Noto Sans" w:cs="Noto Sans" w:ascii="Noto Sans" w:hAnsi="Noto Sans"/>
        </w:rPr>
        <w:t>27.12. x64 build hattı</w:t>
      </w:r>
    </w:p>
    <w:p>
      <w:pPr>
        <w:pStyle w:val="FirstParagraph"/>
        <w:rPr/>
      </w:pPr>
      <w:r>
        <w:rPr>
          <w:rFonts w:eastAsia="Noto Sans" w:cs="Noto Sans"/>
          <w:color w:val="263238"/>
        </w:rPr>
        <w:t>x64 build hattı için çıktı klasörü verilir:</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codegen-source MIR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x64-mode MIR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build-x64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build-x64-out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\x64_build"</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backend-report-json-out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\11_x64_build_report.json"</w:t>
      </w:r>
    </w:p>
    <w:p>
      <w:pPr>
        <w:pStyle w:val="FirstParagraph"/>
        <w:rPr/>
      </w:pPr>
      <w:bookmarkStart w:id="136" w:name="X1c2692f52711a6ea44ab94416b9a341ab5feea4"/>
      <w:r>
        <w:rPr>
          <w:rFonts w:eastAsia="Noto Sans" w:cs="Noto Sans"/>
          <w:color w:val="263238"/>
        </w:rPr>
        <w:t>Bu komut, sistemde gerekli assembler/linker zinciri varsa native üretime ilerler. Kitapta bu bölüm anlatılırken “x64 MIR’den yürür” cümlesi bu komutla somutlanır.</w:t>
      </w:r>
      <w:bookmarkEnd w:id="136"/>
    </w:p>
    <w:p>
      <w:pPr>
        <w:pStyle w:val="Heading2"/>
        <w:rPr/>
      </w:pPr>
      <w:bookmarkStart w:id="137" w:name="__RefHeading___Toc43219_86307097"/>
      <w:bookmarkEnd w:id="137"/>
      <w:r>
        <w:rPr>
          <w:rFonts w:eastAsia="Noto Sans" w:cs="Noto Sans" w:ascii="Noto Sans" w:hAnsi="Noto Sans"/>
        </w:rPr>
        <w:t>27.13. JS hedefi üretmek</w:t>
      </w:r>
    </w:p>
    <w:p>
      <w:pPr>
        <w:pStyle w:val="FirstParagraph"/>
        <w:rPr/>
      </w:pPr>
      <w:r>
        <w:rPr>
          <w:rFonts w:eastAsia="Noto Sans" w:cs="Noto Sans"/>
          <w:color w:val="263238"/>
        </w:rPr>
        <w:t>JS üretimi de MIR destekli backend hattındadır. Program browser veya JS çalışma zamanı için dışarıya dosya olarak verilebilir.</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emit-js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js-out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\12_program.js"</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js-runtime-out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\12_uxb_runtime.js"</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backend-report-json-out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\12_js_backend_report.json"</w:t>
      </w:r>
    </w:p>
    <w:p>
      <w:pPr>
        <w:pStyle w:val="FirstParagraph"/>
        <w:rPr/>
      </w:pPr>
      <w:bookmarkStart w:id="138" w:name="Xbebe16ee61bcdeea4bb042966b2f037ace64c52"/>
      <w:r>
        <w:rPr>
          <w:rFonts w:eastAsia="Noto Sans" w:cs="Noto Sans"/>
          <w:color w:val="263238"/>
        </w:rPr>
        <w:t>Bu çıktı, klasik BASIC kodunun JS hedefinde nasıl temsil edilebileceğini gösterir. Hedef JS olduğunda raw JS blokları yalnız güvenli hedef bağlamında kullanılmalıdır.</w:t>
      </w:r>
      <w:bookmarkEnd w:id="138"/>
    </w:p>
    <w:p>
      <w:pPr>
        <w:pStyle w:val="Heading2"/>
        <w:rPr/>
      </w:pPr>
      <w:bookmarkStart w:id="139" w:name="__RefHeading___Toc43221_86307097"/>
      <w:bookmarkEnd w:id="139"/>
      <w:r>
        <w:rPr>
          <w:rFonts w:eastAsia="Noto Sans" w:cs="Noto Sans" w:ascii="Noto Sans" w:hAnsi="Noto Sans"/>
        </w:rPr>
        <w:t>27.14. WAT/WASM hedefi üretmek</w:t>
      </w:r>
    </w:p>
    <w:p>
      <w:pPr>
        <w:pStyle w:val="FirstParagraph"/>
        <w:rPr/>
      </w:pPr>
      <w:r>
        <w:rPr>
          <w:rFonts w:eastAsia="Noto Sans" w:cs="Noto Sans"/>
          <w:color w:val="263238"/>
        </w:rPr>
        <w:t>WAT, WebAssembly’nin metin biçimidir. uXBasic WAT/WASM hedefinde MIR tabanlı üretim hattından yararlanır.</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emit-wat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wat-out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\13_program.wat"</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backend-report-json-out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\13_wat_backend_report.json"</w:t>
      </w:r>
    </w:p>
    <w:p>
      <w:pPr>
        <w:pStyle w:val="FirstParagraph"/>
        <w:rPr/>
      </w:pPr>
      <w:r>
        <w:rPr>
          <w:rFonts w:eastAsia="Noto Sans" w:cs="Noto Sans"/>
          <w:color w:val="263238"/>
        </w:rPr>
        <w:t>WASM çıktısı için:</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emit-wasm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wasm-out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\14_program.wasm"</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backend-report-json-out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\14_wasm_backend_report.json"</w:t>
      </w:r>
    </w:p>
    <w:p>
      <w:pPr>
        <w:pStyle w:val="FirstParagraph"/>
        <w:rPr/>
      </w:pPr>
      <w:bookmarkStart w:id="140" w:name="Xd4c83cf100466e65b1fefdd2e2789ab31388bc9"/>
      <w:r>
        <w:rPr>
          <w:rFonts w:eastAsia="Noto Sans" w:cs="Noto Sans"/>
          <w:color w:val="263238"/>
        </w:rPr>
        <w:t>WAT/WASM örnekleri kitapta yalnız web teknolojisi diye değil, derleyicinin hedefe inme gücü olarak anlatılır.</w:t>
      </w:r>
      <w:bookmarkEnd w:id="140"/>
    </w:p>
    <w:p>
      <w:pPr>
        <w:pStyle w:val="Heading2"/>
        <w:rPr/>
      </w:pPr>
      <w:bookmarkStart w:id="141" w:name="__RefHeading___Toc43223_86307097"/>
      <w:bookmarkEnd w:id="141"/>
      <w:r>
        <w:rPr>
          <w:rFonts w:eastAsia="Noto Sans" w:cs="Noto Sans" w:ascii="Noto Sans" w:hAnsi="Noto Sans"/>
        </w:rPr>
        <w:t>27.15. Browser artefact üretmek</w:t>
      </w:r>
    </w:p>
    <w:p>
      <w:pPr>
        <w:pStyle w:val="FirstParagraph"/>
        <w:rPr/>
      </w:pPr>
      <w:r>
        <w:rPr>
          <w:rFonts w:eastAsia="Noto Sans" w:cs="Noto Sans"/>
          <w:color w:val="263238"/>
        </w:rPr>
        <w:t>Browser hedefi HTML, JS runtime ve isteğe göre WASM dosyalarını birlikte düşünebilir.</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\bin\book_layer_demo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emit-browser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html-out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\15_index.html"</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js-out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\15_program.js"</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js-runtime-out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\15_uxb_runtime.js"</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backend-report-json-out </w:t>
      </w:r>
      <w:r>
        <w:rPr>
          <w:rStyle w:val="StringTok"/>
          <w:rFonts w:eastAsia="DejaVu Sans Mono" w:cs="DejaVu Sans Mono"/>
          <w:b w:val="false"/>
          <w:color w:val="202020"/>
          <w:sz w:val="15"/>
        </w:rPr>
        <w:t>"</w:t>
      </w:r>
      <w:r>
        <w:rPr>
          <w:rStyle w:val="VariableTok"/>
          <w:rFonts w:eastAsia="DejaVu Sans Mono" w:cs="DejaVu Sans Mono"/>
          <w:b w:val="false"/>
          <w:color w:val="202020"/>
          <w:sz w:val="15"/>
        </w:rPr>
        <w:t>$Out</w:t>
      </w:r>
      <w:r>
        <w:rPr>
          <w:rStyle w:val="StringTok"/>
          <w:rFonts w:eastAsia="DejaVu Sans Mono" w:cs="DejaVu Sans Mono"/>
          <w:b w:val="false"/>
          <w:color w:val="202020"/>
          <w:sz w:val="15"/>
        </w:rPr>
        <w:t>\15_browser_backend_report.json"</w:t>
      </w:r>
    </w:p>
    <w:p>
      <w:pPr>
        <w:pStyle w:val="FirstParagraph"/>
        <w:rPr/>
      </w:pPr>
      <w:bookmarkStart w:id="142" w:name="X5cd1e66adecaf0fb8a3e83f2c2b85aac60ef1d2"/>
      <w:r>
        <w:rPr>
          <w:rFonts w:eastAsia="Noto Sans" w:cs="Noto Sans"/>
          <w:color w:val="263238"/>
        </w:rPr>
        <w:t>Bu komut, uXBasic’in yalnız konsol dili değil, hedef üreten bir dil olduğunu gösterir.</w:t>
      </w:r>
      <w:bookmarkEnd w:id="142"/>
    </w:p>
    <w:p>
      <w:pPr>
        <w:pStyle w:val="Heading2"/>
        <w:rPr/>
      </w:pPr>
      <w:bookmarkStart w:id="143" w:name="__RefHeading___Toc43225_86307097"/>
      <w:bookmarkEnd w:id="143"/>
      <w:r>
        <w:rPr>
          <w:rFonts w:eastAsia="Noto Sans" w:cs="Noto Sans" w:ascii="Noto Sans" w:hAnsi="Noto Sans"/>
        </w:rPr>
        <w:t>27.16. Project pack doğrulaması</w:t>
      </w:r>
    </w:p>
    <w:p>
      <w:pPr>
        <w:pStyle w:val="FirstParagraph"/>
        <w:rPr/>
      </w:pPr>
      <w:r>
        <w:rPr>
          <w:rFonts w:eastAsia="Noto Sans" w:cs="Noto Sans"/>
          <w:color w:val="263238"/>
        </w:rPr>
        <w:t xml:space="preserve">Kitapta anlatılan ana omurga </w:t>
      </w:r>
      <w:r>
        <w:rPr>
          <w:rStyle w:val="VerbatimChar"/>
          <w:rFonts w:eastAsia="DejaVu Sans Mono" w:cs="DejaVu Sans Mono" w:ascii="DejaVu Sans Mono" w:hAnsi="DejaVu Sans Mono"/>
          <w:b w:val="false"/>
          <w:color w:val="1F3B4D"/>
          <w:sz w:val="16"/>
        </w:rPr>
        <w:t>xtestx/project_packs</w:t>
      </w:r>
      <w:r>
        <w:rPr>
          <w:rFonts w:eastAsia="Noto Sans" w:cs="Noto Sans"/>
          <w:color w:val="263238"/>
        </w:rPr>
        <w:t xml:space="preserve"> ile bağlanır. Bu paketler dil yüzeyinin birlikte çalışmasını gösterir.</w:t>
      </w:r>
    </w:p>
    <w:p>
      <w:pPr>
        <w:pStyle w:val="SourceCode"/>
        <w:keepLines/>
        <w:pBdr>
          <w:left w:val="single" w:sz="12" w:space="5" w:color="5B9BD5"/>
        </w:pBdr>
        <w:shd w:fill="F1F4F6"/>
        <w:spacing w:lineRule="auto" w:line="240" w:before="60" w:after="100"/>
        <w:ind w:start="113" w:end="68"/>
        <w:rPr/>
      </w:pPr>
      <w:r>
        <w:rPr>
          <w:rStyle w:val="NormalTok"/>
          <w:rFonts w:eastAsia="DejaVu Sans Mono" w:cs="DejaVu Sans Mono"/>
          <w:b w:val="false"/>
          <w:color w:val="202020"/>
          <w:sz w:val="15"/>
        </w:rPr>
        <w:t>python xtestx\_runners\run_xtestx_project_packs</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py</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root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tests xtestx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uxb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p>
    <w:p>
      <w:pPr>
        <w:pStyle w:val="FirstParagraph"/>
        <w:rPr/>
      </w:pPr>
      <w:r>
        <w:rPr>
          <w:rFonts w:eastAsia="Noto Sans" w:cs="Noto Sans"/>
          <w:color w:val="263238"/>
        </w:rPr>
        <w:t>Odaklı bir paket çalıştırmak için:</w:t>
      </w:r>
    </w:p>
    <w:p>
      <w:pPr>
        <w:pStyle w:val="SourceCode"/>
        <w:keepLines/>
        <w:pBdr>
          <w:left w:val="single" w:sz="12" w:space="5" w:color="5B9BD5"/>
        </w:pBdr>
        <w:shd w:fill="F1F4F6"/>
        <w:spacing w:lineRule="auto" w:line="240" w:before="60" w:after="100"/>
        <w:ind w:start="113" w:end="68"/>
        <w:rPr/>
      </w:pPr>
      <w:r>
        <w:rPr>
          <w:rStyle w:val="NormalTok"/>
          <w:rFonts w:eastAsia="DejaVu Sans Mono" w:cs="DejaVu Sans Mono"/>
          <w:b w:val="false"/>
          <w:color w:val="202020"/>
          <w:sz w:val="15"/>
        </w:rPr>
        <w:t>python xtestx\_runners\run_xtestx_project_packs</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py</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root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tests xtestx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uxb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only pack_30_full_integration_project</w:t>
      </w:r>
    </w:p>
    <w:p>
      <w:pPr>
        <w:pStyle w:val="FirstParagraph"/>
        <w:rPr/>
      </w:pPr>
      <w:bookmarkStart w:id="144" w:name="X8bcaca5d3b1e015b8d132f5a71c42d48db12495"/>
      <w:r>
        <w:rPr>
          <w:rFonts w:eastAsia="Noto Sans" w:cs="Noto Sans"/>
          <w:color w:val="263238"/>
        </w:rPr>
        <w:t>Kitabın her yeni örneği bu disipline yaklaşmalıdır: kaynak dosya, beklenen çıktı, rapor klasörü ve gerekirse JSON artefact.</w:t>
      </w:r>
      <w:bookmarkEnd w:id="144"/>
    </w:p>
    <w:p>
      <w:pPr>
        <w:pStyle w:val="Heading2"/>
        <w:rPr/>
      </w:pPr>
      <w:bookmarkStart w:id="145" w:name="__RefHeading___Toc43227_86307097"/>
      <w:bookmarkEnd w:id="145"/>
      <w:r>
        <w:rPr>
          <w:rFonts w:eastAsia="Noto Sans" w:cs="Noto Sans" w:ascii="Noto Sans" w:hAnsi="Noto Sans"/>
        </w:rPr>
        <w:t>27.17. Kaynak yüzeyi ve otomatik kitap eklerini üretmek</w:t>
      </w:r>
    </w:p>
    <w:p>
      <w:pPr>
        <w:pStyle w:val="FirstParagraph"/>
        <w:rPr/>
      </w:pPr>
      <w:r>
        <w:rPr>
          <w:rFonts w:eastAsia="Noto Sans" w:cs="Noto Sans"/>
          <w:color w:val="263238"/>
        </w:rPr>
        <w:t>Kitap eklerinde keyword, statement dispatch, runtime service ve CLI option yüzeyleri otomatik çıkarılır:</w:t>
      </w:r>
    </w:p>
    <w:p>
      <w:pPr>
        <w:pStyle w:val="SourceCode"/>
        <w:keepLines/>
        <w:pBdr>
          <w:left w:val="single" w:sz="12" w:space="5" w:color="5B9BD5"/>
        </w:pBdr>
        <w:shd w:fill="F1F4F6"/>
        <w:spacing w:lineRule="auto" w:line="240" w:before="60" w:after="100"/>
        <w:ind w:start="113" w:end="68"/>
        <w:rPr/>
      </w:pPr>
      <w:r>
        <w:rPr>
          <w:rStyle w:val="NormalTok"/>
          <w:rFonts w:eastAsia="DejaVu Sans Mono" w:cs="DejaVu Sans Mono"/>
          <w:b w:val="false"/>
          <w:color w:val="202020"/>
          <w:sz w:val="15"/>
        </w:rPr>
        <w:t>python tools\docs\extract_uxbasic_book_sources</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py</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root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out docs_build\book_source_surface</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json</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md-out docs_build\generated</w:t>
      </w:r>
    </w:p>
    <w:p>
      <w:pPr>
        <w:pStyle w:val="FirstParagraph"/>
        <w:rPr/>
      </w:pPr>
      <w:r>
        <w:rPr>
          <w:rFonts w:eastAsia="Noto Sans" w:cs="Noto Sans"/>
          <w:color w:val="263238"/>
        </w:rPr>
        <w:t>Ardından tek kitap yeniden üretilir:</w:t>
      </w:r>
    </w:p>
    <w:p>
      <w:pPr>
        <w:pStyle w:val="SourceCode"/>
        <w:keepLines/>
        <w:pBdr>
          <w:left w:val="single" w:sz="12" w:space="5" w:color="5B9BD5"/>
        </w:pBdr>
        <w:shd w:fill="F1F4F6"/>
        <w:spacing w:lineRule="auto" w:line="240" w:before="60" w:after="100"/>
        <w:ind w:start="113" w:end="68"/>
        <w:rPr/>
      </w:pPr>
      <w:r>
        <w:rPr>
          <w:rStyle w:val="NormalTok"/>
          <w:rFonts w:eastAsia="DejaVu Sans Mono" w:cs="DejaVu Sans Mono"/>
          <w:b w:val="false"/>
          <w:color w:val="202020"/>
          <w:sz w:val="15"/>
        </w:rPr>
        <w:t>python tools\docs\build_uxbasic_pck_book</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py</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root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include-generated</w:t>
      </w:r>
    </w:p>
    <w:p>
      <w:pPr>
        <w:pStyle w:val="FirstParagraph"/>
        <w:rPr/>
      </w:pPr>
      <w:bookmarkStart w:id="146" w:name="Xcfc796fb8197bce17acf40e3f1caacf18e4166e"/>
      <w:r>
        <w:rPr>
          <w:rFonts w:eastAsia="Noto Sans" w:cs="Noto Sans"/>
          <w:color w:val="263238"/>
        </w:rPr>
        <w:t>Bu iki komut, belgenin kaynak kodla bağlantısını korur. Kitap yalnız elle yazılmış bir metin değildir; kaynak yüzeyinden beslenen bir teknik belgedir.</w:t>
      </w:r>
      <w:bookmarkEnd w:id="146"/>
    </w:p>
    <w:p>
      <w:pPr>
        <w:pStyle w:val="Heading2"/>
        <w:rPr/>
      </w:pPr>
      <w:bookmarkStart w:id="147" w:name="__RefHeading___Toc43229_86307097"/>
      <w:bookmarkEnd w:id="147"/>
      <w:r>
        <w:rPr>
          <w:rFonts w:eastAsia="Noto Sans" w:cs="Noto Sans" w:ascii="Noto Sans" w:hAnsi="Noto Sans"/>
        </w:rPr>
        <w:t>27.18. Katman çıktılarının anlamı</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Çıktı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Katman</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Ne Gösterir?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preprocessed.uxb</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Preprocessor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Derleyiciye girecek son kaynak metni</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tokens.json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Lexer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Keyword, sayı, string, operatör ve sembol parçaları</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ast.json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Parser / AST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Kaynak anlam ağacı</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hir.json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Semantic / HIR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Tip, kapsam ve yüksek seviye temsil</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mir.json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Backend ve MIR yorumlayıcı omurgası</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mir_opcodes.json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MIR opcode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Ara temsil komut aileleri</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ast_stdout.txt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AST interpreter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AST üzerinden çalışma sonucu</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mir_program_output.txt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MIR interpreter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MIR üzerinden çalışma sonucu</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program.js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JS backend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JS hedef çıktısı</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program.wat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WAT backend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WebAssembly text çıktısı</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program.wasm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WASM backend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Binary WebAssembly çıktısı</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book_layer_demo_x64.asm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x64 backend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MIR tabanlı native assembly çıktısı</w:t>
            </w:r>
          </w:p>
        </w:tc>
      </w:tr>
    </w:tbl>
    <w:p>
      <w:pPr>
        <w:pStyle w:val="BodyText"/>
        <w:rPr/>
      </w:pPr>
      <w:r>
        <w:rPr>
          <w:rFonts w:eastAsia="Noto Sans" w:cs="Noto Sans"/>
          <w:color w:val="263238"/>
        </w:rPr>
        <w:t>Bu tablo, kitabın teknik doğruluk ilkesini özetler. uXBasic’te bir komut yalnız kaynak satırı değildir; derleyici hattında birden fazla artefact üretir. Resmî teknik kitap bu artefactların adını, yerini ve görevini açıkça göstermelidir.</w:t>
      </w:r>
    </w:p>
    <w:p>
      <w:pPr>
        <w:pStyle w:val="Normal"/>
        <w:rPr/>
      </w:pPr>
      <w:bookmarkStart w:id="148" w:name="Xa0c5179fd9eb77970f5db874459dcaf4d6e253c"/>
      <w:bookmarkStart w:id="149" w:name="Xcfcc5f07271c3e1585c77be32acd39be806fa18"/>
      <w:r>
        <w:rPr/>
        <mc:AlternateContent>
          <mc:Choice Requires="wps">
            <w:drawing>
              <wp:inline distT="0" distB="0" distL="0" distR="0">
                <wp:extent cx="6372860" cy="19050"/>
                <wp:effectExtent l="0" t="0" r="0" b="0"/>
                <wp:docPr id="27" name="Shape28"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8"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148"/>
      <w:bookmarkEnd w:id="149"/>
    </w:p>
    <w:p>
      <w:pPr>
        <w:pStyle w:val="Heading1"/>
        <w:pBdr>
          <w:bottom w:val="single" w:sz="8" w:space="3" w:color="7EA6C4"/>
        </w:pBdr>
        <w:rPr/>
      </w:pPr>
      <w:bookmarkStart w:id="150" w:name="__RefHeading___Toc43231_86307097"/>
      <w:bookmarkEnd w:id="150"/>
      <w:r>
        <w:rPr>
          <w:rFonts w:eastAsia="Noto Sans" w:cs="Noto Sans" w:ascii="Noto Sans" w:hAnsi="Noto Sans"/>
        </w:rPr>
        <w:t>Bölüm 21 - On Ayrı Proje Programı: Komutları Birleştirerek Öğrenme</w:t>
      </w:r>
    </w:p>
    <w:p>
      <w:pPr>
        <w:pStyle w:val="FirstParagraph"/>
        <w:rPr/>
      </w:pPr>
      <w:r>
        <w:rPr>
          <w:rFonts w:eastAsia="Noto Sans" w:cs="Noto Sans"/>
          <w:color w:val="263238"/>
        </w:rPr>
        <w:t>Komutları tek tek öğrenmek gereklidir; fakat gerçek programcılık, komutları birleştirmeyi öğrenince başlar. Bu bölümde uXBasic için on ayrı küçük proje programı verilir. Her proje bir komut ailesini öne çıkarır, fakat yalnız o aileye kapanmaz. Değişken, operatör, koşul, döngü, fonksiyon, veri yapısı, dosya, preprocessor, backend ve dış çağrı fikirleri birbiriyle bağlanır.</w:t>
      </w:r>
    </w:p>
    <w:p>
      <w:pPr>
        <w:pStyle w:val="BodyText"/>
        <w:rPr/>
      </w:pPr>
      <w:r>
        <w:rPr>
          <w:rFonts w:eastAsia="Noto Sans" w:cs="Noto Sans"/>
          <w:color w:val="263238"/>
        </w:rPr>
        <w:t xml:space="preserve">Bu projeler, eski PCK belgelerinde çoğu zaman yalnız öneri olarak geçen konuları kod örneğine dönüştürür. Örnekler </w:t>
      </w:r>
      <w:r>
        <w:rPr>
          <w:rStyle w:val="VerbatimChar"/>
          <w:rFonts w:eastAsia="DejaVu Sans Mono" w:cs="DejaVu Sans Mono" w:ascii="DejaVu Sans Mono" w:hAnsi="DejaVu Sans Mono"/>
          <w:b w:val="false"/>
          <w:color w:val="1F3B4D"/>
          <w:sz w:val="16"/>
        </w:rPr>
        <w:t>docs_examples\book_projects</w:t>
      </w:r>
      <w:r>
        <w:rPr>
          <w:rFonts w:eastAsia="Noto Sans" w:cs="Noto Sans"/>
          <w:color w:val="263238"/>
        </w:rPr>
        <w:t xml:space="preserve"> altında ayrı </w:t>
      </w:r>
      <w:r>
        <w:rPr>
          <w:rStyle w:val="VerbatimChar"/>
          <w:rFonts w:eastAsia="DejaVu Sans Mono" w:cs="DejaVu Sans Mono" w:ascii="DejaVu Sans Mono" w:hAnsi="DejaVu Sans Mono"/>
          <w:b w:val="false"/>
          <w:color w:val="1F3B4D"/>
          <w:sz w:val="16"/>
        </w:rPr>
        <w:t>.uxb</w:t>
      </w:r>
      <w:r>
        <w:rPr>
          <w:rFonts w:eastAsia="Noto Sans" w:cs="Noto Sans"/>
          <w:color w:val="263238"/>
        </w:rPr>
        <w:t xml:space="preserve"> dosyaları olarak da verilir. Böylece okuyucu kitapta gördüğü programı dosya olarak alıp deneyebilir, değiştirebilir ve kendi örneğine çevirebilir.</w:t>
      </w:r>
    </w:p>
    <w:p>
      <w:pPr>
        <w:pStyle w:val="Heading2"/>
        <w:rPr/>
      </w:pPr>
      <w:bookmarkStart w:id="151" w:name="__RefHeading___Toc43233_86307097"/>
      <w:bookmarkEnd w:id="151"/>
      <w:r>
        <w:rPr>
          <w:rFonts w:eastAsia="Noto Sans" w:cs="Noto Sans" w:ascii="Noto Sans" w:hAnsi="Noto Sans"/>
        </w:rPr>
        <w:t>Proje 1 — Tank sıcaklık izleyici</w:t>
      </w:r>
    </w:p>
    <w:p>
      <w:pPr>
        <w:pStyle w:val="FirstParagraph"/>
        <w:rPr/>
      </w:pPr>
      <w:r>
        <w:rPr>
          <w:rFonts w:eastAsia="Noto Sans" w:cs="Noto Sans"/>
          <w:color w:val="263238"/>
        </w:rPr>
        <w:t xml:space="preserve">Bu proje </w:t>
      </w:r>
      <w:r>
        <w:rPr>
          <w:rStyle w:val="VerbatimChar"/>
          <w:rFonts w:eastAsia="DejaVu Sans Mono" w:cs="DejaVu Sans Mono" w:ascii="DejaVu Sans Mono" w:hAnsi="DejaVu Sans Mono"/>
          <w:b w:val="false"/>
          <w:color w:val="1F3B4D"/>
          <w:sz w:val="16"/>
        </w:rPr>
        <w:t>DIM</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AS</w:t>
      </w:r>
      <w:r>
        <w:rPr>
          <w:rFonts w:eastAsia="Noto Sans" w:cs="Noto Sans"/>
          <w:color w:val="263238"/>
        </w:rPr>
        <w:t xml:space="preserve">, dizi, </w:t>
      </w:r>
      <w:r>
        <w:rPr>
          <w:rStyle w:val="VerbatimChar"/>
          <w:rFonts w:eastAsia="DejaVu Sans Mono" w:cs="DejaVu Sans Mono" w:ascii="DejaVu Sans Mono" w:hAnsi="DejaVu Sans Mono"/>
          <w:b w:val="false"/>
          <w:color w:val="1F3B4D"/>
          <w:sz w:val="16"/>
        </w:rPr>
        <w:t>FOR</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karşılaştırma operatörleri ve </w:t>
      </w: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komutlarını birlikte kullanır. Amaç üç tankın sıcaklığını gezmek, güvenli aralık dışına çıkan tankları bildirmek ve ortalama sıcaklığı hesaplamaktır.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 Proje 1: Tank sicaklik izleyici</w:t>
      </w:r>
      <w:r>
        <w:rPr>
          <w:rFonts w:eastAsia="DejaVu Sans Mono" w:cs="DejaVu Sans Mono"/>
          <w:b w:val="false"/>
          <w:color w:val="202020"/>
          <w:sz w:val="15"/>
        </w:rPr>
        <w:br/>
      </w:r>
      <w:r>
        <w:rPr>
          <w:rStyle w:val="VerbatimChar"/>
          <w:rFonts w:eastAsia="DejaVu Sans Mono" w:cs="DejaVu Sans Mono"/>
          <w:b w:val="false"/>
          <w:color w:val="202020"/>
          <w:sz w:val="15"/>
        </w:rPr>
        <w:t>DIM sicaklik(3) AS I32</w:t>
      </w:r>
      <w:r>
        <w:rPr>
          <w:rFonts w:eastAsia="DejaVu Sans Mono" w:cs="DejaVu Sans Mono"/>
          <w:b w:val="false"/>
          <w:color w:val="202020"/>
          <w:sz w:val="15"/>
        </w:rPr>
        <w:br/>
      </w:r>
      <w:r>
        <w:rPr>
          <w:rStyle w:val="VerbatimChar"/>
          <w:rFonts w:eastAsia="DejaVu Sans Mono" w:cs="DejaVu Sans Mono"/>
          <w:b w:val="false"/>
          <w:color w:val="202020"/>
          <w:sz w:val="15"/>
        </w:rPr>
        <w:t>sicaklik(1) = 18</w:t>
      </w:r>
      <w:r>
        <w:rPr>
          <w:rFonts w:eastAsia="DejaVu Sans Mono" w:cs="DejaVu Sans Mono"/>
          <w:b w:val="false"/>
          <w:color w:val="202020"/>
          <w:sz w:val="15"/>
        </w:rPr>
        <w:br/>
      </w:r>
      <w:r>
        <w:rPr>
          <w:rStyle w:val="VerbatimChar"/>
          <w:rFonts w:eastAsia="DejaVu Sans Mono" w:cs="DejaVu Sans Mono"/>
          <w:b w:val="false"/>
          <w:color w:val="202020"/>
          <w:sz w:val="15"/>
        </w:rPr>
        <w:t>sicaklik(2) = 24</w:t>
      </w:r>
      <w:r>
        <w:rPr>
          <w:rFonts w:eastAsia="DejaVu Sans Mono" w:cs="DejaVu Sans Mono"/>
          <w:b w:val="false"/>
          <w:color w:val="202020"/>
          <w:sz w:val="15"/>
        </w:rPr>
        <w:br/>
      </w:r>
      <w:r>
        <w:rPr>
          <w:rStyle w:val="VerbatimChar"/>
          <w:rFonts w:eastAsia="DejaVu Sans Mono" w:cs="DejaVu Sans Mono"/>
          <w:b w:val="false"/>
          <w:color w:val="202020"/>
          <w:sz w:val="15"/>
        </w:rPr>
        <w:t>sicaklik(3) = 21</w:t>
      </w:r>
      <w:r>
        <w:rPr>
          <w:rFonts w:eastAsia="DejaVu Sans Mono" w:cs="DejaVu Sans Mono"/>
          <w:b w:val="false"/>
          <w:color w:val="202020"/>
          <w:sz w:val="15"/>
        </w:rPr>
        <w:br/>
        <w:br/>
      </w:r>
      <w:r>
        <w:rPr>
          <w:rStyle w:val="VerbatimChar"/>
          <w:rFonts w:eastAsia="DejaVu Sans Mono" w:cs="DejaVu Sans Mono"/>
          <w:b w:val="false"/>
          <w:color w:val="202020"/>
          <w:sz w:val="15"/>
        </w:rPr>
        <w:t>DIM i AS I32</w:t>
      </w:r>
      <w:r>
        <w:rPr>
          <w:rFonts w:eastAsia="DejaVu Sans Mono" w:cs="DejaVu Sans Mono"/>
          <w:b w:val="false"/>
          <w:color w:val="202020"/>
          <w:sz w:val="15"/>
        </w:rPr>
        <w:br/>
      </w:r>
      <w:r>
        <w:rPr>
          <w:rStyle w:val="VerbatimChar"/>
          <w:rFonts w:eastAsia="DejaVu Sans Mono" w:cs="DejaVu Sans Mono"/>
          <w:b w:val="false"/>
          <w:color w:val="202020"/>
          <w:sz w:val="15"/>
        </w:rPr>
        <w:t>DIM toplam AS I32 = 0</w:t>
      </w:r>
      <w:r>
        <w:rPr>
          <w:rFonts w:eastAsia="DejaVu Sans Mono" w:cs="DejaVu Sans Mono"/>
          <w:b w:val="false"/>
          <w:color w:val="202020"/>
          <w:sz w:val="15"/>
        </w:rPr>
        <w:br/>
        <w:br/>
      </w:r>
      <w:r>
        <w:rPr>
          <w:rStyle w:val="VerbatimChar"/>
          <w:rFonts w:eastAsia="DejaVu Sans Mono" w:cs="DejaVu Sans Mono"/>
          <w:b w:val="false"/>
          <w:color w:val="202020"/>
          <w:sz w:val="15"/>
        </w:rPr>
        <w:t>FOR i = 1 TO 3</w:t>
      </w:r>
      <w:r>
        <w:rPr>
          <w:rFonts w:eastAsia="DejaVu Sans Mono" w:cs="DejaVu Sans Mono"/>
          <w:b w:val="false"/>
          <w:color w:val="202020"/>
          <w:sz w:val="15"/>
        </w:rPr>
        <w:br/>
      </w:r>
      <w:r>
        <w:rPr>
          <w:rStyle w:val="VerbatimChar"/>
          <w:rFonts w:eastAsia="DejaVu Sans Mono" w:cs="DejaVu Sans Mono"/>
          <w:b w:val="false"/>
          <w:color w:val="202020"/>
          <w:sz w:val="15"/>
        </w:rPr>
        <w:t xml:space="preserve">    toplam = toplam + sicaklik(i)</w:t>
      </w:r>
      <w:r>
        <w:rPr>
          <w:rFonts w:eastAsia="DejaVu Sans Mono" w:cs="DejaVu Sans Mono"/>
          <w:b w:val="false"/>
          <w:color w:val="202020"/>
          <w:sz w:val="15"/>
        </w:rPr>
        <w:br/>
        <w:br/>
      </w:r>
      <w:r>
        <w:rPr>
          <w:rStyle w:val="VerbatimChar"/>
          <w:rFonts w:eastAsia="DejaVu Sans Mono" w:cs="DejaVu Sans Mono"/>
          <w:b w:val="false"/>
          <w:color w:val="202020"/>
          <w:sz w:val="15"/>
        </w:rPr>
        <w:t xml:space="preserve">    IF sicaklik(i) &lt; 19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"TANK_DUSUK"</w:t>
      </w:r>
      <w:r>
        <w:rPr>
          <w:rFonts w:eastAsia="DejaVu Sans Mono" w:cs="DejaVu Sans Mono"/>
          <w:b w:val="false"/>
          <w:color w:val="202020"/>
          <w:sz w:val="15"/>
        </w:rPr>
        <w:br/>
      </w:r>
      <w:r>
        <w:rPr>
          <w:rStyle w:val="VerbatimChar"/>
          <w:rFonts w:eastAsia="DejaVu Sans Mono" w:cs="DejaVu Sans Mono"/>
          <w:b w:val="false"/>
          <w:color w:val="202020"/>
          <w:sz w:val="15"/>
        </w:rPr>
        <w:t xml:space="preserve">    ELSEIF sicaklik(i) &gt; 23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"TANK_YUKSEK"</w:t>
      </w:r>
      <w:r>
        <w:rPr>
          <w:rFonts w:eastAsia="DejaVu Sans Mono" w:cs="DejaVu Sans Mono"/>
          <w:b w:val="false"/>
          <w:color w:val="202020"/>
          <w:sz w:val="15"/>
        </w:rPr>
        <w:br/>
      </w:r>
      <w:r>
        <w:rPr>
          <w:rStyle w:val="VerbatimChar"/>
          <w:rFonts w:eastAsia="DejaVu Sans Mono" w:cs="DejaVu Sans Mono"/>
          <w:b w:val="false"/>
          <w:color w:val="202020"/>
          <w:sz w:val="15"/>
        </w:rPr>
        <w:t xml:space="preserve">    ELSE</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"TANK_NORMAL"</w:t>
      </w:r>
      <w:r>
        <w:rPr>
          <w:rFonts w:eastAsia="DejaVu Sans Mono" w:cs="DejaVu Sans Mono"/>
          <w:b w:val="false"/>
          <w:color w:val="202020"/>
          <w:sz w:val="15"/>
        </w:rPr>
        <w:br/>
      </w:r>
      <w:r>
        <w:rPr>
          <w:rStyle w:val="VerbatimChar"/>
          <w:rFonts w:eastAsia="DejaVu Sans Mono" w:cs="DejaVu Sans Mono"/>
          <w:b w:val="false"/>
          <w:color w:val="202020"/>
          <w:sz w:val="15"/>
        </w:rPr>
        <w:t xml:space="preserve">    END IF</w:t>
      </w:r>
      <w:r>
        <w:rPr>
          <w:rFonts w:eastAsia="DejaVu Sans Mono" w:cs="DejaVu Sans Mono"/>
          <w:b w:val="false"/>
          <w:color w:val="202020"/>
          <w:sz w:val="15"/>
        </w:rPr>
        <w:br/>
      </w:r>
      <w:r>
        <w:rPr>
          <w:rStyle w:val="VerbatimChar"/>
          <w:rFonts w:eastAsia="DejaVu Sans Mono" w:cs="DejaVu Sans Mono"/>
          <w:b w:val="false"/>
          <w:color w:val="202020"/>
          <w:sz w:val="15"/>
        </w:rPr>
        <w:t>NEXT i</w:t>
      </w:r>
      <w:r>
        <w:rPr>
          <w:rFonts w:eastAsia="DejaVu Sans Mono" w:cs="DejaVu Sans Mono"/>
          <w:b w:val="false"/>
          <w:color w:val="202020"/>
          <w:sz w:val="15"/>
        </w:rPr>
        <w:br/>
        <w:br/>
      </w:r>
      <w:r>
        <w:rPr>
          <w:rStyle w:val="VerbatimChar"/>
          <w:rFonts w:eastAsia="DejaVu Sans Mono" w:cs="DejaVu Sans Mono"/>
          <w:b w:val="false"/>
          <w:color w:val="202020"/>
          <w:sz w:val="15"/>
        </w:rPr>
        <w:t>PRINT toplam / 3</w:t>
      </w:r>
    </w:p>
    <w:p>
      <w:pPr>
        <w:pStyle w:val="FirstParagraph"/>
        <w:rPr/>
      </w:pPr>
      <w:r>
        <w:rPr>
          <w:rFonts w:eastAsia="Noto Sans" w:cs="Noto Sans"/>
          <w:color w:val="263238"/>
        </w:rPr>
        <w:t xml:space="preserve">Beklenen düşünce şudur: dizi ölçümleri tutar, döngü bütün tankları gezer,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sıcaklığı sınıflandırır, toplam değişkeni ortalamaya hazırlanır. Aynı program daha sonra </w:t>
      </w:r>
      <w:r>
        <w:rPr>
          <w:rStyle w:val="VerbatimChar"/>
          <w:rFonts w:eastAsia="DejaVu Sans Mono" w:cs="DejaVu Sans Mono" w:ascii="DejaVu Sans Mono" w:hAnsi="DejaVu Sans Mono"/>
          <w:b w:val="false"/>
          <w:color w:val="1F3B4D"/>
          <w:sz w:val="16"/>
        </w:rPr>
        <w:t>FUNCTION SicaklikDurumu(...)</w:t>
      </w:r>
      <w:r>
        <w:rPr>
          <w:rFonts w:eastAsia="Noto Sans" w:cs="Noto Sans"/>
          <w:color w:val="263238"/>
        </w:rPr>
        <w:t xml:space="preserve"> biçimine genişletilebilir.</w:t>
      </w:r>
    </w:p>
    <w:p>
      <w:pPr>
        <w:pStyle w:val="BodyText"/>
        <w:rPr/>
      </w:pPr>
      <w:r>
        <w:rPr>
          <w:rFonts w:eastAsia="Noto Sans" w:cs="Noto Sans"/>
          <w:color w:val="263238"/>
        </w:rPr>
        <w:t>Bu projedeki ana yapılar: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Yapı</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DIM sicaklik(3) AS I32</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Üç elemanlı sayısal ölçüm dizisi kurar.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FOR i = 1 TO 3</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Tankları sırayla gezer.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IF / ELSEIF / ELSE</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Ölçümü düşük, normal veya yüksek sınıfına ayırır.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toplam = toplam + sicaklik(i)</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Döngü içinde birikimli toplam alır.</w:t>
            </w:r>
            <w:bookmarkStart w:id="152" w:name="proje-1--tank-sıcaklık-izleyici"/>
            <w:bookmarkEnd w:id="152"/>
          </w:p>
        </w:tc>
      </w:tr>
    </w:tbl>
    <w:p>
      <w:pPr>
        <w:pStyle w:val="Heading2"/>
        <w:rPr/>
      </w:pPr>
      <w:bookmarkStart w:id="153" w:name="__RefHeading___Toc43235_86307097"/>
      <w:bookmarkEnd w:id="153"/>
      <w:r>
        <w:rPr>
          <w:rFonts w:eastAsia="Noto Sans" w:cs="Noto Sans" w:ascii="Noto Sans" w:hAnsi="Noto Sans"/>
        </w:rPr>
        <w:t>Proje 2 — Yem stok ve maliyet hesaplayıcı</w:t>
      </w:r>
    </w:p>
    <w:p>
      <w:pPr>
        <w:pStyle w:val="FirstParagraph"/>
        <w:rPr/>
      </w:pPr>
      <w:r>
        <w:rPr>
          <w:rFonts w:eastAsia="Noto Sans" w:cs="Noto Sans"/>
          <w:color w:val="263238"/>
        </w:rPr>
        <w:t xml:space="preserve">Bu proje değişken, fonksiyon, </w:t>
      </w:r>
      <w:r>
        <w:rPr>
          <w:rStyle w:val="VerbatimChar"/>
          <w:rFonts w:eastAsia="DejaVu Sans Mono" w:cs="DejaVu Sans Mono" w:ascii="DejaVu Sans Mono" w:hAnsi="DejaVu Sans Mono"/>
          <w:b w:val="false"/>
          <w:color w:val="1F3B4D"/>
          <w:sz w:val="16"/>
        </w:rPr>
        <w:t>RETURN</w:t>
      </w:r>
      <w:r>
        <w:rPr>
          <w:rFonts w:eastAsia="Noto Sans" w:cs="Noto Sans"/>
          <w:color w:val="263238"/>
        </w:rPr>
        <w:t>, çarpma, bölme ve koşullu uyarı kullanır. Amaç günlük yem tüketimini ve kaç günlük stok kaldığını hesaplamaktır.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 Proje 2: Yem stok ve maliyet hesaplayici</w:t>
      </w:r>
      <w:r>
        <w:rPr>
          <w:rFonts w:eastAsia="DejaVu Sans Mono" w:cs="DejaVu Sans Mono"/>
          <w:b w:val="false"/>
          <w:color w:val="202020"/>
          <w:sz w:val="15"/>
        </w:rPr>
        <w:br/>
      </w:r>
      <w:r>
        <w:rPr>
          <w:rStyle w:val="VerbatimChar"/>
          <w:rFonts w:eastAsia="DejaVu Sans Mono" w:cs="DejaVu Sans Mono"/>
          <w:b w:val="false"/>
          <w:color w:val="202020"/>
          <w:sz w:val="15"/>
        </w:rPr>
        <w:t>FUNCTION GunlukYem(balikSayisi AS I32, gram AS I32)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RETURN balikSayisi * gram</w:t>
      </w:r>
      <w:r>
        <w:rPr>
          <w:rFonts w:eastAsia="DejaVu Sans Mono" w:cs="DejaVu Sans Mono"/>
          <w:b w:val="false"/>
          <w:color w:val="202020"/>
          <w:sz w:val="15"/>
        </w:rPr>
        <w:br/>
      </w:r>
      <w:r>
        <w:rPr>
          <w:rStyle w:val="VerbatimChar"/>
          <w:rFonts w:eastAsia="DejaVu Sans Mono" w:cs="DejaVu Sans Mono"/>
          <w:b w:val="false"/>
          <w:color w:val="202020"/>
          <w:sz w:val="15"/>
        </w:rPr>
        <w:t>END FUNCTION</w:t>
      </w:r>
      <w:r>
        <w:rPr>
          <w:rFonts w:eastAsia="DejaVu Sans Mono" w:cs="DejaVu Sans Mono"/>
          <w:b w:val="false"/>
          <w:color w:val="202020"/>
          <w:sz w:val="15"/>
        </w:rPr>
        <w:br/>
        <w:br/>
      </w:r>
      <w:r>
        <w:rPr>
          <w:rStyle w:val="VerbatimChar"/>
          <w:rFonts w:eastAsia="DejaVu Sans Mono" w:cs="DejaVu Sans Mono"/>
          <w:b w:val="false"/>
          <w:color w:val="202020"/>
          <w:sz w:val="15"/>
        </w:rPr>
        <w:t>FUNCTION KalanGun(stokGram AS I32, gunlukGram AS I32)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IF gunlukGram &lt;= 0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RETURN 0</w:t>
      </w:r>
      <w:r>
        <w:rPr>
          <w:rFonts w:eastAsia="DejaVu Sans Mono" w:cs="DejaVu Sans Mono"/>
          <w:b w:val="false"/>
          <w:color w:val="202020"/>
          <w:sz w:val="15"/>
        </w:rPr>
        <w:br/>
      </w:r>
      <w:r>
        <w:rPr>
          <w:rStyle w:val="VerbatimChar"/>
          <w:rFonts w:eastAsia="DejaVu Sans Mono" w:cs="DejaVu Sans Mono"/>
          <w:b w:val="false"/>
          <w:color w:val="202020"/>
          <w:sz w:val="15"/>
        </w:rPr>
        <w:t xml:space="preserve">    END IF</w:t>
      </w:r>
      <w:r>
        <w:rPr>
          <w:rFonts w:eastAsia="DejaVu Sans Mono" w:cs="DejaVu Sans Mono"/>
          <w:b w:val="false"/>
          <w:color w:val="202020"/>
          <w:sz w:val="15"/>
        </w:rPr>
        <w:br/>
      </w:r>
      <w:r>
        <w:rPr>
          <w:rStyle w:val="VerbatimChar"/>
          <w:rFonts w:eastAsia="DejaVu Sans Mono" w:cs="DejaVu Sans Mono"/>
          <w:b w:val="false"/>
          <w:color w:val="202020"/>
          <w:sz w:val="15"/>
        </w:rPr>
        <w:t xml:space="preserve">    RETURN stokGram / gunlukGram</w:t>
      </w:r>
      <w:r>
        <w:rPr>
          <w:rFonts w:eastAsia="DejaVu Sans Mono" w:cs="DejaVu Sans Mono"/>
          <w:b w:val="false"/>
          <w:color w:val="202020"/>
          <w:sz w:val="15"/>
        </w:rPr>
        <w:br/>
      </w:r>
      <w:r>
        <w:rPr>
          <w:rStyle w:val="VerbatimChar"/>
          <w:rFonts w:eastAsia="DejaVu Sans Mono" w:cs="DejaVu Sans Mono"/>
          <w:b w:val="false"/>
          <w:color w:val="202020"/>
          <w:sz w:val="15"/>
        </w:rPr>
        <w:t>END FUNCTION</w:t>
      </w:r>
      <w:r>
        <w:rPr>
          <w:rFonts w:eastAsia="DejaVu Sans Mono" w:cs="DejaVu Sans Mono"/>
          <w:b w:val="false"/>
          <w:color w:val="202020"/>
          <w:sz w:val="15"/>
        </w:rPr>
        <w:br/>
        <w:br/>
      </w:r>
      <w:r>
        <w:rPr>
          <w:rStyle w:val="VerbatimChar"/>
          <w:rFonts w:eastAsia="DejaVu Sans Mono" w:cs="DejaVu Sans Mono"/>
          <w:b w:val="false"/>
          <w:color w:val="202020"/>
          <w:sz w:val="15"/>
        </w:rPr>
        <w:t>DIM balik AS I32 = 250</w:t>
      </w:r>
      <w:r>
        <w:rPr>
          <w:rFonts w:eastAsia="DejaVu Sans Mono" w:cs="DejaVu Sans Mono"/>
          <w:b w:val="false"/>
          <w:color w:val="202020"/>
          <w:sz w:val="15"/>
        </w:rPr>
        <w:br/>
      </w:r>
      <w:r>
        <w:rPr>
          <w:rStyle w:val="VerbatimChar"/>
          <w:rFonts w:eastAsia="DejaVu Sans Mono" w:cs="DejaVu Sans Mono"/>
          <w:b w:val="false"/>
          <w:color w:val="202020"/>
          <w:sz w:val="15"/>
        </w:rPr>
        <w:t>DIM kisiBasiYem AS I32 = 12</w:t>
      </w:r>
      <w:r>
        <w:rPr>
          <w:rFonts w:eastAsia="DejaVu Sans Mono" w:cs="DejaVu Sans Mono"/>
          <w:b w:val="false"/>
          <w:color w:val="202020"/>
          <w:sz w:val="15"/>
        </w:rPr>
        <w:br/>
      </w:r>
      <w:r>
        <w:rPr>
          <w:rStyle w:val="VerbatimChar"/>
          <w:rFonts w:eastAsia="DejaVu Sans Mono" w:cs="DejaVu Sans Mono"/>
          <w:b w:val="false"/>
          <w:color w:val="202020"/>
          <w:sz w:val="15"/>
        </w:rPr>
        <w:t>DIM stok AS I32 = 90000</w:t>
      </w:r>
      <w:r>
        <w:rPr>
          <w:rFonts w:eastAsia="DejaVu Sans Mono" w:cs="DejaVu Sans Mono"/>
          <w:b w:val="false"/>
          <w:color w:val="202020"/>
          <w:sz w:val="15"/>
        </w:rPr>
        <w:br/>
        <w:br/>
      </w:r>
      <w:r>
        <w:rPr>
          <w:rStyle w:val="VerbatimChar"/>
          <w:rFonts w:eastAsia="DejaVu Sans Mono" w:cs="DejaVu Sans Mono"/>
          <w:b w:val="false"/>
          <w:color w:val="202020"/>
          <w:sz w:val="15"/>
        </w:rPr>
        <w:t>DIM gunluk AS I32</w:t>
      </w:r>
      <w:r>
        <w:rPr>
          <w:rFonts w:eastAsia="DejaVu Sans Mono" w:cs="DejaVu Sans Mono"/>
          <w:b w:val="false"/>
          <w:color w:val="202020"/>
          <w:sz w:val="15"/>
        </w:rPr>
        <w:br/>
      </w:r>
      <w:r>
        <w:rPr>
          <w:rStyle w:val="VerbatimChar"/>
          <w:rFonts w:eastAsia="DejaVu Sans Mono" w:cs="DejaVu Sans Mono"/>
          <w:b w:val="false"/>
          <w:color w:val="202020"/>
          <w:sz w:val="15"/>
        </w:rPr>
        <w:t>gunluk = GunlukYem(balik, kisiBasiYem)</w:t>
      </w:r>
      <w:r>
        <w:rPr>
          <w:rFonts w:eastAsia="DejaVu Sans Mono" w:cs="DejaVu Sans Mono"/>
          <w:b w:val="false"/>
          <w:color w:val="202020"/>
          <w:sz w:val="15"/>
        </w:rPr>
        <w:br/>
        <w:br/>
      </w:r>
      <w:r>
        <w:rPr>
          <w:rStyle w:val="VerbatimChar"/>
          <w:rFonts w:eastAsia="DejaVu Sans Mono" w:cs="DejaVu Sans Mono"/>
          <w:b w:val="false"/>
          <w:color w:val="202020"/>
          <w:sz w:val="15"/>
        </w:rPr>
        <w:t>PRINT gunluk</w:t>
      </w:r>
      <w:r>
        <w:rPr>
          <w:rFonts w:eastAsia="DejaVu Sans Mono" w:cs="DejaVu Sans Mono"/>
          <w:b w:val="false"/>
          <w:color w:val="202020"/>
          <w:sz w:val="15"/>
        </w:rPr>
        <w:br/>
      </w:r>
      <w:r>
        <w:rPr>
          <w:rStyle w:val="VerbatimChar"/>
          <w:rFonts w:eastAsia="DejaVu Sans Mono" w:cs="DejaVu Sans Mono"/>
          <w:b w:val="false"/>
          <w:color w:val="202020"/>
          <w:sz w:val="15"/>
        </w:rPr>
        <w:t>PRINT KalanGun(stok, gunluk)</w:t>
      </w:r>
      <w:r>
        <w:rPr>
          <w:rFonts w:eastAsia="DejaVu Sans Mono" w:cs="DejaVu Sans Mono"/>
          <w:b w:val="false"/>
          <w:color w:val="202020"/>
          <w:sz w:val="15"/>
        </w:rPr>
        <w:br/>
        <w:br/>
      </w:r>
      <w:r>
        <w:rPr>
          <w:rStyle w:val="VerbatimChar"/>
          <w:rFonts w:eastAsia="DejaVu Sans Mono" w:cs="DejaVu Sans Mono"/>
          <w:b w:val="false"/>
          <w:color w:val="202020"/>
          <w:sz w:val="15"/>
        </w:rPr>
        <w:t>IF KalanGun(stok, gunluk) &lt; 10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"STOK_AZ"</w:t>
      </w:r>
      <w:r>
        <w:rPr>
          <w:rFonts w:eastAsia="DejaVu Sans Mono" w:cs="DejaVu Sans Mono"/>
          <w:b w:val="false"/>
          <w:color w:val="202020"/>
          <w:sz w:val="15"/>
        </w:rPr>
        <w:br/>
      </w:r>
      <w:r>
        <w:rPr>
          <w:rStyle w:val="VerbatimChar"/>
          <w:rFonts w:eastAsia="DejaVu Sans Mono" w:cs="DejaVu Sans Mono"/>
          <w:b w:val="false"/>
          <w:color w:val="202020"/>
          <w:sz w:val="15"/>
        </w:rPr>
        <w:t>ELSE</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"STOK_YETERLI"</w:t>
      </w:r>
      <w:r>
        <w:rPr>
          <w:rFonts w:eastAsia="DejaVu Sans Mono" w:cs="DejaVu Sans Mono"/>
          <w:b w:val="false"/>
          <w:color w:val="202020"/>
          <w:sz w:val="15"/>
        </w:rPr>
        <w:br/>
      </w:r>
      <w:r>
        <w:rPr>
          <w:rStyle w:val="VerbatimChar"/>
          <w:rFonts w:eastAsia="DejaVu Sans Mono" w:cs="DejaVu Sans Mono"/>
          <w:b w:val="false"/>
          <w:color w:val="202020"/>
          <w:sz w:val="15"/>
        </w:rPr>
        <w:t>END IF</w:t>
      </w:r>
    </w:p>
    <w:p>
      <w:pPr>
        <w:pStyle w:val="FirstParagraph"/>
        <w:rPr/>
      </w:pPr>
      <w:r>
        <w:rPr>
          <w:rFonts w:eastAsia="Noto Sans" w:cs="Noto Sans"/>
          <w:color w:val="263238"/>
        </w:rPr>
        <w:t xml:space="preserve">Bu programda iki fonksiyon vardır. </w:t>
      </w:r>
      <w:r>
        <w:rPr>
          <w:rStyle w:val="VerbatimChar"/>
          <w:rFonts w:eastAsia="DejaVu Sans Mono" w:cs="DejaVu Sans Mono" w:ascii="DejaVu Sans Mono" w:hAnsi="DejaVu Sans Mono"/>
          <w:b w:val="false"/>
          <w:color w:val="1F3B4D"/>
          <w:sz w:val="16"/>
        </w:rPr>
        <w:t>GunlukYem</w:t>
      </w:r>
      <w:r>
        <w:rPr>
          <w:rFonts w:eastAsia="Noto Sans" w:cs="Noto Sans"/>
          <w:color w:val="263238"/>
        </w:rPr>
        <w:t xml:space="preserve"> saf hesap fonksiyonudur. </w:t>
      </w:r>
      <w:r>
        <w:rPr>
          <w:rStyle w:val="VerbatimChar"/>
          <w:rFonts w:eastAsia="DejaVu Sans Mono" w:cs="DejaVu Sans Mono" w:ascii="DejaVu Sans Mono" w:hAnsi="DejaVu Sans Mono"/>
          <w:b w:val="false"/>
          <w:color w:val="1F3B4D"/>
          <w:sz w:val="16"/>
        </w:rPr>
        <w:t>KalanGun</w:t>
      </w:r>
      <w:r>
        <w:rPr>
          <w:rFonts w:eastAsia="Noto Sans" w:cs="Noto Sans"/>
          <w:color w:val="263238"/>
        </w:rPr>
        <w:t xml:space="preserve"> ise korumalı hesap yapar; günlük tüketim sıfır veya negatifse bölme yapmadan </w:t>
      </w:r>
      <w:r>
        <w:rPr>
          <w:rStyle w:val="VerbatimChar"/>
          <w:rFonts w:eastAsia="DejaVu Sans Mono" w:cs="DejaVu Sans Mono" w:ascii="DejaVu Sans Mono" w:hAnsi="DejaVu Sans Mono"/>
          <w:b w:val="false"/>
          <w:color w:val="1F3B4D"/>
          <w:sz w:val="16"/>
        </w:rPr>
        <w:t>0</w:t>
      </w:r>
      <w:r>
        <w:rPr>
          <w:rFonts w:eastAsia="Noto Sans" w:cs="Noto Sans"/>
          <w:color w:val="263238"/>
        </w:rPr>
        <w:t xml:space="preserve"> döndürür. Bu, genç programcıya güvenli fonksiyon yazmayı öğretir.</w:t>
      </w:r>
    </w:p>
    <w:p>
      <w:pPr>
        <w:pStyle w:val="Heading2"/>
        <w:rPr/>
      </w:pPr>
      <w:bookmarkStart w:id="154" w:name="__RefHeading___Toc43237_86307097"/>
      <w:bookmarkEnd w:id="154"/>
      <w:r>
        <w:rPr>
          <w:rFonts w:eastAsia="Noto Sans" w:cs="Noto Sans" w:ascii="Noto Sans" w:hAnsi="Noto Sans"/>
        </w:rPr>
        <w:t>Proje 3 — Su kalite puanlayıcı</w:t>
      </w:r>
    </w:p>
    <w:p>
      <w:pPr>
        <w:pStyle w:val="FirstParagraph"/>
        <w:rPr/>
      </w:pPr>
      <w:r>
        <w:rPr>
          <w:rFonts w:eastAsia="Noto Sans" w:cs="Noto Sans"/>
          <w:color w:val="263238"/>
        </w:rPr>
        <w:t xml:space="preserve">Bu proje mantıksal operatörleri kullanır. </w:t>
      </w:r>
      <w:r>
        <w:rPr>
          <w:rStyle w:val="VerbatimChar"/>
          <w:rFonts w:eastAsia="DejaVu Sans Mono" w:cs="DejaVu Sans Mono" w:ascii="DejaVu Sans Mono" w:hAnsi="DejaVu Sans Mono"/>
          <w:b w:val="false"/>
          <w:color w:val="1F3B4D"/>
          <w:sz w:val="16"/>
        </w:rPr>
        <w:t>AND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OR</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NOT</w:t>
      </w:r>
      <w:r>
        <w:rPr>
          <w:rFonts w:eastAsia="Noto Sans" w:cs="Noto Sans"/>
          <w:color w:val="263238"/>
        </w:rPr>
        <w:t xml:space="preserve"> yalnız teorik sözcükler değildir; program kararını biçimlendirir.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 Proje 3: Su kalite puanlayici</w:t>
      </w:r>
      <w:r>
        <w:rPr>
          <w:rFonts w:eastAsia="DejaVu Sans Mono" w:cs="DejaVu Sans Mono"/>
          <w:b w:val="false"/>
          <w:color w:val="202020"/>
          <w:sz w:val="15"/>
        </w:rPr>
        <w:br/>
      </w:r>
      <w:r>
        <w:rPr>
          <w:rStyle w:val="VerbatimChar"/>
          <w:rFonts w:eastAsia="DejaVu Sans Mono" w:cs="DejaVu Sans Mono"/>
          <w:b w:val="false"/>
          <w:color w:val="202020"/>
          <w:sz w:val="15"/>
        </w:rPr>
        <w:t>DIM ph AS I32 = 7</w:t>
      </w:r>
      <w:r>
        <w:rPr>
          <w:rFonts w:eastAsia="DejaVu Sans Mono" w:cs="DejaVu Sans Mono"/>
          <w:b w:val="false"/>
          <w:color w:val="202020"/>
          <w:sz w:val="15"/>
        </w:rPr>
        <w:br/>
      </w:r>
      <w:r>
        <w:rPr>
          <w:rStyle w:val="VerbatimChar"/>
          <w:rFonts w:eastAsia="DejaVu Sans Mono" w:cs="DejaVu Sans Mono"/>
          <w:b w:val="false"/>
          <w:color w:val="202020"/>
          <w:sz w:val="15"/>
        </w:rPr>
        <w:t>DIM oksijen AS I32 = 8</w:t>
      </w:r>
      <w:r>
        <w:rPr>
          <w:rFonts w:eastAsia="DejaVu Sans Mono" w:cs="DejaVu Sans Mono"/>
          <w:b w:val="false"/>
          <w:color w:val="202020"/>
          <w:sz w:val="15"/>
        </w:rPr>
        <w:br/>
      </w:r>
      <w:r>
        <w:rPr>
          <w:rStyle w:val="VerbatimChar"/>
          <w:rFonts w:eastAsia="DejaVu Sans Mono" w:cs="DejaVu Sans Mono"/>
          <w:b w:val="false"/>
          <w:color w:val="202020"/>
          <w:sz w:val="15"/>
        </w:rPr>
        <w:t>DIM sicaklik AS I32 = 21</w:t>
      </w:r>
      <w:r>
        <w:rPr>
          <w:rFonts w:eastAsia="DejaVu Sans Mono" w:cs="DejaVu Sans Mono"/>
          <w:b w:val="false"/>
          <w:color w:val="202020"/>
          <w:sz w:val="15"/>
        </w:rPr>
        <w:br/>
        <w:br/>
      </w:r>
      <w:r>
        <w:rPr>
          <w:rStyle w:val="VerbatimChar"/>
          <w:rFonts w:eastAsia="DejaVu Sans Mono" w:cs="DejaVu Sans Mono"/>
          <w:b w:val="false"/>
          <w:color w:val="202020"/>
          <w:sz w:val="15"/>
        </w:rPr>
        <w:t>DIM phUygun AS I32</w:t>
      </w:r>
      <w:r>
        <w:rPr>
          <w:rFonts w:eastAsia="DejaVu Sans Mono" w:cs="DejaVu Sans Mono"/>
          <w:b w:val="false"/>
          <w:color w:val="202020"/>
          <w:sz w:val="15"/>
        </w:rPr>
        <w:br/>
      </w:r>
      <w:r>
        <w:rPr>
          <w:rStyle w:val="VerbatimChar"/>
          <w:rFonts w:eastAsia="DejaVu Sans Mono" w:cs="DejaVu Sans Mono"/>
          <w:b w:val="false"/>
          <w:color w:val="202020"/>
          <w:sz w:val="15"/>
        </w:rPr>
        <w:t>DIM oksijenUygun AS I32</w:t>
      </w:r>
      <w:r>
        <w:rPr>
          <w:rFonts w:eastAsia="DejaVu Sans Mono" w:cs="DejaVu Sans Mono"/>
          <w:b w:val="false"/>
          <w:color w:val="202020"/>
          <w:sz w:val="15"/>
        </w:rPr>
        <w:br/>
      </w:r>
      <w:r>
        <w:rPr>
          <w:rStyle w:val="VerbatimChar"/>
          <w:rFonts w:eastAsia="DejaVu Sans Mono" w:cs="DejaVu Sans Mono"/>
          <w:b w:val="false"/>
          <w:color w:val="202020"/>
          <w:sz w:val="15"/>
        </w:rPr>
        <w:t>DIM sicaklikUygun AS I32</w:t>
      </w:r>
      <w:r>
        <w:rPr>
          <w:rFonts w:eastAsia="DejaVu Sans Mono" w:cs="DejaVu Sans Mono"/>
          <w:b w:val="false"/>
          <w:color w:val="202020"/>
          <w:sz w:val="15"/>
        </w:rPr>
        <w:br/>
        <w:br/>
      </w:r>
      <w:r>
        <w:rPr>
          <w:rStyle w:val="VerbatimChar"/>
          <w:rFonts w:eastAsia="DejaVu Sans Mono" w:cs="DejaVu Sans Mono"/>
          <w:b w:val="false"/>
          <w:color w:val="202020"/>
          <w:sz w:val="15"/>
        </w:rPr>
        <w:t>phUygun = (ph &gt;= 6) AND (ph &lt;= 8)</w:t>
      </w:r>
      <w:r>
        <w:rPr>
          <w:rFonts w:eastAsia="DejaVu Sans Mono" w:cs="DejaVu Sans Mono"/>
          <w:b w:val="false"/>
          <w:color w:val="202020"/>
          <w:sz w:val="15"/>
        </w:rPr>
        <w:br/>
      </w:r>
      <w:r>
        <w:rPr>
          <w:rStyle w:val="VerbatimChar"/>
          <w:rFonts w:eastAsia="DejaVu Sans Mono" w:cs="DejaVu Sans Mono"/>
          <w:b w:val="false"/>
          <w:color w:val="202020"/>
          <w:sz w:val="15"/>
        </w:rPr>
        <w:t>oksijenUygun = oksijen &gt;= 6</w:t>
      </w:r>
      <w:r>
        <w:rPr>
          <w:rFonts w:eastAsia="DejaVu Sans Mono" w:cs="DejaVu Sans Mono"/>
          <w:b w:val="false"/>
          <w:color w:val="202020"/>
          <w:sz w:val="15"/>
        </w:rPr>
        <w:br/>
      </w:r>
      <w:r>
        <w:rPr>
          <w:rStyle w:val="VerbatimChar"/>
          <w:rFonts w:eastAsia="DejaVu Sans Mono" w:cs="DejaVu Sans Mono"/>
          <w:b w:val="false"/>
          <w:color w:val="202020"/>
          <w:sz w:val="15"/>
        </w:rPr>
        <w:t>sicaklikUygun = (sicaklik &gt;= 18) AND (sicaklik &lt;= 23)</w:t>
      </w:r>
      <w:r>
        <w:rPr>
          <w:rFonts w:eastAsia="DejaVu Sans Mono" w:cs="DejaVu Sans Mono"/>
          <w:b w:val="false"/>
          <w:color w:val="202020"/>
          <w:sz w:val="15"/>
        </w:rPr>
        <w:br/>
        <w:br/>
      </w:r>
      <w:r>
        <w:rPr>
          <w:rStyle w:val="VerbatimChar"/>
          <w:rFonts w:eastAsia="DejaVu Sans Mono" w:cs="DejaVu Sans Mono"/>
          <w:b w:val="false"/>
          <w:color w:val="202020"/>
          <w:sz w:val="15"/>
        </w:rPr>
        <w:t>IF phUygun AND oksijenUygun AND sicaklikUygun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"SU_KALITESI_IYI"</w:t>
      </w:r>
      <w:r>
        <w:rPr>
          <w:rFonts w:eastAsia="DejaVu Sans Mono" w:cs="DejaVu Sans Mono"/>
          <w:b w:val="false"/>
          <w:color w:val="202020"/>
          <w:sz w:val="15"/>
        </w:rPr>
        <w:br/>
      </w:r>
      <w:r>
        <w:rPr>
          <w:rStyle w:val="VerbatimChar"/>
          <w:rFonts w:eastAsia="DejaVu Sans Mono" w:cs="DejaVu Sans Mono"/>
          <w:b w:val="false"/>
          <w:color w:val="202020"/>
          <w:sz w:val="15"/>
        </w:rPr>
        <w:t>ELSE</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"SU_KALITESI_KONTROL"</w:t>
      </w:r>
      <w:r>
        <w:rPr>
          <w:rFonts w:eastAsia="DejaVu Sans Mono" w:cs="DejaVu Sans Mono"/>
          <w:b w:val="false"/>
          <w:color w:val="202020"/>
          <w:sz w:val="15"/>
        </w:rPr>
        <w:br/>
      </w:r>
      <w:r>
        <w:rPr>
          <w:rStyle w:val="VerbatimChar"/>
          <w:rFonts w:eastAsia="DejaVu Sans Mono" w:cs="DejaVu Sans Mono"/>
          <w:b w:val="false"/>
          <w:color w:val="202020"/>
          <w:sz w:val="15"/>
        </w:rPr>
        <w:t>END IF</w:t>
      </w:r>
      <w:r>
        <w:rPr>
          <w:rFonts w:eastAsia="DejaVu Sans Mono" w:cs="DejaVu Sans Mono"/>
          <w:b w:val="false"/>
          <w:color w:val="202020"/>
          <w:sz w:val="15"/>
        </w:rPr>
        <w:br/>
        <w:br/>
      </w:r>
      <w:r>
        <w:rPr>
          <w:rStyle w:val="VerbatimChar"/>
          <w:rFonts w:eastAsia="DejaVu Sans Mono" w:cs="DejaVu Sans Mono"/>
          <w:b w:val="false"/>
          <w:color w:val="202020"/>
          <w:sz w:val="15"/>
        </w:rPr>
        <w:t>IF NOT oksijenUygun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"HAVALANDIRMA_AC"</w:t>
      </w:r>
      <w:r>
        <w:rPr>
          <w:rFonts w:eastAsia="DejaVu Sans Mono" w:cs="DejaVu Sans Mono"/>
          <w:b w:val="false"/>
          <w:color w:val="202020"/>
          <w:sz w:val="15"/>
        </w:rPr>
        <w:br/>
      </w:r>
      <w:r>
        <w:rPr>
          <w:rStyle w:val="VerbatimChar"/>
          <w:rFonts w:eastAsia="DejaVu Sans Mono" w:cs="DejaVu Sans Mono"/>
          <w:b w:val="false"/>
          <w:color w:val="202020"/>
          <w:sz w:val="15"/>
        </w:rPr>
        <w:t>END IF</w:t>
      </w:r>
    </w:p>
    <w:p>
      <w:pPr>
        <w:pStyle w:val="FirstParagraph"/>
        <w:rPr/>
      </w:pPr>
      <w:bookmarkStart w:id="155" w:name="proje-3--su-kalite-puanlayıcı"/>
      <w:r>
        <w:rPr>
          <w:rFonts w:eastAsia="Noto Sans" w:cs="Noto Sans"/>
          <w:color w:val="263238"/>
        </w:rPr>
        <w:t>Burada her ölçüm ayrı bir mantıksal değişkene bağlanır. Böyle yazmak uzun gibi görünür ama hata ayıklamayı kolaylaştırır. Tek satırda dev bir koşul yazmak yerine, koşulun parçaları adlandırılır.</w:t>
      </w:r>
      <w:bookmarkEnd w:id="155"/>
    </w:p>
    <w:p>
      <w:pPr>
        <w:pStyle w:val="Heading2"/>
        <w:rPr/>
      </w:pPr>
      <w:bookmarkStart w:id="156" w:name="__RefHeading___Toc43239_86307097"/>
      <w:bookmarkStart w:id="157" w:name="proje-4--ölçüm-dosyası-yazma-ve-okuma"/>
      <w:bookmarkEnd w:id="156"/>
      <w:r>
        <w:rPr>
          <w:rFonts w:eastAsia="Noto Sans" w:cs="Noto Sans" w:ascii="Noto Sans" w:hAnsi="Noto Sans"/>
        </w:rPr>
        <w:t>Proje 4 — Ölçüm dosyası yazma ve okuma</w:t>
      </w:r>
    </w:p>
    <w:p>
      <w:pPr>
        <w:pStyle w:val="FirstParagraph"/>
        <w:rPr/>
      </w:pPr>
      <w:r>
        <w:rPr>
          <w:rFonts w:eastAsia="Noto Sans" w:cs="Noto Sans"/>
          <w:color w:val="263238"/>
        </w:rPr>
        <w:t xml:space="preserve">Bu proje </w:t>
      </w:r>
      <w:r>
        <w:rPr>
          <w:rStyle w:val="VerbatimChar"/>
          <w:rFonts w:eastAsia="DejaVu Sans Mono" w:cs="DejaVu Sans Mono" w:ascii="DejaVu Sans Mono" w:hAnsi="DejaVu Sans Mono"/>
          <w:b w:val="false"/>
          <w:color w:val="1F3B4D"/>
          <w:sz w:val="16"/>
        </w:rPr>
        <w:t>OPEN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PRINT #</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INPUT #</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CLOSE</w:t>
      </w:r>
      <w:r>
        <w:rPr>
          <w:rFonts w:eastAsia="Noto Sans" w:cs="Noto Sans"/>
          <w:color w:val="263238"/>
        </w:rPr>
        <w:t xml:space="preserve"> komutlarını gösterir. Dosya işlemlerinde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kanal numarasını belirtir.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 Proje 4: Olcum dosyasi yazma ve okuma</w:t>
      </w:r>
      <w:r>
        <w:rPr>
          <w:rFonts w:eastAsia="DejaVu Sans Mono" w:cs="DejaVu Sans Mono"/>
          <w:b w:val="false"/>
          <w:color w:val="202020"/>
          <w:sz w:val="15"/>
        </w:rPr>
        <w:br/>
      </w:r>
      <w:r>
        <w:rPr>
          <w:rStyle w:val="VerbatimChar"/>
          <w:rFonts w:eastAsia="DejaVu Sans Mono" w:cs="DejaVu Sans Mono"/>
          <w:b w:val="false"/>
          <w:color w:val="202020"/>
          <w:sz w:val="15"/>
        </w:rPr>
        <w:t>OPEN "olcumler.txt" FOR OUTPUT AS #1</w:t>
      </w:r>
      <w:r>
        <w:rPr>
          <w:rFonts w:eastAsia="DejaVu Sans Mono" w:cs="DejaVu Sans Mono"/>
          <w:b w:val="false"/>
          <w:color w:val="202020"/>
          <w:sz w:val="15"/>
        </w:rPr>
        <w:br/>
      </w:r>
      <w:r>
        <w:rPr>
          <w:rStyle w:val="VerbatimChar"/>
          <w:rFonts w:eastAsia="DejaVu Sans Mono" w:cs="DejaVu Sans Mono"/>
          <w:b w:val="false"/>
          <w:color w:val="202020"/>
          <w:sz w:val="15"/>
        </w:rPr>
        <w:t>PRINT #1, "18"</w:t>
      </w:r>
      <w:r>
        <w:rPr>
          <w:rFonts w:eastAsia="DejaVu Sans Mono" w:cs="DejaVu Sans Mono"/>
          <w:b w:val="false"/>
          <w:color w:val="202020"/>
          <w:sz w:val="15"/>
        </w:rPr>
        <w:br/>
      </w:r>
      <w:r>
        <w:rPr>
          <w:rStyle w:val="VerbatimChar"/>
          <w:rFonts w:eastAsia="DejaVu Sans Mono" w:cs="DejaVu Sans Mono"/>
          <w:b w:val="false"/>
          <w:color w:val="202020"/>
          <w:sz w:val="15"/>
        </w:rPr>
        <w:t>PRINT #1, "21"</w:t>
      </w:r>
      <w:r>
        <w:rPr>
          <w:rFonts w:eastAsia="DejaVu Sans Mono" w:cs="DejaVu Sans Mono"/>
          <w:b w:val="false"/>
          <w:color w:val="202020"/>
          <w:sz w:val="15"/>
        </w:rPr>
        <w:br/>
      </w:r>
      <w:r>
        <w:rPr>
          <w:rStyle w:val="VerbatimChar"/>
          <w:rFonts w:eastAsia="DejaVu Sans Mono" w:cs="DejaVu Sans Mono"/>
          <w:b w:val="false"/>
          <w:color w:val="202020"/>
          <w:sz w:val="15"/>
        </w:rPr>
        <w:t>PRINT #1, "20"</w:t>
      </w:r>
      <w:r>
        <w:rPr>
          <w:rFonts w:eastAsia="DejaVu Sans Mono" w:cs="DejaVu Sans Mono"/>
          <w:b w:val="false"/>
          <w:color w:val="202020"/>
          <w:sz w:val="15"/>
        </w:rPr>
        <w:br/>
      </w:r>
      <w:r>
        <w:rPr>
          <w:rStyle w:val="VerbatimChar"/>
          <w:rFonts w:eastAsia="DejaVu Sans Mono" w:cs="DejaVu Sans Mono"/>
          <w:b w:val="false"/>
          <w:color w:val="202020"/>
          <w:sz w:val="15"/>
        </w:rPr>
        <w:t>CLOSE #1</w:t>
      </w:r>
      <w:r>
        <w:rPr>
          <w:rFonts w:eastAsia="DejaVu Sans Mono" w:cs="DejaVu Sans Mono"/>
          <w:b w:val="false"/>
          <w:color w:val="202020"/>
          <w:sz w:val="15"/>
        </w:rPr>
        <w:br/>
        <w:br/>
      </w:r>
      <w:r>
        <w:rPr>
          <w:rStyle w:val="VerbatimChar"/>
          <w:rFonts w:eastAsia="DejaVu Sans Mono" w:cs="DejaVu Sans Mono"/>
          <w:b w:val="false"/>
          <w:color w:val="202020"/>
          <w:sz w:val="15"/>
        </w:rPr>
        <w:t>OPEN "olcumler.txt" FOR INPUT AS #2</w:t>
      </w:r>
      <w:r>
        <w:rPr>
          <w:rFonts w:eastAsia="DejaVu Sans Mono" w:cs="DejaVu Sans Mono"/>
          <w:b w:val="false"/>
          <w:color w:val="202020"/>
          <w:sz w:val="15"/>
        </w:rPr>
        <w:br/>
      </w:r>
      <w:r>
        <w:rPr>
          <w:rStyle w:val="VerbatimChar"/>
          <w:rFonts w:eastAsia="DejaVu Sans Mono" w:cs="DejaVu Sans Mono"/>
          <w:b w:val="false"/>
          <w:color w:val="202020"/>
          <w:sz w:val="15"/>
        </w:rPr>
        <w:t>DIM a AS I32</w:t>
      </w:r>
      <w:r>
        <w:rPr>
          <w:rFonts w:eastAsia="DejaVu Sans Mono" w:cs="DejaVu Sans Mono"/>
          <w:b w:val="false"/>
          <w:color w:val="202020"/>
          <w:sz w:val="15"/>
        </w:rPr>
        <w:br/>
      </w:r>
      <w:r>
        <w:rPr>
          <w:rStyle w:val="VerbatimChar"/>
          <w:rFonts w:eastAsia="DejaVu Sans Mono" w:cs="DejaVu Sans Mono"/>
          <w:b w:val="false"/>
          <w:color w:val="202020"/>
          <w:sz w:val="15"/>
        </w:rPr>
        <w:t>DIM b AS I32</w:t>
      </w:r>
      <w:r>
        <w:rPr>
          <w:rFonts w:eastAsia="DejaVu Sans Mono" w:cs="DejaVu Sans Mono"/>
          <w:b w:val="false"/>
          <w:color w:val="202020"/>
          <w:sz w:val="15"/>
        </w:rPr>
        <w:br/>
      </w:r>
      <w:r>
        <w:rPr>
          <w:rStyle w:val="VerbatimChar"/>
          <w:rFonts w:eastAsia="DejaVu Sans Mono" w:cs="DejaVu Sans Mono"/>
          <w:b w:val="false"/>
          <w:color w:val="202020"/>
          <w:sz w:val="15"/>
        </w:rPr>
        <w:t>DIM c AS I32</w:t>
      </w:r>
      <w:r>
        <w:rPr>
          <w:rFonts w:eastAsia="DejaVu Sans Mono" w:cs="DejaVu Sans Mono"/>
          <w:b w:val="false"/>
          <w:color w:val="202020"/>
          <w:sz w:val="15"/>
        </w:rPr>
        <w:br/>
        <w:br/>
      </w:r>
      <w:r>
        <w:rPr>
          <w:rStyle w:val="VerbatimChar"/>
          <w:rFonts w:eastAsia="DejaVu Sans Mono" w:cs="DejaVu Sans Mono"/>
          <w:b w:val="false"/>
          <w:color w:val="202020"/>
          <w:sz w:val="15"/>
        </w:rPr>
        <w:t>INPUT #2, a</w:t>
      </w:r>
      <w:r>
        <w:rPr>
          <w:rFonts w:eastAsia="DejaVu Sans Mono" w:cs="DejaVu Sans Mono"/>
          <w:b w:val="false"/>
          <w:color w:val="202020"/>
          <w:sz w:val="15"/>
        </w:rPr>
        <w:br/>
      </w:r>
      <w:r>
        <w:rPr>
          <w:rStyle w:val="VerbatimChar"/>
          <w:rFonts w:eastAsia="DejaVu Sans Mono" w:cs="DejaVu Sans Mono"/>
          <w:b w:val="false"/>
          <w:color w:val="202020"/>
          <w:sz w:val="15"/>
        </w:rPr>
        <w:t>INPUT #2, b</w:t>
      </w:r>
      <w:r>
        <w:rPr>
          <w:rFonts w:eastAsia="DejaVu Sans Mono" w:cs="DejaVu Sans Mono"/>
          <w:b w:val="false"/>
          <w:color w:val="202020"/>
          <w:sz w:val="15"/>
        </w:rPr>
        <w:br/>
      </w:r>
      <w:r>
        <w:rPr>
          <w:rStyle w:val="VerbatimChar"/>
          <w:rFonts w:eastAsia="DejaVu Sans Mono" w:cs="DejaVu Sans Mono"/>
          <w:b w:val="false"/>
          <w:color w:val="202020"/>
          <w:sz w:val="15"/>
        </w:rPr>
        <w:t>INPUT #2, c</w:t>
      </w:r>
      <w:r>
        <w:rPr>
          <w:rFonts w:eastAsia="DejaVu Sans Mono" w:cs="DejaVu Sans Mono"/>
          <w:b w:val="false"/>
          <w:color w:val="202020"/>
          <w:sz w:val="15"/>
        </w:rPr>
        <w:br/>
      </w:r>
      <w:r>
        <w:rPr>
          <w:rStyle w:val="VerbatimChar"/>
          <w:rFonts w:eastAsia="DejaVu Sans Mono" w:cs="DejaVu Sans Mono"/>
          <w:b w:val="false"/>
          <w:color w:val="202020"/>
          <w:sz w:val="15"/>
        </w:rPr>
        <w:t>CLOSE #2</w:t>
      </w:r>
      <w:r>
        <w:rPr>
          <w:rFonts w:eastAsia="DejaVu Sans Mono" w:cs="DejaVu Sans Mono"/>
          <w:b w:val="false"/>
          <w:color w:val="202020"/>
          <w:sz w:val="15"/>
        </w:rPr>
        <w:br/>
        <w:br/>
      </w:r>
      <w:r>
        <w:rPr>
          <w:rStyle w:val="VerbatimChar"/>
          <w:rFonts w:eastAsia="DejaVu Sans Mono" w:cs="DejaVu Sans Mono"/>
          <w:b w:val="false"/>
          <w:color w:val="202020"/>
          <w:sz w:val="15"/>
        </w:rPr>
        <w:t>PRINT a + b + c</w:t>
      </w:r>
    </w:p>
    <w:p>
      <w:pPr>
        <w:pStyle w:val="FirstParagraph"/>
        <w:rPr/>
      </w:pPr>
      <w:r>
        <w:rPr>
          <w:rFonts w:eastAsia="Noto Sans" w:cs="Noto Sans"/>
          <w:color w:val="263238"/>
        </w:rPr>
        <w:t xml:space="preserve">Dosya kanal mantığı önemlidir. </w:t>
      </w: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ekrana yazar; </w:t>
      </w:r>
      <w:r>
        <w:rPr>
          <w:rStyle w:val="VerbatimChar"/>
          <w:rFonts w:eastAsia="DejaVu Sans Mono" w:cs="DejaVu Sans Mono" w:ascii="DejaVu Sans Mono" w:hAnsi="DejaVu Sans Mono"/>
          <w:b w:val="false"/>
          <w:color w:val="1F3B4D"/>
          <w:sz w:val="16"/>
        </w:rPr>
        <w:t>PRINT #1</w:t>
      </w:r>
      <w:r>
        <w:rPr>
          <w:rFonts w:eastAsia="Noto Sans" w:cs="Noto Sans"/>
          <w:color w:val="263238"/>
        </w:rPr>
        <w:t xml:space="preserve"> ise bir numaralı dosya kanalına yazar. Bu ayrım tabloda kısa görünür ama programda gerçek fark yaratır.</w:t>
      </w:r>
      <w:bookmarkEnd w:id="157"/>
    </w:p>
    <w:p>
      <w:pPr>
        <w:pStyle w:val="Heading2"/>
        <w:rPr/>
      </w:pPr>
      <w:bookmarkStart w:id="158" w:name="__RefHeading___Toc43241_86307097"/>
      <w:bookmarkStart w:id="159" w:name="proje-5--type-ile-ölçüm-kaydı"/>
      <w:bookmarkEnd w:id="158"/>
      <w:r>
        <w:rPr>
          <w:rFonts w:eastAsia="Noto Sans" w:cs="Noto Sans" w:ascii="Noto Sans" w:hAnsi="Noto Sans"/>
        </w:rPr>
        <w:t>Proje 5 — TYPE ile ölçüm kaydı</w:t>
      </w:r>
    </w:p>
    <w:p>
      <w:pPr>
        <w:pStyle w:val="FirstParagraph"/>
        <w:rPr/>
      </w:pPr>
      <w:r>
        <w:rPr>
          <w:rFonts w:eastAsia="Noto Sans" w:cs="Noto Sans"/>
          <w:color w:val="263238"/>
        </w:rPr>
        <w:t xml:space="preserve">Bu proje </w:t>
      </w:r>
      <w:r>
        <w:rPr>
          <w:rStyle w:val="VerbatimChar"/>
          <w:rFonts w:eastAsia="DejaVu Sans Mono" w:cs="DejaVu Sans Mono" w:ascii="DejaVu Sans Mono" w:hAnsi="DejaVu Sans Mono"/>
          <w:b w:val="false"/>
          <w:color w:val="1F3B4D"/>
          <w:sz w:val="16"/>
        </w:rPr>
        <w:t>TYPE</w:t>
      </w:r>
      <w:r>
        <w:rPr>
          <w:rFonts w:eastAsia="Noto Sans" w:cs="Noto Sans"/>
          <w:color w:val="263238"/>
        </w:rPr>
        <w:t xml:space="preserve"> kullanarak birden çok değeri tek kayıt altında toplar. </w:t>
      </w:r>
      <w:r>
        <w:rPr>
          <w:rStyle w:val="VerbatimChar"/>
          <w:rFonts w:eastAsia="DejaVu Sans Mono" w:cs="DejaVu Sans Mono" w:ascii="DejaVu Sans Mono" w:hAnsi="DejaVu Sans Mono"/>
          <w:b w:val="false"/>
          <w:color w:val="1F3B4D"/>
          <w:sz w:val="16"/>
        </w:rPr>
        <w:t>TYPE</w:t>
      </w:r>
      <w:r>
        <w:rPr>
          <w:rFonts w:eastAsia="Noto Sans" w:cs="Noto Sans"/>
          <w:color w:val="263238"/>
        </w:rPr>
        <w:t>, yalnız veri saklamaz; veriye anlamlı bir biçim verir.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 Proje 5: TYPE ile olcum kaydi</w:t>
      </w:r>
      <w:r>
        <w:rPr>
          <w:rFonts w:eastAsia="DejaVu Sans Mono" w:cs="DejaVu Sans Mono"/>
          <w:b w:val="false"/>
          <w:color w:val="202020"/>
          <w:sz w:val="15"/>
        </w:rPr>
        <w:br/>
      </w:r>
      <w:r>
        <w:rPr>
          <w:rStyle w:val="VerbatimChar"/>
          <w:rFonts w:eastAsia="DejaVu Sans Mono" w:cs="DejaVu Sans Mono"/>
          <w:b w:val="false"/>
          <w:color w:val="202020"/>
          <w:sz w:val="15"/>
        </w:rPr>
        <w:t>TYPE Olcum</w:t>
      </w:r>
      <w:r>
        <w:rPr>
          <w:rFonts w:eastAsia="DejaVu Sans Mono" w:cs="DejaVu Sans Mono"/>
          <w:b w:val="false"/>
          <w:color w:val="202020"/>
          <w:sz w:val="15"/>
        </w:rPr>
        <w:br/>
      </w:r>
      <w:r>
        <w:rPr>
          <w:rStyle w:val="VerbatimChar"/>
          <w:rFonts w:eastAsia="DejaVu Sans Mono" w:cs="DejaVu Sans Mono"/>
          <w:b w:val="false"/>
          <w:color w:val="202020"/>
          <w:sz w:val="15"/>
        </w:rPr>
        <w:t xml:space="preserve">    tank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sicaklik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oksijen AS I32</w:t>
      </w:r>
      <w:r>
        <w:rPr>
          <w:rFonts w:eastAsia="DejaVu Sans Mono" w:cs="DejaVu Sans Mono"/>
          <w:b w:val="false"/>
          <w:color w:val="202020"/>
          <w:sz w:val="15"/>
        </w:rPr>
        <w:br/>
      </w:r>
      <w:r>
        <w:rPr>
          <w:rStyle w:val="VerbatimChar"/>
          <w:rFonts w:eastAsia="DejaVu Sans Mono" w:cs="DejaVu Sans Mono"/>
          <w:b w:val="false"/>
          <w:color w:val="202020"/>
          <w:sz w:val="15"/>
        </w:rPr>
        <w:t>END TYPE</w:t>
      </w:r>
      <w:r>
        <w:rPr>
          <w:rFonts w:eastAsia="DejaVu Sans Mono" w:cs="DejaVu Sans Mono"/>
          <w:b w:val="false"/>
          <w:color w:val="202020"/>
          <w:sz w:val="15"/>
        </w:rPr>
        <w:br/>
        <w:br/>
      </w:r>
      <w:r>
        <w:rPr>
          <w:rStyle w:val="VerbatimChar"/>
          <w:rFonts w:eastAsia="DejaVu Sans Mono" w:cs="DejaVu Sans Mono"/>
          <w:b w:val="false"/>
          <w:color w:val="202020"/>
          <w:sz w:val="15"/>
        </w:rPr>
        <w:t>DIM o AS Olcum</w:t>
      </w:r>
      <w:r>
        <w:rPr>
          <w:rFonts w:eastAsia="DejaVu Sans Mono" w:cs="DejaVu Sans Mono"/>
          <w:b w:val="false"/>
          <w:color w:val="202020"/>
          <w:sz w:val="15"/>
        </w:rPr>
        <w:br/>
      </w:r>
      <w:r>
        <w:rPr>
          <w:rStyle w:val="VerbatimChar"/>
          <w:rFonts w:eastAsia="DejaVu Sans Mono" w:cs="DejaVu Sans Mono"/>
          <w:b w:val="false"/>
          <w:color w:val="202020"/>
          <w:sz w:val="15"/>
        </w:rPr>
        <w:t>o.tank = 1</w:t>
      </w:r>
      <w:r>
        <w:rPr>
          <w:rFonts w:eastAsia="DejaVu Sans Mono" w:cs="DejaVu Sans Mono"/>
          <w:b w:val="false"/>
          <w:color w:val="202020"/>
          <w:sz w:val="15"/>
        </w:rPr>
        <w:br/>
      </w:r>
      <w:r>
        <w:rPr>
          <w:rStyle w:val="VerbatimChar"/>
          <w:rFonts w:eastAsia="DejaVu Sans Mono" w:cs="DejaVu Sans Mono"/>
          <w:b w:val="false"/>
          <w:color w:val="202020"/>
          <w:sz w:val="15"/>
        </w:rPr>
        <w:t>o.sicaklik = 22</w:t>
      </w:r>
      <w:r>
        <w:rPr>
          <w:rFonts w:eastAsia="DejaVu Sans Mono" w:cs="DejaVu Sans Mono"/>
          <w:b w:val="false"/>
          <w:color w:val="202020"/>
          <w:sz w:val="15"/>
        </w:rPr>
        <w:br/>
      </w:r>
      <w:r>
        <w:rPr>
          <w:rStyle w:val="VerbatimChar"/>
          <w:rFonts w:eastAsia="DejaVu Sans Mono" w:cs="DejaVu Sans Mono"/>
          <w:b w:val="false"/>
          <w:color w:val="202020"/>
          <w:sz w:val="15"/>
        </w:rPr>
        <w:t>o.oksijen = 7</w:t>
      </w:r>
      <w:r>
        <w:rPr>
          <w:rFonts w:eastAsia="DejaVu Sans Mono" w:cs="DejaVu Sans Mono"/>
          <w:b w:val="false"/>
          <w:color w:val="202020"/>
          <w:sz w:val="15"/>
        </w:rPr>
        <w:br/>
        <w:br/>
      </w:r>
      <w:r>
        <w:rPr>
          <w:rStyle w:val="VerbatimChar"/>
          <w:rFonts w:eastAsia="DejaVu Sans Mono" w:cs="DejaVu Sans Mono"/>
          <w:b w:val="false"/>
          <w:color w:val="202020"/>
          <w:sz w:val="15"/>
        </w:rPr>
        <w:t>PRINT o.tank</w:t>
      </w:r>
      <w:r>
        <w:rPr>
          <w:rFonts w:eastAsia="DejaVu Sans Mono" w:cs="DejaVu Sans Mono"/>
          <w:b w:val="false"/>
          <w:color w:val="202020"/>
          <w:sz w:val="15"/>
        </w:rPr>
        <w:br/>
      </w:r>
      <w:r>
        <w:rPr>
          <w:rStyle w:val="VerbatimChar"/>
          <w:rFonts w:eastAsia="DejaVu Sans Mono" w:cs="DejaVu Sans Mono"/>
          <w:b w:val="false"/>
          <w:color w:val="202020"/>
          <w:sz w:val="15"/>
        </w:rPr>
        <w:t>PRINT o.sicaklik + o.oksijen</w:t>
      </w:r>
      <w:r>
        <w:rPr>
          <w:rFonts w:eastAsia="DejaVu Sans Mono" w:cs="DejaVu Sans Mono"/>
          <w:b w:val="false"/>
          <w:color w:val="202020"/>
          <w:sz w:val="15"/>
        </w:rPr>
        <w:br/>
        <w:br/>
      </w:r>
      <w:r>
        <w:rPr>
          <w:rStyle w:val="VerbatimChar"/>
          <w:rFonts w:eastAsia="DejaVu Sans Mono" w:cs="DejaVu Sans Mono"/>
          <w:b w:val="false"/>
          <w:color w:val="202020"/>
          <w:sz w:val="15"/>
        </w:rPr>
        <w:t>IF o.oksijen &lt; 6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"OKSIJEN_DUSUK"</w:t>
      </w:r>
      <w:r>
        <w:rPr>
          <w:rFonts w:eastAsia="DejaVu Sans Mono" w:cs="DejaVu Sans Mono"/>
          <w:b w:val="false"/>
          <w:color w:val="202020"/>
          <w:sz w:val="15"/>
        </w:rPr>
        <w:br/>
      </w:r>
      <w:r>
        <w:rPr>
          <w:rStyle w:val="VerbatimChar"/>
          <w:rFonts w:eastAsia="DejaVu Sans Mono" w:cs="DejaVu Sans Mono"/>
          <w:b w:val="false"/>
          <w:color w:val="202020"/>
          <w:sz w:val="15"/>
        </w:rPr>
        <w:t>ELSE</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"OKSIJEN_NORMAL"</w:t>
      </w:r>
      <w:r>
        <w:rPr>
          <w:rFonts w:eastAsia="DejaVu Sans Mono" w:cs="DejaVu Sans Mono"/>
          <w:b w:val="false"/>
          <w:color w:val="202020"/>
          <w:sz w:val="15"/>
        </w:rPr>
        <w:br/>
      </w:r>
      <w:r>
        <w:rPr>
          <w:rStyle w:val="VerbatimChar"/>
          <w:rFonts w:eastAsia="DejaVu Sans Mono" w:cs="DejaVu Sans Mono"/>
          <w:b w:val="false"/>
          <w:color w:val="202020"/>
          <w:sz w:val="15"/>
        </w:rPr>
        <w:t>END IF</w:t>
      </w:r>
    </w:p>
    <w:p>
      <w:pPr>
        <w:pStyle w:val="FirstParagraph"/>
        <w:rPr/>
      </w:pPr>
      <w:r>
        <w:rPr>
          <w:rStyle w:val="VerbatimChar"/>
          <w:rFonts w:eastAsia="DejaVu Sans Mono" w:cs="DejaVu Sans Mono" w:ascii="DejaVu Sans Mono" w:hAnsi="DejaVu Sans Mono"/>
          <w:b w:val="false"/>
          <w:color w:val="1F3B4D"/>
          <w:sz w:val="16"/>
        </w:rPr>
        <w:t>TYPE</w:t>
      </w:r>
      <w:r>
        <w:rPr>
          <w:rFonts w:eastAsia="Noto Sans" w:cs="Noto Sans"/>
          <w:color w:val="263238"/>
        </w:rPr>
        <w:t xml:space="preserve"> bölümü anlatılırken bu örnek kullanılmalıdır. Çünkü </w:t>
      </w:r>
      <w:r>
        <w:rPr>
          <w:rStyle w:val="VerbatimChar"/>
          <w:rFonts w:eastAsia="DejaVu Sans Mono" w:cs="DejaVu Sans Mono" w:ascii="DejaVu Sans Mono" w:hAnsi="DejaVu Sans Mono"/>
          <w:b w:val="false"/>
          <w:color w:val="1F3B4D"/>
          <w:sz w:val="16"/>
        </w:rPr>
        <w:t>o.tank</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o.sicaklik</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o.oksijen</w:t>
      </w:r>
      <w:r>
        <w:rPr>
          <w:rFonts w:eastAsia="Noto Sans" w:cs="Noto Sans"/>
          <w:color w:val="263238"/>
        </w:rPr>
        <w:t xml:space="preserve"> yazımı alan erişimini açıkça gösterir. Dizi ölçüm tutar; </w:t>
      </w:r>
      <w:r>
        <w:rPr>
          <w:rStyle w:val="VerbatimChar"/>
          <w:rFonts w:eastAsia="DejaVu Sans Mono" w:cs="DejaVu Sans Mono" w:ascii="DejaVu Sans Mono" w:hAnsi="DejaVu Sans Mono"/>
          <w:b w:val="false"/>
          <w:color w:val="1F3B4D"/>
          <w:sz w:val="16"/>
        </w:rPr>
        <w:t>TYPE</w:t>
      </w:r>
      <w:r>
        <w:rPr>
          <w:rFonts w:eastAsia="Noto Sans" w:cs="Noto Sans"/>
          <w:color w:val="263238"/>
        </w:rPr>
        <w:t xml:space="preserve"> ise bir ölçümün iç yapısını taşır.</w:t>
      </w:r>
      <w:bookmarkEnd w:id="159"/>
    </w:p>
    <w:p>
      <w:pPr>
        <w:pStyle w:val="Heading2"/>
        <w:rPr/>
      </w:pPr>
      <w:bookmarkStart w:id="160" w:name="__RefHeading___Toc43243_86307097"/>
      <w:bookmarkStart w:id="161" w:name="X566c72f9970a9e55f436bf8fa19bf14c2599909"/>
      <w:bookmarkEnd w:id="160"/>
      <w:r>
        <w:rPr>
          <w:rFonts w:eastAsia="Noto Sans" w:cs="Noto Sans" w:ascii="Noto Sans" w:hAnsi="Noto Sans"/>
        </w:rPr>
        <w:t>Proje 6 — NAMESPACE ve ALIAS ile modüler hesap</w:t>
      </w:r>
    </w:p>
    <w:p>
      <w:pPr>
        <w:pStyle w:val="FirstParagraph"/>
        <w:rPr/>
      </w:pPr>
      <w:r>
        <w:rPr>
          <w:rFonts w:eastAsia="Noto Sans" w:cs="Noto Sans"/>
          <w:color w:val="263238"/>
        </w:rPr>
        <w:t xml:space="preserve">Bu proje isim alanı kurmayı ve kısa ad vermeyi gösterir. Büyük projelerde aynı adlı fonksiyonların çakışmasını önlemek için </w:t>
      </w:r>
      <w:r>
        <w:rPr>
          <w:rStyle w:val="VerbatimChar"/>
          <w:rFonts w:eastAsia="DejaVu Sans Mono" w:cs="DejaVu Sans Mono" w:ascii="DejaVu Sans Mono" w:hAnsi="DejaVu Sans Mono"/>
          <w:b w:val="false"/>
          <w:color w:val="1F3B4D"/>
          <w:sz w:val="16"/>
        </w:rPr>
        <w:t>NAMESPACE</w:t>
      </w:r>
      <w:r>
        <w:rPr>
          <w:rFonts w:eastAsia="Noto Sans" w:cs="Noto Sans"/>
          <w:color w:val="263238"/>
        </w:rPr>
        <w:t xml:space="preserve"> kullanılır. </w:t>
      </w:r>
      <w:r>
        <w:rPr>
          <w:rStyle w:val="VerbatimChar"/>
          <w:rFonts w:eastAsia="DejaVu Sans Mono" w:cs="DejaVu Sans Mono" w:ascii="DejaVu Sans Mono" w:hAnsi="DejaVu Sans Mono"/>
          <w:b w:val="false"/>
          <w:color w:val="1F3B4D"/>
          <w:sz w:val="16"/>
        </w:rPr>
        <w:t>ALIAS</w:t>
      </w:r>
      <w:r>
        <w:rPr>
          <w:rFonts w:eastAsia="Noto Sans" w:cs="Noto Sans"/>
          <w:color w:val="263238"/>
        </w:rPr>
        <w:t xml:space="preserve"> ise uzun veya dışarıdan gelen adı daha okunur hâle getirir.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 Proje 6: Namespace ve alias ile moduler hesap</w:t>
      </w:r>
      <w:r>
        <w:rPr>
          <w:rFonts w:eastAsia="DejaVu Sans Mono" w:cs="DejaVu Sans Mono"/>
          <w:b w:val="false"/>
          <w:color w:val="202020"/>
          <w:sz w:val="15"/>
        </w:rPr>
        <w:br/>
      </w:r>
      <w:r>
        <w:rPr>
          <w:rStyle w:val="VerbatimChar"/>
          <w:rFonts w:eastAsia="DejaVu Sans Mono" w:cs="DejaVu Sans Mono"/>
          <w:b w:val="false"/>
          <w:color w:val="202020"/>
          <w:sz w:val="15"/>
        </w:rPr>
        <w:t>NAMESPACE SuHesap</w:t>
      </w:r>
      <w:r>
        <w:rPr>
          <w:rFonts w:eastAsia="DejaVu Sans Mono" w:cs="DejaVu Sans Mono"/>
          <w:b w:val="false"/>
          <w:color w:val="202020"/>
          <w:sz w:val="15"/>
        </w:rPr>
        <w:br/>
      </w:r>
      <w:r>
        <w:rPr>
          <w:rStyle w:val="VerbatimChar"/>
          <w:rFonts w:eastAsia="DejaVu Sans Mono" w:cs="DejaVu Sans Mono"/>
          <w:b w:val="false"/>
          <w:color w:val="202020"/>
          <w:sz w:val="15"/>
        </w:rPr>
        <w:t xml:space="preserve">    FUNCTION Ortalama(a AS I32, b AS I32, c AS I32)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RETURN (a + b + c) / 3</w:t>
      </w:r>
      <w:r>
        <w:rPr>
          <w:rFonts w:eastAsia="DejaVu Sans Mono" w:cs="DejaVu Sans Mono"/>
          <w:b w:val="false"/>
          <w:color w:val="202020"/>
          <w:sz w:val="15"/>
        </w:rPr>
        <w:br/>
      </w:r>
      <w:r>
        <w:rPr>
          <w:rStyle w:val="VerbatimChar"/>
          <w:rFonts w:eastAsia="DejaVu Sans Mono" w:cs="DejaVu Sans Mono"/>
          <w:b w:val="false"/>
          <w:color w:val="202020"/>
          <w:sz w:val="15"/>
        </w:rPr>
        <w:t xml:space="preserve">    END FUNCTION</w:t>
      </w:r>
      <w:r>
        <w:rPr>
          <w:rFonts w:eastAsia="DejaVu Sans Mono" w:cs="DejaVu Sans Mono"/>
          <w:b w:val="false"/>
          <w:color w:val="202020"/>
          <w:sz w:val="15"/>
        </w:rPr>
        <w:br/>
        <w:br/>
      </w:r>
      <w:r>
        <w:rPr>
          <w:rStyle w:val="VerbatimChar"/>
          <w:rFonts w:eastAsia="DejaVu Sans Mono" w:cs="DejaVu Sans Mono"/>
          <w:b w:val="false"/>
          <w:color w:val="202020"/>
          <w:sz w:val="15"/>
        </w:rPr>
        <w:t xml:space="preserve">    FUNCTION Risk(sicaklik AS I32)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IF sicaklik &gt; 23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RETURN 1</w:t>
      </w:r>
      <w:r>
        <w:rPr>
          <w:rFonts w:eastAsia="DejaVu Sans Mono" w:cs="DejaVu Sans Mono"/>
          <w:b w:val="false"/>
          <w:color w:val="202020"/>
          <w:sz w:val="15"/>
        </w:rPr>
        <w:br/>
      </w:r>
      <w:r>
        <w:rPr>
          <w:rStyle w:val="VerbatimChar"/>
          <w:rFonts w:eastAsia="DejaVu Sans Mono" w:cs="DejaVu Sans Mono"/>
          <w:b w:val="false"/>
          <w:color w:val="202020"/>
          <w:sz w:val="15"/>
        </w:rPr>
        <w:t xml:space="preserve">        END IF</w:t>
      </w:r>
      <w:r>
        <w:rPr>
          <w:rFonts w:eastAsia="DejaVu Sans Mono" w:cs="DejaVu Sans Mono"/>
          <w:b w:val="false"/>
          <w:color w:val="202020"/>
          <w:sz w:val="15"/>
        </w:rPr>
        <w:br/>
      </w:r>
      <w:r>
        <w:rPr>
          <w:rStyle w:val="VerbatimChar"/>
          <w:rFonts w:eastAsia="DejaVu Sans Mono" w:cs="DejaVu Sans Mono"/>
          <w:b w:val="false"/>
          <w:color w:val="202020"/>
          <w:sz w:val="15"/>
        </w:rPr>
        <w:t xml:space="preserve">        RETURN 0</w:t>
      </w:r>
      <w:r>
        <w:rPr>
          <w:rFonts w:eastAsia="DejaVu Sans Mono" w:cs="DejaVu Sans Mono"/>
          <w:b w:val="false"/>
          <w:color w:val="202020"/>
          <w:sz w:val="15"/>
        </w:rPr>
        <w:br/>
      </w:r>
      <w:r>
        <w:rPr>
          <w:rStyle w:val="VerbatimChar"/>
          <w:rFonts w:eastAsia="DejaVu Sans Mono" w:cs="DejaVu Sans Mono"/>
          <w:b w:val="false"/>
          <w:color w:val="202020"/>
          <w:sz w:val="15"/>
        </w:rPr>
        <w:t xml:space="preserve">    END FUNCTION</w:t>
      </w:r>
      <w:r>
        <w:rPr>
          <w:rFonts w:eastAsia="DejaVu Sans Mono" w:cs="DejaVu Sans Mono"/>
          <w:b w:val="false"/>
          <w:color w:val="202020"/>
          <w:sz w:val="15"/>
        </w:rPr>
        <w:br/>
      </w:r>
      <w:r>
        <w:rPr>
          <w:rStyle w:val="VerbatimChar"/>
          <w:rFonts w:eastAsia="DejaVu Sans Mono" w:cs="DejaVu Sans Mono"/>
          <w:b w:val="false"/>
          <w:color w:val="202020"/>
          <w:sz w:val="15"/>
        </w:rPr>
        <w:t>END NAMESPACE</w:t>
      </w:r>
      <w:r>
        <w:rPr>
          <w:rFonts w:eastAsia="DejaVu Sans Mono" w:cs="DejaVu Sans Mono"/>
          <w:b w:val="false"/>
          <w:color w:val="202020"/>
          <w:sz w:val="15"/>
        </w:rPr>
        <w:br/>
        <w:br/>
      </w:r>
      <w:r>
        <w:rPr>
          <w:rStyle w:val="VerbatimChar"/>
          <w:rFonts w:eastAsia="DejaVu Sans Mono" w:cs="DejaVu Sans Mono"/>
          <w:b w:val="false"/>
          <w:color w:val="202020"/>
          <w:sz w:val="15"/>
        </w:rPr>
        <w:t>USING SuHesap</w:t>
      </w:r>
      <w:r>
        <w:rPr>
          <w:rFonts w:eastAsia="DejaVu Sans Mono" w:cs="DejaVu Sans Mono"/>
          <w:b w:val="false"/>
          <w:color w:val="202020"/>
          <w:sz w:val="15"/>
        </w:rPr>
        <w:br/>
      </w:r>
      <w:r>
        <w:rPr>
          <w:rStyle w:val="VerbatimChar"/>
          <w:rFonts w:eastAsia="DejaVu Sans Mono" w:cs="DejaVu Sans Mono"/>
          <w:b w:val="false"/>
          <w:color w:val="202020"/>
          <w:sz w:val="15"/>
        </w:rPr>
        <w:t>ALIAS ORT AS Ortalama</w:t>
      </w:r>
      <w:r>
        <w:rPr>
          <w:rFonts w:eastAsia="DejaVu Sans Mono" w:cs="DejaVu Sans Mono"/>
          <w:b w:val="false"/>
          <w:color w:val="202020"/>
          <w:sz w:val="15"/>
        </w:rPr>
        <w:br/>
        <w:br/>
      </w:r>
      <w:r>
        <w:rPr>
          <w:rStyle w:val="VerbatimChar"/>
          <w:rFonts w:eastAsia="DejaVu Sans Mono" w:cs="DejaVu Sans Mono"/>
          <w:b w:val="false"/>
          <w:color w:val="202020"/>
          <w:sz w:val="15"/>
        </w:rPr>
        <w:t>DIM sonuc AS I32</w:t>
      </w:r>
      <w:r>
        <w:rPr>
          <w:rFonts w:eastAsia="DejaVu Sans Mono" w:cs="DejaVu Sans Mono"/>
          <w:b w:val="false"/>
          <w:color w:val="202020"/>
          <w:sz w:val="15"/>
        </w:rPr>
        <w:br/>
      </w:r>
      <w:r>
        <w:rPr>
          <w:rStyle w:val="VerbatimChar"/>
          <w:rFonts w:eastAsia="DejaVu Sans Mono" w:cs="DejaVu Sans Mono"/>
          <w:b w:val="false"/>
          <w:color w:val="202020"/>
          <w:sz w:val="15"/>
        </w:rPr>
        <w:t>sonuc = ORT(18, 21, 24)</w:t>
      </w:r>
      <w:r>
        <w:rPr>
          <w:rFonts w:eastAsia="DejaVu Sans Mono" w:cs="DejaVu Sans Mono"/>
          <w:b w:val="false"/>
          <w:color w:val="202020"/>
          <w:sz w:val="15"/>
        </w:rPr>
        <w:br/>
      </w:r>
      <w:r>
        <w:rPr>
          <w:rStyle w:val="VerbatimChar"/>
          <w:rFonts w:eastAsia="DejaVu Sans Mono" w:cs="DejaVu Sans Mono"/>
          <w:b w:val="false"/>
          <w:color w:val="202020"/>
          <w:sz w:val="15"/>
        </w:rPr>
        <w:t>PRINT sonuc</w:t>
      </w:r>
      <w:r>
        <w:rPr>
          <w:rFonts w:eastAsia="DejaVu Sans Mono" w:cs="DejaVu Sans Mono"/>
          <w:b w:val="false"/>
          <w:color w:val="202020"/>
          <w:sz w:val="15"/>
        </w:rPr>
        <w:br/>
      </w:r>
      <w:r>
        <w:rPr>
          <w:rStyle w:val="VerbatimChar"/>
          <w:rFonts w:eastAsia="DejaVu Sans Mono" w:cs="DejaVu Sans Mono"/>
          <w:b w:val="false"/>
          <w:color w:val="202020"/>
          <w:sz w:val="15"/>
        </w:rPr>
        <w:t>PRINT Risk(sonuc)</w:t>
      </w:r>
    </w:p>
    <w:p>
      <w:pPr>
        <w:pStyle w:val="FirstParagraph"/>
        <w:rPr/>
      </w:pPr>
      <w:r>
        <w:rPr>
          <w:rFonts w:eastAsia="Noto Sans" w:cs="Noto Sans"/>
          <w:color w:val="263238"/>
        </w:rPr>
        <w:t xml:space="preserve">Bu örnek, </w:t>
      </w:r>
      <w:r>
        <w:rPr>
          <w:rStyle w:val="VerbatimChar"/>
          <w:rFonts w:eastAsia="DejaVu Sans Mono" w:cs="DejaVu Sans Mono" w:ascii="DejaVu Sans Mono" w:hAnsi="DejaVu Sans Mono"/>
          <w:b w:val="false"/>
          <w:color w:val="1F3B4D"/>
          <w:sz w:val="16"/>
        </w:rPr>
        <w:t>NAMESPACE</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USING</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ALIAS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FUNCTION</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RETURN</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komutlarını aynı bağlamda kullanır. Okuyucu modüler düşünmeyi tek başına anlatılan bir kavram olarak değil, çalışan fonksiyon düzeni olarak görür.</w:t>
      </w:r>
      <w:bookmarkEnd w:id="161"/>
    </w:p>
    <w:p>
      <w:pPr>
        <w:pStyle w:val="Heading2"/>
        <w:rPr/>
      </w:pPr>
      <w:bookmarkStart w:id="162" w:name="__RefHeading___Toc43245_86307097"/>
      <w:bookmarkStart w:id="163" w:name="X13a6aeba0cb3497b356ab9f4cea858572059521"/>
      <w:bookmarkEnd w:id="162"/>
      <w:r>
        <w:rPr>
          <w:rFonts w:eastAsia="Noto Sans" w:cs="Noto Sans" w:ascii="Noto Sans" w:hAnsi="Noto Sans"/>
        </w:rPr>
        <w:t>Proje 7 — Preprocessor ile hedef seçen program</w:t>
      </w:r>
    </w:p>
    <w:p>
      <w:pPr>
        <w:pStyle w:val="FirstParagraph"/>
        <w:rPr/>
      </w:pPr>
      <w:r>
        <w:rPr>
          <w:rFonts w:eastAsia="Noto Sans" w:cs="Noto Sans"/>
          <w:color w:val="263238"/>
        </w:rPr>
        <w:t xml:space="preserve">Bu proje preprocess komutlarının normal komutlardan farkını gösterir. </w:t>
      </w:r>
      <w:r>
        <w:rPr>
          <w:rStyle w:val="VerbatimChar"/>
          <w:rFonts w:eastAsia="DejaVu Sans Mono" w:cs="DejaVu Sans Mono" w:ascii="DejaVu Sans Mono" w:hAnsi="DejaVu Sans Mono"/>
          <w:b w:val="false"/>
          <w:color w:val="1F3B4D"/>
          <w:sz w:val="16"/>
        </w:rPr>
        <w:t>%%SET</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derleme öncesi çalışır; kaynak metnin hangi parçalarının derleyiciye gideceğine karar verir.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 Proje 7: Preprocessor ile hedef secimi</w:t>
      </w:r>
      <w:r>
        <w:rPr>
          <w:rFonts w:eastAsia="DejaVu Sans Mono" w:cs="DejaVu Sans Mono"/>
          <w:b w:val="false"/>
          <w:color w:val="202020"/>
          <w:sz w:val="15"/>
        </w:rPr>
        <w:br/>
      </w:r>
      <w:r>
        <w:rPr>
          <w:rStyle w:val="VerbatimChar"/>
          <w:rFonts w:eastAsia="DejaVu Sans Mono" w:cs="DejaVu Sans Mono"/>
          <w:b w:val="false"/>
          <w:color w:val="202020"/>
          <w:sz w:val="15"/>
        </w:rPr>
        <w:t>%%SET HEDEF = "KONSOL"</w:t>
      </w:r>
      <w:r>
        <w:rPr>
          <w:rFonts w:eastAsia="DejaVu Sans Mono" w:cs="DejaVu Sans Mono"/>
          <w:b w:val="false"/>
          <w:color w:val="202020"/>
          <w:sz w:val="15"/>
        </w:rPr>
        <w:br/>
        <w:br/>
      </w:r>
      <w:r>
        <w:rPr>
          <w:rStyle w:val="VerbatimChar"/>
          <w:rFonts w:eastAsia="DejaVu Sans Mono" w:cs="DejaVu Sans Mono"/>
          <w:b w:val="false"/>
          <w:color w:val="202020"/>
          <w:sz w:val="15"/>
        </w:rPr>
        <w:t>%%IF HEDEF == "KONSOL"</w:t>
      </w:r>
      <w:r>
        <w:rPr>
          <w:rFonts w:eastAsia="DejaVu Sans Mono" w:cs="DejaVu Sans Mono"/>
          <w:b w:val="false"/>
          <w:color w:val="202020"/>
          <w:sz w:val="15"/>
        </w:rPr>
        <w:br/>
      </w:r>
      <w:r>
        <w:rPr>
          <w:rStyle w:val="VerbatimChar"/>
          <w:rFonts w:eastAsia="DejaVu Sans Mono" w:cs="DejaVu Sans Mono"/>
          <w:b w:val="false"/>
          <w:color w:val="202020"/>
          <w:sz w:val="15"/>
        </w:rPr>
        <w:t>PRINT "KONSOL_HEDEFI"</w:t>
      </w:r>
      <w:r>
        <w:rPr>
          <w:rFonts w:eastAsia="DejaVu Sans Mono" w:cs="DejaVu Sans Mono"/>
          <w:b w:val="false"/>
          <w:color w:val="202020"/>
          <w:sz w:val="15"/>
        </w:rPr>
        <w:br/>
      </w:r>
      <w:r>
        <w:rPr>
          <w:rStyle w:val="VerbatimChar"/>
          <w:rFonts w:eastAsia="DejaVu Sans Mono" w:cs="DejaVu Sans Mono"/>
          <w:b w:val="false"/>
          <w:color w:val="202020"/>
          <w:sz w:val="15"/>
        </w:rPr>
        <w:t>%%ELSE</w:t>
      </w:r>
      <w:r>
        <w:rPr>
          <w:rFonts w:eastAsia="DejaVu Sans Mono" w:cs="DejaVu Sans Mono"/>
          <w:b w:val="false"/>
          <w:color w:val="202020"/>
          <w:sz w:val="15"/>
        </w:rPr>
        <w:br/>
      </w:r>
      <w:r>
        <w:rPr>
          <w:rStyle w:val="VerbatimChar"/>
          <w:rFonts w:eastAsia="DejaVu Sans Mono" w:cs="DejaVu Sans Mono"/>
          <w:b w:val="false"/>
          <w:color w:val="202020"/>
          <w:sz w:val="15"/>
        </w:rPr>
        <w:t>PRINT "DIGER_HEDEF"</w:t>
      </w:r>
      <w:r>
        <w:rPr>
          <w:rFonts w:eastAsia="DejaVu Sans Mono" w:cs="DejaVu Sans Mono"/>
          <w:b w:val="false"/>
          <w:color w:val="202020"/>
          <w:sz w:val="15"/>
        </w:rPr>
        <w:br/>
      </w:r>
      <w:r>
        <w:rPr>
          <w:rStyle w:val="VerbatimChar"/>
          <w:rFonts w:eastAsia="DejaVu Sans Mono" w:cs="DejaVu Sans Mono"/>
          <w:b w:val="false"/>
          <w:color w:val="202020"/>
          <w:sz w:val="15"/>
        </w:rPr>
        <w:t>%%ENDIF</w:t>
      </w:r>
      <w:r>
        <w:rPr>
          <w:rFonts w:eastAsia="DejaVu Sans Mono" w:cs="DejaVu Sans Mono"/>
          <w:b w:val="false"/>
          <w:color w:val="202020"/>
          <w:sz w:val="15"/>
        </w:rPr>
        <w:br/>
        <w:br/>
      </w:r>
      <w:r>
        <w:rPr>
          <w:rStyle w:val="VerbatimChar"/>
          <w:rFonts w:eastAsia="DejaVu Sans Mono" w:cs="DejaVu Sans Mono"/>
          <w:b w:val="false"/>
          <w:color w:val="202020"/>
          <w:sz w:val="15"/>
        </w:rPr>
        <w:t>DIM a AS I32 = 10</w:t>
      </w:r>
      <w:r>
        <w:rPr>
          <w:rFonts w:eastAsia="DejaVu Sans Mono" w:cs="DejaVu Sans Mono"/>
          <w:b w:val="false"/>
          <w:color w:val="202020"/>
          <w:sz w:val="15"/>
        </w:rPr>
        <w:br/>
      </w:r>
      <w:r>
        <w:rPr>
          <w:rStyle w:val="VerbatimChar"/>
          <w:rFonts w:eastAsia="DejaVu Sans Mono" w:cs="DejaVu Sans Mono"/>
          <w:b w:val="false"/>
          <w:color w:val="202020"/>
          <w:sz w:val="15"/>
        </w:rPr>
        <w:t>DIM b AS I32 = 5</w:t>
      </w:r>
      <w:r>
        <w:rPr>
          <w:rFonts w:eastAsia="DejaVu Sans Mono" w:cs="DejaVu Sans Mono"/>
          <w:b w:val="false"/>
          <w:color w:val="202020"/>
          <w:sz w:val="15"/>
        </w:rPr>
        <w:br/>
      </w:r>
      <w:r>
        <w:rPr>
          <w:rStyle w:val="VerbatimChar"/>
          <w:rFonts w:eastAsia="DejaVu Sans Mono" w:cs="DejaVu Sans Mono"/>
          <w:b w:val="false"/>
          <w:color w:val="202020"/>
          <w:sz w:val="15"/>
        </w:rPr>
        <w:t>PRINT a * b</w:t>
      </w:r>
    </w:p>
    <w:p>
      <w:pPr>
        <w:pStyle w:val="FirstParagraph"/>
        <w:rPr/>
      </w:pPr>
      <w:r>
        <w:rPr>
          <w:rFonts w:eastAsia="Noto Sans" w:cs="Noto Sans"/>
          <w:color w:val="263238"/>
        </w:rPr>
        <w:t xml:space="preserve">Bu programda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çalışma zamanı koşulu değildir. Program çalışırken karar vermez; derleyiciye gitmeden önce kaynak metni seçer. Buna karşılık alttaki </w:t>
      </w:r>
      <w:r>
        <w:rPr>
          <w:rStyle w:val="VerbatimChar"/>
          <w:rFonts w:eastAsia="DejaVu Sans Mono" w:cs="DejaVu Sans Mono" w:ascii="DejaVu Sans Mono" w:hAnsi="DejaVu Sans Mono"/>
          <w:b w:val="false"/>
          <w:color w:val="1F3B4D"/>
          <w:sz w:val="16"/>
        </w:rPr>
        <w:t>PRINT a * b</w:t>
      </w:r>
      <w:r>
        <w:rPr>
          <w:rFonts w:eastAsia="Noto Sans" w:cs="Noto Sans"/>
          <w:color w:val="263238"/>
        </w:rPr>
        <w:t xml:space="preserve"> normal çalışma zamanı ifadesidir.</w:t>
      </w:r>
    </w:p>
    <w:p>
      <w:pPr>
        <w:pStyle w:val="BodyText"/>
        <w:rPr/>
      </w:pPr>
      <w:r>
        <w:rPr>
          <w:rFonts w:eastAsia="Noto Sans" w:cs="Noto Sans"/>
          <w:color w:val="263238"/>
        </w:rPr>
        <w:t>Web hedefi genişletmesi: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%%TARGET WEB</w:t>
      </w:r>
      <w:r>
        <w:rPr>
          <w:rFonts w:eastAsia="DejaVu Sans Mono" w:cs="DejaVu Sans Mono"/>
          <w:b w:val="false"/>
          <w:color w:val="202020"/>
          <w:sz w:val="15"/>
        </w:rPr>
        <w:br/>
      </w:r>
      <w:r>
        <w:rPr>
          <w:rStyle w:val="VerbatimChar"/>
          <w:rFonts w:eastAsia="DejaVu Sans Mono" w:cs="DejaVu Sans Mono"/>
          <w:b w:val="false"/>
          <w:color w:val="202020"/>
          <w:sz w:val="15"/>
        </w:rPr>
        <w:t>%%OUTDIR "dist/preprocess_demo"</w:t>
      </w:r>
      <w:r>
        <w:rPr>
          <w:rFonts w:eastAsia="DejaVu Sans Mono" w:cs="DejaVu Sans Mono"/>
          <w:b w:val="false"/>
          <w:color w:val="202020"/>
          <w:sz w:val="15"/>
        </w:rPr>
        <w:br/>
        <w:br/>
      </w:r>
      <w:r>
        <w:rPr>
          <w:rStyle w:val="VerbatimChar"/>
          <w:rFonts w:eastAsia="DejaVu Sans Mono" w:cs="DejaVu Sans Mono"/>
          <w:b w:val="false"/>
          <w:color w:val="202020"/>
          <w:sz w:val="15"/>
        </w:rPr>
        <w:t>%%HTML_BEGIN "index.html" BODY</w:t>
      </w:r>
      <w:r>
        <w:rPr>
          <w:rFonts w:eastAsia="DejaVu Sans Mono" w:cs="DejaVu Sans Mono"/>
          <w:b w:val="false"/>
          <w:color w:val="202020"/>
          <w:sz w:val="15"/>
        </w:rPr>
        <w:br/>
      </w:r>
      <w:r>
        <w:rPr>
          <w:rStyle w:val="VerbatimChar"/>
          <w:rFonts w:eastAsia="DejaVu Sans Mono" w:cs="DejaVu Sans Mono"/>
          <w:b w:val="false"/>
          <w:color w:val="202020"/>
          <w:sz w:val="15"/>
        </w:rPr>
        <w:t>&lt;h1&gt;uXBasic Preprocessor Web Ciktisi&lt;/h1&gt;</w:t>
      </w:r>
      <w:r>
        <w:rPr>
          <w:rFonts w:eastAsia="DejaVu Sans Mono" w:cs="DejaVu Sans Mono"/>
          <w:b w:val="false"/>
          <w:color w:val="202020"/>
          <w:sz w:val="15"/>
        </w:rPr>
        <w:br/>
      </w:r>
      <w:r>
        <w:rPr>
          <w:rStyle w:val="VerbatimChar"/>
          <w:rFonts w:eastAsia="DejaVu Sans Mono" w:cs="DejaVu Sans Mono"/>
          <w:b w:val="false"/>
          <w:color w:val="202020"/>
          <w:sz w:val="15"/>
        </w:rPr>
        <w:t>%%HTML_END</w:t>
      </w:r>
      <w:r>
        <w:rPr>
          <w:rFonts w:eastAsia="DejaVu Sans Mono" w:cs="DejaVu Sans Mono"/>
          <w:b w:val="false"/>
          <w:color w:val="202020"/>
          <w:sz w:val="15"/>
        </w:rPr>
        <w:br/>
        <w:br/>
      </w:r>
      <w:r>
        <w:rPr>
          <w:rStyle w:val="VerbatimChar"/>
          <w:rFonts w:eastAsia="DejaVu Sans Mono" w:cs="DejaVu Sans Mono"/>
          <w:b w:val="false"/>
          <w:color w:val="202020"/>
          <w:sz w:val="15"/>
        </w:rPr>
        <w:t>%%JS_BEGIN "program.js" RUNTIME</w:t>
      </w:r>
      <w:r>
        <w:rPr>
          <w:rFonts w:eastAsia="DejaVu Sans Mono" w:cs="DejaVu Sans Mono"/>
          <w:b w:val="false"/>
          <w:color w:val="202020"/>
          <w:sz w:val="15"/>
        </w:rPr>
        <w:br/>
      </w:r>
      <w:r>
        <w:rPr>
          <w:rStyle w:val="VerbatimChar"/>
          <w:rFonts w:eastAsia="DejaVu Sans Mono" w:cs="DejaVu Sans Mono"/>
          <w:b w:val="false"/>
          <w:color w:val="202020"/>
          <w:sz w:val="15"/>
        </w:rPr>
        <w:t>console.log("WEB_PREPROCESS_OK");</w:t>
      </w:r>
      <w:r>
        <w:rPr>
          <w:rFonts w:eastAsia="DejaVu Sans Mono" w:cs="DejaVu Sans Mono"/>
          <w:b w:val="false"/>
          <w:color w:val="202020"/>
          <w:sz w:val="15"/>
        </w:rPr>
        <w:br/>
      </w:r>
      <w:r>
        <w:rPr>
          <w:rStyle w:val="VerbatimChar"/>
          <w:rFonts w:eastAsia="DejaVu Sans Mono" w:cs="DejaVu Sans Mono"/>
          <w:b w:val="false"/>
          <w:color w:val="202020"/>
          <w:sz w:val="15"/>
        </w:rPr>
        <w:t>%%JS_END</w:t>
      </w:r>
      <w:r>
        <w:rPr>
          <w:rFonts w:eastAsia="DejaVu Sans Mono" w:cs="DejaVu Sans Mono"/>
          <w:b w:val="false"/>
          <w:color w:val="202020"/>
          <w:sz w:val="15"/>
        </w:rPr>
        <w:br/>
        <w:br/>
      </w:r>
      <w:r>
        <w:rPr>
          <w:rStyle w:val="VerbatimChar"/>
          <w:rFonts w:eastAsia="DejaVu Sans Mono" w:cs="DejaVu Sans Mono"/>
          <w:b w:val="false"/>
          <w:color w:val="202020"/>
          <w:sz w:val="15"/>
        </w:rPr>
        <w:t>PRINT "WEB_ROUTE"</w:t>
      </w:r>
      <w:bookmarkEnd w:id="163"/>
    </w:p>
    <w:p>
      <w:pPr>
        <w:pStyle w:val="Heading2"/>
        <w:rPr/>
      </w:pPr>
      <w:bookmarkStart w:id="164" w:name="__RefHeading___Toc43247_86307097"/>
      <w:bookmarkStart w:id="165" w:name="X6edd1d8afc3ce911534d93d0025d525debaaf8c"/>
      <w:bookmarkEnd w:id="164"/>
      <w:r>
        <w:rPr>
          <w:rFonts w:eastAsia="Noto Sans" w:cs="Noto Sans" w:ascii="Noto Sans" w:hAnsi="Noto Sans"/>
        </w:rPr>
        <w:t>Proje 8 — Büyük sayı ve geniş duyarlık gösterimi</w:t>
      </w:r>
    </w:p>
    <w:p>
      <w:pPr>
        <w:pStyle w:val="FirstParagraph"/>
        <w:rPr/>
      </w:pPr>
      <w:r>
        <w:rPr>
          <w:rFonts w:eastAsia="Noto Sans" w:cs="Noto Sans"/>
          <w:color w:val="263238"/>
        </w:rPr>
        <w:t xml:space="preserve">Bu proje </w:t>
      </w:r>
      <w:r>
        <w:rPr>
          <w:rStyle w:val="VerbatimChar"/>
          <w:rFonts w:eastAsia="DejaVu Sans Mono" w:cs="DejaVu Sans Mono" w:ascii="DejaVu Sans Mono" w:hAnsi="DejaVu Sans Mono"/>
          <w:b w:val="false"/>
          <w:color w:val="1F3B4D"/>
          <w:sz w:val="16"/>
        </w:rPr>
        <w:t>BIGINIT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BIGI</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BIGINT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BIGD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BIGF</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BALL</w:t>
      </w:r>
      <w:r>
        <w:rPr>
          <w:rFonts w:eastAsia="Noto Sans" w:cs="Noto Sans"/>
          <w:color w:val="263238"/>
        </w:rPr>
        <w:t xml:space="preserve"> ailesini gösterir. Amaç büyük sayı fikrini sözde bırakmamak, doğrudan kullanım biçimini yazmaktır.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 Proje 8: Buyuk sayi ve genis duyarlik</w:t>
      </w:r>
      <w:r>
        <w:rPr>
          <w:rFonts w:eastAsia="DejaVu Sans Mono" w:cs="DejaVu Sans Mono"/>
          <w:b w:val="false"/>
          <w:color w:val="202020"/>
          <w:sz w:val="15"/>
        </w:rPr>
        <w:br/>
      </w:r>
      <w:r>
        <w:rPr>
          <w:rStyle w:val="VerbatimChar"/>
          <w:rFonts w:eastAsia="DejaVu Sans Mono" w:cs="DejaVu Sans Mono"/>
          <w:b w:val="false"/>
          <w:color w:val="202020"/>
          <w:sz w:val="15"/>
        </w:rPr>
        <w:t>PRINT BIGINIT(BIGI, "12345")</w:t>
      </w:r>
      <w:r>
        <w:rPr>
          <w:rFonts w:eastAsia="DejaVu Sans Mono" w:cs="DejaVu Sans Mono"/>
          <w:b w:val="false"/>
          <w:color w:val="202020"/>
          <w:sz w:val="15"/>
        </w:rPr>
        <w:br/>
      </w:r>
      <w:r>
        <w:rPr>
          <w:rStyle w:val="VerbatimChar"/>
          <w:rFonts w:eastAsia="DejaVu Sans Mono" w:cs="DejaVu Sans Mono"/>
          <w:b w:val="false"/>
          <w:color w:val="202020"/>
          <w:sz w:val="15"/>
        </w:rPr>
        <w:t>PRINT BIGINIT(BIGINT, "23456")</w:t>
      </w:r>
      <w:r>
        <w:rPr>
          <w:rFonts w:eastAsia="DejaVu Sans Mono" w:cs="DejaVu Sans Mono"/>
          <w:b w:val="false"/>
          <w:color w:val="202020"/>
          <w:sz w:val="15"/>
        </w:rPr>
        <w:br/>
      </w:r>
      <w:r>
        <w:rPr>
          <w:rStyle w:val="VerbatimChar"/>
          <w:rFonts w:eastAsia="DejaVu Sans Mono" w:cs="DejaVu Sans Mono"/>
          <w:b w:val="false"/>
          <w:color w:val="202020"/>
          <w:sz w:val="15"/>
        </w:rPr>
        <w:t>PRINT BIGINIT(BIGD, "12.50")</w:t>
      </w:r>
      <w:r>
        <w:rPr>
          <w:rFonts w:eastAsia="DejaVu Sans Mono" w:cs="DejaVu Sans Mono"/>
          <w:b w:val="false"/>
          <w:color w:val="202020"/>
          <w:sz w:val="15"/>
        </w:rPr>
        <w:br/>
      </w:r>
      <w:r>
        <w:rPr>
          <w:rStyle w:val="VerbatimChar"/>
          <w:rFonts w:eastAsia="DejaVu Sans Mono" w:cs="DejaVu Sans Mono"/>
          <w:b w:val="false"/>
          <w:color w:val="202020"/>
          <w:sz w:val="15"/>
        </w:rPr>
        <w:t>PRINT BIGINIT(BIGF, "3.5")</w:t>
      </w:r>
      <w:r>
        <w:rPr>
          <w:rFonts w:eastAsia="DejaVu Sans Mono" w:cs="DejaVu Sans Mono"/>
          <w:b w:val="false"/>
          <w:color w:val="202020"/>
          <w:sz w:val="15"/>
        </w:rPr>
        <w:br/>
      </w:r>
      <w:r>
        <w:rPr>
          <w:rStyle w:val="VerbatimChar"/>
          <w:rFonts w:eastAsia="DejaVu Sans Mono" w:cs="DejaVu Sans Mono"/>
          <w:b w:val="false"/>
          <w:color w:val="202020"/>
          <w:sz w:val="15"/>
        </w:rPr>
        <w:t>PRINT BIGINIT(BALL, "7.1")</w:t>
      </w:r>
    </w:p>
    <w:p>
      <w:pPr>
        <w:pStyle w:val="FirstParagraph"/>
        <w:rPr/>
      </w:pPr>
      <w:r>
        <w:rPr>
          <w:rFonts w:eastAsia="Noto Sans" w:cs="Noto Sans"/>
          <w:color w:val="263238"/>
        </w:rPr>
        <w:t xml:space="preserve">Bu örnek sayısal aileleri yüzeyden gösterir. Kitapta geniş duyarlık anlatılırken şu fark açık yazılır: </w:t>
      </w:r>
      <w:r>
        <w:rPr>
          <w:rStyle w:val="VerbatimChar"/>
          <w:rFonts w:eastAsia="DejaVu Sans Mono" w:cs="DejaVu Sans Mono" w:ascii="DejaVu Sans Mono" w:hAnsi="DejaVu Sans Mono"/>
          <w:b w:val="false"/>
          <w:color w:val="1F3B4D"/>
          <w:sz w:val="16"/>
        </w:rPr>
        <w:t>I32</w:t>
      </w:r>
      <w:r>
        <w:rPr>
          <w:rFonts w:eastAsia="Noto Sans" w:cs="Noto Sans"/>
          <w:color w:val="263238"/>
        </w:rPr>
        <w:t xml:space="preserve"> gibi tipler makine sayısıdır; </w:t>
      </w:r>
      <w:r>
        <w:rPr>
          <w:rStyle w:val="VerbatimChar"/>
          <w:rFonts w:eastAsia="DejaVu Sans Mono" w:cs="DejaVu Sans Mono" w:ascii="DejaVu Sans Mono" w:hAnsi="DejaVu Sans Mono"/>
          <w:b w:val="false"/>
          <w:color w:val="1F3B4D"/>
          <w:sz w:val="16"/>
        </w:rPr>
        <w:t>BIGI</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BIGD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BIGF</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BALL</w:t>
      </w:r>
      <w:r>
        <w:rPr>
          <w:rFonts w:eastAsia="Noto Sans" w:cs="Noto Sans"/>
          <w:color w:val="263238"/>
        </w:rPr>
        <w:t xml:space="preserve"> ailesi daha geniş sayı sözleşmesi için kullanılır.</w:t>
      </w:r>
      <w:bookmarkEnd w:id="165"/>
    </w:p>
    <w:p>
      <w:pPr>
        <w:pStyle w:val="Heading2"/>
        <w:rPr/>
      </w:pPr>
      <w:bookmarkStart w:id="166" w:name="__RefHeading___Toc43249_86307097"/>
      <w:bookmarkStart w:id="167" w:name="X470034cb9fad9897f66e858519425c26d19bc98"/>
      <w:bookmarkEnd w:id="166"/>
      <w:r>
        <w:rPr>
          <w:rFonts w:eastAsia="Noto Sans" w:cs="Noto Sans" w:ascii="Noto Sans" w:hAnsi="Noto Sans"/>
        </w:rPr>
        <w:t>Proje 9 — Event, Thread, Pipe ve Paralel yüzeyi</w:t>
      </w:r>
    </w:p>
    <w:p>
      <w:pPr>
        <w:pStyle w:val="FirstParagraph"/>
        <w:rPr/>
      </w:pPr>
      <w:r>
        <w:rPr>
          <w:rFonts w:eastAsia="Noto Sans" w:cs="Noto Sans"/>
          <w:color w:val="263238"/>
        </w:rPr>
        <w:t>Bu proje olay, iş parçacığı, veri akışı ve paralel iş kavramlarını aynı sayfada gösterir. Bu aile, uXBasic’in klasik BASIC çizgisinden modern çalışma modeline geçtiği yerdir.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 Proje 9: Event, thread, pipe ve paralel yuzeyi</w:t>
      </w:r>
      <w:r>
        <w:rPr>
          <w:rFonts w:eastAsia="DejaVu Sans Mono" w:cs="DejaVu Sans Mono"/>
          <w:b w:val="false"/>
          <w:color w:val="202020"/>
          <w:sz w:val="15"/>
        </w:rPr>
        <w:br/>
      </w:r>
      <w:r>
        <w:rPr>
          <w:rStyle w:val="VerbatimChar"/>
          <w:rFonts w:eastAsia="DejaVu Sans Mono" w:cs="DejaVu Sans Mono"/>
          <w:b w:val="false"/>
          <w:color w:val="202020"/>
          <w:sz w:val="15"/>
        </w:rPr>
        <w:t>EVENT Tick</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"EVENT_TICK"</w:t>
      </w:r>
      <w:r>
        <w:rPr>
          <w:rFonts w:eastAsia="DejaVu Sans Mono" w:cs="DejaVu Sans Mono"/>
          <w:b w:val="false"/>
          <w:color w:val="202020"/>
          <w:sz w:val="15"/>
        </w:rPr>
        <w:br/>
      </w:r>
      <w:r>
        <w:rPr>
          <w:rStyle w:val="VerbatimChar"/>
          <w:rFonts w:eastAsia="DejaVu Sans Mono" w:cs="DejaVu Sans Mono"/>
          <w:b w:val="false"/>
          <w:color w:val="202020"/>
          <w:sz w:val="15"/>
        </w:rPr>
        <w:t>END EVENT</w:t>
      </w:r>
      <w:r>
        <w:rPr>
          <w:rFonts w:eastAsia="DejaVu Sans Mono" w:cs="DejaVu Sans Mono"/>
          <w:b w:val="false"/>
          <w:color w:val="202020"/>
          <w:sz w:val="15"/>
        </w:rPr>
        <w:br/>
        <w:br/>
      </w:r>
      <w:r>
        <w:rPr>
          <w:rStyle w:val="VerbatimChar"/>
          <w:rFonts w:eastAsia="DejaVu Sans Mono" w:cs="DejaVu Sans Mono"/>
          <w:b w:val="false"/>
          <w:color w:val="202020"/>
          <w:sz w:val="15"/>
        </w:rPr>
        <w:t>THREAD Worker</w:t>
      </w:r>
      <w:r>
        <w:rPr>
          <w:rFonts w:eastAsia="DejaVu Sans Mono" w:cs="DejaVu Sans Mono"/>
          <w:b w:val="false"/>
          <w:color w:val="202020"/>
          <w:sz w:val="15"/>
        </w:rPr>
        <w:br/>
      </w:r>
      <w:r>
        <w:rPr>
          <w:rStyle w:val="VerbatimChar"/>
          <w:rFonts w:eastAsia="DejaVu Sans Mono" w:cs="DejaVu Sans Mono"/>
          <w:b w:val="false"/>
          <w:color w:val="202020"/>
          <w:sz w:val="15"/>
        </w:rPr>
        <w:t xml:space="preserve">    DIM i AS I32 = 1</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i</w:t>
      </w:r>
      <w:r>
        <w:rPr>
          <w:rFonts w:eastAsia="DejaVu Sans Mono" w:cs="DejaVu Sans Mono"/>
          <w:b w:val="false"/>
          <w:color w:val="202020"/>
          <w:sz w:val="15"/>
        </w:rPr>
        <w:br/>
      </w:r>
      <w:r>
        <w:rPr>
          <w:rStyle w:val="VerbatimChar"/>
          <w:rFonts w:eastAsia="DejaVu Sans Mono" w:cs="DejaVu Sans Mono"/>
          <w:b w:val="false"/>
          <w:color w:val="202020"/>
          <w:sz w:val="15"/>
        </w:rPr>
        <w:t>END THREAD</w:t>
      </w:r>
      <w:r>
        <w:rPr>
          <w:rFonts w:eastAsia="DejaVu Sans Mono" w:cs="DejaVu Sans Mono"/>
          <w:b w:val="false"/>
          <w:color w:val="202020"/>
          <w:sz w:val="15"/>
        </w:rPr>
        <w:br/>
        <w:br/>
      </w:r>
      <w:r>
        <w:rPr>
          <w:rStyle w:val="VerbatimChar"/>
          <w:rFonts w:eastAsia="DejaVu Sans Mono" w:cs="DejaVu Sans Mono"/>
          <w:b w:val="false"/>
          <w:color w:val="202020"/>
          <w:sz w:val="15"/>
        </w:rPr>
        <w:t>PIPE DataPipe item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item</w:t>
      </w:r>
      <w:r>
        <w:rPr>
          <w:rFonts w:eastAsia="DejaVu Sans Mono" w:cs="DejaVu Sans Mono"/>
          <w:b w:val="false"/>
          <w:color w:val="202020"/>
          <w:sz w:val="15"/>
        </w:rPr>
        <w:br/>
      </w:r>
      <w:r>
        <w:rPr>
          <w:rStyle w:val="VerbatimChar"/>
          <w:rFonts w:eastAsia="DejaVu Sans Mono" w:cs="DejaVu Sans Mono"/>
          <w:b w:val="false"/>
          <w:color w:val="202020"/>
          <w:sz w:val="15"/>
        </w:rPr>
        <w:t>END PIPE</w:t>
      </w:r>
      <w:r>
        <w:rPr>
          <w:rFonts w:eastAsia="DejaVu Sans Mono" w:cs="DejaVu Sans Mono"/>
          <w:b w:val="false"/>
          <w:color w:val="202020"/>
          <w:sz w:val="15"/>
        </w:rPr>
        <w:br/>
        <w:br/>
      </w:r>
      <w:r>
        <w:rPr>
          <w:rStyle w:val="VerbatimChar"/>
          <w:rFonts w:eastAsia="DejaVu Sans Mono" w:cs="DejaVu Sans Mono"/>
          <w:b w:val="false"/>
          <w:color w:val="202020"/>
          <w:sz w:val="15"/>
        </w:rPr>
        <w:t>PARALEL Grup</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"PARALEL_BODY"</w:t>
      </w:r>
      <w:r>
        <w:rPr>
          <w:rFonts w:eastAsia="DejaVu Sans Mono" w:cs="DejaVu Sans Mono"/>
          <w:b w:val="false"/>
          <w:color w:val="202020"/>
          <w:sz w:val="15"/>
        </w:rPr>
        <w:br/>
      </w:r>
      <w:r>
        <w:rPr>
          <w:rStyle w:val="VerbatimChar"/>
          <w:rFonts w:eastAsia="DejaVu Sans Mono" w:cs="DejaVu Sans Mono"/>
          <w:b w:val="false"/>
          <w:color w:val="202020"/>
          <w:sz w:val="15"/>
        </w:rPr>
        <w:t>END PARALEL</w:t>
      </w:r>
      <w:r>
        <w:rPr>
          <w:rFonts w:eastAsia="DejaVu Sans Mono" w:cs="DejaVu Sans Mono"/>
          <w:b w:val="false"/>
          <w:color w:val="202020"/>
          <w:sz w:val="15"/>
        </w:rPr>
        <w:br/>
        <w:br/>
      </w:r>
      <w:r>
        <w:rPr>
          <w:rStyle w:val="VerbatimChar"/>
          <w:rFonts w:eastAsia="DejaVu Sans Mono" w:cs="DejaVu Sans Mono"/>
          <w:b w:val="false"/>
          <w:color w:val="202020"/>
          <w:sz w:val="15"/>
        </w:rPr>
        <w:t>PRINT "ASYNC_SURFACE_OK"</w:t>
      </w:r>
    </w:p>
    <w:p>
      <w:pPr>
        <w:pStyle w:val="FirstParagraph"/>
        <w:rPr/>
      </w:pPr>
      <w:r>
        <w:rPr>
          <w:rFonts w:eastAsia="Noto Sans" w:cs="Noto Sans"/>
          <w:color w:val="263238"/>
        </w:rPr>
        <w:t xml:space="preserve">Bu örnek özellikle doğru keyword kararlarını pekiştirir. Doğru yazım </w:t>
      </w:r>
      <w:r>
        <w:rPr>
          <w:rStyle w:val="VerbatimChar"/>
          <w:rFonts w:eastAsia="DejaVu Sans Mono" w:cs="DejaVu Sans Mono" w:ascii="DejaVu Sans Mono" w:hAnsi="DejaVu Sans Mono"/>
          <w:b w:val="false"/>
          <w:color w:val="1F3B4D"/>
          <w:sz w:val="16"/>
        </w:rPr>
        <w:t>THREAD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PARALEL</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MAGIC</w:t>
      </w:r>
      <w:r>
        <w:rPr>
          <w:rFonts w:eastAsia="Noto Sans" w:cs="Noto Sans"/>
          <w:color w:val="263238"/>
        </w:rPr>
        <w:t xml:space="preserve"> biçimidir. </w:t>
      </w:r>
      <w:r>
        <w:rPr>
          <w:rStyle w:val="VerbatimChar"/>
          <w:rFonts w:eastAsia="DejaVu Sans Mono" w:cs="DejaVu Sans Mono" w:ascii="DejaVu Sans Mono" w:hAnsi="DejaVu Sans Mono"/>
          <w:b w:val="false"/>
          <w:color w:val="1F3B4D"/>
          <w:sz w:val="16"/>
        </w:rPr>
        <w:t>THREAD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PARALEL</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MAGIC</w:t>
      </w:r>
      <w:r>
        <w:rPr>
          <w:rFonts w:eastAsia="Noto Sans" w:cs="Noto Sans"/>
          <w:color w:val="263238"/>
        </w:rPr>
        <w:t xml:space="preserve"> kitapta yalnız yanlış kullanım notu olarak geçmelidir.</w:t>
      </w:r>
      <w:bookmarkEnd w:id="167"/>
    </w:p>
    <w:p>
      <w:pPr>
        <w:pStyle w:val="Heading2"/>
        <w:rPr/>
      </w:pPr>
      <w:bookmarkStart w:id="168" w:name="__RefHeading___Toc43251_86307097"/>
      <w:bookmarkStart w:id="169" w:name="X055ecc20e925695eb3c60ec4e060996d6c469e2"/>
      <w:bookmarkEnd w:id="168"/>
      <w:r>
        <w:rPr>
          <w:rFonts w:eastAsia="Noto Sans" w:cs="Noto Sans" w:ascii="Noto Sans" w:hAnsi="Noto Sans"/>
        </w:rPr>
        <w:t>Proje 10 — Dış kaynak, DLL/API rotası ve güvenli imza</w:t>
      </w:r>
    </w:p>
    <w:p>
      <w:pPr>
        <w:pStyle w:val="FirstParagraph"/>
        <w:rPr/>
      </w:pPr>
      <w:r>
        <w:rPr>
          <w:rFonts w:eastAsia="Noto Sans" w:cs="Noto Sans"/>
          <w:color w:val="263238"/>
        </w:rPr>
        <w:t xml:space="preserve">Bu proje </w:t>
      </w:r>
      <w:r>
        <w:rPr>
          <w:rStyle w:val="VerbatimChar"/>
          <w:rFonts w:eastAsia="DejaVu Sans Mono" w:cs="DejaVu Sans Mono" w:ascii="DejaVu Sans Mono" w:hAnsi="DejaVu Sans Mono"/>
          <w:b w:val="false"/>
          <w:color w:val="1F3B4D"/>
          <w:sz w:val="16"/>
        </w:rPr>
        <w:t>IMPORT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DECLARE LIB ALIAS</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CALL(DLL)</w:t>
      </w:r>
      <w:r>
        <w:rPr>
          <w:rFonts w:eastAsia="Noto Sans" w:cs="Noto Sans"/>
          <w:color w:val="263238"/>
        </w:rPr>
        <w:t xml:space="preserve"> arasındaki farkı gösterir. Aynı aileye yakın görünseler de görevleri farklıdır.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 Proje 10: Dis kaynak ve DLL/API rotasi</w:t>
      </w:r>
      <w:r>
        <w:rPr>
          <w:rFonts w:eastAsia="DejaVu Sans Mono" w:cs="DejaVu Sans Mono"/>
          <w:b w:val="false"/>
          <w:color w:val="202020"/>
          <w:sz w:val="15"/>
        </w:rPr>
        <w:br/>
      </w:r>
      <w:r>
        <w:rPr>
          <w:rStyle w:val="VerbatimChar"/>
          <w:rFonts w:eastAsia="DejaVu Sans Mono" w:cs="DejaVu Sans Mono"/>
          <w:b w:val="false"/>
          <w:color w:val="202020"/>
          <w:sz w:val="15"/>
        </w:rPr>
        <w:t>IMPORT(C, "native/math.c")</w:t>
      </w:r>
      <w:r>
        <w:rPr>
          <w:rFonts w:eastAsia="DejaVu Sans Mono" w:cs="DejaVu Sans Mono"/>
          <w:b w:val="false"/>
          <w:color w:val="202020"/>
          <w:sz w:val="15"/>
        </w:rPr>
        <w:br/>
      </w:r>
      <w:r>
        <w:rPr>
          <w:rStyle w:val="VerbatimChar"/>
          <w:rFonts w:eastAsia="DejaVu Sans Mono" w:cs="DejaVu Sans Mono"/>
          <w:b w:val="false"/>
          <w:color w:val="202020"/>
          <w:sz w:val="15"/>
        </w:rPr>
        <w:t>IMPORT(CPP, "native/engine.cpp")</w:t>
      </w:r>
      <w:r>
        <w:rPr>
          <w:rFonts w:eastAsia="DejaVu Sans Mono" w:cs="DejaVu Sans Mono"/>
          <w:b w:val="false"/>
          <w:color w:val="202020"/>
          <w:sz w:val="15"/>
        </w:rPr>
        <w:br/>
      </w:r>
      <w:r>
        <w:rPr>
          <w:rStyle w:val="VerbatimChar"/>
          <w:rFonts w:eastAsia="DejaVu Sans Mono" w:cs="DejaVu Sans Mono"/>
          <w:b w:val="false"/>
          <w:color w:val="202020"/>
          <w:sz w:val="15"/>
        </w:rPr>
        <w:t>IMPORT(ASM, "native/fast.asm")</w:t>
      </w:r>
      <w:r>
        <w:rPr>
          <w:rFonts w:eastAsia="DejaVu Sans Mono" w:cs="DejaVu Sans Mono"/>
          <w:b w:val="false"/>
          <w:color w:val="202020"/>
          <w:sz w:val="15"/>
        </w:rPr>
        <w:br/>
        <w:br/>
      </w:r>
      <w:r>
        <w:rPr>
          <w:rStyle w:val="VerbatimChar"/>
          <w:rFonts w:eastAsia="DejaVu Sans Mono" w:cs="DejaVu Sans Mono"/>
          <w:b w:val="false"/>
          <w:color w:val="202020"/>
          <w:sz w:val="15"/>
        </w:rPr>
        <w:t>DECLARE FUNCTION Beep LIB "kernel32.dll" ALIAS "Beep" _</w:t>
      </w:r>
      <w:r>
        <w:rPr>
          <w:rFonts w:eastAsia="DejaVu Sans Mono" w:cs="DejaVu Sans Mono"/>
          <w:b w:val="false"/>
          <w:color w:val="202020"/>
          <w:sz w:val="15"/>
        </w:rPr>
        <w:br/>
      </w:r>
      <w:r>
        <w:rPr>
          <w:rStyle w:val="VerbatimChar"/>
          <w:rFonts w:eastAsia="DejaVu Sans Mono" w:cs="DejaVu Sans Mono"/>
          <w:b w:val="false"/>
          <w:color w:val="202020"/>
          <w:sz w:val="15"/>
        </w:rPr>
        <w:t xml:space="preserve">    (BYVAL hz AS I32, BYVAL ms AS I32) AS I32</w:t>
      </w:r>
      <w:r>
        <w:rPr>
          <w:rFonts w:eastAsia="DejaVu Sans Mono" w:cs="DejaVu Sans Mono"/>
          <w:b w:val="false"/>
          <w:color w:val="202020"/>
          <w:sz w:val="15"/>
        </w:rPr>
        <w:br/>
        <w:br/>
      </w:r>
      <w:r>
        <w:rPr>
          <w:rStyle w:val="VerbatimChar"/>
          <w:rFonts w:eastAsia="DejaVu Sans Mono" w:cs="DejaVu Sans Mono"/>
          <w:b w:val="false"/>
          <w:color w:val="202020"/>
          <w:sz w:val="15"/>
        </w:rPr>
        <w:t>CALL(DLL, "kernel32.dll", "Beep", 800, 200)</w:t>
      </w:r>
      <w:r>
        <w:rPr>
          <w:rFonts w:eastAsia="DejaVu Sans Mono" w:cs="DejaVu Sans Mono"/>
          <w:b w:val="false"/>
          <w:color w:val="202020"/>
          <w:sz w:val="15"/>
        </w:rPr>
        <w:br/>
      </w:r>
      <w:r>
        <w:rPr>
          <w:rStyle w:val="VerbatimChar"/>
          <w:rFonts w:eastAsia="DejaVu Sans Mono" w:cs="DejaVu Sans Mono"/>
          <w:b w:val="false"/>
          <w:color w:val="202020"/>
          <w:sz w:val="15"/>
        </w:rPr>
        <w:t>CALL(API, "local", "healthcheck")</w:t>
      </w:r>
      <w:r>
        <w:rPr>
          <w:rFonts w:eastAsia="DejaVu Sans Mono" w:cs="DejaVu Sans Mono"/>
          <w:b w:val="false"/>
          <w:color w:val="202020"/>
          <w:sz w:val="15"/>
        </w:rPr>
        <w:br/>
        <w:br/>
      </w:r>
      <w:r>
        <w:rPr>
          <w:rStyle w:val="VerbatimChar"/>
          <w:rFonts w:eastAsia="DejaVu Sans Mono" w:cs="DejaVu Sans Mono"/>
          <w:b w:val="false"/>
          <w:color w:val="202020"/>
          <w:sz w:val="15"/>
        </w:rPr>
        <w:t>PRINT "DIS_CAGRI_ROTASI_OK"</w:t>
      </w:r>
    </w:p>
    <w:p>
      <w:pPr>
        <w:pStyle w:val="FirstParagraph"/>
        <w:rPr/>
      </w:pPr>
      <w:r>
        <w:rPr>
          <w:rFonts w:eastAsia="Noto Sans" w:cs="Noto Sans"/>
          <w:color w:val="263238"/>
        </w:rPr>
        <w:t xml:space="preserve">Bu örnek üç ayrı kapıyı birbirinden ayırır. </w:t>
      </w:r>
      <w:r>
        <w:rPr>
          <w:rStyle w:val="VerbatimChar"/>
          <w:rFonts w:eastAsia="DejaVu Sans Mono" w:cs="DejaVu Sans Mono" w:ascii="DejaVu Sans Mono" w:hAnsi="DejaVu Sans Mono"/>
          <w:b w:val="false"/>
          <w:color w:val="1F3B4D"/>
          <w:sz w:val="16"/>
        </w:rPr>
        <w:t>IMPORT(C, ...)</w:t>
      </w:r>
      <w:r>
        <w:rPr>
          <w:rFonts w:eastAsia="Noto Sans" w:cs="Noto Sans"/>
          <w:color w:val="263238"/>
        </w:rPr>
        <w:t xml:space="preserve"> derleme zamanı kaynak ekleme kapısıdır. </w:t>
      </w:r>
      <w:r>
        <w:rPr>
          <w:rStyle w:val="VerbatimChar"/>
          <w:rFonts w:eastAsia="DejaVu Sans Mono" w:cs="DejaVu Sans Mono" w:ascii="DejaVu Sans Mono" w:hAnsi="DejaVu Sans Mono"/>
          <w:b w:val="false"/>
          <w:color w:val="1F3B4D"/>
          <w:sz w:val="16"/>
        </w:rPr>
        <w:t>DECLARE FUNCTION ... LIB ... ALIAS ...</w:t>
      </w:r>
      <w:r>
        <w:rPr>
          <w:rFonts w:eastAsia="Noto Sans" w:cs="Noto Sans"/>
          <w:color w:val="263238"/>
        </w:rPr>
        <w:t xml:space="preserve"> dış fonksiyonun imzasını bildirir. </w:t>
      </w:r>
      <w:r>
        <w:rPr>
          <w:rStyle w:val="VerbatimChar"/>
          <w:rFonts w:eastAsia="DejaVu Sans Mono" w:cs="DejaVu Sans Mono" w:ascii="DejaVu Sans Mono" w:hAnsi="DejaVu Sans Mono"/>
          <w:b w:val="false"/>
          <w:color w:val="1F3B4D"/>
          <w:sz w:val="16"/>
        </w:rPr>
        <w:t>CALL(DLL, ...)</w:t>
      </w:r>
      <w:r>
        <w:rPr>
          <w:rFonts w:eastAsia="Noto Sans" w:cs="Noto Sans"/>
          <w:color w:val="263238"/>
        </w:rPr>
        <w:t xml:space="preserve"> çalışma zamanı DLL çağrı rotasını kurar. </w:t>
      </w:r>
      <w:r>
        <w:rPr>
          <w:rStyle w:val="VerbatimChar"/>
          <w:rFonts w:eastAsia="DejaVu Sans Mono" w:cs="DejaVu Sans Mono" w:ascii="DejaVu Sans Mono" w:hAnsi="DejaVu Sans Mono"/>
          <w:b w:val="false"/>
          <w:color w:val="1F3B4D"/>
          <w:sz w:val="16"/>
        </w:rPr>
        <w:t>CALL(API, ...)</w:t>
      </w:r>
      <w:r>
        <w:rPr>
          <w:rFonts w:eastAsia="Noto Sans" w:cs="Noto Sans"/>
          <w:color w:val="263238"/>
        </w:rPr>
        <w:t xml:space="preserve"> ise API/servis rotasıdır. Kitapta bu ayrım kesin korunmalıdır.</w:t>
      </w:r>
      <w:bookmarkEnd w:id="169"/>
    </w:p>
    <w:p>
      <w:pPr>
        <w:pStyle w:val="Heading2"/>
        <w:rPr/>
      </w:pPr>
      <w:bookmarkStart w:id="170" w:name="__RefHeading___Toc43253_86307097"/>
      <w:bookmarkEnd w:id="170"/>
      <w:r>
        <w:rPr>
          <w:rFonts w:eastAsia="Noto Sans" w:cs="Noto Sans" w:ascii="Noto Sans" w:hAnsi="Noto Sans"/>
        </w:rPr>
        <w:t>Projelerin birlikte öğrettiği ana harita</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Proje</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Öne Çıkan Konu</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Birleşen Yapılar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1</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Dizi ve sıcaklık kontrolü</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DIM</w:t>
            </w:r>
            <w:r>
              <w:rPr>
                <w:rFonts w:eastAsia="Noto Sans" w:cs="Noto Sans"/>
                <w:b w:val="false"/>
                <w:color w:val="263238"/>
                <w:kern w:val="0"/>
                <w:sz w:val="16"/>
                <w:szCs w:val="24"/>
                <w:lang w:val="tr-TR" w:eastAsia="en-US" w:bidi="ar-SA"/>
              </w:rPr>
              <w:t xml:space="preserve">, dizi, </w:t>
            </w:r>
            <w:r>
              <w:rPr>
                <w:rStyle w:val="VerbatimChar"/>
                <w:rFonts w:eastAsia="DejaVu Sans Mono" w:cs="DejaVu Sans Mono" w:ascii="DejaVu Sans Mono" w:hAnsi="DejaVu Sans Mono"/>
                <w:b w:val="false"/>
                <w:color w:val="25333D"/>
                <w:kern w:val="0"/>
                <w:sz w:val="15"/>
                <w:szCs w:val="24"/>
                <w:lang w:val="tr-TR" w:eastAsia="en-US" w:bidi="ar-SA"/>
              </w:rPr>
              <w:t>FOR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IF</w:t>
            </w:r>
            <w:r>
              <w:rPr>
                <w:rFonts w:eastAsia="Noto Sans" w:cs="Noto Sans"/>
                <w:b w:val="false"/>
                <w:color w:val="263238"/>
                <w:kern w:val="0"/>
                <w:sz w:val="16"/>
                <w:szCs w:val="24"/>
                <w:lang w:val="tr-TR" w:eastAsia="en-US" w:bidi="ar-SA"/>
              </w:rPr>
              <w:t>, karşılaştırma</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Fonksiyonla hesap</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FUNCTION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RETURN</w:t>
            </w:r>
            <w:r>
              <w:rPr>
                <w:rFonts w:eastAsia="Noto Sans" w:cs="Noto Sans"/>
                <w:b w:val="false"/>
                <w:color w:val="263238"/>
                <w:kern w:val="0"/>
                <w:sz w:val="16"/>
                <w:szCs w:val="24"/>
                <w:lang w:val="tr-TR" w:eastAsia="en-US" w:bidi="ar-SA"/>
              </w:rPr>
              <w:t>, bölme koruması</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3</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Mantıksal koşullar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NOT</w:t>
            </w:r>
            <w:r>
              <w:rPr>
                <w:rFonts w:eastAsia="Noto Sans" w:cs="Noto Sans"/>
                <w:b w:val="false"/>
                <w:color w:val="263238"/>
                <w:kern w:val="0"/>
                <w:sz w:val="16"/>
                <w:szCs w:val="24"/>
                <w:lang w:val="tr-TR" w:eastAsia="en-US" w:bidi="ar-SA"/>
              </w:rPr>
              <w:t>, adlandırılmış koşul</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Dosya işlemleri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OPEN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PRINT #</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INPUT #</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CLOSE</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5</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Kayıt tipi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TYPE</w:t>
            </w:r>
            <w:r>
              <w:rPr>
                <w:rFonts w:eastAsia="Noto Sans" w:cs="Noto Sans"/>
                <w:b w:val="false"/>
                <w:color w:val="263238"/>
                <w:kern w:val="0"/>
                <w:sz w:val="16"/>
                <w:szCs w:val="24"/>
                <w:lang w:val="tr-TR" w:eastAsia="en-US" w:bidi="ar-SA"/>
              </w:rPr>
              <w:t>, alan erişimi, koşul</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6</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Modüler yapı</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NAMESPACE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USING</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ALIAS</w:t>
            </w:r>
            <w:r>
              <w:rPr>
                <w:rFonts w:eastAsia="Noto Sans" w:cs="Noto Sans"/>
                <w:b w:val="false"/>
                <w:color w:val="263238"/>
                <w:kern w:val="0"/>
                <w:sz w:val="16"/>
                <w:szCs w:val="24"/>
                <w:lang w:val="tr-TR" w:eastAsia="en-US" w:bidi="ar-SA"/>
              </w:rPr>
              <w:t>, fonksiyon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7</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Preprocessor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%%SET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%%TARGET</w:t>
            </w:r>
            <w:r>
              <w:rPr>
                <w:rFonts w:eastAsia="Noto Sans" w:cs="Noto Sans"/>
                <w:b w:val="false"/>
                <w:color w:val="263238"/>
                <w:kern w:val="0"/>
                <w:sz w:val="16"/>
                <w:szCs w:val="24"/>
                <w:lang w:val="tr-TR" w:eastAsia="en-US" w:bidi="ar-SA"/>
              </w:rPr>
              <w:t>, web blokları</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8</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Büyük sayı</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BIGINIT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BIGI</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BIGD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BIGF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BALL</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9</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Modern çalışma yüzeyi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EVENT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THREAD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PIPE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PARALEL</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10</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Dış dünya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IMPORT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DECLARE LIB ALIAS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CALL(DLL)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CALL(API)</w:t>
            </w:r>
          </w:p>
        </w:tc>
      </w:tr>
    </w:tbl>
    <w:p>
      <w:pPr>
        <w:pStyle w:val="BodyText"/>
        <w:rPr/>
      </w:pPr>
      <w:r>
        <w:rPr>
          <w:rFonts w:eastAsia="Noto Sans" w:cs="Noto Sans"/>
          <w:color w:val="263238"/>
        </w:rPr>
        <w:t>Bu on proje, kitabın komut referansını canlı hâle getirir. Okuyucu önce komutu tablodan görür, sonra projede görevini izler, sonra kendi programına taşır.</w:t>
      </w:r>
    </w:p>
    <w:p>
      <w:pPr>
        <w:pStyle w:val="Normal"/>
        <w:rPr/>
      </w:pPr>
      <w:bookmarkStart w:id="171" w:name="X0dc14b9199ca6f706ba4cf3bd6035917549d172"/>
      <w:bookmarkStart w:id="172" w:name="projelerin-birlikte-öğrettiği-ana-harita"/>
      <w:r>
        <w:rPr/>
        <mc:AlternateContent>
          <mc:Choice Requires="wps">
            <w:drawing>
              <wp:inline distT="0" distB="0" distL="0" distR="0">
                <wp:extent cx="6372860" cy="19050"/>
                <wp:effectExtent l="0" t="0" r="0" b="0"/>
                <wp:docPr id="28" name="Shape29"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9"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171"/>
      <w:bookmarkEnd w:id="172"/>
    </w:p>
    <w:p>
      <w:pPr>
        <w:pStyle w:val="Heading1"/>
        <w:pBdr>
          <w:bottom w:val="single" w:sz="8" w:space="3" w:color="7EA6C4"/>
        </w:pBdr>
        <w:rPr/>
      </w:pPr>
      <w:bookmarkStart w:id="173" w:name="__RefHeading___Toc43255_86307097"/>
      <w:bookmarkEnd w:id="173"/>
      <w:r>
        <w:rPr>
          <w:rFonts w:eastAsia="Noto Sans" w:cs="Noto Sans" w:ascii="Noto Sans" w:hAnsi="Noto Sans"/>
        </w:rPr>
        <w:t>Bölüm 22 - Tam Dil Referansı: Komut, Fonksiyon, Operatör, Veri Tipi ve Veri Yapısı</w:t>
      </w:r>
    </w:p>
    <w:p>
      <w:pPr>
        <w:pStyle w:val="FirstParagraph"/>
        <w:rPr/>
      </w:pPr>
      <w:r>
        <w:rPr>
          <w:rFonts w:eastAsia="Noto Sans" w:cs="Noto Sans"/>
          <w:color w:val="263238"/>
        </w:rPr>
        <w:t>Bu bölüm hızlı başvuru için yazılmıştır; fakat kuru liste değildir. Her aile önce görevine göre açıklanır, sonra sözdizimi ve örnekle bağlanır. uXBasic kitabında referans bölümü, okuyucuyu örneksiz bırakmamalıdır.</w:t>
      </w:r>
    </w:p>
    <w:p>
      <w:pPr>
        <w:pStyle w:val="Heading2"/>
        <w:rPr/>
      </w:pPr>
      <w:bookmarkStart w:id="174" w:name="__RefHeading___Toc43257_86307097"/>
      <w:bookmarkStart w:id="175" w:name="Xd14ca5e7dfe874bdb91f4185ce9c30b4517c80f"/>
      <w:bookmarkEnd w:id="174"/>
      <w:r>
        <w:rPr>
          <w:rFonts w:eastAsia="Noto Sans" w:cs="Noto Sans" w:ascii="Noto Sans" w:hAnsi="Noto Sans"/>
        </w:rPr>
        <w:t>29.1. Temel giriş, çıkış ve değişken ailesi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1980"/>
        <w:gridCol w:w="1980"/>
        <w:gridCol w:w="1980"/>
        <w:gridCol w:w="1979"/>
      </w:tblGrid>
      <w:tr>
        <w:trPr>
          <w:tblHeader w:val="true"/>
          <w:cantSplit w:val="true"/>
        </w:trPr>
        <w:tc>
          <w:tcPr>
            <w:tcW w:w="198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Sözcük</w:t>
            </w:r>
          </w:p>
        </w:tc>
        <w:tc>
          <w:tcPr>
            <w:tcW w:w="198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Syntax</w:t>
            </w:r>
          </w:p>
        </w:tc>
        <w:tc>
          <w:tcPr>
            <w:tcW w:w="198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c>
          <w:tcPr>
            <w:tcW w:w="197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Kısa Örnek</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PRINT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PRINT ifade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 xml:space="preserve">Ekrana veya hedef çıktıya değer yazar. </w:t>
            </w:r>
            <w:r>
              <w:rPr>
                <w:rStyle w:val="VerbatimChar"/>
                <w:rFonts w:eastAsia="DejaVu Sans Mono" w:cs="DejaVu Sans Mono" w:ascii="DejaVu Sans Mono" w:hAnsi="DejaVu Sans Mono"/>
                <w:b w:val="false"/>
                <w:color w:val="25333D"/>
                <w:kern w:val="0"/>
                <w:sz w:val="15"/>
                <w:szCs w:val="24"/>
                <w:lang w:val="tr-TR" w:eastAsia="en-US" w:bidi="ar-SA"/>
              </w:rPr>
              <w:t>PRINT #</w:t>
            </w:r>
            <w:r>
              <w:rPr>
                <w:rFonts w:eastAsia="Noto Sans" w:cs="Noto Sans"/>
                <w:b w:val="false"/>
                <w:color w:val="263238"/>
                <w:kern w:val="0"/>
                <w:sz w:val="16"/>
                <w:szCs w:val="24"/>
                <w:lang w:val="tr-TR" w:eastAsia="en-US" w:bidi="ar-SA"/>
              </w:rPr>
              <w:t xml:space="preserve"> biçimi dosya kanalına yazar.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PRINT "OK"</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DIM</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DIM ad AS tip</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Değişken, dizi veya nesne alanı açar.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DIM x AS I32 = 10</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AS</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ad AS tip</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Değişkenin, parametrenin veya fonksiyon dönüşünün tipini bağlar.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FUNCTION F() AS I32</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CONST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CONST ad AS tip = değer</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Program boyunca değişmeyen sabit tanımlar.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CONST LIMIT AS I32 = 100</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REDIM</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REDIM dizi(yeniBoyut)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Dizi boyutunu yeniden kurar.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REDIM veri(20)</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LET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LET ad = ifade</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 xml:space="preserve">Atamayı açık biçimde yazar; modern kullanımda doğrudan </w:t>
            </w:r>
            <w:r>
              <w:rPr>
                <w:rStyle w:val="VerbatimChar"/>
                <w:rFonts w:eastAsia="DejaVu Sans Mono" w:cs="DejaVu Sans Mono" w:ascii="DejaVu Sans Mono" w:hAnsi="DejaVu Sans Mono"/>
                <w:b w:val="false"/>
                <w:color w:val="25333D"/>
                <w:kern w:val="0"/>
                <w:sz w:val="15"/>
                <w:szCs w:val="24"/>
                <w:lang w:val="tr-TR" w:eastAsia="en-US" w:bidi="ar-SA"/>
              </w:rPr>
              <w:t>ad = ifade</w:t>
            </w:r>
            <w:r>
              <w:rPr>
                <w:rFonts w:eastAsia="Noto Sans" w:cs="Noto Sans"/>
                <w:b w:val="false"/>
                <w:color w:val="263238"/>
                <w:kern w:val="0"/>
                <w:sz w:val="16"/>
                <w:szCs w:val="24"/>
                <w:lang w:val="tr-TR" w:eastAsia="en-US" w:bidi="ar-SA"/>
              </w:rPr>
              <w:t xml:space="preserve"> de kullanılır.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LET x = 5</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INPUT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INPUT değişken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 xml:space="preserve">Kullanıcıdan veya </w:t>
            </w:r>
            <w:r>
              <w:rPr>
                <w:rStyle w:val="VerbatimChar"/>
                <w:rFonts w:eastAsia="DejaVu Sans Mono" w:cs="DejaVu Sans Mono" w:ascii="DejaVu Sans Mono" w:hAnsi="DejaVu Sans Mono"/>
                <w:b w:val="false"/>
                <w:color w:val="25333D"/>
                <w:kern w:val="0"/>
                <w:sz w:val="15"/>
                <w:szCs w:val="24"/>
                <w:lang w:val="tr-TR" w:eastAsia="en-US" w:bidi="ar-SA"/>
              </w:rPr>
              <w:t>INPUT #</w:t>
            </w:r>
            <w:r>
              <w:rPr>
                <w:rFonts w:eastAsia="Noto Sans" w:cs="Noto Sans"/>
                <w:b w:val="false"/>
                <w:color w:val="263238"/>
                <w:kern w:val="0"/>
                <w:sz w:val="16"/>
                <w:szCs w:val="24"/>
                <w:lang w:val="tr-TR" w:eastAsia="en-US" w:bidi="ar-SA"/>
              </w:rPr>
              <w:t xml:space="preserve"> ile dosyadan değer alır.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INPUT yas</w:t>
            </w:r>
          </w:p>
        </w:tc>
      </w:tr>
    </w:tbl>
    <w:p>
      <w:pPr>
        <w:pStyle w:val="BodyText"/>
        <w:rPr/>
      </w:pPr>
      <w:r>
        <w:rPr>
          <w:rFonts w:eastAsia="Noto Sans" w:cs="Noto Sans"/>
          <w:color w:val="263238"/>
        </w:rPr>
        <w:t>Temel 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CONST LIMIT AS I32 = 100</w:t>
      </w:r>
      <w:r>
        <w:rPr>
          <w:rFonts w:eastAsia="DejaVu Sans Mono" w:cs="DejaVu Sans Mono"/>
          <w:b w:val="false"/>
          <w:color w:val="202020"/>
          <w:sz w:val="15"/>
        </w:rPr>
        <w:br/>
      </w:r>
      <w:r>
        <w:rPr>
          <w:rStyle w:val="VerbatimChar"/>
          <w:rFonts w:eastAsia="DejaVu Sans Mono" w:cs="DejaVu Sans Mono"/>
          <w:b w:val="false"/>
          <w:color w:val="202020"/>
          <w:sz w:val="15"/>
        </w:rPr>
        <w:t>DIM okuma AS I32 = 76</w:t>
      </w:r>
      <w:r>
        <w:rPr>
          <w:rFonts w:eastAsia="DejaVu Sans Mono" w:cs="DejaVu Sans Mono"/>
          <w:b w:val="false"/>
          <w:color w:val="202020"/>
          <w:sz w:val="15"/>
        </w:rPr>
        <w:br/>
        <w:br/>
      </w:r>
      <w:r>
        <w:rPr>
          <w:rStyle w:val="VerbatimChar"/>
          <w:rFonts w:eastAsia="DejaVu Sans Mono" w:cs="DejaVu Sans Mono"/>
          <w:b w:val="false"/>
          <w:color w:val="202020"/>
          <w:sz w:val="15"/>
        </w:rPr>
        <w:t>IF okuma &lt; LIMIT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"GUVENLI"</w:t>
      </w:r>
      <w:r>
        <w:rPr>
          <w:rFonts w:eastAsia="DejaVu Sans Mono" w:cs="DejaVu Sans Mono"/>
          <w:b w:val="false"/>
          <w:color w:val="202020"/>
          <w:sz w:val="15"/>
        </w:rPr>
        <w:br/>
      </w:r>
      <w:r>
        <w:rPr>
          <w:rStyle w:val="VerbatimChar"/>
          <w:rFonts w:eastAsia="DejaVu Sans Mono" w:cs="DejaVu Sans Mono"/>
          <w:b w:val="false"/>
          <w:color w:val="202020"/>
          <w:sz w:val="15"/>
        </w:rPr>
        <w:t>ELSE</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"LIMIT_ASILDI"</w:t>
      </w:r>
      <w:r>
        <w:rPr>
          <w:rFonts w:eastAsia="DejaVu Sans Mono" w:cs="DejaVu Sans Mono"/>
          <w:b w:val="false"/>
          <w:color w:val="202020"/>
          <w:sz w:val="15"/>
        </w:rPr>
        <w:br/>
      </w:r>
      <w:r>
        <w:rPr>
          <w:rStyle w:val="VerbatimChar"/>
          <w:rFonts w:eastAsia="DejaVu Sans Mono" w:cs="DejaVu Sans Mono"/>
          <w:b w:val="false"/>
          <w:color w:val="202020"/>
          <w:sz w:val="15"/>
        </w:rPr>
        <w:t>END IF</w:t>
      </w:r>
      <w:bookmarkEnd w:id="175"/>
    </w:p>
    <w:p>
      <w:pPr>
        <w:pStyle w:val="Heading2"/>
        <w:rPr/>
      </w:pPr>
      <w:bookmarkStart w:id="176" w:name="__RefHeading___Toc43259_86307097"/>
      <w:bookmarkStart w:id="177" w:name="X1f178911a6851bc1d9e18196b27a1b257520dfa"/>
      <w:bookmarkEnd w:id="176"/>
      <w:r>
        <w:rPr>
          <w:rFonts w:eastAsia="Noto Sans" w:cs="Noto Sans" w:ascii="Noto Sans" w:hAnsi="Noto Sans"/>
        </w:rPr>
        <w:t>29.2. Akış kontrol ailesi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1980"/>
        <w:gridCol w:w="1980"/>
        <w:gridCol w:w="1980"/>
        <w:gridCol w:w="1979"/>
      </w:tblGrid>
      <w:tr>
        <w:trPr>
          <w:tblHeader w:val="true"/>
          <w:cantSplit w:val="true"/>
        </w:trPr>
        <w:tc>
          <w:tcPr>
            <w:tcW w:w="198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Sözcük</w:t>
            </w:r>
          </w:p>
        </w:tc>
        <w:tc>
          <w:tcPr>
            <w:tcW w:w="198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Syntax</w:t>
            </w:r>
          </w:p>
        </w:tc>
        <w:tc>
          <w:tcPr>
            <w:tcW w:w="198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c>
          <w:tcPr>
            <w:tcW w:w="197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Birlikte Kullanılır</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IF</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IF koşul THEN ... END IF</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Koşula göre program akışını kola ayırır.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THEN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ELSEIF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ELSE</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ELSEIF</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ELSEIF koşul THEN</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İlk koşul yanlışsa yeni koşul dener.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ELSE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END IF</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ELSE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ELSE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Önceki koşulların hiçbiri doğru değilse çalışır.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ELSEIF</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SELECT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SELECT CASE ifade</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Tek ifadeyi birçok olası duruma göre ayırır.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CASE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CASE ELSE</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CASE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CASE değer</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SELECT</w:t>
            </w:r>
            <w:r>
              <w:rPr>
                <w:rFonts w:eastAsia="Noto Sans" w:cs="Noto Sans"/>
                <w:b w:val="false"/>
                <w:color w:val="263238"/>
                <w:kern w:val="0"/>
                <w:sz w:val="16"/>
                <w:szCs w:val="24"/>
                <w:lang w:val="tr-TR" w:eastAsia="en-US" w:bidi="ar-SA"/>
              </w:rPr>
              <w:t xml:space="preserve"> içinde eşleşme kolu açar.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SELECT CASE</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FOR</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FOR i = a TO b STEP s</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Sayaçla tekrar eden döngü kurar.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TO</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STEP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NEXT</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NEXT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NEXT i</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FOR</w:t>
            </w:r>
            <w:r>
              <w:rPr>
                <w:rFonts w:eastAsia="Noto Sans" w:cs="Noto Sans"/>
                <w:b w:val="false"/>
                <w:color w:val="263238"/>
                <w:kern w:val="0"/>
                <w:sz w:val="16"/>
                <w:szCs w:val="24"/>
                <w:lang w:val="tr-TR" w:eastAsia="en-US" w:bidi="ar-SA"/>
              </w:rPr>
              <w:t xml:space="preserve"> döngüsünü ilerletir.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FOR</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DO</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DO ... LOOP</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Koşullu veya koşulsuz döngü bloğu açar.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LOOP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WHILE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UNTIL</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WHILE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WHILE koşul</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Koşul doğru oldukça çalışır.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WEND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DO</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UNTIL</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LOOP UNTIL koşul</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Koşul doğru olana kadar döngüyü sürdürür.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DO</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LOOP</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EXIT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EXIT FOR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EXIT DO</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İçinde bulunulan döngü veya bloktan çıkar.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DO</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FUNCTION</w:t>
            </w:r>
          </w:p>
        </w:tc>
      </w:tr>
    </w:tbl>
    <w:p>
      <w:pPr>
        <w:pStyle w:val="BodyText"/>
        <w:rPr/>
      </w:pPr>
      <w:r>
        <w:rPr>
          <w:rFonts w:eastAsia="Noto Sans" w:cs="Noto Sans"/>
          <w:color w:val="263238"/>
        </w:rPr>
        <w:t>Akış kontrolü yalnız karar vermek değildir; veri işleme düzenini kurar: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i AS I32</w:t>
      </w:r>
      <w:r>
        <w:rPr>
          <w:rFonts w:eastAsia="DejaVu Sans Mono" w:cs="DejaVu Sans Mono"/>
          <w:b w:val="false"/>
          <w:color w:val="202020"/>
          <w:sz w:val="15"/>
        </w:rPr>
        <w:br/>
      </w:r>
      <w:r>
        <w:rPr>
          <w:rStyle w:val="VerbatimChar"/>
          <w:rFonts w:eastAsia="DejaVu Sans Mono" w:cs="DejaVu Sans Mono"/>
          <w:b w:val="false"/>
          <w:color w:val="202020"/>
          <w:sz w:val="15"/>
        </w:rPr>
        <w:t>DIM toplam AS I32 = 0</w:t>
      </w:r>
      <w:r>
        <w:rPr>
          <w:rFonts w:eastAsia="DejaVu Sans Mono" w:cs="DejaVu Sans Mono"/>
          <w:b w:val="false"/>
          <w:color w:val="202020"/>
          <w:sz w:val="15"/>
        </w:rPr>
        <w:br/>
        <w:br/>
      </w:r>
      <w:r>
        <w:rPr>
          <w:rStyle w:val="VerbatimChar"/>
          <w:rFonts w:eastAsia="DejaVu Sans Mono" w:cs="DejaVu Sans Mono"/>
          <w:b w:val="false"/>
          <w:color w:val="202020"/>
          <w:sz w:val="15"/>
        </w:rPr>
        <w:t>FOR i = 1 TO 5</w:t>
      </w:r>
      <w:r>
        <w:rPr>
          <w:rFonts w:eastAsia="DejaVu Sans Mono" w:cs="DejaVu Sans Mono"/>
          <w:b w:val="false"/>
          <w:color w:val="202020"/>
          <w:sz w:val="15"/>
        </w:rPr>
        <w:br/>
      </w:r>
      <w:r>
        <w:rPr>
          <w:rStyle w:val="VerbatimChar"/>
          <w:rFonts w:eastAsia="DejaVu Sans Mono" w:cs="DejaVu Sans Mono"/>
          <w:b w:val="false"/>
          <w:color w:val="202020"/>
          <w:sz w:val="15"/>
        </w:rPr>
        <w:t xml:space="preserve">    toplam = toplam + i</w:t>
      </w:r>
      <w:r>
        <w:rPr>
          <w:rFonts w:eastAsia="DejaVu Sans Mono" w:cs="DejaVu Sans Mono"/>
          <w:b w:val="false"/>
          <w:color w:val="202020"/>
          <w:sz w:val="15"/>
        </w:rPr>
        <w:br/>
      </w:r>
      <w:r>
        <w:rPr>
          <w:rStyle w:val="VerbatimChar"/>
          <w:rFonts w:eastAsia="DejaVu Sans Mono" w:cs="DejaVu Sans Mono"/>
          <w:b w:val="false"/>
          <w:color w:val="202020"/>
          <w:sz w:val="15"/>
        </w:rPr>
        <w:t>NEXT i</w:t>
      </w:r>
      <w:r>
        <w:rPr>
          <w:rFonts w:eastAsia="DejaVu Sans Mono" w:cs="DejaVu Sans Mono"/>
          <w:b w:val="false"/>
          <w:color w:val="202020"/>
          <w:sz w:val="15"/>
        </w:rPr>
        <w:br/>
        <w:br/>
      </w:r>
      <w:r>
        <w:rPr>
          <w:rStyle w:val="VerbatimChar"/>
          <w:rFonts w:eastAsia="DejaVu Sans Mono" w:cs="DejaVu Sans Mono"/>
          <w:b w:val="false"/>
          <w:color w:val="202020"/>
          <w:sz w:val="15"/>
        </w:rPr>
        <w:t>IF toplam == 15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"TOPLAM_DOGRU"</w:t>
      </w:r>
      <w:r>
        <w:rPr>
          <w:rFonts w:eastAsia="DejaVu Sans Mono" w:cs="DejaVu Sans Mono"/>
          <w:b w:val="false"/>
          <w:color w:val="202020"/>
          <w:sz w:val="15"/>
        </w:rPr>
        <w:br/>
      </w:r>
      <w:r>
        <w:rPr>
          <w:rStyle w:val="VerbatimChar"/>
          <w:rFonts w:eastAsia="DejaVu Sans Mono" w:cs="DejaVu Sans Mono"/>
          <w:b w:val="false"/>
          <w:color w:val="202020"/>
          <w:sz w:val="15"/>
        </w:rPr>
        <w:t>END IF</w:t>
      </w:r>
      <w:bookmarkEnd w:id="177"/>
    </w:p>
    <w:p>
      <w:pPr>
        <w:pStyle w:val="Heading2"/>
        <w:rPr/>
      </w:pPr>
      <w:bookmarkStart w:id="178" w:name="__RefHeading___Toc43261_86307097"/>
      <w:bookmarkStart w:id="179" w:name="Xe837e4d22bda97751954fc10dc88697e004fa5d"/>
      <w:bookmarkEnd w:id="178"/>
      <w:r>
        <w:rPr>
          <w:rFonts w:eastAsia="Noto Sans" w:cs="Noto Sans" w:ascii="Noto Sans" w:hAnsi="Noto Sans"/>
        </w:rPr>
        <w:t>29.3. Fonksiyon ve çağrı ailesi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Sözcük</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Syntax</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FUNCTION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FUNCTION ad(parametreler) AS tip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Değer döndüren adlandırılmış işlem bloğu kurar.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SUB</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SUB ad(parametreler)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Değer döndürmeyen işlem bloğu kurar.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RETURN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RETURN ifade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Fonksiyondan değer döndürür veya bloktan çıkar.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DECLARE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DECLARE FUNCTION ...</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Dış veya önceden bildirilecek fonksiyon imzasını tanımlar.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CALL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CALL ad(...)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CALL(DLL,...)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CALL(API,...)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Yerel, DLL veya API çağrı rotasını kullanır.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BYVAL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BYVAL x AS tip</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Parametreyi değer olarak geçirir.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BYREF</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BYREF x AS tip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Parametreyi referans/adres etkisiyle geçirir.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CDECL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CDECL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C çağrı düzeni bilgisini belirtir.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STDCALL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STDCALL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Windows API çağrı düzeni bilgisini belirtir.</w:t>
            </w:r>
          </w:p>
        </w:tc>
      </w:tr>
    </w:tbl>
    <w:p>
      <w:pPr>
        <w:pStyle w:val="BodyText"/>
        <w:rPr/>
      </w:pPr>
      <w:r>
        <w:rPr>
          <w:rFonts w:eastAsia="Noto Sans" w:cs="Noto Sans"/>
          <w:color w:val="263238"/>
        </w:rPr>
        <w:t>İç içe çağrı örneği: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FUNCTION Add(a AS I32, b AS I32)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RETURN a + b</w:t>
      </w:r>
      <w:r>
        <w:rPr>
          <w:rFonts w:eastAsia="DejaVu Sans Mono" w:cs="DejaVu Sans Mono"/>
          <w:b w:val="false"/>
          <w:color w:val="202020"/>
          <w:sz w:val="15"/>
        </w:rPr>
        <w:br/>
      </w:r>
      <w:r>
        <w:rPr>
          <w:rStyle w:val="VerbatimChar"/>
          <w:rFonts w:eastAsia="DejaVu Sans Mono" w:cs="DejaVu Sans Mono"/>
          <w:b w:val="false"/>
          <w:color w:val="202020"/>
          <w:sz w:val="15"/>
        </w:rPr>
        <w:t>END FUNCTION</w:t>
      </w:r>
      <w:r>
        <w:rPr>
          <w:rFonts w:eastAsia="DejaVu Sans Mono" w:cs="DejaVu Sans Mono"/>
          <w:b w:val="false"/>
          <w:color w:val="202020"/>
          <w:sz w:val="15"/>
        </w:rPr>
        <w:br/>
        <w:br/>
      </w:r>
      <w:r>
        <w:rPr>
          <w:rStyle w:val="VerbatimChar"/>
          <w:rFonts w:eastAsia="DejaVu Sans Mono" w:cs="DejaVu Sans Mono"/>
          <w:b w:val="false"/>
          <w:color w:val="202020"/>
          <w:sz w:val="15"/>
        </w:rPr>
        <w:t>FUNCTION Mul(a AS I32, b AS I32)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RETURN a * b</w:t>
      </w:r>
      <w:r>
        <w:rPr>
          <w:rFonts w:eastAsia="DejaVu Sans Mono" w:cs="DejaVu Sans Mono"/>
          <w:b w:val="false"/>
          <w:color w:val="202020"/>
          <w:sz w:val="15"/>
        </w:rPr>
        <w:br/>
      </w:r>
      <w:r>
        <w:rPr>
          <w:rStyle w:val="VerbatimChar"/>
          <w:rFonts w:eastAsia="DejaVu Sans Mono" w:cs="DejaVu Sans Mono"/>
          <w:b w:val="false"/>
          <w:color w:val="202020"/>
          <w:sz w:val="15"/>
        </w:rPr>
        <w:t>END FUNCTION</w:t>
      </w:r>
      <w:r>
        <w:rPr>
          <w:rFonts w:eastAsia="DejaVu Sans Mono" w:cs="DejaVu Sans Mono"/>
          <w:b w:val="false"/>
          <w:color w:val="202020"/>
          <w:sz w:val="15"/>
        </w:rPr>
        <w:br/>
        <w:br/>
      </w:r>
      <w:r>
        <w:rPr>
          <w:rStyle w:val="VerbatimChar"/>
          <w:rFonts w:eastAsia="DejaVu Sans Mono" w:cs="DejaVu Sans Mono"/>
          <w:b w:val="false"/>
          <w:color w:val="202020"/>
          <w:sz w:val="15"/>
        </w:rPr>
        <w:t>PRINT Add(Mul(2, 3), Add(4, 5))</w:t>
      </w:r>
    </w:p>
    <w:p>
      <w:pPr>
        <w:pStyle w:val="FirstParagraph"/>
        <w:rPr/>
      </w:pPr>
      <w:r>
        <w:rPr>
          <w:rFonts w:eastAsia="Noto Sans" w:cs="Noto Sans"/>
          <w:color w:val="263238"/>
        </w:rPr>
        <w:t xml:space="preserve">Bu örnekte önce içteki çağrılar çözülür, sonra dıştaki </w:t>
      </w:r>
      <w:r>
        <w:rPr>
          <w:rStyle w:val="VerbatimChar"/>
          <w:rFonts w:eastAsia="DejaVu Sans Mono" w:cs="DejaVu Sans Mono" w:ascii="DejaVu Sans Mono" w:hAnsi="DejaVu Sans Mono"/>
          <w:b w:val="false"/>
          <w:color w:val="1F3B4D"/>
          <w:sz w:val="16"/>
        </w:rPr>
        <w:t>Add</w:t>
      </w:r>
      <w:r>
        <w:rPr>
          <w:rFonts w:eastAsia="Noto Sans" w:cs="Noto Sans"/>
          <w:color w:val="263238"/>
        </w:rPr>
        <w:t xml:space="preserve"> çağrısı çalışır. AST bu yapıyı ağaç olarak taşır; MIR ise çağrı sırasını hedefe uygun ara temsil hâline getirir.</w:t>
      </w:r>
      <w:bookmarkEnd w:id="179"/>
    </w:p>
    <w:p>
      <w:pPr>
        <w:pStyle w:val="Heading2"/>
        <w:rPr/>
      </w:pPr>
      <w:bookmarkStart w:id="180" w:name="__RefHeading___Toc43263_86307097"/>
      <w:bookmarkStart w:id="181" w:name="Xd24f7c934867e9a936c05a90112dd1355e2866d"/>
      <w:bookmarkEnd w:id="180"/>
      <w:r>
        <w:rPr>
          <w:rFonts w:eastAsia="Noto Sans" w:cs="Noto Sans" w:ascii="Noto Sans" w:hAnsi="Noto Sans"/>
        </w:rPr>
        <w:t>29.4. Operatör ailesi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Aile</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Operatörler</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Aritmetik</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MOD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Sayısal hesap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Karşılaştırma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&lt;&gt;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&gt;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&gt;=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İki değeri karşılaştırır.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Mantık</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NOT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XOR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Koşul veya bit düzeyinde mantıksal işlem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Kaydırma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SHL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SHR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ROL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&lt;&lt;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&gt;&gt;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Bitleri sola, sağa veya döndürerek taşır.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Logic16</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NAND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XNOR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IMP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CIMP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NIMP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NCIMP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IDA</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IDB</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NOTA</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NOTB</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Genişletilmiş mantık kapısı ailesidir.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Atama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&lt;&lt;=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&gt;&gt;=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ROL=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Değişkene yeni değer bağlar.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Pipe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&gt;`</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Üçlü</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Kısa koşullu ifade kurar.</w:t>
            </w:r>
          </w:p>
        </w:tc>
      </w:tr>
    </w:tbl>
    <w:p>
      <w:pPr>
        <w:pStyle w:val="BodyText"/>
        <w:rPr/>
      </w:pPr>
      <w:r>
        <w:rPr>
          <w:rFonts w:eastAsia="Noto Sans" w:cs="Noto Sans"/>
          <w:color w:val="263238"/>
        </w:rPr>
        <w:t xml:space="preserve">Karşılaştırma notu önemlidir.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bağlama göre atama veya koşul eşitliği olarak görülebilir. Daha açık karşılaştırma için </w:t>
      </w:r>
      <w:r>
        <w:rPr>
          <w:rStyle w:val="VerbatimChar"/>
          <w:rFonts w:eastAsia="DejaVu Sans Mono" w:cs="DejaVu Sans Mono" w:ascii="DejaVu Sans Mono" w:hAnsi="DejaVu Sans Mono"/>
          <w:b w:val="false"/>
          <w:color w:val="1F3B4D"/>
          <w:sz w:val="16"/>
        </w:rPr>
        <w:t>==</w:t>
      </w:r>
      <w:r>
        <w:rPr>
          <w:rFonts w:eastAsia="Noto Sans" w:cs="Noto Sans"/>
          <w:color w:val="263238"/>
        </w:rPr>
        <w:t xml:space="preserve"> kullanmak güvenlidir.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a AS I32 = 12</w:t>
      </w:r>
      <w:r>
        <w:rPr>
          <w:rFonts w:eastAsia="DejaVu Sans Mono" w:cs="DejaVu Sans Mono"/>
          <w:b w:val="false"/>
          <w:color w:val="202020"/>
          <w:sz w:val="15"/>
        </w:rPr>
        <w:br/>
      </w:r>
      <w:r>
        <w:rPr>
          <w:rStyle w:val="VerbatimChar"/>
          <w:rFonts w:eastAsia="DejaVu Sans Mono" w:cs="DejaVu Sans Mono"/>
          <w:b w:val="false"/>
          <w:color w:val="202020"/>
          <w:sz w:val="15"/>
        </w:rPr>
        <w:t>DIM b AS I32 = 5</w:t>
      </w:r>
      <w:r>
        <w:rPr>
          <w:rFonts w:eastAsia="DejaVu Sans Mono" w:cs="DejaVu Sans Mono"/>
          <w:b w:val="false"/>
          <w:color w:val="202020"/>
          <w:sz w:val="15"/>
        </w:rPr>
        <w:br/>
        <w:br/>
      </w:r>
      <w:r>
        <w:rPr>
          <w:rStyle w:val="VerbatimChar"/>
          <w:rFonts w:eastAsia="DejaVu Sans Mono" w:cs="DejaVu Sans Mono"/>
          <w:b w:val="false"/>
          <w:color w:val="202020"/>
          <w:sz w:val="15"/>
        </w:rPr>
        <w:t>PRINT a + b</w:t>
      </w:r>
      <w:r>
        <w:rPr>
          <w:rFonts w:eastAsia="DejaVu Sans Mono" w:cs="DejaVu Sans Mono"/>
          <w:b w:val="false"/>
          <w:color w:val="202020"/>
          <w:sz w:val="15"/>
        </w:rPr>
        <w:br/>
      </w:r>
      <w:r>
        <w:rPr>
          <w:rStyle w:val="VerbatimChar"/>
          <w:rFonts w:eastAsia="DejaVu Sans Mono" w:cs="DejaVu Sans Mono"/>
          <w:b w:val="false"/>
          <w:color w:val="202020"/>
          <w:sz w:val="15"/>
        </w:rPr>
        <w:t>PRINT a AND b</w:t>
      </w:r>
      <w:r>
        <w:rPr>
          <w:rFonts w:eastAsia="DejaVu Sans Mono" w:cs="DejaVu Sans Mono"/>
          <w:b w:val="false"/>
          <w:color w:val="202020"/>
          <w:sz w:val="15"/>
        </w:rPr>
        <w:br/>
      </w:r>
      <w:r>
        <w:rPr>
          <w:rStyle w:val="VerbatimChar"/>
          <w:rFonts w:eastAsia="DejaVu Sans Mono" w:cs="DejaVu Sans Mono"/>
          <w:b w:val="false"/>
          <w:color w:val="202020"/>
          <w:sz w:val="15"/>
        </w:rPr>
        <w:t>PRINT a OR b</w:t>
      </w:r>
      <w:r>
        <w:rPr>
          <w:rFonts w:eastAsia="DejaVu Sans Mono" w:cs="DejaVu Sans Mono"/>
          <w:b w:val="false"/>
          <w:color w:val="202020"/>
          <w:sz w:val="15"/>
        </w:rPr>
        <w:br/>
      </w:r>
      <w:r>
        <w:rPr>
          <w:rStyle w:val="VerbatimChar"/>
          <w:rFonts w:eastAsia="DejaVu Sans Mono" w:cs="DejaVu Sans Mono"/>
          <w:b w:val="false"/>
          <w:color w:val="202020"/>
          <w:sz w:val="15"/>
        </w:rPr>
        <w:t>PRINT a XOR b</w:t>
      </w:r>
      <w:r>
        <w:rPr>
          <w:rFonts w:eastAsia="DejaVu Sans Mono" w:cs="DejaVu Sans Mono"/>
          <w:b w:val="false"/>
          <w:color w:val="202020"/>
          <w:sz w:val="15"/>
        </w:rPr>
        <w:br/>
      </w:r>
      <w:r>
        <w:rPr>
          <w:rStyle w:val="VerbatimChar"/>
          <w:rFonts w:eastAsia="DejaVu Sans Mono" w:cs="DejaVu Sans Mono"/>
          <w:b w:val="false"/>
          <w:color w:val="202020"/>
          <w:sz w:val="15"/>
        </w:rPr>
        <w:t>PRINT a SHL 1</w:t>
      </w:r>
      <w:r>
        <w:rPr>
          <w:rFonts w:eastAsia="DejaVu Sans Mono" w:cs="DejaVu Sans Mono"/>
          <w:b w:val="false"/>
          <w:color w:val="202020"/>
          <w:sz w:val="15"/>
        </w:rPr>
        <w:br/>
        <w:br/>
      </w:r>
      <w:r>
        <w:rPr>
          <w:rStyle w:val="VerbatimChar"/>
          <w:rFonts w:eastAsia="DejaVu Sans Mono" w:cs="DejaVu Sans Mono"/>
          <w:b w:val="false"/>
          <w:color w:val="202020"/>
          <w:sz w:val="15"/>
        </w:rPr>
        <w:t>IF a &gt;= b THEN</w:t>
      </w:r>
      <w:r>
        <w:rPr>
          <w:rFonts w:eastAsia="DejaVu Sans Mono" w:cs="DejaVu Sans Mono"/>
          <w:b w:val="false"/>
          <w:color w:val="202020"/>
          <w:sz w:val="15"/>
        </w:rPr>
        <w:br/>
      </w:r>
      <w:r>
        <w:rPr>
          <w:rStyle w:val="VerbatimChar"/>
          <w:rFonts w:eastAsia="DejaVu Sans Mono" w:cs="DejaVu Sans Mono"/>
          <w:b w:val="false"/>
          <w:color w:val="202020"/>
          <w:sz w:val="15"/>
        </w:rPr>
        <w:t xml:space="preserve">    PRINT "A_BUYUK"</w:t>
      </w:r>
      <w:r>
        <w:rPr>
          <w:rFonts w:eastAsia="DejaVu Sans Mono" w:cs="DejaVu Sans Mono"/>
          <w:b w:val="false"/>
          <w:color w:val="202020"/>
          <w:sz w:val="15"/>
        </w:rPr>
        <w:br/>
      </w:r>
      <w:r>
        <w:rPr>
          <w:rStyle w:val="VerbatimChar"/>
          <w:rFonts w:eastAsia="DejaVu Sans Mono" w:cs="DejaVu Sans Mono"/>
          <w:b w:val="false"/>
          <w:color w:val="202020"/>
          <w:sz w:val="15"/>
        </w:rPr>
        <w:t>END IF</w:t>
      </w:r>
      <w:bookmarkEnd w:id="181"/>
    </w:p>
    <w:p>
      <w:pPr>
        <w:pStyle w:val="Heading2"/>
        <w:rPr/>
      </w:pPr>
      <w:bookmarkStart w:id="182" w:name="__RefHeading___Toc43265_86307097"/>
      <w:bookmarkStart w:id="183" w:name="X5d657999d4bbeed063716c69643977b155baff1"/>
      <w:bookmarkEnd w:id="182"/>
      <w:r>
        <w:rPr>
          <w:rFonts w:eastAsia="Noto Sans" w:cs="Noto Sans" w:ascii="Noto Sans" w:hAnsi="Noto Sans"/>
        </w:rPr>
        <w:t>29.5. Veri tipi ailesi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Tip</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Kullanım</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I8</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I16</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I32</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İşaretli tam sayı ailesidir.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Sayaç, miktar, indis</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U8</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U16</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U32</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İşaretsiz tam sayı ailesidir.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Bayt, maske, pozitif sayaç</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F32</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F64</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F80</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F128</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Kayan nokta ailesidir.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Ölçüm, oran, bilimsel hesap</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BIGI</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BIGINT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Büyük tam sayı yüzeyidir.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Uzun tam sayı hesapları</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BIGD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BIGF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BALL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Geniş duyarlık / büyük ondalık yüzeyidir.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Para, hassas ölçüm, uzun hesap</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BOOLEAN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Doğru/yanlış değeri taşır.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Koşul, bayrak</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STRING</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Metin taşır.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Ad, mesaj, dosya satırı</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OBJECT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Nesne yüzeyi taşır.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Sınıf, dış bağlama, genel nesne</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PTR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STRPTR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Adres ve metin işaretçisi yüzeyidir.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Dış fonksiyon, bellek işlemleri</w:t>
            </w:r>
          </w:p>
        </w:tc>
      </w:tr>
    </w:tbl>
    <w:p>
      <w:pPr>
        <w:pStyle w:val="BodyText"/>
        <w:rPr/>
      </w:pPr>
      <w:r>
        <w:rPr>
          <w:rFonts w:eastAsia="Noto Sans" w:cs="Noto Sans"/>
          <w:color w:val="263238"/>
        </w:rPr>
        <w:t>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sayac AS I32 = 10</w:t>
      </w:r>
      <w:r>
        <w:rPr>
          <w:rFonts w:eastAsia="DejaVu Sans Mono" w:cs="DejaVu Sans Mono"/>
          <w:b w:val="false"/>
          <w:color w:val="202020"/>
          <w:sz w:val="15"/>
        </w:rPr>
        <w:br/>
      </w:r>
      <w:r>
        <w:rPr>
          <w:rStyle w:val="VerbatimChar"/>
          <w:rFonts w:eastAsia="DejaVu Sans Mono" w:cs="DejaVu Sans Mono"/>
          <w:b w:val="false"/>
          <w:color w:val="202020"/>
          <w:sz w:val="15"/>
        </w:rPr>
        <w:t>DIM ad AS STRING = "uXBasic"</w:t>
      </w:r>
      <w:r>
        <w:rPr>
          <w:rFonts w:eastAsia="DejaVu Sans Mono" w:cs="DejaVu Sans Mono"/>
          <w:b w:val="false"/>
          <w:color w:val="202020"/>
          <w:sz w:val="15"/>
        </w:rPr>
        <w:br/>
      </w:r>
      <w:r>
        <w:rPr>
          <w:rStyle w:val="VerbatimChar"/>
          <w:rFonts w:eastAsia="DejaVu Sans Mono" w:cs="DejaVu Sans Mono"/>
          <w:b w:val="false"/>
          <w:color w:val="202020"/>
          <w:sz w:val="15"/>
        </w:rPr>
        <w:t>DIM aktif AS BOOLEAN = TRUE</w:t>
      </w:r>
      <w:r>
        <w:rPr>
          <w:rFonts w:eastAsia="DejaVu Sans Mono" w:cs="DejaVu Sans Mono"/>
          <w:b w:val="false"/>
          <w:color w:val="202020"/>
          <w:sz w:val="15"/>
        </w:rPr>
        <w:br/>
        <w:br/>
      </w:r>
      <w:r>
        <w:rPr>
          <w:rStyle w:val="VerbatimChar"/>
          <w:rFonts w:eastAsia="DejaVu Sans Mono" w:cs="DejaVu Sans Mono"/>
          <w:b w:val="false"/>
          <w:color w:val="202020"/>
          <w:sz w:val="15"/>
        </w:rPr>
        <w:t>PRINT ad</w:t>
      </w:r>
      <w:r>
        <w:rPr>
          <w:rFonts w:eastAsia="DejaVu Sans Mono" w:cs="DejaVu Sans Mono"/>
          <w:b w:val="false"/>
          <w:color w:val="202020"/>
          <w:sz w:val="15"/>
        </w:rPr>
        <w:br/>
      </w:r>
      <w:r>
        <w:rPr>
          <w:rStyle w:val="VerbatimChar"/>
          <w:rFonts w:eastAsia="DejaVu Sans Mono" w:cs="DejaVu Sans Mono"/>
          <w:b w:val="false"/>
          <w:color w:val="202020"/>
          <w:sz w:val="15"/>
        </w:rPr>
        <w:t>PRINT sayac</w:t>
      </w:r>
      <w:bookmarkEnd w:id="183"/>
    </w:p>
    <w:p>
      <w:pPr>
        <w:pStyle w:val="Heading2"/>
        <w:rPr/>
      </w:pPr>
      <w:bookmarkStart w:id="184" w:name="__RefHeading___Toc43267_86307097"/>
      <w:bookmarkEnd w:id="184"/>
      <w:r>
        <w:rPr>
          <w:rFonts w:eastAsia="Noto Sans" w:cs="Noto Sans" w:ascii="Noto Sans" w:hAnsi="Noto Sans"/>
        </w:rPr>
        <w:t>29.6. Veri yapısı ailesi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Yapı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Syntax</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Dizi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DIM a(10)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Aynı tipten çoklu değerleri indeksle saklar.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TYPE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TYPE Ad ... END TYPE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Alanlardan oluşan kayıt tipi tanımlar.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CLASS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CLASS Ad ... END CLASS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Veri ve davranışı birlikte taşıyan nesne tipi kurar.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INTERFACE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INTERFACE Ad ... END INTERFACE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Davranış sözleşmesi tanımlar.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ARRAY</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ARRAY OF tip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Koleksiyon tip yüzeyi olarak dizi ailesini belirtir.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LIST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LIST OF tip</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Sıralı büyüyebilir liste yüzeyi kurar.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DICT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DICT OF anahtar, değer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Anahtar-değer eşleme yüzeyi kurar.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SET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SET OF tip</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Benzersiz eleman kümesi yüzeyi kurar.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MODULE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MODULE Ad ... END MODULE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Büyük kodu modül başlığı altında toplar.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NAMESPACE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NAMESPACE Ad ... END NAMESPACE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İsim çakışmasını önleyen kapsam alanı kurar.</w:t>
            </w:r>
          </w:p>
        </w:tc>
      </w:tr>
    </w:tbl>
    <w:p>
      <w:pPr>
        <w:pStyle w:val="BodyText"/>
        <w:rPr/>
      </w:pPr>
      <w:r>
        <w:rPr>
          <w:rStyle w:val="VerbatimChar"/>
          <w:rFonts w:eastAsia="DejaVu Sans Mono" w:cs="DejaVu Sans Mono" w:ascii="DejaVu Sans Mono" w:hAnsi="DejaVu Sans Mono"/>
          <w:b w:val="false"/>
          <w:color w:val="1F3B4D"/>
          <w:sz w:val="16"/>
        </w:rPr>
        <w:t>TYPE</w:t>
      </w:r>
      <w:r>
        <w:rPr>
          <w:rFonts w:eastAsia="Noto Sans" w:cs="Noto Sans"/>
          <w:color w:val="263238"/>
        </w:rPr>
        <w:t xml:space="preserve"> örneği: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TYPE Nokta</w:t>
      </w:r>
      <w:r>
        <w:rPr>
          <w:rFonts w:eastAsia="DejaVu Sans Mono" w:cs="DejaVu Sans Mono"/>
          <w:b w:val="false"/>
          <w:color w:val="202020"/>
          <w:sz w:val="15"/>
        </w:rPr>
        <w:br/>
      </w:r>
      <w:r>
        <w:rPr>
          <w:rStyle w:val="VerbatimChar"/>
          <w:rFonts w:eastAsia="DejaVu Sans Mono" w:cs="DejaVu Sans Mono"/>
          <w:b w:val="false"/>
          <w:color w:val="202020"/>
          <w:sz w:val="15"/>
        </w:rPr>
        <w:t xml:space="preserve">    x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y AS I32</w:t>
      </w:r>
      <w:r>
        <w:rPr>
          <w:rFonts w:eastAsia="DejaVu Sans Mono" w:cs="DejaVu Sans Mono"/>
          <w:b w:val="false"/>
          <w:color w:val="202020"/>
          <w:sz w:val="15"/>
        </w:rPr>
        <w:br/>
      </w:r>
      <w:r>
        <w:rPr>
          <w:rStyle w:val="VerbatimChar"/>
          <w:rFonts w:eastAsia="DejaVu Sans Mono" w:cs="DejaVu Sans Mono"/>
          <w:b w:val="false"/>
          <w:color w:val="202020"/>
          <w:sz w:val="15"/>
        </w:rPr>
        <w:t>END TYPE</w:t>
      </w:r>
      <w:r>
        <w:rPr>
          <w:rFonts w:eastAsia="DejaVu Sans Mono" w:cs="DejaVu Sans Mono"/>
          <w:b w:val="false"/>
          <w:color w:val="202020"/>
          <w:sz w:val="15"/>
        </w:rPr>
        <w:br/>
        <w:br/>
      </w:r>
      <w:r>
        <w:rPr>
          <w:rStyle w:val="VerbatimChar"/>
          <w:rFonts w:eastAsia="DejaVu Sans Mono" w:cs="DejaVu Sans Mono"/>
          <w:b w:val="false"/>
          <w:color w:val="202020"/>
          <w:sz w:val="15"/>
        </w:rPr>
        <w:t>DIM p AS Nokta</w:t>
      </w:r>
      <w:r>
        <w:rPr>
          <w:rFonts w:eastAsia="DejaVu Sans Mono" w:cs="DejaVu Sans Mono"/>
          <w:b w:val="false"/>
          <w:color w:val="202020"/>
          <w:sz w:val="15"/>
        </w:rPr>
        <w:br/>
      </w:r>
      <w:r>
        <w:rPr>
          <w:rStyle w:val="VerbatimChar"/>
          <w:rFonts w:eastAsia="DejaVu Sans Mono" w:cs="DejaVu Sans Mono"/>
          <w:b w:val="false"/>
          <w:color w:val="202020"/>
          <w:sz w:val="15"/>
        </w:rPr>
        <w:t>p.x = 12</w:t>
      </w:r>
      <w:r>
        <w:rPr>
          <w:rFonts w:eastAsia="DejaVu Sans Mono" w:cs="DejaVu Sans Mono"/>
          <w:b w:val="false"/>
          <w:color w:val="202020"/>
          <w:sz w:val="15"/>
        </w:rPr>
        <w:br/>
      </w:r>
      <w:r>
        <w:rPr>
          <w:rStyle w:val="VerbatimChar"/>
          <w:rFonts w:eastAsia="DejaVu Sans Mono" w:cs="DejaVu Sans Mono"/>
          <w:b w:val="false"/>
          <w:color w:val="202020"/>
          <w:sz w:val="15"/>
        </w:rPr>
        <w:t>p.y = 30</w:t>
      </w:r>
      <w:r>
        <w:rPr>
          <w:rFonts w:eastAsia="DejaVu Sans Mono" w:cs="DejaVu Sans Mono"/>
          <w:b w:val="false"/>
          <w:color w:val="202020"/>
          <w:sz w:val="15"/>
        </w:rPr>
        <w:br/>
        <w:br/>
      </w:r>
      <w:r>
        <w:rPr>
          <w:rStyle w:val="VerbatimChar"/>
          <w:rFonts w:eastAsia="DejaVu Sans Mono" w:cs="DejaVu Sans Mono"/>
          <w:b w:val="false"/>
          <w:color w:val="202020"/>
          <w:sz w:val="15"/>
        </w:rPr>
        <w:t>PRINT p.x + p.y</w:t>
      </w:r>
    </w:p>
    <w:p>
      <w:pPr>
        <w:pStyle w:val="FirstParagraph"/>
        <w:rPr/>
      </w:pPr>
      <w:r>
        <w:rPr>
          <w:rStyle w:val="VerbatimChar"/>
          <w:rFonts w:eastAsia="DejaVu Sans Mono" w:cs="DejaVu Sans Mono" w:ascii="DejaVu Sans Mono" w:hAnsi="DejaVu Sans Mono"/>
          <w:b w:val="false"/>
          <w:color w:val="1F3B4D"/>
          <w:sz w:val="16"/>
        </w:rPr>
        <w:t>CLASS</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MAGIC</w:t>
      </w:r>
      <w:r>
        <w:rPr>
          <w:rFonts w:eastAsia="Noto Sans" w:cs="Noto Sans"/>
          <w:color w:val="263238"/>
        </w:rPr>
        <w:t xml:space="preserve"> örneği: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CLASS Anahtar</w:t>
      </w:r>
      <w:r>
        <w:rPr>
          <w:rFonts w:eastAsia="DejaVu Sans Mono" w:cs="DejaVu Sans Mono"/>
          <w:b w:val="false"/>
          <w:color w:val="202020"/>
          <w:sz w:val="15"/>
        </w:rPr>
        <w:br/>
      </w:r>
      <w:r>
        <w:rPr>
          <w:rStyle w:val="VerbatimChar"/>
          <w:rFonts w:eastAsia="DejaVu Sans Mono" w:cs="DejaVu Sans Mono"/>
          <w:b w:val="false"/>
          <w:color w:val="202020"/>
          <w:sz w:val="15"/>
        </w:rPr>
        <w:t xml:space="preserve">    VALUE AS I32</w:t>
      </w:r>
      <w:r>
        <w:rPr>
          <w:rFonts w:eastAsia="DejaVu Sans Mono" w:cs="DejaVu Sans Mono"/>
          <w:b w:val="false"/>
          <w:color w:val="202020"/>
          <w:sz w:val="15"/>
        </w:rPr>
        <w:br/>
        <w:br/>
      </w:r>
      <w:r>
        <w:rPr>
          <w:rStyle w:val="VerbatimChar"/>
          <w:rFonts w:eastAsia="DejaVu Sans Mono" w:cs="DejaVu Sans Mono"/>
          <w:b w:val="false"/>
          <w:color w:val="202020"/>
          <w:sz w:val="15"/>
        </w:rPr>
        <w:t xml:space="preserve">    MAGIC HASH()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RETURN VALUE + 100</w:t>
      </w:r>
      <w:r>
        <w:rPr>
          <w:rFonts w:eastAsia="DejaVu Sans Mono" w:cs="DejaVu Sans Mono"/>
          <w:b w:val="false"/>
          <w:color w:val="202020"/>
          <w:sz w:val="15"/>
        </w:rPr>
        <w:br/>
      </w:r>
      <w:r>
        <w:rPr>
          <w:rStyle w:val="VerbatimChar"/>
          <w:rFonts w:eastAsia="DejaVu Sans Mono" w:cs="DejaVu Sans Mono"/>
          <w:b w:val="false"/>
          <w:color w:val="202020"/>
          <w:sz w:val="15"/>
        </w:rPr>
        <w:t xml:space="preserve">    END MAGIC</w:t>
      </w:r>
      <w:r>
        <w:rPr>
          <w:rFonts w:eastAsia="DejaVu Sans Mono" w:cs="DejaVu Sans Mono"/>
          <w:b w:val="false"/>
          <w:color w:val="202020"/>
          <w:sz w:val="15"/>
        </w:rPr>
        <w:br/>
        <w:br/>
      </w:r>
      <w:r>
        <w:rPr>
          <w:rStyle w:val="VerbatimChar"/>
          <w:rFonts w:eastAsia="DejaVu Sans Mono" w:cs="DejaVu Sans Mono"/>
          <w:b w:val="false"/>
          <w:color w:val="202020"/>
          <w:sz w:val="15"/>
        </w:rPr>
        <w:t xml:space="preserve">    MAGIC ADD(other AS I32) AS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RETURN VALUE + other</w:t>
      </w:r>
      <w:r>
        <w:rPr>
          <w:rFonts w:eastAsia="DejaVu Sans Mono" w:cs="DejaVu Sans Mono"/>
          <w:b w:val="false"/>
          <w:color w:val="202020"/>
          <w:sz w:val="15"/>
        </w:rPr>
        <w:br/>
      </w:r>
      <w:r>
        <w:rPr>
          <w:rStyle w:val="VerbatimChar"/>
          <w:rFonts w:eastAsia="DejaVu Sans Mono" w:cs="DejaVu Sans Mono"/>
          <w:b w:val="false"/>
          <w:color w:val="202020"/>
          <w:sz w:val="15"/>
        </w:rPr>
        <w:t xml:space="preserve">    END MAGIC</w:t>
      </w:r>
      <w:r>
        <w:rPr>
          <w:rFonts w:eastAsia="DejaVu Sans Mono" w:cs="DejaVu Sans Mono"/>
          <w:b w:val="false"/>
          <w:color w:val="202020"/>
          <w:sz w:val="15"/>
        </w:rPr>
        <w:br/>
      </w:r>
      <w:r>
        <w:rPr>
          <w:rStyle w:val="VerbatimChar"/>
          <w:rFonts w:eastAsia="DejaVu Sans Mono" w:cs="DejaVu Sans Mono"/>
          <w:b w:val="false"/>
          <w:color w:val="202020"/>
          <w:sz w:val="15"/>
        </w:rPr>
        <w:t>END CLASS</w:t>
      </w:r>
    </w:p>
    <w:p>
      <w:pPr>
        <w:pStyle w:val="FirstParagraph"/>
        <w:rPr/>
      </w:pPr>
      <w:r>
        <w:rPr>
          <w:rFonts w:eastAsia="Noto Sans" w:cs="Noto Sans"/>
          <w:color w:val="263238"/>
        </w:rPr>
        <w:t xml:space="preserve">Burada </w:t>
      </w:r>
      <w:r>
        <w:rPr>
          <w:rStyle w:val="VerbatimChar"/>
          <w:rFonts w:eastAsia="DejaVu Sans Mono" w:cs="DejaVu Sans Mono" w:ascii="DejaVu Sans Mono" w:hAnsi="DejaVu Sans Mono"/>
          <w:b w:val="false"/>
          <w:color w:val="1F3B4D"/>
          <w:sz w:val="16"/>
        </w:rPr>
        <w:t>MAGIC</w:t>
      </w:r>
      <w:r>
        <w:rPr>
          <w:rFonts w:eastAsia="Noto Sans" w:cs="Noto Sans"/>
          <w:color w:val="263238"/>
        </w:rPr>
        <w:t xml:space="preserve">, sınıf içinde özel davranış sözleşmesi açar. Bu bölümde </w:t>
      </w:r>
      <w:r>
        <w:rPr>
          <w:rStyle w:val="VerbatimChar"/>
          <w:rFonts w:eastAsia="DejaVu Sans Mono" w:cs="DejaVu Sans Mono" w:ascii="DejaVu Sans Mono" w:hAnsi="DejaVu Sans Mono"/>
          <w:b w:val="false"/>
          <w:color w:val="1F3B4D"/>
          <w:sz w:val="16"/>
        </w:rPr>
        <w:t>MAGIC</w:t>
      </w:r>
      <w:r>
        <w:rPr>
          <w:rFonts w:eastAsia="Noto Sans" w:cs="Noto Sans"/>
          <w:color w:val="263238"/>
        </w:rPr>
        <w:t xml:space="preserve"> sıradan fonksiyon adı gibi değil, nesne davranış kapısı olarak anlatılır.</w:t>
      </w:r>
    </w:p>
    <w:p>
      <w:pPr>
        <w:pStyle w:val="Normal"/>
        <w:rPr/>
      </w:pPr>
      <w:bookmarkStart w:id="185" w:name="Xe7a3a1b8b833f35176ff83301d960fdaacf0fe7"/>
      <w:bookmarkStart w:id="186" w:name="X5681cea8afc2dbd2de7d732fce7480fe8a174cb"/>
      <w:r>
        <w:rPr/>
        <mc:AlternateContent>
          <mc:Choice Requires="wps">
            <w:drawing>
              <wp:inline distT="0" distB="0" distL="0" distR="0">
                <wp:extent cx="6372860" cy="19050"/>
                <wp:effectExtent l="0" t="0" r="0" b="0"/>
                <wp:docPr id="29" name="Shape30"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0"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185"/>
      <w:bookmarkEnd w:id="186"/>
    </w:p>
    <w:p>
      <w:pPr>
        <w:pStyle w:val="Heading1"/>
        <w:pBdr>
          <w:bottom w:val="single" w:sz="8" w:space="3" w:color="7EA6C4"/>
        </w:pBdr>
        <w:rPr/>
      </w:pPr>
      <w:bookmarkStart w:id="187" w:name="__RefHeading___Toc43269_86307097"/>
      <w:bookmarkEnd w:id="187"/>
      <w:r>
        <w:rPr>
          <w:rFonts w:eastAsia="Noto Sans" w:cs="Noto Sans" w:ascii="Noto Sans" w:hAnsi="Noto Sans"/>
        </w:rPr>
        <w:t>Bölüm 23 - Preprocessor A/B ve Hedefli Derleme</w:t>
      </w:r>
    </w:p>
    <w:p>
      <w:pPr>
        <w:pStyle w:val="FirstParagraph"/>
        <w:rPr/>
      </w:pPr>
      <w:r>
        <w:rPr>
          <w:rFonts w:eastAsia="Noto Sans" w:cs="Noto Sans"/>
          <w:color w:val="263238"/>
        </w:rPr>
        <w:t xml:space="preserve">uXBasic preprocessor, kaynak kodun derleyiciye gitmeden önceki aklını temsil eder. Normal komutlar program çalışırken davranır; preprocessor yönergeleri ise kaynak dosya daha lexer katmanına gitmeden önce çalışır. Bu yüzden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ile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aynı şey değildir.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runtime karar yapısıdır;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kaynak seçme yapısıdır.</w:t>
      </w:r>
    </w:p>
    <w:p>
      <w:pPr>
        <w:pStyle w:val="BodyText"/>
        <w:rPr/>
      </w:pPr>
      <w:r>
        <w:rPr>
          <w:rFonts w:eastAsia="Noto Sans" w:cs="Noto Sans"/>
          <w:color w:val="263238"/>
        </w:rPr>
        <w:t>uXBasic içinde preprocessor hattı iki ana seçenekle kullanılır: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--pp A</w:t>
      </w:r>
      <w:r>
        <w:rPr>
          <w:rFonts w:eastAsia="DejaVu Sans Mono" w:cs="DejaVu Sans Mono"/>
          <w:b w:val="false"/>
          <w:color w:val="202020"/>
          <w:sz w:val="15"/>
        </w:rPr>
        <w:br/>
      </w:r>
      <w:r>
        <w:rPr>
          <w:rStyle w:val="VerbatimChar"/>
          <w:rFonts w:eastAsia="DejaVu Sans Mono" w:cs="DejaVu Sans Mono"/>
          <w:b w:val="false"/>
          <w:color w:val="202020"/>
          <w:sz w:val="15"/>
        </w:rPr>
        <w:t>--pp B</w:t>
      </w:r>
    </w:p>
    <w:p>
      <w:pPr>
        <w:pStyle w:val="FirstParagraph"/>
        <w:rPr/>
      </w:pPr>
      <w:r>
        <w:rPr>
          <w:rFonts w:eastAsia="Noto Sans" w:cs="Noto Sans"/>
          <w:color w:val="263238"/>
        </w:rPr>
        <w:t xml:space="preserve">A hattı ana preprocess yoludur. B hattı genişletilmiş blok, web, manifest, asset ve hedef odaklı kullanım için tasarlanan ayrı yoldur. Kaynak içinde </w:t>
      </w:r>
      <w:r>
        <w:rPr>
          <w:rStyle w:val="VerbatimChar"/>
          <w:rFonts w:eastAsia="DejaVu Sans Mono" w:cs="DejaVu Sans Mono" w:ascii="DejaVu Sans Mono" w:hAnsi="DejaVu Sans Mono"/>
          <w:b w:val="false"/>
          <w:color w:val="1F3B4D"/>
          <w:sz w:val="16"/>
        </w:rPr>
        <w:t>%%PP B</w:t>
      </w:r>
      <w:r>
        <w:rPr>
          <w:rFonts w:eastAsia="Noto Sans" w:cs="Noto Sans"/>
          <w:color w:val="263238"/>
        </w:rPr>
        <w:t xml:space="preserve"> benzeri seçimler veya CLI üzerinden </w:t>
      </w:r>
      <w:r>
        <w:rPr>
          <w:rStyle w:val="VerbatimChar"/>
          <w:rFonts w:eastAsia="DejaVu Sans Mono" w:cs="DejaVu Sans Mono" w:ascii="DejaVu Sans Mono" w:hAnsi="DejaVu Sans Mono"/>
          <w:b w:val="false"/>
          <w:color w:val="1F3B4D"/>
          <w:sz w:val="16"/>
        </w:rPr>
        <w:t>--pp B</w:t>
      </w:r>
      <w:r>
        <w:rPr>
          <w:rFonts w:eastAsia="Noto Sans" w:cs="Noto Sans"/>
          <w:color w:val="263238"/>
        </w:rPr>
        <w:t xml:space="preserve"> kullanımı, kitapta hedefli preprocess örnekleri için özellikle anlatılır.</w:t>
      </w:r>
    </w:p>
    <w:p>
      <w:pPr>
        <w:pStyle w:val="Heading2"/>
        <w:rPr/>
      </w:pPr>
      <w:bookmarkStart w:id="188" w:name="__RefHeading___Toc43271_86307097"/>
      <w:bookmarkStart w:id="189" w:name="X3877fbf198f91d560178a9077ff8069976ab7ae"/>
      <w:bookmarkEnd w:id="188"/>
      <w:r>
        <w:rPr>
          <w:rFonts w:eastAsia="Noto Sans" w:cs="Noto Sans" w:ascii="Noto Sans" w:hAnsi="Noto Sans"/>
        </w:rPr>
        <w:t>30.1. Değer tanımlama</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Yönerge</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Syntax</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%%SET AD = değer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Meta değişken tanımlar veya değer atar.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%%DEFINE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%%DEFINE AD değer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Preprocess sembolü veya sabiti tanımlar.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%%UNDEF</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%%UNDEF AD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Önceden tanımlanmış sembolü kaldırır.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%%EVAL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%%EVAL AD = ifade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Meta ifadeyi hesaplayıp sonuç üretir.</w:t>
            </w:r>
          </w:p>
        </w:tc>
      </w:tr>
    </w:tbl>
    <w:p>
      <w:pPr>
        <w:pStyle w:val="BodyText"/>
        <w:rPr/>
      </w:pPr>
      <w:r>
        <w:rPr>
          <w:rFonts w:eastAsia="Noto Sans" w:cs="Noto Sans"/>
          <w:color w:val="263238"/>
        </w:rPr>
        <w:t>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%%SET MOD = "DEBUG"</w:t>
      </w:r>
      <w:r>
        <w:rPr>
          <w:rFonts w:eastAsia="DejaVu Sans Mono" w:cs="DejaVu Sans Mono"/>
          <w:b w:val="false"/>
          <w:color w:val="202020"/>
          <w:sz w:val="15"/>
        </w:rPr>
        <w:br/>
      </w:r>
      <w:r>
        <w:rPr>
          <w:rStyle w:val="VerbatimChar"/>
          <w:rFonts w:eastAsia="DejaVu Sans Mono" w:cs="DejaVu Sans Mono"/>
          <w:b w:val="false"/>
          <w:color w:val="202020"/>
          <w:sz w:val="15"/>
        </w:rPr>
        <w:t>%%DEFINE LIMIT 100</w:t>
      </w:r>
      <w:r>
        <w:rPr>
          <w:rFonts w:eastAsia="DejaVu Sans Mono" w:cs="DejaVu Sans Mono"/>
          <w:b w:val="false"/>
          <w:color w:val="202020"/>
          <w:sz w:val="15"/>
        </w:rPr>
        <w:br/>
      </w:r>
      <w:r>
        <w:rPr>
          <w:rStyle w:val="VerbatimChar"/>
          <w:rFonts w:eastAsia="DejaVu Sans Mono" w:cs="DejaVu Sans Mono"/>
          <w:b w:val="false"/>
          <w:color w:val="202020"/>
          <w:sz w:val="15"/>
        </w:rPr>
        <w:t>%%EVAL CIFT_LIMIT = LIMIT * 2</w:t>
      </w:r>
      <w:r>
        <w:rPr>
          <w:rFonts w:eastAsia="DejaVu Sans Mono" w:cs="DejaVu Sans Mono"/>
          <w:b w:val="false"/>
          <w:color w:val="202020"/>
          <w:sz w:val="15"/>
        </w:rPr>
        <w:br/>
        <w:br/>
      </w:r>
      <w:r>
        <w:rPr>
          <w:rStyle w:val="VerbatimChar"/>
          <w:rFonts w:eastAsia="DejaVu Sans Mono" w:cs="DejaVu Sans Mono"/>
          <w:b w:val="false"/>
          <w:color w:val="202020"/>
          <w:sz w:val="15"/>
        </w:rPr>
        <w:t>%%IF MOD == "DEBUG"</w:t>
      </w:r>
      <w:r>
        <w:rPr>
          <w:rFonts w:eastAsia="DejaVu Sans Mono" w:cs="DejaVu Sans Mono"/>
          <w:b w:val="false"/>
          <w:color w:val="202020"/>
          <w:sz w:val="15"/>
        </w:rPr>
        <w:br/>
      </w:r>
      <w:r>
        <w:rPr>
          <w:rStyle w:val="VerbatimChar"/>
          <w:rFonts w:eastAsia="DejaVu Sans Mono" w:cs="DejaVu Sans Mono"/>
          <w:b w:val="false"/>
          <w:color w:val="202020"/>
          <w:sz w:val="15"/>
        </w:rPr>
        <w:t>PRINT "DEBUG_ACIK"</w:t>
      </w:r>
      <w:r>
        <w:rPr>
          <w:rFonts w:eastAsia="DejaVu Sans Mono" w:cs="DejaVu Sans Mono"/>
          <w:b w:val="false"/>
          <w:color w:val="202020"/>
          <w:sz w:val="15"/>
        </w:rPr>
        <w:br/>
      </w:r>
      <w:r>
        <w:rPr>
          <w:rStyle w:val="VerbatimChar"/>
          <w:rFonts w:eastAsia="DejaVu Sans Mono" w:cs="DejaVu Sans Mono"/>
          <w:b w:val="false"/>
          <w:color w:val="202020"/>
          <w:sz w:val="15"/>
        </w:rPr>
        <w:t>%%ENDIF</w:t>
      </w:r>
    </w:p>
    <w:p>
      <w:pPr>
        <w:pStyle w:val="FirstParagraph"/>
        <w:rPr/>
      </w:pPr>
      <w:r>
        <w:rPr>
          <w:rFonts w:eastAsia="Noto Sans" w:cs="Noto Sans"/>
          <w:color w:val="263238"/>
        </w:rPr>
        <w:t xml:space="preserve">Bu örnekte </w:t>
      </w:r>
      <w:r>
        <w:rPr>
          <w:rStyle w:val="VerbatimChar"/>
          <w:rFonts w:eastAsia="DejaVu Sans Mono" w:cs="DejaVu Sans Mono" w:ascii="DejaVu Sans Mono" w:hAnsi="DejaVu Sans Mono"/>
          <w:b w:val="false"/>
          <w:color w:val="1F3B4D"/>
          <w:sz w:val="16"/>
        </w:rPr>
        <w:t>MOD</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LIMIT</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CIFT_LIMIT</w:t>
      </w:r>
      <w:r>
        <w:rPr>
          <w:rFonts w:eastAsia="Noto Sans" w:cs="Noto Sans"/>
          <w:color w:val="263238"/>
        </w:rPr>
        <w:t xml:space="preserve"> runtime değişkeni değildir. Bunlar kaynak hazırlanırken kullanılır.</w:t>
      </w:r>
      <w:bookmarkEnd w:id="189"/>
    </w:p>
    <w:p>
      <w:pPr>
        <w:pStyle w:val="Heading2"/>
        <w:rPr/>
      </w:pPr>
      <w:bookmarkStart w:id="190" w:name="__RefHeading___Toc43273_86307097"/>
      <w:bookmarkEnd w:id="190"/>
      <w:r>
        <w:rPr>
          <w:rFonts w:eastAsia="Noto Sans" w:cs="Noto Sans" w:ascii="Noto Sans" w:hAnsi="Noto Sans"/>
        </w:rPr>
        <w:t>30.2. Koşullu kaynak seçme</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Yönerge</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%%IF</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Koşul doğruysa bloğu kaynakta bırakır.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%%IFC</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Koşullu kontrol için ek yüzey sağlar.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%%IFN</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Olumsuz koşul kontrolü kurar.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%%ELIF</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Önceki koşul yanlışsa yeni koşul dener.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%%ELSE</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Hiçbir koşul sağlanmazsa seçilecek bloktur.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%%ENDIF</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Koşullu preprocess bloğunu kapatır.</w:t>
            </w:r>
          </w:p>
        </w:tc>
      </w:tr>
    </w:tbl>
    <w:p>
      <w:pPr>
        <w:pStyle w:val="BodyText"/>
        <w:rPr/>
      </w:pPr>
      <w:r>
        <w:rPr>
          <w:rFonts w:eastAsia="Noto Sans" w:cs="Noto Sans"/>
          <w:color w:val="263238"/>
        </w:rPr>
        <w:t>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%%SET HEDEF = "TEST"</w:t>
      </w:r>
      <w:r>
        <w:rPr>
          <w:rFonts w:eastAsia="DejaVu Sans Mono" w:cs="DejaVu Sans Mono"/>
          <w:b w:val="false"/>
          <w:color w:val="202020"/>
          <w:sz w:val="15"/>
        </w:rPr>
        <w:br/>
        <w:br/>
      </w:r>
      <w:r>
        <w:rPr>
          <w:rStyle w:val="VerbatimChar"/>
          <w:rFonts w:eastAsia="DejaVu Sans Mono" w:cs="DejaVu Sans Mono"/>
          <w:b w:val="false"/>
          <w:color w:val="202020"/>
          <w:sz w:val="15"/>
        </w:rPr>
        <w:t>%%IF HEDEF == "TEST"</w:t>
      </w:r>
      <w:r>
        <w:rPr>
          <w:rFonts w:eastAsia="DejaVu Sans Mono" w:cs="DejaVu Sans Mono"/>
          <w:b w:val="false"/>
          <w:color w:val="202020"/>
          <w:sz w:val="15"/>
        </w:rPr>
        <w:br/>
      </w:r>
      <w:r>
        <w:rPr>
          <w:rStyle w:val="VerbatimChar"/>
          <w:rFonts w:eastAsia="DejaVu Sans Mono" w:cs="DejaVu Sans Mono"/>
          <w:b w:val="false"/>
          <w:color w:val="202020"/>
          <w:sz w:val="15"/>
        </w:rPr>
        <w:t>PRINT "TEST_SURUMU"</w:t>
      </w:r>
      <w:r>
        <w:rPr>
          <w:rFonts w:eastAsia="DejaVu Sans Mono" w:cs="DejaVu Sans Mono"/>
          <w:b w:val="false"/>
          <w:color w:val="202020"/>
          <w:sz w:val="15"/>
        </w:rPr>
        <w:br/>
      </w:r>
      <w:r>
        <w:rPr>
          <w:rStyle w:val="VerbatimChar"/>
          <w:rFonts w:eastAsia="DejaVu Sans Mono" w:cs="DejaVu Sans Mono"/>
          <w:b w:val="false"/>
          <w:color w:val="202020"/>
          <w:sz w:val="15"/>
        </w:rPr>
        <w:t>%%ELIF HEDEF == "WEB"</w:t>
      </w:r>
      <w:r>
        <w:rPr>
          <w:rFonts w:eastAsia="DejaVu Sans Mono" w:cs="DejaVu Sans Mono"/>
          <w:b w:val="false"/>
          <w:color w:val="202020"/>
          <w:sz w:val="15"/>
        </w:rPr>
        <w:br/>
      </w:r>
      <w:r>
        <w:rPr>
          <w:rStyle w:val="VerbatimChar"/>
          <w:rFonts w:eastAsia="DejaVu Sans Mono" w:cs="DejaVu Sans Mono"/>
          <w:b w:val="false"/>
          <w:color w:val="202020"/>
          <w:sz w:val="15"/>
        </w:rPr>
        <w:t>PRINT "WEB_SURUMU"</w:t>
      </w:r>
      <w:r>
        <w:rPr>
          <w:rFonts w:eastAsia="DejaVu Sans Mono" w:cs="DejaVu Sans Mono"/>
          <w:b w:val="false"/>
          <w:color w:val="202020"/>
          <w:sz w:val="15"/>
        </w:rPr>
        <w:br/>
      </w:r>
      <w:r>
        <w:rPr>
          <w:rStyle w:val="VerbatimChar"/>
          <w:rFonts w:eastAsia="DejaVu Sans Mono" w:cs="DejaVu Sans Mono"/>
          <w:b w:val="false"/>
          <w:color w:val="202020"/>
          <w:sz w:val="15"/>
        </w:rPr>
        <w:t>%%ELSE</w:t>
      </w:r>
      <w:r>
        <w:rPr>
          <w:rFonts w:eastAsia="DejaVu Sans Mono" w:cs="DejaVu Sans Mono"/>
          <w:b w:val="false"/>
          <w:color w:val="202020"/>
          <w:sz w:val="15"/>
        </w:rPr>
        <w:br/>
      </w:r>
      <w:r>
        <w:rPr>
          <w:rStyle w:val="VerbatimChar"/>
          <w:rFonts w:eastAsia="DejaVu Sans Mono" w:cs="DejaVu Sans Mono"/>
          <w:b w:val="false"/>
          <w:color w:val="202020"/>
          <w:sz w:val="15"/>
        </w:rPr>
        <w:t>PRINT "NORMAL_SURUM"</w:t>
      </w:r>
      <w:r>
        <w:rPr>
          <w:rFonts w:eastAsia="DejaVu Sans Mono" w:cs="DejaVu Sans Mono"/>
          <w:b w:val="false"/>
          <w:color w:val="202020"/>
          <w:sz w:val="15"/>
        </w:rPr>
        <w:br/>
      </w:r>
      <w:r>
        <w:rPr>
          <w:rStyle w:val="VerbatimChar"/>
          <w:rFonts w:eastAsia="DejaVu Sans Mono" w:cs="DejaVu Sans Mono"/>
          <w:b w:val="false"/>
          <w:color w:val="202020"/>
          <w:sz w:val="15"/>
        </w:rPr>
        <w:t>%%ENDIF</w:t>
      </w:r>
    </w:p>
    <w:p>
      <w:pPr>
        <w:pStyle w:val="FirstParagraph"/>
        <w:rPr/>
      </w:pPr>
      <w:bookmarkStart w:id="191" w:name="X2da9a63425915a8a47b0b2549f2f0030a7f32a1"/>
      <w:r>
        <w:rPr>
          <w:rFonts w:eastAsia="Noto Sans" w:cs="Noto Sans"/>
          <w:color w:val="263238"/>
        </w:rPr>
        <w:t>Bu yapı, tek kaynak dosyadan farklı hedefler üretmeye yarar. Kitapta “öneri” olarak bırakılmaz; doğrudan bu örnekle gösterilir.</w:t>
      </w:r>
      <w:bookmarkEnd w:id="191"/>
    </w:p>
    <w:p>
      <w:pPr>
        <w:pStyle w:val="Heading2"/>
        <w:rPr/>
      </w:pPr>
      <w:bookmarkStart w:id="192" w:name="__RefHeading___Toc43275_86307097"/>
      <w:bookmarkStart w:id="193" w:name="X6aef413a48832afd5d58cee138df110e9890ee9"/>
      <w:bookmarkEnd w:id="192"/>
      <w:r>
        <w:rPr>
          <w:rFonts w:eastAsia="Noto Sans" w:cs="Noto Sans" w:ascii="Noto Sans" w:hAnsi="Noto Sans"/>
        </w:rPr>
        <w:t>30.3. Döngülü preprocess</w:t>
      </w:r>
    </w:p>
    <w:p>
      <w:pPr>
        <w:pStyle w:val="FirstParagraph"/>
        <w:rPr/>
      </w:pPr>
      <w:r>
        <w:rPr>
          <w:rFonts w:eastAsia="Noto Sans" w:cs="Noto Sans"/>
          <w:color w:val="263238"/>
        </w:rPr>
        <w:t>Preprocessor döngüleri tekrar eden kaynak parçalarını üretmek için kullanılır. Bu aile özellikle tablo, manifest, test dosyası, tekrar eden sabit ve hedef çıktısı oluştururken işe yarar.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Yönerge</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%%FOR</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Sayısal veya sembolik tekrar başlatır.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%%FOREACH</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Liste üzerinde tekrar kurar.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%%REPEAT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Belirli sayıda tekrar üretir.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%%ENDFOR</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Döngü bloğunu kapatır.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%%BREAK</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Preprocess döngüsünü erken keser.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%%CONTINUE</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Sonraki preprocess tekrarına geçer.</w:t>
            </w:r>
          </w:p>
        </w:tc>
      </w:tr>
    </w:tbl>
    <w:p>
      <w:pPr>
        <w:pStyle w:val="BodyText"/>
        <w:rPr/>
      </w:pPr>
      <w:r>
        <w:rPr>
          <w:rFonts w:eastAsia="Noto Sans" w:cs="Noto Sans"/>
          <w:color w:val="263238"/>
        </w:rPr>
        <w:t>Kullanım fikri: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%%FOR I = 1 TO 3</w:t>
      </w:r>
      <w:r>
        <w:rPr>
          <w:rFonts w:eastAsia="DejaVu Sans Mono" w:cs="DejaVu Sans Mono"/>
          <w:b w:val="false"/>
          <w:color w:val="202020"/>
          <w:sz w:val="15"/>
        </w:rPr>
        <w:br/>
      </w:r>
      <w:r>
        <w:rPr>
          <w:rStyle w:val="VerbatimChar"/>
          <w:rFonts w:eastAsia="DejaVu Sans Mono" w:cs="DejaVu Sans Mono"/>
          <w:b w:val="false"/>
          <w:color w:val="202020"/>
          <w:sz w:val="15"/>
        </w:rPr>
        <w:t>PRINT "SATIR"</w:t>
      </w:r>
      <w:r>
        <w:rPr>
          <w:rFonts w:eastAsia="DejaVu Sans Mono" w:cs="DejaVu Sans Mono"/>
          <w:b w:val="false"/>
          <w:color w:val="202020"/>
          <w:sz w:val="15"/>
        </w:rPr>
        <w:br/>
      </w:r>
      <w:r>
        <w:rPr>
          <w:rStyle w:val="VerbatimChar"/>
          <w:rFonts w:eastAsia="DejaVu Sans Mono" w:cs="DejaVu Sans Mono"/>
          <w:b w:val="false"/>
          <w:color w:val="202020"/>
          <w:sz w:val="15"/>
        </w:rPr>
        <w:t>%%ENDFOR</w:t>
      </w:r>
    </w:p>
    <w:p>
      <w:pPr>
        <w:pStyle w:val="FirstParagraph"/>
        <w:rPr/>
      </w:pPr>
      <w:r>
        <w:rPr>
          <w:rFonts w:eastAsia="Noto Sans" w:cs="Noto Sans"/>
          <w:color w:val="263238"/>
        </w:rPr>
        <w:t xml:space="preserve">Bu satırlar runtime </w:t>
      </w:r>
      <w:r>
        <w:rPr>
          <w:rStyle w:val="VerbatimChar"/>
          <w:rFonts w:eastAsia="DejaVu Sans Mono" w:cs="DejaVu Sans Mono" w:ascii="DejaVu Sans Mono" w:hAnsi="DejaVu Sans Mono"/>
          <w:b w:val="false"/>
          <w:color w:val="1F3B4D"/>
          <w:sz w:val="16"/>
        </w:rPr>
        <w:t>FOR</w:t>
      </w:r>
      <w:r>
        <w:rPr>
          <w:rFonts w:eastAsia="Noto Sans" w:cs="Noto Sans"/>
          <w:color w:val="263238"/>
        </w:rPr>
        <w:t xml:space="preserve"> döngüsü değildir. Preprocessor bu bloğu kaynakta çoğaltır. Runtime döngüyle arasındaki fark kitapta özellikle vurgulanmalıdır.</w:t>
      </w:r>
      <w:bookmarkEnd w:id="193"/>
    </w:p>
    <w:p>
      <w:pPr>
        <w:pStyle w:val="Heading2"/>
        <w:rPr/>
      </w:pPr>
      <w:bookmarkStart w:id="194" w:name="__RefHeading___Toc43277_86307097"/>
      <w:bookmarkStart w:id="195" w:name="Xfbaaf6fa341780e3c75d63c2af61df1c27862d3"/>
      <w:bookmarkEnd w:id="194"/>
      <w:r>
        <w:rPr>
          <w:rFonts w:eastAsia="Noto Sans" w:cs="Noto Sans" w:ascii="Noto Sans" w:hAnsi="Noto Sans"/>
        </w:rPr>
        <w:t>30.4. Hedef seçme</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Yönerge</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%%TARGET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Üretim hedefini belirtir: konsol, web, browser, wasm gibi.</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%%PLATFORM</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Platform bilgisini kaynak seçiminde kullanır.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%%DESTOS</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Hedef işletim sistemi bilgisini taşır.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%%PROFILE</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Debug, release, test gibi profil mantığını kurar.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%%OUTDIR</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Üretilen artefactların çıkış klasörünü belirler.</w:t>
            </w:r>
          </w:p>
        </w:tc>
      </w:tr>
    </w:tbl>
    <w:p>
      <w:pPr>
        <w:pStyle w:val="BodyText"/>
        <w:rPr/>
      </w:pPr>
      <w:r>
        <w:rPr>
          <w:rFonts w:eastAsia="Noto Sans" w:cs="Noto Sans"/>
          <w:color w:val="263238"/>
        </w:rPr>
        <w:t>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%%TARGET WEB</w:t>
      </w:r>
      <w:r>
        <w:rPr>
          <w:rFonts w:eastAsia="DejaVu Sans Mono" w:cs="DejaVu Sans Mono"/>
          <w:b w:val="false"/>
          <w:color w:val="202020"/>
          <w:sz w:val="15"/>
        </w:rPr>
        <w:br/>
      </w:r>
      <w:r>
        <w:rPr>
          <w:rStyle w:val="VerbatimChar"/>
          <w:rFonts w:eastAsia="DejaVu Sans Mono" w:cs="DejaVu Sans Mono"/>
          <w:b w:val="false"/>
          <w:color w:val="202020"/>
          <w:sz w:val="15"/>
        </w:rPr>
        <w:t>%%PROFILE "DEBUG"</w:t>
      </w:r>
      <w:r>
        <w:rPr>
          <w:rFonts w:eastAsia="DejaVu Sans Mono" w:cs="DejaVu Sans Mono"/>
          <w:b w:val="false"/>
          <w:color w:val="202020"/>
          <w:sz w:val="15"/>
        </w:rPr>
        <w:br/>
      </w:r>
      <w:r>
        <w:rPr>
          <w:rStyle w:val="VerbatimChar"/>
          <w:rFonts w:eastAsia="DejaVu Sans Mono" w:cs="DejaVu Sans Mono"/>
          <w:b w:val="false"/>
          <w:color w:val="202020"/>
          <w:sz w:val="15"/>
        </w:rPr>
        <w:t>%%OUTDIR "dist/debug_web"</w:t>
      </w:r>
      <w:r>
        <w:rPr>
          <w:rFonts w:eastAsia="DejaVu Sans Mono" w:cs="DejaVu Sans Mono"/>
          <w:b w:val="false"/>
          <w:color w:val="202020"/>
          <w:sz w:val="15"/>
        </w:rPr>
        <w:br/>
        <w:br/>
      </w:r>
      <w:r>
        <w:rPr>
          <w:rStyle w:val="VerbatimChar"/>
          <w:rFonts w:eastAsia="DejaVu Sans Mono" w:cs="DejaVu Sans Mono"/>
          <w:b w:val="false"/>
          <w:color w:val="202020"/>
          <w:sz w:val="15"/>
        </w:rPr>
        <w:t>PRINT "HEDEF_WEB"</w:t>
      </w:r>
    </w:p>
    <w:p>
      <w:pPr>
        <w:pStyle w:val="FirstParagraph"/>
        <w:rPr/>
      </w:pPr>
      <w:r>
        <w:rPr>
          <w:rFonts w:eastAsia="Noto Sans" w:cs="Noto Sans"/>
          <w:color w:val="263238"/>
        </w:rPr>
        <w:t xml:space="preserve">Bu örnek kaynak kodun kendisini değiştirmeden hedef bilgisini değiştirir. CLI tarafında aynı fikir </w:t>
      </w:r>
      <w:r>
        <w:rPr>
          <w:rStyle w:val="VerbatimChar"/>
          <w:rFonts w:eastAsia="DejaVu Sans Mono" w:cs="DejaVu Sans Mono" w:ascii="DejaVu Sans Mono" w:hAnsi="DejaVu Sans Mono"/>
          <w:b w:val="false"/>
          <w:color w:val="1F3B4D"/>
          <w:sz w:val="16"/>
        </w:rPr>
        <w:t>--target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--out-root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--artifact-root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--emit-js</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--emit-wat</w:t>
      </w:r>
      <w:r>
        <w:rPr>
          <w:rFonts w:eastAsia="Noto Sans" w:cs="Noto Sans"/>
          <w:color w:val="263238"/>
        </w:rPr>
        <w:t xml:space="preserve">, </w:t>
      </w:r>
      <w:r>
        <w:rPr>
          <w:rStyle w:val="VerbatimChar"/>
          <w:rFonts w:eastAsia="DejaVu Sans Mono" w:cs="DejaVu Sans Mono" w:ascii="DejaVu Sans Mono" w:hAnsi="DejaVu Sans Mono"/>
          <w:b w:val="false"/>
          <w:color w:val="1F3B4D"/>
          <w:sz w:val="16"/>
        </w:rPr>
        <w:t>--emit-browser</w:t>
      </w:r>
      <w:r>
        <w:rPr>
          <w:rFonts w:eastAsia="Noto Sans" w:cs="Noto Sans"/>
          <w:color w:val="263238"/>
        </w:rPr>
        <w:t xml:space="preserve"> gibi seçeneklerle tamamlanır.</w:t>
      </w:r>
      <w:bookmarkEnd w:id="195"/>
    </w:p>
    <w:p>
      <w:pPr>
        <w:pStyle w:val="Heading2"/>
        <w:rPr/>
      </w:pPr>
      <w:bookmarkStart w:id="196" w:name="__RefHeading___Toc43279_86307097"/>
      <w:bookmarkStart w:id="197" w:name="X574cfb256830a83cd3313c0728f139ea50646f5"/>
      <w:bookmarkEnd w:id="196"/>
      <w:r>
        <w:rPr>
          <w:rFonts w:eastAsia="Noto Sans" w:cs="Noto Sans" w:ascii="Noto Sans" w:hAnsi="Noto Sans"/>
        </w:rPr>
        <w:t>30.5. HTML, CSS ve JS blokları</w:t>
      </w:r>
    </w:p>
    <w:p>
      <w:pPr>
        <w:pStyle w:val="FirstParagraph"/>
        <w:rPr/>
      </w:pPr>
      <w:r>
        <w:rPr>
          <w:rFonts w:eastAsia="Noto Sans" w:cs="Noto Sans"/>
          <w:color w:val="263238"/>
        </w:rPr>
        <w:t>Web hedefinde preprocessor yalnız koşul seçmez; dosya üreten bloklar da açabilir.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Yönerge</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%%HTML_BEGIN</w:t>
            </w:r>
            <w:r>
              <w:rPr>
                <w:rFonts w:eastAsia="Noto Sans" w:cs="Noto Sans"/>
                <w:b w:val="false"/>
                <w:color w:val="263238"/>
                <w:kern w:val="0"/>
                <w:sz w:val="16"/>
                <w:szCs w:val="24"/>
                <w:lang w:val="tr-TR" w:eastAsia="en-US" w:bidi="ar-SA"/>
              </w:rPr>
              <w:t xml:space="preserve"> / </w:t>
            </w:r>
            <w:r>
              <w:rPr>
                <w:rStyle w:val="VerbatimChar"/>
                <w:rFonts w:eastAsia="DejaVu Sans Mono" w:cs="DejaVu Sans Mono" w:ascii="DejaVu Sans Mono" w:hAnsi="DejaVu Sans Mono"/>
                <w:b w:val="false"/>
                <w:color w:val="25333D"/>
                <w:kern w:val="0"/>
                <w:sz w:val="15"/>
                <w:szCs w:val="24"/>
                <w:lang w:val="tr-TR" w:eastAsia="en-US" w:bidi="ar-SA"/>
              </w:rPr>
              <w:t>%%HTML_END</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HTML artefact bloğu üretir.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%%CSS_BEGIN</w:t>
            </w:r>
            <w:r>
              <w:rPr>
                <w:rFonts w:eastAsia="Noto Sans" w:cs="Noto Sans"/>
                <w:b w:val="false"/>
                <w:color w:val="263238"/>
                <w:kern w:val="0"/>
                <w:sz w:val="16"/>
                <w:szCs w:val="24"/>
                <w:lang w:val="tr-TR" w:eastAsia="en-US" w:bidi="ar-SA"/>
              </w:rPr>
              <w:t xml:space="preserve"> / </w:t>
            </w:r>
            <w:r>
              <w:rPr>
                <w:rStyle w:val="VerbatimChar"/>
                <w:rFonts w:eastAsia="DejaVu Sans Mono" w:cs="DejaVu Sans Mono" w:ascii="DejaVu Sans Mono" w:hAnsi="DejaVu Sans Mono"/>
                <w:b w:val="false"/>
                <w:color w:val="25333D"/>
                <w:kern w:val="0"/>
                <w:sz w:val="15"/>
                <w:szCs w:val="24"/>
                <w:lang w:val="tr-TR" w:eastAsia="en-US" w:bidi="ar-SA"/>
              </w:rPr>
              <w:t>%%CSS_END</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CSS artefact bloğu üretir.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%%JS_BEGIN</w:t>
            </w:r>
            <w:r>
              <w:rPr>
                <w:rFonts w:eastAsia="Noto Sans" w:cs="Noto Sans"/>
                <w:b w:val="false"/>
                <w:color w:val="263238"/>
                <w:kern w:val="0"/>
                <w:sz w:val="16"/>
                <w:szCs w:val="24"/>
                <w:lang w:val="tr-TR" w:eastAsia="en-US" w:bidi="ar-SA"/>
              </w:rPr>
              <w:t xml:space="preserve"> / </w:t>
            </w:r>
            <w:r>
              <w:rPr>
                <w:rStyle w:val="VerbatimChar"/>
                <w:rFonts w:eastAsia="DejaVu Sans Mono" w:cs="DejaVu Sans Mono" w:ascii="DejaVu Sans Mono" w:hAnsi="DejaVu Sans Mono"/>
                <w:b w:val="false"/>
                <w:color w:val="25333D"/>
                <w:kern w:val="0"/>
                <w:sz w:val="15"/>
                <w:szCs w:val="24"/>
                <w:lang w:val="tr-TR" w:eastAsia="en-US" w:bidi="ar-SA"/>
              </w:rPr>
              <w:t>%%JS_END</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JS artefact bloğu üretir.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%%JS_LINE</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Tek satırlık JS üretim yüzeyi sağlar.</w:t>
            </w:r>
          </w:p>
        </w:tc>
      </w:tr>
    </w:tbl>
    <w:p>
      <w:pPr>
        <w:pStyle w:val="BodyText"/>
        <w:rPr/>
      </w:pPr>
      <w:r>
        <w:rPr>
          <w:rFonts w:eastAsia="Noto Sans" w:cs="Noto Sans"/>
          <w:color w:val="263238"/>
        </w:rPr>
        <w:t>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%%TARGET WEB</w:t>
      </w:r>
      <w:r>
        <w:rPr>
          <w:rFonts w:eastAsia="DejaVu Sans Mono" w:cs="DejaVu Sans Mono"/>
          <w:b w:val="false"/>
          <w:color w:val="202020"/>
          <w:sz w:val="15"/>
        </w:rPr>
        <w:br/>
      </w:r>
      <w:r>
        <w:rPr>
          <w:rStyle w:val="VerbatimChar"/>
          <w:rFonts w:eastAsia="DejaVu Sans Mono" w:cs="DejaVu Sans Mono"/>
          <w:b w:val="false"/>
          <w:color w:val="202020"/>
          <w:sz w:val="15"/>
        </w:rPr>
        <w:t>%%OUTDIR "dist/web_panel"</w:t>
      </w:r>
      <w:r>
        <w:rPr>
          <w:rFonts w:eastAsia="DejaVu Sans Mono" w:cs="DejaVu Sans Mono"/>
          <w:b w:val="false"/>
          <w:color w:val="202020"/>
          <w:sz w:val="15"/>
        </w:rPr>
        <w:br/>
        <w:br/>
      </w:r>
      <w:r>
        <w:rPr>
          <w:rStyle w:val="VerbatimChar"/>
          <w:rFonts w:eastAsia="DejaVu Sans Mono" w:cs="DejaVu Sans Mono"/>
          <w:b w:val="false"/>
          <w:color w:val="202020"/>
          <w:sz w:val="15"/>
        </w:rPr>
        <w:t>%%HTML_BEGIN "index.html" BODY</w:t>
      </w:r>
      <w:r>
        <w:rPr>
          <w:rFonts w:eastAsia="DejaVu Sans Mono" w:cs="DejaVu Sans Mono"/>
          <w:b w:val="false"/>
          <w:color w:val="202020"/>
          <w:sz w:val="15"/>
        </w:rPr>
        <w:br/>
      </w:r>
      <w:r>
        <w:rPr>
          <w:rStyle w:val="VerbatimChar"/>
          <w:rFonts w:eastAsia="DejaVu Sans Mono" w:cs="DejaVu Sans Mono"/>
          <w:b w:val="false"/>
          <w:color w:val="202020"/>
          <w:sz w:val="15"/>
        </w:rPr>
        <w:t>&lt;h1&gt;uXBasic Panel&lt;/h1&gt;</w:t>
      </w:r>
      <w:r>
        <w:rPr>
          <w:rFonts w:eastAsia="DejaVu Sans Mono" w:cs="DejaVu Sans Mono"/>
          <w:b w:val="false"/>
          <w:color w:val="202020"/>
          <w:sz w:val="15"/>
        </w:rPr>
        <w:br/>
      </w:r>
      <w:r>
        <w:rPr>
          <w:rStyle w:val="VerbatimChar"/>
          <w:rFonts w:eastAsia="DejaVu Sans Mono" w:cs="DejaVu Sans Mono"/>
          <w:b w:val="false"/>
          <w:color w:val="202020"/>
          <w:sz w:val="15"/>
        </w:rPr>
        <w:t>&lt;div id="app"&gt;&lt;/div&gt;</w:t>
      </w:r>
      <w:r>
        <w:rPr>
          <w:rFonts w:eastAsia="DejaVu Sans Mono" w:cs="DejaVu Sans Mono"/>
          <w:b w:val="false"/>
          <w:color w:val="202020"/>
          <w:sz w:val="15"/>
        </w:rPr>
        <w:br/>
      </w:r>
      <w:r>
        <w:rPr>
          <w:rStyle w:val="VerbatimChar"/>
          <w:rFonts w:eastAsia="DejaVu Sans Mono" w:cs="DejaVu Sans Mono"/>
          <w:b w:val="false"/>
          <w:color w:val="202020"/>
          <w:sz w:val="15"/>
        </w:rPr>
        <w:t>%%HTML_END</w:t>
      </w:r>
      <w:r>
        <w:rPr>
          <w:rFonts w:eastAsia="DejaVu Sans Mono" w:cs="DejaVu Sans Mono"/>
          <w:b w:val="false"/>
          <w:color w:val="202020"/>
          <w:sz w:val="15"/>
        </w:rPr>
        <w:br/>
        <w:br/>
      </w:r>
      <w:r>
        <w:rPr>
          <w:rStyle w:val="VerbatimChar"/>
          <w:rFonts w:eastAsia="DejaVu Sans Mono" w:cs="DejaVu Sans Mono"/>
          <w:b w:val="false"/>
          <w:color w:val="202020"/>
          <w:sz w:val="15"/>
        </w:rPr>
        <w:t>%%CSS_BEGIN "style.css"</w:t>
      </w:r>
      <w:r>
        <w:rPr>
          <w:rFonts w:eastAsia="DejaVu Sans Mono" w:cs="DejaVu Sans Mono"/>
          <w:b w:val="false"/>
          <w:color w:val="202020"/>
          <w:sz w:val="15"/>
        </w:rPr>
        <w:br/>
      </w:r>
      <w:r>
        <w:rPr>
          <w:rStyle w:val="VerbatimChar"/>
          <w:rFonts w:eastAsia="DejaVu Sans Mono" w:cs="DejaVu Sans Mono"/>
          <w:b w:val="false"/>
          <w:color w:val="202020"/>
          <w:sz w:val="15"/>
        </w:rPr>
        <w:t>body { font-family: sans-serif; }</w:t>
      </w:r>
      <w:r>
        <w:rPr>
          <w:rFonts w:eastAsia="DejaVu Sans Mono" w:cs="DejaVu Sans Mono"/>
          <w:b w:val="false"/>
          <w:color w:val="202020"/>
          <w:sz w:val="15"/>
        </w:rPr>
        <w:br/>
      </w:r>
      <w:r>
        <w:rPr>
          <w:rStyle w:val="VerbatimChar"/>
          <w:rFonts w:eastAsia="DejaVu Sans Mono" w:cs="DejaVu Sans Mono"/>
          <w:b w:val="false"/>
          <w:color w:val="202020"/>
          <w:sz w:val="15"/>
        </w:rPr>
        <w:t>%%CSS_END</w:t>
      </w:r>
      <w:r>
        <w:rPr>
          <w:rFonts w:eastAsia="DejaVu Sans Mono" w:cs="DejaVu Sans Mono"/>
          <w:b w:val="false"/>
          <w:color w:val="202020"/>
          <w:sz w:val="15"/>
        </w:rPr>
        <w:br/>
        <w:br/>
      </w:r>
      <w:r>
        <w:rPr>
          <w:rStyle w:val="VerbatimChar"/>
          <w:rFonts w:eastAsia="DejaVu Sans Mono" w:cs="DejaVu Sans Mono"/>
          <w:b w:val="false"/>
          <w:color w:val="202020"/>
          <w:sz w:val="15"/>
        </w:rPr>
        <w:t>%%JS_BEGIN "program.js" RUNTIME</w:t>
      </w:r>
      <w:r>
        <w:rPr>
          <w:rFonts w:eastAsia="DejaVu Sans Mono" w:cs="DejaVu Sans Mono"/>
          <w:b w:val="false"/>
          <w:color w:val="202020"/>
          <w:sz w:val="15"/>
        </w:rPr>
        <w:br/>
      </w:r>
      <w:r>
        <w:rPr>
          <w:rStyle w:val="VerbatimChar"/>
          <w:rFonts w:eastAsia="DejaVu Sans Mono" w:cs="DejaVu Sans Mono"/>
          <w:b w:val="false"/>
          <w:color w:val="202020"/>
          <w:sz w:val="15"/>
        </w:rPr>
        <w:t>console.log("PANEL_BASLADI");</w:t>
      </w:r>
      <w:r>
        <w:rPr>
          <w:rFonts w:eastAsia="DejaVu Sans Mono" w:cs="DejaVu Sans Mono"/>
          <w:b w:val="false"/>
          <w:color w:val="202020"/>
          <w:sz w:val="15"/>
        </w:rPr>
        <w:br/>
      </w:r>
      <w:r>
        <w:rPr>
          <w:rStyle w:val="VerbatimChar"/>
          <w:rFonts w:eastAsia="DejaVu Sans Mono" w:cs="DejaVu Sans Mono"/>
          <w:b w:val="false"/>
          <w:color w:val="202020"/>
          <w:sz w:val="15"/>
        </w:rPr>
        <w:t>%%JS_END</w:t>
      </w:r>
      <w:r>
        <w:rPr>
          <w:rFonts w:eastAsia="DejaVu Sans Mono" w:cs="DejaVu Sans Mono"/>
          <w:b w:val="false"/>
          <w:color w:val="202020"/>
          <w:sz w:val="15"/>
        </w:rPr>
        <w:br/>
        <w:br/>
      </w:r>
      <w:r>
        <w:rPr>
          <w:rStyle w:val="VerbatimChar"/>
          <w:rFonts w:eastAsia="DejaVu Sans Mono" w:cs="DejaVu Sans Mono"/>
          <w:b w:val="false"/>
          <w:color w:val="202020"/>
          <w:sz w:val="15"/>
        </w:rPr>
        <w:t>PRINT "WEB_ARTEFACT_OK"</w:t>
      </w:r>
    </w:p>
    <w:p>
      <w:pPr>
        <w:pStyle w:val="FirstParagraph"/>
        <w:rPr/>
      </w:pPr>
      <w:r>
        <w:rPr>
          <w:rFonts w:eastAsia="Noto Sans" w:cs="Noto Sans"/>
          <w:color w:val="263238"/>
        </w:rPr>
        <w:t xml:space="preserve">Burada </w:t>
      </w: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hâlâ uXBasic komutudur; HTML/CSS/JS blokları ise preprocess/backend artefact üretimiyle ilgilidir.</w:t>
      </w:r>
      <w:bookmarkEnd w:id="197"/>
    </w:p>
    <w:p>
      <w:pPr>
        <w:pStyle w:val="Heading2"/>
        <w:rPr/>
      </w:pPr>
      <w:bookmarkStart w:id="198" w:name="__RefHeading___Toc43281_86307097"/>
      <w:bookmarkEnd w:id="198"/>
      <w:r>
        <w:rPr>
          <w:rFonts w:eastAsia="Noto Sans" w:cs="Noto Sans" w:ascii="Noto Sans" w:hAnsi="Noto Sans"/>
        </w:rPr>
        <w:t>30.6. WAT/WASM blokları</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Yönerge</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%%WAT_BEGIN</w:t>
            </w:r>
            <w:r>
              <w:rPr>
                <w:rFonts w:eastAsia="Noto Sans" w:cs="Noto Sans"/>
                <w:b w:val="false"/>
                <w:color w:val="263238"/>
                <w:kern w:val="0"/>
                <w:sz w:val="16"/>
                <w:szCs w:val="24"/>
                <w:lang w:val="tr-TR" w:eastAsia="en-US" w:bidi="ar-SA"/>
              </w:rPr>
              <w:t xml:space="preserve"> / </w:t>
            </w:r>
            <w:r>
              <w:rPr>
                <w:rStyle w:val="VerbatimChar"/>
                <w:rFonts w:eastAsia="DejaVu Sans Mono" w:cs="DejaVu Sans Mono" w:ascii="DejaVu Sans Mono" w:hAnsi="DejaVu Sans Mono"/>
                <w:b w:val="false"/>
                <w:color w:val="25333D"/>
                <w:kern w:val="0"/>
                <w:sz w:val="15"/>
                <w:szCs w:val="24"/>
                <w:lang w:val="tr-TR" w:eastAsia="en-US" w:bidi="ar-SA"/>
              </w:rPr>
              <w:t>%%WAT_END</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WAT metin bloğu açar ve kapatır.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%%WAT_FUNC_BEGIN</w:t>
            </w:r>
            <w:r>
              <w:rPr>
                <w:rFonts w:eastAsia="Noto Sans" w:cs="Noto Sans"/>
                <w:b w:val="false"/>
                <w:color w:val="263238"/>
                <w:kern w:val="0"/>
                <w:sz w:val="16"/>
                <w:szCs w:val="24"/>
                <w:lang w:val="tr-TR" w:eastAsia="en-US" w:bidi="ar-SA"/>
              </w:rPr>
              <w:t xml:space="preserve"> / </w:t>
            </w:r>
            <w:r>
              <w:rPr>
                <w:rStyle w:val="VerbatimChar"/>
                <w:rFonts w:eastAsia="DejaVu Sans Mono" w:cs="DejaVu Sans Mono" w:ascii="DejaVu Sans Mono" w:hAnsi="DejaVu Sans Mono"/>
                <w:b w:val="false"/>
                <w:color w:val="25333D"/>
                <w:kern w:val="0"/>
                <w:sz w:val="15"/>
                <w:szCs w:val="24"/>
                <w:lang w:val="tr-TR" w:eastAsia="en-US" w:bidi="ar-SA"/>
              </w:rPr>
              <w:t>%%WAT_FUNC_END</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WAT fonksiyon bloğu üretir.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%%WAT_IMPORT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WAT/WASM dış import tanımlar.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%%WAT_EXPORT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WAT/WASM dış export tanımlar.</w:t>
            </w:r>
          </w:p>
        </w:tc>
      </w:tr>
    </w:tbl>
    <w:p>
      <w:pPr>
        <w:pStyle w:val="BodyText"/>
        <w:rPr/>
      </w:pPr>
      <w:r>
        <w:rPr>
          <w:rFonts w:eastAsia="Noto Sans" w:cs="Noto Sans"/>
          <w:color w:val="263238"/>
        </w:rPr>
        <w:t>WAT örneği:</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%%TARGET WASM</w:t>
      </w:r>
      <w:r>
        <w:rPr>
          <w:rFonts w:eastAsia="DejaVu Sans Mono" w:cs="DejaVu Sans Mono"/>
          <w:b w:val="false"/>
          <w:color w:val="202020"/>
          <w:sz w:val="15"/>
        </w:rPr>
        <w:br/>
      </w:r>
      <w:r>
        <w:rPr>
          <w:rStyle w:val="VerbatimChar"/>
          <w:rFonts w:eastAsia="DejaVu Sans Mono" w:cs="DejaVu Sans Mono"/>
          <w:b w:val="false"/>
          <w:color w:val="202020"/>
          <w:sz w:val="15"/>
        </w:rPr>
        <w:t>%%OUTDIR "dist/wasm_demo"</w:t>
      </w:r>
      <w:r>
        <w:rPr>
          <w:rFonts w:eastAsia="DejaVu Sans Mono" w:cs="DejaVu Sans Mono"/>
          <w:b w:val="false"/>
          <w:color w:val="202020"/>
          <w:sz w:val="15"/>
        </w:rPr>
        <w:br/>
        <w:br/>
      </w:r>
      <w:r>
        <w:rPr>
          <w:rStyle w:val="VerbatimChar"/>
          <w:rFonts w:eastAsia="DejaVu Sans Mono" w:cs="DejaVu Sans Mono"/>
          <w:b w:val="false"/>
          <w:color w:val="202020"/>
          <w:sz w:val="15"/>
        </w:rPr>
        <w:t>%%WAT_BEGIN "module.wat"</w:t>
      </w:r>
      <w:r>
        <w:rPr>
          <w:rFonts w:eastAsia="DejaVu Sans Mono" w:cs="DejaVu Sans Mono"/>
          <w:b w:val="false"/>
          <w:color w:val="202020"/>
          <w:sz w:val="15"/>
        </w:rPr>
        <w:br/>
      </w:r>
      <w:r>
        <w:rPr>
          <w:rStyle w:val="VerbatimChar"/>
          <w:rFonts w:eastAsia="DejaVu Sans Mono" w:cs="DejaVu Sans Mono"/>
          <w:b w:val="false"/>
          <w:color w:val="202020"/>
          <w:sz w:val="15"/>
        </w:rPr>
        <w:t>(module</w:t>
      </w:r>
      <w:r>
        <w:rPr>
          <w:rFonts w:eastAsia="DejaVu Sans Mono" w:cs="DejaVu Sans Mono"/>
          <w:b w:val="false"/>
          <w:color w:val="202020"/>
          <w:sz w:val="15"/>
        </w:rPr>
        <w:br/>
      </w:r>
      <w:r>
        <w:rPr>
          <w:rStyle w:val="VerbatimChar"/>
          <w:rFonts w:eastAsia="DejaVu Sans Mono" w:cs="DejaVu Sans Mono"/>
          <w:b w:val="false"/>
          <w:color w:val="202020"/>
          <w:sz w:val="15"/>
        </w:rPr>
        <w:t xml:space="preserve">  (func $answer (result i32)</w:t>
      </w:r>
      <w:r>
        <w:rPr>
          <w:rFonts w:eastAsia="DejaVu Sans Mono" w:cs="DejaVu Sans Mono"/>
          <w:b w:val="false"/>
          <w:color w:val="202020"/>
          <w:sz w:val="15"/>
        </w:rPr>
        <w:br/>
      </w:r>
      <w:r>
        <w:rPr>
          <w:rStyle w:val="VerbatimChar"/>
          <w:rFonts w:eastAsia="DejaVu Sans Mono" w:cs="DejaVu Sans Mono"/>
          <w:b w:val="false"/>
          <w:color w:val="202020"/>
          <w:sz w:val="15"/>
        </w:rPr>
        <w:t xml:space="preserve">    i32.const 42)</w:t>
      </w:r>
      <w:r>
        <w:rPr>
          <w:rFonts w:eastAsia="DejaVu Sans Mono" w:cs="DejaVu Sans Mono"/>
          <w:b w:val="false"/>
          <w:color w:val="202020"/>
          <w:sz w:val="15"/>
        </w:rPr>
        <w:br/>
      </w:r>
      <w:r>
        <w:rPr>
          <w:rStyle w:val="VerbatimChar"/>
          <w:rFonts w:eastAsia="DejaVu Sans Mono" w:cs="DejaVu Sans Mono"/>
          <w:b w:val="false"/>
          <w:color w:val="202020"/>
          <w:sz w:val="15"/>
        </w:rPr>
        <w:t xml:space="preserve">  (export "answer" (func $answer))</w:t>
      </w:r>
      <w:r>
        <w:rPr>
          <w:rFonts w:eastAsia="DejaVu Sans Mono" w:cs="DejaVu Sans Mono"/>
          <w:b w:val="false"/>
          <w:color w:val="202020"/>
          <w:sz w:val="15"/>
        </w:rPr>
        <w:br/>
      </w:r>
      <w:r>
        <w:rPr>
          <w:rStyle w:val="VerbatimChar"/>
          <w:rFonts w:eastAsia="DejaVu Sans Mono" w:cs="DejaVu Sans Mono"/>
          <w:b w:val="false"/>
          <w:color w:val="202020"/>
          <w:sz w:val="15"/>
        </w:rPr>
        <w:t>)</w:t>
      </w:r>
      <w:r>
        <w:rPr>
          <w:rFonts w:eastAsia="DejaVu Sans Mono" w:cs="DejaVu Sans Mono"/>
          <w:b w:val="false"/>
          <w:color w:val="202020"/>
          <w:sz w:val="15"/>
        </w:rPr>
        <w:br/>
      </w:r>
      <w:r>
        <w:rPr>
          <w:rStyle w:val="VerbatimChar"/>
          <w:rFonts w:eastAsia="DejaVu Sans Mono" w:cs="DejaVu Sans Mono"/>
          <w:b w:val="false"/>
          <w:color w:val="202020"/>
          <w:sz w:val="15"/>
        </w:rPr>
        <w:t>%%WAT_END</w:t>
      </w:r>
      <w:r>
        <w:rPr>
          <w:rFonts w:eastAsia="DejaVu Sans Mono" w:cs="DejaVu Sans Mono"/>
          <w:b w:val="false"/>
          <w:color w:val="202020"/>
          <w:sz w:val="15"/>
        </w:rPr>
        <w:br/>
        <w:br/>
      </w:r>
      <w:r>
        <w:rPr>
          <w:rStyle w:val="VerbatimChar"/>
          <w:rFonts w:eastAsia="DejaVu Sans Mono" w:cs="DejaVu Sans Mono"/>
          <w:b w:val="false"/>
          <w:color w:val="202020"/>
          <w:sz w:val="15"/>
        </w:rPr>
        <w:t>PRINT "WAT_ROUTE"</w:t>
      </w:r>
    </w:p>
    <w:p>
      <w:pPr>
        <w:pStyle w:val="FirstParagraph"/>
        <w:rPr/>
      </w:pPr>
      <w:bookmarkStart w:id="199" w:name="X667717ce09d6e439e35ea0cd15880848c808534"/>
      <w:r>
        <w:rPr>
          <w:rFonts w:eastAsia="Noto Sans" w:cs="Noto Sans"/>
          <w:color w:val="263238"/>
        </w:rPr>
        <w:t>Bu örnek WAT yüzeyini gösterir. Kitapta WAT/WASM hedefleri anlatılırken MIR destekli backend üretimiyle bu raw hedef blokları birbirinden ayırt edilmelidir.</w:t>
      </w:r>
      <w:bookmarkEnd w:id="199"/>
    </w:p>
    <w:p>
      <w:pPr>
        <w:pStyle w:val="Heading2"/>
        <w:rPr/>
      </w:pPr>
      <w:bookmarkStart w:id="200" w:name="__RefHeading___Toc43283_86307097"/>
      <w:bookmarkEnd w:id="200"/>
      <w:r>
        <w:rPr>
          <w:rFonts w:eastAsia="Noto Sans" w:cs="Noto Sans" w:ascii="Noto Sans" w:hAnsi="Noto Sans"/>
        </w:rPr>
        <w:t>30.7. Asset ve manifest ailesi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Yönerge</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%%ASSET_ROOT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Varlık dosyalarının kök klasörünü belirler.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%%ASSET_FILE</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Tek dosyayı artefact listesine ekler.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%%ASSET_COPY</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Varlık dosyasını çıktı klasörüne kopyalama yüzeyi kurar.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%%ASSET_IMAGE</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Görsel varlık bildirir.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%%ASSET_AUDIO</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Ses varlığı bildirir.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%%MANIFEST_SET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Manifest alanı yazar.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%%MANIFEST_REQUIRE</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Zorunlu manifest alanı ister.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%%JSON_SET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JSON alanı üretir.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%%JSON_BEGIN</w:t>
            </w:r>
            <w:r>
              <w:rPr>
                <w:rFonts w:eastAsia="Noto Sans" w:cs="Noto Sans"/>
                <w:b w:val="false"/>
                <w:color w:val="263238"/>
                <w:kern w:val="0"/>
                <w:sz w:val="16"/>
                <w:szCs w:val="24"/>
                <w:lang w:val="tr-TR" w:eastAsia="en-US" w:bidi="ar-SA"/>
              </w:rPr>
              <w:t xml:space="preserve"> / </w:t>
            </w:r>
            <w:r>
              <w:rPr>
                <w:rStyle w:val="VerbatimChar"/>
                <w:rFonts w:eastAsia="DejaVu Sans Mono" w:cs="DejaVu Sans Mono" w:ascii="DejaVu Sans Mono" w:hAnsi="DejaVu Sans Mono"/>
                <w:b w:val="false"/>
                <w:color w:val="25333D"/>
                <w:kern w:val="0"/>
                <w:sz w:val="15"/>
                <w:szCs w:val="24"/>
                <w:lang w:val="tr-TR" w:eastAsia="en-US" w:bidi="ar-SA"/>
              </w:rPr>
              <w:t>%%JSON_END</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JSON blok üretimi yapar.</w:t>
            </w:r>
          </w:p>
        </w:tc>
      </w:tr>
    </w:tbl>
    <w:p>
      <w:pPr>
        <w:pStyle w:val="BodyText"/>
        <w:rPr/>
      </w:pPr>
      <w:r>
        <w:rPr>
          <w:rFonts w:eastAsia="Noto Sans" w:cs="Noto Sans"/>
          <w:color w:val="263238"/>
        </w:rPr>
        <w:t>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%%TARGET WEB</w:t>
      </w:r>
      <w:r>
        <w:rPr>
          <w:rFonts w:eastAsia="DejaVu Sans Mono" w:cs="DejaVu Sans Mono"/>
          <w:b w:val="false"/>
          <w:color w:val="202020"/>
          <w:sz w:val="15"/>
        </w:rPr>
        <w:br/>
      </w:r>
      <w:r>
        <w:rPr>
          <w:rStyle w:val="VerbatimChar"/>
          <w:rFonts w:eastAsia="DejaVu Sans Mono" w:cs="DejaVu Sans Mono"/>
          <w:b w:val="false"/>
          <w:color w:val="202020"/>
          <w:sz w:val="15"/>
        </w:rPr>
        <w:t>%%OUTDIR "dist/assets_demo"</w:t>
      </w:r>
      <w:r>
        <w:rPr>
          <w:rFonts w:eastAsia="DejaVu Sans Mono" w:cs="DejaVu Sans Mono"/>
          <w:b w:val="false"/>
          <w:color w:val="202020"/>
          <w:sz w:val="15"/>
        </w:rPr>
        <w:br/>
      </w:r>
      <w:r>
        <w:rPr>
          <w:rStyle w:val="VerbatimChar"/>
          <w:rFonts w:eastAsia="DejaVu Sans Mono" w:cs="DejaVu Sans Mono"/>
          <w:b w:val="false"/>
          <w:color w:val="202020"/>
          <w:sz w:val="15"/>
        </w:rPr>
        <w:t>%%ASSET_ROOT "assets"</w:t>
      </w:r>
      <w:r>
        <w:rPr>
          <w:rFonts w:eastAsia="DejaVu Sans Mono" w:cs="DejaVu Sans Mono"/>
          <w:b w:val="false"/>
          <w:color w:val="202020"/>
          <w:sz w:val="15"/>
        </w:rPr>
        <w:br/>
      </w:r>
      <w:r>
        <w:rPr>
          <w:rStyle w:val="VerbatimChar"/>
          <w:rFonts w:eastAsia="DejaVu Sans Mono" w:cs="DejaVu Sans Mono"/>
          <w:b w:val="false"/>
          <w:color w:val="202020"/>
          <w:sz w:val="15"/>
        </w:rPr>
        <w:t>%%ASSET_IMAGE "logo.png"</w:t>
      </w:r>
      <w:r>
        <w:rPr>
          <w:rFonts w:eastAsia="DejaVu Sans Mono" w:cs="DejaVu Sans Mono"/>
          <w:b w:val="false"/>
          <w:color w:val="202020"/>
          <w:sz w:val="15"/>
        </w:rPr>
        <w:br/>
      </w:r>
      <w:r>
        <w:rPr>
          <w:rStyle w:val="VerbatimChar"/>
          <w:rFonts w:eastAsia="DejaVu Sans Mono" w:cs="DejaVu Sans Mono"/>
          <w:b w:val="false"/>
          <w:color w:val="202020"/>
          <w:sz w:val="15"/>
        </w:rPr>
        <w:t>%%MANIFEST_SET name = "uXBasicDemo"</w:t>
      </w:r>
      <w:r>
        <w:rPr>
          <w:rFonts w:eastAsia="DejaVu Sans Mono" w:cs="DejaVu Sans Mono"/>
          <w:b w:val="false"/>
          <w:color w:val="202020"/>
          <w:sz w:val="15"/>
        </w:rPr>
        <w:br/>
      </w:r>
      <w:r>
        <w:rPr>
          <w:rStyle w:val="VerbatimChar"/>
          <w:rFonts w:eastAsia="DejaVu Sans Mono" w:cs="DejaVu Sans Mono"/>
          <w:b w:val="false"/>
          <w:color w:val="202020"/>
          <w:sz w:val="15"/>
        </w:rPr>
        <w:t>%%JSON_SET version = "src1 + INLINE 21.07.2026"</w:t>
      </w:r>
      <w:r>
        <w:rPr>
          <w:rFonts w:eastAsia="DejaVu Sans Mono" w:cs="DejaVu Sans Mono"/>
          <w:b w:val="false"/>
          <w:color w:val="202020"/>
          <w:sz w:val="15"/>
        </w:rPr>
        <w:br/>
        <w:br/>
      </w:r>
      <w:r>
        <w:rPr>
          <w:rStyle w:val="VerbatimChar"/>
          <w:rFonts w:eastAsia="DejaVu Sans Mono" w:cs="DejaVu Sans Mono"/>
          <w:b w:val="false"/>
          <w:color w:val="202020"/>
          <w:sz w:val="15"/>
        </w:rPr>
        <w:t>PRINT "ASSET_MANIFEST_OK"</w:t>
      </w:r>
    </w:p>
    <w:p>
      <w:pPr>
        <w:pStyle w:val="FirstParagraph"/>
        <w:rPr/>
      </w:pPr>
      <w:bookmarkStart w:id="201" w:name="X4b8febe351a455b4b3f8249cbcfa3bcaa9b5eda"/>
      <w:r>
        <w:rPr>
          <w:rFonts w:eastAsia="Noto Sans" w:cs="Noto Sans"/>
          <w:color w:val="263238"/>
        </w:rPr>
        <w:t>Bu aile özellikle browser, oyun, eğitim aracı veya küçük web paneli üretirken kullanılır.</w:t>
      </w:r>
      <w:bookmarkEnd w:id="201"/>
    </w:p>
    <w:p>
      <w:pPr>
        <w:pStyle w:val="Heading2"/>
        <w:rPr/>
      </w:pPr>
      <w:bookmarkStart w:id="202" w:name="__RefHeading___Toc43285_86307097"/>
      <w:bookmarkEnd w:id="202"/>
      <w:r>
        <w:rPr>
          <w:rFonts w:eastAsia="Noto Sans" w:cs="Noto Sans" w:ascii="Noto Sans" w:hAnsi="Noto Sans"/>
        </w:rPr>
        <w:t>30.8. Güvenlik ve kapı yönergeleri</w:t>
      </w:r>
    </w:p>
    <w:p>
      <w:pPr>
        <w:pStyle w:val="FirstParagraph"/>
        <w:rPr/>
      </w:pPr>
      <w:r>
        <w:rPr>
          <w:rFonts w:eastAsia="Noto Sans" w:cs="Noto Sans"/>
          <w:color w:val="263238"/>
        </w:rPr>
        <w:t>Raw JS, raw WAT, include ve host binding gibi alanlar güçlüdür; bu yüzden güvenlik kapılarıyla birlikte düşünülür.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Yönerge</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%%ALLOW_RAW_JS</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Raw JS bloklarının kullanılmasına izin kapısı açar.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%%ALLOW_RAW_WAT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Raw WAT bloklarının kullanılmasına izin kapısı açar.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%%SAFE_PATHS</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Güvenli dosya yolu sınırlarını belirtir.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%%REQUIRE_HOST_BINDING</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Host tarafında gerekli bağlamı şart koşar.</w:t>
            </w:r>
          </w:p>
        </w:tc>
      </w:tr>
    </w:tbl>
    <w:p>
      <w:pPr>
        <w:pStyle w:val="BodyText"/>
        <w:rPr/>
      </w:pPr>
      <w:r>
        <w:rPr>
          <w:rFonts w:eastAsia="Noto Sans" w:cs="Noto Sans"/>
          <w:color w:val="263238"/>
        </w:rPr>
        <w:t>Kural şudur: hedefsiz raw kod serbest bırakılmaz. Bu kitap, güçlü kapıları gizlemez; fakat her güçlü kapının hangi hedef ve izinle kullanılacağını açık yazar.</w:t>
      </w:r>
    </w:p>
    <w:p>
      <w:pPr>
        <w:pStyle w:val="Normal"/>
        <w:rPr/>
      </w:pPr>
      <w:bookmarkStart w:id="203" w:name="X59fb7f3bd9dee5d9b15fe3e4ad96c5e06eb5943"/>
      <w:bookmarkStart w:id="204" w:name="X0d8e0f00cc888609935fb65e23d1727c275c900"/>
      <w:r>
        <w:rPr/>
        <mc:AlternateContent>
          <mc:Choice Requires="wps">
            <w:drawing>
              <wp:inline distT="0" distB="0" distL="0" distR="0">
                <wp:extent cx="6372860" cy="19050"/>
                <wp:effectExtent l="0" t="0" r="0" b="0"/>
                <wp:docPr id="30" name="Shape31"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1"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203"/>
      <w:bookmarkEnd w:id="204"/>
    </w:p>
    <w:p>
      <w:pPr>
        <w:pStyle w:val="Heading1"/>
        <w:pBdr>
          <w:bottom w:val="single" w:sz="8" w:space="3" w:color="7EA6C4"/>
        </w:pBdr>
        <w:rPr/>
      </w:pPr>
      <w:bookmarkStart w:id="205" w:name="__RefHeading___Toc43287_86307097"/>
      <w:bookmarkEnd w:id="205"/>
      <w:r>
        <w:rPr>
          <w:rFonts w:eastAsia="Noto Sans" w:cs="Noto Sans" w:ascii="Noto Sans" w:hAnsi="Noto Sans"/>
        </w:rPr>
        <w:t>Bölüm 24 - Backend ve Artefact Üretim Rehberi</w:t>
      </w:r>
    </w:p>
    <w:p>
      <w:pPr>
        <w:pStyle w:val="FirstParagraph"/>
        <w:rPr/>
      </w:pPr>
      <w:r>
        <w:rPr>
          <w:rFonts w:eastAsia="Noto Sans" w:cs="Noto Sans"/>
          <w:color w:val="263238"/>
        </w:rPr>
        <w:t>uXBasic’in güçlü tarafı yalnız kaynak kodu yorumlamak değildir. Aynı kaynak, hedefe göre farklı artefactlar üretebilir. Bu bölümde AST, MIR, runtime ve backend ilişkisi üzerinden JS, WAT/WASM ve x64 üretim hattı anlatılır.</w:t>
      </w:r>
    </w:p>
    <w:p>
      <w:pPr>
        <w:pStyle w:val="BodyText"/>
        <w:rPr/>
      </w:pPr>
      <w:r>
        <w:rPr>
          <w:rFonts w:eastAsia="Noto Sans" w:cs="Noto Sans"/>
          <w:color w:val="263238"/>
        </w:rPr>
        <w:t>Ana ilke değişmez:</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AST kaynak anlamını taşır.</w:t>
      </w:r>
      <w:r>
        <w:rPr>
          <w:rFonts w:eastAsia="DejaVu Sans Mono" w:cs="DejaVu Sans Mono"/>
          <w:b w:val="false"/>
          <w:color w:val="202020"/>
          <w:sz w:val="15"/>
        </w:rPr>
        <w:br/>
      </w:r>
      <w:r>
        <w:rPr>
          <w:rStyle w:val="VerbatimChar"/>
          <w:rFonts w:eastAsia="DejaVu Sans Mono" w:cs="DejaVu Sans Mono"/>
          <w:b w:val="false"/>
          <w:color w:val="202020"/>
          <w:sz w:val="15"/>
        </w:rPr>
        <w:t>MIR hedef üretim omurgasıdır.</w:t>
      </w:r>
      <w:r>
        <w:rPr>
          <w:rFonts w:eastAsia="DejaVu Sans Mono" w:cs="DejaVu Sans Mono"/>
          <w:b w:val="false"/>
          <w:color w:val="202020"/>
          <w:sz w:val="15"/>
        </w:rPr>
        <w:br/>
      </w:r>
      <w:r>
        <w:rPr>
          <w:rStyle w:val="VerbatimChar"/>
          <w:rFonts w:eastAsia="DejaVu Sans Mono" w:cs="DejaVu Sans Mono"/>
          <w:b w:val="false"/>
          <w:color w:val="202020"/>
          <w:sz w:val="15"/>
        </w:rPr>
        <w:t>AST interpreter AST üzerinden çalışır.</w:t>
      </w:r>
      <w:r>
        <w:rPr>
          <w:rFonts w:eastAsia="DejaVu Sans Mono" w:cs="DejaVu Sans Mono"/>
          <w:b w:val="false"/>
          <w:color w:val="202020"/>
          <w:sz w:val="15"/>
        </w:rPr>
        <w:br/>
      </w:r>
      <w:r>
        <w:rPr>
          <w:rStyle w:val="VerbatimChar"/>
          <w:rFonts w:eastAsia="DejaVu Sans Mono" w:cs="DejaVu Sans Mono"/>
          <w:b w:val="false"/>
          <w:color w:val="202020"/>
          <w:sz w:val="15"/>
        </w:rPr>
        <w:t>MIR interpreter MIR üzerinden çalışır.</w:t>
      </w:r>
      <w:r>
        <w:rPr>
          <w:rFonts w:eastAsia="DejaVu Sans Mono" w:cs="DejaVu Sans Mono"/>
          <w:b w:val="false"/>
          <w:color w:val="202020"/>
          <w:sz w:val="15"/>
        </w:rPr>
        <w:br/>
      </w:r>
      <w:r>
        <w:rPr>
          <w:rStyle w:val="VerbatimChar"/>
          <w:rFonts w:eastAsia="DejaVu Sans Mono" w:cs="DejaVu Sans Mono"/>
          <w:b w:val="false"/>
          <w:color w:val="202020"/>
          <w:sz w:val="15"/>
        </w:rPr>
        <w:t>JS, WAT/WASM ve x64 üretimi MIR seviyesinden destek alır.</w:t>
      </w:r>
      <w:r>
        <w:rPr>
          <w:rFonts w:eastAsia="DejaVu Sans Mono" w:cs="DejaVu Sans Mono"/>
          <w:b w:val="false"/>
          <w:color w:val="202020"/>
          <w:sz w:val="15"/>
        </w:rPr>
        <w:br/>
      </w:r>
      <w:r>
        <w:rPr>
          <w:rStyle w:val="VerbatimChar"/>
          <w:rFonts w:eastAsia="DejaVu Sans Mono" w:cs="DejaVu Sans Mono"/>
          <w:b w:val="false"/>
          <w:color w:val="202020"/>
          <w:sz w:val="15"/>
        </w:rPr>
        <w:t>x64 kod üretimi MIR seviyesindedir; AST kaynak anlamıyla yardımcı olur.</w:t>
      </w:r>
    </w:p>
    <w:p>
      <w:pPr>
        <w:pStyle w:val="Heading2"/>
        <w:rPr/>
      </w:pPr>
      <w:bookmarkStart w:id="206" w:name="__RefHeading___Toc43289_86307097"/>
      <w:bookmarkEnd w:id="206"/>
      <w:r>
        <w:rPr>
          <w:rFonts w:eastAsia="Noto Sans" w:cs="Noto Sans" w:ascii="Noto Sans" w:hAnsi="Noto Sans"/>
        </w:rPr>
        <w:t>31.1. AST ve MIR farkını örnekle görmek</w:t>
      </w:r>
    </w:p>
    <w:p>
      <w:pPr>
        <w:pStyle w:val="FirstParagraph"/>
        <w:rPr/>
      </w:pPr>
      <w:r>
        <w:rPr>
          <w:rFonts w:eastAsia="Noto Sans" w:cs="Noto Sans"/>
          <w:color w:val="263238"/>
        </w:rPr>
        <w:t>Kaynak kod:</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DIM a AS I32 = 10</w:t>
      </w:r>
      <w:r>
        <w:rPr>
          <w:rFonts w:eastAsia="DejaVu Sans Mono" w:cs="DejaVu Sans Mono"/>
          <w:b w:val="false"/>
          <w:color w:val="202020"/>
          <w:sz w:val="15"/>
        </w:rPr>
        <w:br/>
      </w:r>
      <w:r>
        <w:rPr>
          <w:rStyle w:val="VerbatimChar"/>
          <w:rFonts w:eastAsia="DejaVu Sans Mono" w:cs="DejaVu Sans Mono"/>
          <w:b w:val="false"/>
          <w:color w:val="202020"/>
          <w:sz w:val="15"/>
        </w:rPr>
        <w:t>DIM b AS I32 = 20</w:t>
      </w:r>
      <w:r>
        <w:rPr>
          <w:rFonts w:eastAsia="DejaVu Sans Mono" w:cs="DejaVu Sans Mono"/>
          <w:b w:val="false"/>
          <w:color w:val="202020"/>
          <w:sz w:val="15"/>
        </w:rPr>
        <w:br/>
      </w:r>
      <w:r>
        <w:rPr>
          <w:rStyle w:val="VerbatimChar"/>
          <w:rFonts w:eastAsia="DejaVu Sans Mono" w:cs="DejaVu Sans Mono"/>
          <w:b w:val="false"/>
          <w:color w:val="202020"/>
          <w:sz w:val="15"/>
        </w:rPr>
        <w:t>PRINT a + b</w:t>
      </w:r>
    </w:p>
    <w:p>
      <w:pPr>
        <w:pStyle w:val="FirstParagraph"/>
        <w:rPr/>
      </w:pPr>
      <w:r>
        <w:rPr>
          <w:rFonts w:eastAsia="Noto Sans" w:cs="Noto Sans"/>
          <w:color w:val="263238"/>
        </w:rPr>
        <w:t xml:space="preserve">AST bu kodu kaynak anlamına yakın taşır: değişken tanımı, atama, ifade ve </w:t>
      </w: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düğümü vardır. MIR ise hedef üreticinin daha kolay kullanacağı ara işlemler üretir: değer yükleme, toplama, çıktı servisine gönderme gibi daha düz bir yapı oluşur.</w:t>
      </w:r>
    </w:p>
    <w:p>
      <w:pPr>
        <w:pStyle w:val="BodyText"/>
        <w:rPr/>
      </w:pPr>
      <w:r>
        <w:rPr>
          <w:rFonts w:eastAsia="Noto Sans" w:cs="Noto Sans"/>
          <w:color w:val="263238"/>
        </w:rPr>
        <w:t>AST çıktısı almak:</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parse-only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ast-json-out reports\ast</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json</w:t>
      </w:r>
    </w:p>
    <w:p>
      <w:pPr>
        <w:pStyle w:val="FirstParagraph"/>
        <w:rPr/>
      </w:pPr>
      <w:r>
        <w:rPr>
          <w:rFonts w:eastAsia="Noto Sans" w:cs="Noto Sans"/>
          <w:color w:val="263238"/>
        </w:rPr>
        <w:t>MIR çıktısı almak:</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mir-verify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mir-json-out reports\mir</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json</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mir-opcodes-json-out reports\mir_opcodes</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json</w:t>
      </w:r>
    </w:p>
    <w:p>
      <w:pPr>
        <w:pStyle w:val="FirstParagraph"/>
        <w:rPr/>
      </w:pPr>
      <w:bookmarkStart w:id="207" w:name="Xd7b0a5ff0d8ec8d0a0919dd40c2e3f4c4adb4f3"/>
      <w:r>
        <w:rPr>
          <w:rFonts w:eastAsia="Noto Sans" w:cs="Noto Sans"/>
          <w:color w:val="263238"/>
        </w:rPr>
        <w:t>Bu iki çıktı aynı programı farklı gözle gösterir. Kitapta derleyici mimarisi anlatılırken bu fark temel alınır.</w:t>
      </w:r>
      <w:bookmarkEnd w:id="207"/>
    </w:p>
    <w:p>
      <w:pPr>
        <w:pStyle w:val="Heading2"/>
        <w:rPr/>
      </w:pPr>
      <w:bookmarkStart w:id="208" w:name="__RefHeading___Toc43291_86307097"/>
      <w:bookmarkEnd w:id="208"/>
      <w:r>
        <w:rPr>
          <w:rFonts w:eastAsia="Noto Sans" w:cs="Noto Sans" w:ascii="Noto Sans" w:hAnsi="Noto Sans"/>
        </w:rPr>
        <w:t>31.2. AST interpreter ve MIR interpreter</w:t>
      </w:r>
    </w:p>
    <w:p>
      <w:pPr>
        <w:pStyle w:val="FirstParagraph"/>
        <w:rPr/>
      </w:pPr>
      <w:r>
        <w:rPr>
          <w:rFonts w:eastAsia="Noto Sans" w:cs="Noto Sans"/>
          <w:color w:val="263238"/>
        </w:rPr>
        <w:t>AST yorumlayıcı doğrudan AST üzerinden yürür:</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execmem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interpreter-backend AST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stdout-out reports\ast_stdout</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txt</w:t>
      </w:r>
    </w:p>
    <w:p>
      <w:pPr>
        <w:pStyle w:val="FirstParagraph"/>
        <w:rPr/>
      </w:pPr>
      <w:r>
        <w:rPr>
          <w:rFonts w:eastAsia="Noto Sans" w:cs="Noto Sans"/>
          <w:color w:val="263238"/>
        </w:rPr>
        <w:t>MIR yorumlayıcı MIR üzerinden yürür:</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execmem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interpreter-backend MIR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mir-program-output-out reports\mir_output</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txt</w:t>
      </w:r>
    </w:p>
    <w:p>
      <w:pPr>
        <w:pStyle w:val="FirstParagraph"/>
        <w:rPr/>
      </w:pPr>
      <w:bookmarkStart w:id="209" w:name="Xc1a217faf1ac64552dccfd98bc81d52338e0263"/>
      <w:r>
        <w:rPr>
          <w:rFonts w:eastAsia="Noto Sans" w:cs="Noto Sans"/>
          <w:color w:val="263238"/>
        </w:rPr>
        <w:t>İkisi aynı çıktıyı üretmelidir. Fark, yürütme yolundadır.</w:t>
      </w:r>
      <w:bookmarkEnd w:id="209"/>
    </w:p>
    <w:p>
      <w:pPr>
        <w:pStyle w:val="Heading2"/>
        <w:rPr/>
      </w:pPr>
      <w:bookmarkStart w:id="210" w:name="__RefHeading___Toc43293_86307097"/>
      <w:bookmarkEnd w:id="210"/>
      <w:r>
        <w:rPr>
          <w:rFonts w:eastAsia="Noto Sans" w:cs="Noto Sans" w:ascii="Noto Sans" w:hAnsi="Noto Sans"/>
        </w:rPr>
        <w:t>31.3. JS hedefi</w:t>
      </w:r>
    </w:p>
    <w:p>
      <w:pPr>
        <w:pStyle w:val="FirstParagraph"/>
        <w:rPr/>
      </w:pPr>
      <w:r>
        <w:rPr>
          <w:rFonts w:eastAsia="Noto Sans" w:cs="Noto Sans"/>
          <w:color w:val="263238"/>
        </w:rPr>
        <w:t>JS hedefi için:</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emit-js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js-out dist\program</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js</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js-runtime-out dist\uxb_runtime</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js</w:t>
      </w:r>
    </w:p>
    <w:p>
      <w:pPr>
        <w:pStyle w:val="FirstParagraph"/>
        <w:rPr/>
      </w:pPr>
      <w:bookmarkStart w:id="211" w:name="Xf7600fa3ac696c309d087cf6c328c882f9548b0"/>
      <w:r>
        <w:rPr>
          <w:rFonts w:eastAsia="Noto Sans" w:cs="Noto Sans"/>
          <w:color w:val="263238"/>
        </w:rPr>
        <w:t>Bu komut JS dosyası üretir. JS hedefi anlatılırken iki ayrı yol karıştırılmaz: uXBasic komutlarının JS’e çevrilmesi ayrı, preprocess ile raw JS bloğu yazılması ayrıdır.</w:t>
      </w:r>
      <w:bookmarkEnd w:id="211"/>
    </w:p>
    <w:p>
      <w:pPr>
        <w:pStyle w:val="Heading2"/>
        <w:rPr/>
      </w:pPr>
      <w:bookmarkStart w:id="212" w:name="__RefHeading___Toc43295_86307097"/>
      <w:bookmarkStart w:id="213" w:name="X7509c95b9b19c79766a91084e9331ce05636599"/>
      <w:bookmarkEnd w:id="212"/>
      <w:r>
        <w:rPr>
          <w:rFonts w:eastAsia="Noto Sans" w:cs="Noto Sans" w:ascii="Noto Sans" w:hAnsi="Noto Sans"/>
        </w:rPr>
        <w:t>31.4. Browser hedefi</w:t>
      </w:r>
    </w:p>
    <w:p>
      <w:pPr>
        <w:pStyle w:val="FirstParagraph"/>
        <w:rPr/>
      </w:pPr>
      <w:r>
        <w:rPr>
          <w:rFonts w:eastAsia="Noto Sans" w:cs="Noto Sans"/>
          <w:color w:val="263238"/>
        </w:rPr>
        <w:t>Browser hedefi HTML ve JS artefactlarını birlikte düşünebilir:</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emit-browser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html-out dist\index</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html</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js-out dist\program</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js</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js-runtime-out dist\uxb_runtime</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js</w:t>
      </w:r>
    </w:p>
    <w:p>
      <w:pPr>
        <w:pStyle w:val="FirstParagraph"/>
        <w:rPr/>
      </w:pPr>
      <w:r>
        <w:rPr>
          <w:rFonts w:eastAsia="Noto Sans" w:cs="Noto Sans"/>
          <w:color w:val="263238"/>
        </w:rPr>
        <w:t>Preprocessor web bloklarıyla birlikte örnek:</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%%TARGET WEB</w:t>
      </w:r>
      <w:r>
        <w:rPr>
          <w:rFonts w:eastAsia="DejaVu Sans Mono" w:cs="DejaVu Sans Mono"/>
          <w:b w:val="false"/>
          <w:color w:val="202020"/>
          <w:sz w:val="15"/>
        </w:rPr>
        <w:br/>
      </w:r>
      <w:r>
        <w:rPr>
          <w:rStyle w:val="VerbatimChar"/>
          <w:rFonts w:eastAsia="DejaVu Sans Mono" w:cs="DejaVu Sans Mono"/>
          <w:b w:val="false"/>
          <w:color w:val="202020"/>
          <w:sz w:val="15"/>
        </w:rPr>
        <w:t>%%OUTDIR "dist/browser_demo"</w:t>
      </w:r>
      <w:r>
        <w:rPr>
          <w:rFonts w:eastAsia="DejaVu Sans Mono" w:cs="DejaVu Sans Mono"/>
          <w:b w:val="false"/>
          <w:color w:val="202020"/>
          <w:sz w:val="15"/>
        </w:rPr>
        <w:br/>
        <w:br/>
      </w:r>
      <w:r>
        <w:rPr>
          <w:rStyle w:val="VerbatimChar"/>
          <w:rFonts w:eastAsia="DejaVu Sans Mono" w:cs="DejaVu Sans Mono"/>
          <w:b w:val="false"/>
          <w:color w:val="202020"/>
          <w:sz w:val="15"/>
        </w:rPr>
        <w:t>%%HTML_BEGIN "index.html" BODY</w:t>
      </w:r>
      <w:r>
        <w:rPr>
          <w:rFonts w:eastAsia="DejaVu Sans Mono" w:cs="DejaVu Sans Mono"/>
          <w:b w:val="false"/>
          <w:color w:val="202020"/>
          <w:sz w:val="15"/>
        </w:rPr>
        <w:br/>
      </w:r>
      <w:r>
        <w:rPr>
          <w:rStyle w:val="VerbatimChar"/>
          <w:rFonts w:eastAsia="DejaVu Sans Mono" w:cs="DejaVu Sans Mono"/>
          <w:b w:val="false"/>
          <w:color w:val="202020"/>
          <w:sz w:val="15"/>
        </w:rPr>
        <w:t>&lt;h1&gt;uXBasic Browser&lt;/h1&gt;</w:t>
      </w:r>
      <w:r>
        <w:rPr>
          <w:rFonts w:eastAsia="DejaVu Sans Mono" w:cs="DejaVu Sans Mono"/>
          <w:b w:val="false"/>
          <w:color w:val="202020"/>
          <w:sz w:val="15"/>
        </w:rPr>
        <w:br/>
      </w:r>
      <w:r>
        <w:rPr>
          <w:rStyle w:val="VerbatimChar"/>
          <w:rFonts w:eastAsia="DejaVu Sans Mono" w:cs="DejaVu Sans Mono"/>
          <w:b w:val="false"/>
          <w:color w:val="202020"/>
          <w:sz w:val="15"/>
        </w:rPr>
        <w:t>%%HTML_END</w:t>
      </w:r>
      <w:r>
        <w:rPr>
          <w:rFonts w:eastAsia="DejaVu Sans Mono" w:cs="DejaVu Sans Mono"/>
          <w:b w:val="false"/>
          <w:color w:val="202020"/>
          <w:sz w:val="15"/>
        </w:rPr>
        <w:br/>
        <w:br/>
      </w:r>
      <w:r>
        <w:rPr>
          <w:rStyle w:val="VerbatimChar"/>
          <w:rFonts w:eastAsia="DejaVu Sans Mono" w:cs="DejaVu Sans Mono"/>
          <w:b w:val="false"/>
          <w:color w:val="202020"/>
          <w:sz w:val="15"/>
        </w:rPr>
        <w:t>%%JS_BEGIN "program.js" RUNTIME</w:t>
      </w:r>
      <w:r>
        <w:rPr>
          <w:rFonts w:eastAsia="DejaVu Sans Mono" w:cs="DejaVu Sans Mono"/>
          <w:b w:val="false"/>
          <w:color w:val="202020"/>
          <w:sz w:val="15"/>
        </w:rPr>
        <w:br/>
      </w:r>
      <w:r>
        <w:rPr>
          <w:rStyle w:val="VerbatimChar"/>
          <w:rFonts w:eastAsia="DejaVu Sans Mono" w:cs="DejaVu Sans Mono"/>
          <w:b w:val="false"/>
          <w:color w:val="202020"/>
          <w:sz w:val="15"/>
        </w:rPr>
        <w:t>console.log("BROWSER_OK");</w:t>
      </w:r>
      <w:r>
        <w:rPr>
          <w:rFonts w:eastAsia="DejaVu Sans Mono" w:cs="DejaVu Sans Mono"/>
          <w:b w:val="false"/>
          <w:color w:val="202020"/>
          <w:sz w:val="15"/>
        </w:rPr>
        <w:br/>
      </w:r>
      <w:r>
        <w:rPr>
          <w:rStyle w:val="VerbatimChar"/>
          <w:rFonts w:eastAsia="DejaVu Sans Mono" w:cs="DejaVu Sans Mono"/>
          <w:b w:val="false"/>
          <w:color w:val="202020"/>
          <w:sz w:val="15"/>
        </w:rPr>
        <w:t>%%JS_END</w:t>
      </w:r>
      <w:r>
        <w:rPr>
          <w:rFonts w:eastAsia="DejaVu Sans Mono" w:cs="DejaVu Sans Mono"/>
          <w:b w:val="false"/>
          <w:color w:val="202020"/>
          <w:sz w:val="15"/>
        </w:rPr>
        <w:br/>
        <w:br/>
      </w:r>
      <w:r>
        <w:rPr>
          <w:rStyle w:val="VerbatimChar"/>
          <w:rFonts w:eastAsia="DejaVu Sans Mono" w:cs="DejaVu Sans Mono"/>
          <w:b w:val="false"/>
          <w:color w:val="202020"/>
          <w:sz w:val="15"/>
        </w:rPr>
        <w:t>PRINT "WEB_ROUTE"</w:t>
      </w:r>
      <w:bookmarkEnd w:id="213"/>
    </w:p>
    <w:p>
      <w:pPr>
        <w:pStyle w:val="Heading2"/>
        <w:rPr/>
      </w:pPr>
      <w:bookmarkStart w:id="214" w:name="__RefHeading___Toc43297_86307097"/>
      <w:bookmarkEnd w:id="214"/>
      <w:r>
        <w:rPr>
          <w:rFonts w:eastAsia="Noto Sans" w:cs="Noto Sans" w:ascii="Noto Sans" w:hAnsi="Noto Sans"/>
        </w:rPr>
        <w:t>31.5. WAT/WASM hedefi</w:t>
      </w:r>
    </w:p>
    <w:p>
      <w:pPr>
        <w:pStyle w:val="FirstParagraph"/>
        <w:rPr/>
      </w:pPr>
      <w:r>
        <w:rPr>
          <w:rFonts w:eastAsia="Noto Sans" w:cs="Noto Sans"/>
          <w:color w:val="263238"/>
        </w:rPr>
        <w:t>WAT üretmek:</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emit-wat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wat-out dist\program</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wat</w:t>
      </w:r>
    </w:p>
    <w:p>
      <w:pPr>
        <w:pStyle w:val="FirstParagraph"/>
        <w:rPr/>
      </w:pPr>
      <w:r>
        <w:rPr>
          <w:rFonts w:eastAsia="Noto Sans" w:cs="Noto Sans"/>
          <w:color w:val="263238"/>
        </w:rPr>
        <w:t>WASM üretmek:</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emit-wasm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wasm-out dist\program</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wasm</w:t>
      </w:r>
    </w:p>
    <w:p>
      <w:pPr>
        <w:pStyle w:val="FirstParagraph"/>
        <w:rPr/>
      </w:pPr>
      <w:bookmarkStart w:id="215" w:name="Xc99b40ab45fc253b96a097301e4201cd3e26bba"/>
      <w:r>
        <w:rPr>
          <w:rFonts w:eastAsia="Noto Sans" w:cs="Noto Sans"/>
          <w:color w:val="263238"/>
        </w:rPr>
        <w:t>WAT/WASM hedefi, uXBasic’in web ve taşınabilir çalışma hedeflerine uzanan yüzüdür. MIR bu hedeflere inme noktasında ana omurgadır.</w:t>
      </w:r>
      <w:bookmarkEnd w:id="215"/>
    </w:p>
    <w:p>
      <w:pPr>
        <w:pStyle w:val="Heading2"/>
        <w:rPr/>
      </w:pPr>
      <w:bookmarkStart w:id="216" w:name="__RefHeading___Toc43299_86307097"/>
      <w:bookmarkEnd w:id="216"/>
      <w:r>
        <w:rPr>
          <w:rFonts w:eastAsia="Noto Sans" w:cs="Noto Sans" w:ascii="Noto Sans" w:hAnsi="Noto Sans"/>
        </w:rPr>
        <w:t>31.6. x64 hedefi</w:t>
      </w:r>
    </w:p>
    <w:p>
      <w:pPr>
        <w:pStyle w:val="FirstParagraph"/>
        <w:rPr/>
      </w:pPr>
      <w:r>
        <w:rPr>
          <w:rFonts w:eastAsia="Noto Sans" w:cs="Noto Sans"/>
          <w:color w:val="263238"/>
        </w:rPr>
        <w:t>x64 NASM üretmek:</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codegen-source MIR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x64-mode MIR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emit-x64-nasm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emit-x64-nasm-out dist\demo_x64</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asm</w:t>
      </w:r>
    </w:p>
    <w:p>
      <w:pPr>
        <w:pStyle w:val="FirstParagraph"/>
        <w:rPr/>
      </w:pPr>
      <w:r>
        <w:rPr>
          <w:rFonts w:eastAsia="Noto Sans" w:cs="Noto Sans"/>
          <w:color w:val="263238"/>
        </w:rPr>
        <w:t>x64 build denemesi:</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\bin\demo</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codegen-source MIR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x64-mode MIR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build-x64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build-x64-out dist\x64_build</w:t>
      </w:r>
    </w:p>
    <w:p>
      <w:pPr>
        <w:pStyle w:val="FirstParagraph"/>
        <w:rPr/>
      </w:pPr>
      <w:bookmarkStart w:id="217" w:name="X8308de57c466ae2b646e69dc267b27838c54bab"/>
      <w:r>
        <w:rPr>
          <w:rFonts w:eastAsia="Noto Sans" w:cs="Noto Sans"/>
          <w:color w:val="263238"/>
        </w:rPr>
        <w:t>Bu komutlar kitapta native hedef anlatılırken kullanılmalıdır. x64 üretiminde ana fikir, kaynak kodun önce MIR’e inmesi ve x64 üreticinin bu MIR bilgisinden assembly üretmesidir.</w:t>
      </w:r>
      <w:bookmarkEnd w:id="217"/>
    </w:p>
    <w:p>
      <w:pPr>
        <w:pStyle w:val="Heading2"/>
        <w:rPr/>
      </w:pPr>
      <w:bookmarkStart w:id="218" w:name="__RefHeading___Toc43301_86307097"/>
      <w:bookmarkEnd w:id="218"/>
      <w:r>
        <w:rPr>
          <w:rFonts w:eastAsia="Noto Sans" w:cs="Noto Sans" w:ascii="Noto Sans" w:hAnsi="Noto Sans"/>
        </w:rPr>
        <w:t>31.7. Artefact klasör düzeni</w:t>
      </w:r>
    </w:p>
    <w:p>
      <w:pPr>
        <w:pStyle w:val="FirstParagraph"/>
        <w:rPr/>
      </w:pPr>
      <w:r>
        <w:rPr>
          <w:rFonts w:eastAsia="Noto Sans" w:cs="Noto Sans"/>
          <w:color w:val="263238"/>
        </w:rPr>
        <w:t>Kitap örneklerinde çıktıların dağılmaması için şu düzen önerilir:</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reports/</w:t>
      </w:r>
      <w:r>
        <w:rPr>
          <w:rFonts w:eastAsia="DejaVu Sans Mono" w:cs="DejaVu Sans Mono"/>
          <w:b w:val="false"/>
          <w:color w:val="202020"/>
          <w:sz w:val="15"/>
        </w:rPr>
        <w:br/>
      </w:r>
      <w:r>
        <w:rPr>
          <w:rStyle w:val="VerbatimChar"/>
          <w:rFonts w:eastAsia="DejaVu Sans Mono" w:cs="DejaVu Sans Mono"/>
          <w:b w:val="false"/>
          <w:color w:val="202020"/>
          <w:sz w:val="15"/>
        </w:rPr>
        <w:t xml:space="preserve">  book_layers/</w:t>
      </w:r>
      <w:r>
        <w:rPr>
          <w:rFonts w:eastAsia="DejaVu Sans Mono" w:cs="DejaVu Sans Mono"/>
          <w:b w:val="false"/>
          <w:color w:val="202020"/>
          <w:sz w:val="15"/>
        </w:rPr>
        <w:br/>
      </w:r>
      <w:r>
        <w:rPr>
          <w:rStyle w:val="VerbatimChar"/>
          <w:rFonts w:eastAsia="DejaVu Sans Mono" w:cs="DejaVu Sans Mono"/>
          <w:b w:val="false"/>
          <w:color w:val="202020"/>
          <w:sz w:val="15"/>
        </w:rPr>
        <w:t xml:space="preserve">    demo_adı/</w:t>
      </w:r>
      <w:r>
        <w:rPr>
          <w:rFonts w:eastAsia="DejaVu Sans Mono" w:cs="DejaVu Sans Mono"/>
          <w:b w:val="false"/>
          <w:color w:val="202020"/>
          <w:sz w:val="15"/>
        </w:rPr>
        <w:br/>
      </w:r>
      <w:r>
        <w:rPr>
          <w:rStyle w:val="VerbatimChar"/>
          <w:rFonts w:eastAsia="DejaVu Sans Mono" w:cs="DejaVu Sans Mono"/>
          <w:b w:val="false"/>
          <w:color w:val="202020"/>
          <w:sz w:val="15"/>
        </w:rPr>
        <w:t xml:space="preserve">      frontend/</w:t>
      </w:r>
      <w:r>
        <w:rPr>
          <w:rFonts w:eastAsia="DejaVu Sans Mono" w:cs="DejaVu Sans Mono"/>
          <w:b w:val="false"/>
          <w:color w:val="202020"/>
          <w:sz w:val="15"/>
        </w:rPr>
        <w:br/>
      </w:r>
      <w:r>
        <w:rPr>
          <w:rStyle w:val="VerbatimChar"/>
          <w:rFonts w:eastAsia="DejaVu Sans Mono" w:cs="DejaVu Sans Mono"/>
          <w:b w:val="false"/>
          <w:color w:val="202020"/>
          <w:sz w:val="15"/>
        </w:rPr>
        <w:t xml:space="preserve">      ast/</w:t>
      </w:r>
      <w:r>
        <w:rPr>
          <w:rFonts w:eastAsia="DejaVu Sans Mono" w:cs="DejaVu Sans Mono"/>
          <w:b w:val="false"/>
          <w:color w:val="202020"/>
          <w:sz w:val="15"/>
        </w:rPr>
        <w:br/>
      </w:r>
      <w:r>
        <w:rPr>
          <w:rStyle w:val="VerbatimChar"/>
          <w:rFonts w:eastAsia="DejaVu Sans Mono" w:cs="DejaVu Sans Mono"/>
          <w:b w:val="false"/>
          <w:color w:val="202020"/>
          <w:sz w:val="15"/>
        </w:rPr>
        <w:t xml:space="preserve">      hir/</w:t>
      </w:r>
      <w:r>
        <w:rPr>
          <w:rFonts w:eastAsia="DejaVu Sans Mono" w:cs="DejaVu Sans Mono"/>
          <w:b w:val="false"/>
          <w:color w:val="202020"/>
          <w:sz w:val="15"/>
        </w:rPr>
        <w:br/>
      </w:r>
      <w:r>
        <w:rPr>
          <w:rStyle w:val="VerbatimChar"/>
          <w:rFonts w:eastAsia="DejaVu Sans Mono" w:cs="DejaVu Sans Mono"/>
          <w:b w:val="false"/>
          <w:color w:val="202020"/>
          <w:sz w:val="15"/>
        </w:rPr>
        <w:t xml:space="preserve">      mir/</w:t>
      </w:r>
      <w:r>
        <w:rPr>
          <w:rFonts w:eastAsia="DejaVu Sans Mono" w:cs="DejaVu Sans Mono"/>
          <w:b w:val="false"/>
          <w:color w:val="202020"/>
          <w:sz w:val="15"/>
        </w:rPr>
        <w:br/>
      </w:r>
      <w:r>
        <w:rPr>
          <w:rStyle w:val="VerbatimChar"/>
          <w:rFonts w:eastAsia="DejaVu Sans Mono" w:cs="DejaVu Sans Mono"/>
          <w:b w:val="false"/>
          <w:color w:val="202020"/>
          <w:sz w:val="15"/>
        </w:rPr>
        <w:t xml:space="preserve">      execution/</w:t>
      </w:r>
      <w:r>
        <w:rPr>
          <w:rFonts w:eastAsia="DejaVu Sans Mono" w:cs="DejaVu Sans Mono"/>
          <w:b w:val="false"/>
          <w:color w:val="202020"/>
          <w:sz w:val="15"/>
        </w:rPr>
        <w:br/>
      </w:r>
      <w:r>
        <w:rPr>
          <w:rStyle w:val="VerbatimChar"/>
          <w:rFonts w:eastAsia="DejaVu Sans Mono" w:cs="DejaVu Sans Mono"/>
          <w:b w:val="false"/>
          <w:color w:val="202020"/>
          <w:sz w:val="15"/>
        </w:rPr>
        <w:t xml:space="preserve">      backend/</w:t>
      </w:r>
      <w:r>
        <w:rPr>
          <w:rFonts w:eastAsia="DejaVu Sans Mono" w:cs="DejaVu Sans Mono"/>
          <w:b w:val="false"/>
          <w:color w:val="202020"/>
          <w:sz w:val="15"/>
        </w:rPr>
        <w:br/>
        <w:br/>
      </w:r>
      <w:r>
        <w:rPr>
          <w:rStyle w:val="VerbatimChar"/>
          <w:rFonts w:eastAsia="DejaVu Sans Mono" w:cs="DejaVu Sans Mono"/>
          <w:b w:val="false"/>
          <w:color w:val="202020"/>
          <w:sz w:val="15"/>
        </w:rPr>
        <w:t>dist/</w:t>
      </w:r>
      <w:r>
        <w:rPr>
          <w:rFonts w:eastAsia="DejaVu Sans Mono" w:cs="DejaVu Sans Mono"/>
          <w:b w:val="false"/>
          <w:color w:val="202020"/>
          <w:sz w:val="15"/>
        </w:rPr>
        <w:br/>
      </w:r>
      <w:r>
        <w:rPr>
          <w:rStyle w:val="VerbatimChar"/>
          <w:rFonts w:eastAsia="DejaVu Sans Mono" w:cs="DejaVu Sans Mono"/>
          <w:b w:val="false"/>
          <w:color w:val="202020"/>
          <w:sz w:val="15"/>
        </w:rPr>
        <w:t xml:space="preserve">  demo_adı/</w:t>
      </w:r>
      <w:r>
        <w:rPr>
          <w:rFonts w:eastAsia="DejaVu Sans Mono" w:cs="DejaVu Sans Mono"/>
          <w:b w:val="false"/>
          <w:color w:val="202020"/>
          <w:sz w:val="15"/>
        </w:rPr>
        <w:br/>
      </w:r>
      <w:r>
        <w:rPr>
          <w:rStyle w:val="VerbatimChar"/>
          <w:rFonts w:eastAsia="DejaVu Sans Mono" w:cs="DejaVu Sans Mono"/>
          <w:b w:val="false"/>
          <w:color w:val="202020"/>
          <w:sz w:val="15"/>
        </w:rPr>
        <w:t xml:space="preserve">    program.js</w:t>
      </w:r>
      <w:r>
        <w:rPr>
          <w:rFonts w:eastAsia="DejaVu Sans Mono" w:cs="DejaVu Sans Mono"/>
          <w:b w:val="false"/>
          <w:color w:val="202020"/>
          <w:sz w:val="15"/>
        </w:rPr>
        <w:br/>
      </w:r>
      <w:r>
        <w:rPr>
          <w:rStyle w:val="VerbatimChar"/>
          <w:rFonts w:eastAsia="DejaVu Sans Mono" w:cs="DejaVu Sans Mono"/>
          <w:b w:val="false"/>
          <w:color w:val="202020"/>
          <w:sz w:val="15"/>
        </w:rPr>
        <w:t xml:space="preserve">    program.wat</w:t>
      </w:r>
      <w:r>
        <w:rPr>
          <w:rFonts w:eastAsia="DejaVu Sans Mono" w:cs="DejaVu Sans Mono"/>
          <w:b w:val="false"/>
          <w:color w:val="202020"/>
          <w:sz w:val="15"/>
        </w:rPr>
        <w:br/>
      </w:r>
      <w:r>
        <w:rPr>
          <w:rStyle w:val="VerbatimChar"/>
          <w:rFonts w:eastAsia="DejaVu Sans Mono" w:cs="DejaVu Sans Mono"/>
          <w:b w:val="false"/>
          <w:color w:val="202020"/>
          <w:sz w:val="15"/>
        </w:rPr>
        <w:t xml:space="preserve">    program.wasm</w:t>
      </w:r>
      <w:r>
        <w:rPr>
          <w:rFonts w:eastAsia="DejaVu Sans Mono" w:cs="DejaVu Sans Mono"/>
          <w:b w:val="false"/>
          <w:color w:val="202020"/>
          <w:sz w:val="15"/>
        </w:rPr>
        <w:br/>
      </w:r>
      <w:r>
        <w:rPr>
          <w:rStyle w:val="VerbatimChar"/>
          <w:rFonts w:eastAsia="DejaVu Sans Mono" w:cs="DejaVu Sans Mono"/>
          <w:b w:val="false"/>
          <w:color w:val="202020"/>
          <w:sz w:val="15"/>
        </w:rPr>
        <w:t xml:space="preserve">    demo_x64.asm</w:t>
      </w:r>
      <w:r>
        <w:rPr>
          <w:rFonts w:eastAsia="DejaVu Sans Mono" w:cs="DejaVu Sans Mono"/>
          <w:b w:val="false"/>
          <w:color w:val="202020"/>
          <w:sz w:val="15"/>
        </w:rPr>
        <w:br/>
      </w:r>
      <w:r>
        <w:rPr>
          <w:rStyle w:val="VerbatimChar"/>
          <w:rFonts w:eastAsia="DejaVu Sans Mono" w:cs="DejaVu Sans Mono"/>
          <w:b w:val="false"/>
          <w:color w:val="202020"/>
          <w:sz w:val="15"/>
        </w:rPr>
        <w:t xml:space="preserve">    index.html</w:t>
      </w:r>
    </w:p>
    <w:p>
      <w:pPr>
        <w:pStyle w:val="FirstParagraph"/>
        <w:rPr/>
      </w:pPr>
      <w:r>
        <w:rPr>
          <w:rFonts w:eastAsia="Noto Sans" w:cs="Noto Sans"/>
          <w:color w:val="263238"/>
        </w:rPr>
        <w:t>Bu düzen, kullanıcıya “çıktı nereye gitti?” sorusunun cevabını verir.</w:t>
      </w:r>
    </w:p>
    <w:p>
      <w:pPr>
        <w:pStyle w:val="Normal"/>
        <w:rPr/>
      </w:pPr>
      <w:bookmarkStart w:id="219" w:name="X5028274fabfe09ad65aa83fb00c174f7ac3eb48"/>
      <w:bookmarkStart w:id="220" w:name="Xb818d70fe5ba440701af2175f2eb4a262fc60b0"/>
      <w:r>
        <w:rPr/>
        <mc:AlternateContent>
          <mc:Choice Requires="wps">
            <w:drawing>
              <wp:inline distT="0" distB="0" distL="0" distR="0">
                <wp:extent cx="6372860" cy="19050"/>
                <wp:effectExtent l="0" t="0" r="0" b="0"/>
                <wp:docPr id="31" name="Shape32"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2"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219"/>
      <w:bookmarkEnd w:id="220"/>
    </w:p>
    <w:p>
      <w:pPr>
        <w:pStyle w:val="Heading1"/>
        <w:pBdr>
          <w:bottom w:val="single" w:sz="8" w:space="3" w:color="7EA6C4"/>
        </w:pBdr>
        <w:rPr/>
      </w:pPr>
      <w:bookmarkStart w:id="221" w:name="__RefHeading___Toc43303_86307097"/>
      <w:bookmarkEnd w:id="221"/>
      <w:r>
        <w:rPr>
          <w:rFonts w:eastAsia="Noto Sans" w:cs="Noto Sans" w:ascii="Noto Sans" w:hAnsi="Noto Sans"/>
        </w:rPr>
        <w:t>Bölüm 25 - Test Disiplini ve Belge Kalite Kapısı</w:t>
      </w:r>
    </w:p>
    <w:p>
      <w:pPr>
        <w:pStyle w:val="FirstParagraph"/>
        <w:rPr/>
      </w:pPr>
      <w:r>
        <w:rPr>
          <w:rFonts w:eastAsia="Noto Sans" w:cs="Noto Sans"/>
          <w:color w:val="263238"/>
        </w:rPr>
        <w:t>Resmî teknik kitap, kaynak koddan koparsa kısa sürede eskiyen bir metne dönüşür. Bu yüzden uXBasic kitabında her ana bölüm, mümkün olduğunda test, örnek veya derleyici artefactı ile desteklenir. Kitapta yazılan örneklerin amacı güzel görünmek değildir; kaynak gerçekliğiyle bağ kurmaktır.</w:t>
      </w:r>
    </w:p>
    <w:p>
      <w:pPr>
        <w:pStyle w:val="Heading2"/>
        <w:rPr/>
      </w:pPr>
      <w:bookmarkStart w:id="222" w:name="__RefHeading___Toc43305_86307097"/>
      <w:bookmarkEnd w:id="222"/>
      <w:r>
        <w:rPr>
          <w:rFonts w:eastAsia="Noto Sans" w:cs="Noto Sans" w:ascii="Noto Sans" w:hAnsi="Noto Sans"/>
        </w:rPr>
        <w:t>32.1. Project pack ana kapısı</w:t>
      </w:r>
    </w:p>
    <w:p>
      <w:pPr>
        <w:pStyle w:val="FirstParagraph"/>
        <w:rPr/>
      </w:pPr>
      <w:r>
        <w:rPr>
          <w:rFonts w:eastAsia="Noto Sans" w:cs="Noto Sans"/>
          <w:color w:val="263238"/>
        </w:rPr>
        <w:t>Ana kapı şudur:</w:t>
      </w:r>
    </w:p>
    <w:p>
      <w:pPr>
        <w:pStyle w:val="SourceCode"/>
        <w:keepLines/>
        <w:pBdr>
          <w:left w:val="single" w:sz="12" w:space="5" w:color="5B9BD5"/>
        </w:pBdr>
        <w:shd w:fill="F1F4F6"/>
        <w:spacing w:lineRule="auto" w:line="240" w:before="60" w:after="100"/>
        <w:ind w:start="113" w:end="68"/>
        <w:rPr/>
      </w:pPr>
      <w:r>
        <w:rPr>
          <w:rStyle w:val="NormalTok"/>
          <w:rFonts w:eastAsia="DejaVu Sans Mono" w:cs="DejaVu Sans Mono"/>
          <w:b w:val="false"/>
          <w:color w:val="202020"/>
          <w:sz w:val="15"/>
        </w:rPr>
        <w:t>python xtestx\_runners\run_xtestx_project_packs</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py</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root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tests xtestx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uxb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p>
    <w:p>
      <w:pPr>
        <w:pStyle w:val="FirstParagraph"/>
        <w:rPr/>
      </w:pPr>
      <w:bookmarkStart w:id="223" w:name="X4db502e2dafb1e3402f0ae3204c1738fb7d3940"/>
      <w:r>
        <w:rPr>
          <w:rFonts w:eastAsia="Noto Sans" w:cs="Noto Sans"/>
          <w:color w:val="263238"/>
        </w:rPr>
        <w:t>Bu komut, project pack örneklerinin genel durumunu verir. Kitabın omurgası bu paketlerden beslenir. Pack 30 tam entegrasyon örneği, dil yüzeylerinin birlikte nasıl kullanıldığını gösterdiği için özel değerdedir.</w:t>
      </w:r>
      <w:bookmarkEnd w:id="223"/>
    </w:p>
    <w:p>
      <w:pPr>
        <w:pStyle w:val="Heading2"/>
        <w:rPr/>
      </w:pPr>
      <w:bookmarkStart w:id="224" w:name="__RefHeading___Toc43307_86307097"/>
      <w:bookmarkEnd w:id="224"/>
      <w:r>
        <w:rPr>
          <w:rFonts w:eastAsia="Noto Sans" w:cs="Noto Sans" w:ascii="Noto Sans" w:hAnsi="Noto Sans"/>
        </w:rPr>
        <w:t>32.2. Odaklı test kapısı</w:t>
      </w:r>
    </w:p>
    <w:p>
      <w:pPr>
        <w:pStyle w:val="FirstParagraph"/>
        <w:rPr/>
      </w:pPr>
      <w:r>
        <w:rPr>
          <w:rFonts w:eastAsia="Noto Sans" w:cs="Noto Sans"/>
          <w:color w:val="263238"/>
        </w:rPr>
        <w:t>Bir bölüm yazılırken ilgili pack ayrıca çalıştırılabilir:</w:t>
      </w:r>
    </w:p>
    <w:p>
      <w:pPr>
        <w:pStyle w:val="SourceCode"/>
        <w:keepLines/>
        <w:pBdr>
          <w:left w:val="single" w:sz="12" w:space="5" w:color="5B9BD5"/>
        </w:pBdr>
        <w:shd w:fill="F1F4F6"/>
        <w:spacing w:lineRule="auto" w:line="240" w:before="60" w:after="100"/>
        <w:ind w:start="113" w:end="68"/>
        <w:rPr/>
      </w:pPr>
      <w:r>
        <w:rPr>
          <w:rStyle w:val="NormalTok"/>
          <w:rFonts w:eastAsia="DejaVu Sans Mono" w:cs="DejaVu Sans Mono"/>
          <w:b w:val="false"/>
          <w:color w:val="202020"/>
          <w:sz w:val="15"/>
        </w:rPr>
        <w:t>python xtestx\_runners\run_xtestx_project_packs</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py</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root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tests xtestx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uxb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only pack_16_big_extfp_canonical</w:t>
      </w:r>
    </w:p>
    <w:p>
      <w:pPr>
        <w:pStyle w:val="FirstParagraph"/>
        <w:rPr/>
      </w:pPr>
      <w:bookmarkStart w:id="225" w:name="X27fbded14623fa27e260c8cc270ab179618125c"/>
      <w:r>
        <w:rPr>
          <w:rFonts w:eastAsia="Noto Sans" w:cs="Noto Sans"/>
          <w:color w:val="263238"/>
        </w:rPr>
        <w:t>Örneğin büyük sayı bölümü yazılıyorsa pack 16, tam entegrasyon bölümü yazılıyorsa pack 30 çalıştırılır.</w:t>
      </w:r>
      <w:bookmarkEnd w:id="225"/>
    </w:p>
    <w:p>
      <w:pPr>
        <w:pStyle w:val="Heading2"/>
        <w:rPr/>
      </w:pPr>
      <w:bookmarkStart w:id="226" w:name="__RefHeading___Toc43309_86307097"/>
      <w:bookmarkEnd w:id="226"/>
      <w:r>
        <w:rPr>
          <w:rFonts w:eastAsia="Noto Sans" w:cs="Noto Sans" w:ascii="Noto Sans" w:hAnsi="Noto Sans"/>
        </w:rPr>
        <w:t>32.3. Expected test kapısı</w:t>
      </w:r>
    </w:p>
    <w:p>
      <w:pPr>
        <w:pStyle w:val="FirstParagraph"/>
        <w:rPr/>
      </w:pPr>
      <w:r>
        <w:rPr>
          <w:rFonts w:eastAsia="Noto Sans" w:cs="Noto Sans"/>
          <w:color w:val="263238"/>
        </w:rPr>
        <w:t>Expected testler, kaynak dosya ve beklenen çıktı ilişkisini denetler:</w:t>
      </w:r>
    </w:p>
    <w:p>
      <w:pPr>
        <w:pStyle w:val="SourceCode"/>
        <w:keepLines/>
        <w:pBdr>
          <w:left w:val="single" w:sz="12" w:space="5" w:color="5B9BD5"/>
        </w:pBdr>
        <w:shd w:fill="F1F4F6"/>
        <w:spacing w:lineRule="auto" w:line="240" w:before="60" w:after="100"/>
        <w:ind w:start="113" w:end="68"/>
        <w:rPr/>
      </w:pPr>
      <w:r>
        <w:rPr>
          <w:rStyle w:val="NormalTok"/>
          <w:rFonts w:eastAsia="DejaVu Sans Mono" w:cs="DejaVu Sans Mono"/>
          <w:b w:val="false"/>
          <w:color w:val="202020"/>
          <w:sz w:val="15"/>
        </w:rPr>
        <w:t>python xtestx\_runners\run_xtestx_expected_tests</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py</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root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tests xtestx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uxb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p>
    <w:p>
      <w:pPr>
        <w:pStyle w:val="FirstParagraph"/>
        <w:rPr/>
      </w:pPr>
      <w:bookmarkStart w:id="227" w:name="X530cc5cb8864e77bb52f7f9ea04d5a7816089c8"/>
      <w:r>
        <w:rPr>
          <w:rFonts w:eastAsia="Noto Sans" w:cs="Noto Sans"/>
          <w:color w:val="263238"/>
        </w:rPr>
        <w:t>Bu komut özellikle kitap örnekleri çoğaldığında önem kazanır. Her yeni örnek ileride expected test havuzuna bağlanabilir.</w:t>
      </w:r>
      <w:bookmarkEnd w:id="227"/>
    </w:p>
    <w:p>
      <w:pPr>
        <w:pStyle w:val="Heading2"/>
        <w:rPr/>
      </w:pPr>
      <w:bookmarkStart w:id="228" w:name="__RefHeading___Toc43311_86307097"/>
      <w:bookmarkEnd w:id="228"/>
      <w:r>
        <w:rPr>
          <w:rFonts w:eastAsia="Noto Sans" w:cs="Noto Sans" w:ascii="Noto Sans" w:hAnsi="Noto Sans"/>
        </w:rPr>
        <w:t>32.4. Belge örneklerini çalıştırma disiplini</w:t>
      </w:r>
    </w:p>
    <w:p>
      <w:pPr>
        <w:pStyle w:val="FirstParagraph"/>
        <w:rPr/>
      </w:pPr>
      <w:r>
        <w:rPr>
          <w:rFonts w:eastAsia="Noto Sans" w:cs="Noto Sans"/>
          <w:color w:val="263238"/>
        </w:rPr>
        <w:t>Kitap örnekleri için önerilen düzen:</w:t>
      </w:r>
    </w:p>
    <w:p>
      <w:pPr>
        <w:pStyle w:val="SourceCode"/>
        <w:keepLines/>
        <w:pBdr>
          <w:left w:val="single" w:sz="12" w:space="5" w:color="5B9BD5"/>
        </w:pBdr>
        <w:shd w:fill="F1F4F6"/>
        <w:spacing w:lineRule="auto" w:line="240" w:before="60" w:after="100"/>
        <w:ind w:start="113" w:end="68"/>
        <w:rPr/>
      </w:pPr>
      <w:r>
        <w:rPr>
          <w:rStyle w:val="VerbatimChar"/>
          <w:rFonts w:eastAsia="DejaVu Sans Mono" w:cs="DejaVu Sans Mono"/>
          <w:b w:val="false"/>
          <w:color w:val="202020"/>
          <w:sz w:val="15"/>
        </w:rPr>
        <w:t>docs_examples/</w:t>
      </w:r>
      <w:r>
        <w:rPr>
          <w:rFonts w:eastAsia="DejaVu Sans Mono" w:cs="DejaVu Sans Mono"/>
          <w:b w:val="false"/>
          <w:color w:val="202020"/>
          <w:sz w:val="15"/>
        </w:rPr>
        <w:br/>
      </w:r>
      <w:r>
        <w:rPr>
          <w:rStyle w:val="VerbatimChar"/>
          <w:rFonts w:eastAsia="DejaVu Sans Mono" w:cs="DejaVu Sans Mono"/>
          <w:b w:val="false"/>
          <w:color w:val="202020"/>
          <w:sz w:val="15"/>
        </w:rPr>
        <w:t xml:space="preserve">  book_projects/</w:t>
      </w:r>
      <w:r>
        <w:rPr>
          <w:rFonts w:eastAsia="DejaVu Sans Mono" w:cs="DejaVu Sans Mono"/>
          <w:b w:val="false"/>
          <w:color w:val="202020"/>
          <w:sz w:val="15"/>
        </w:rPr>
        <w:br/>
      </w:r>
      <w:r>
        <w:rPr>
          <w:rStyle w:val="VerbatimChar"/>
          <w:rFonts w:eastAsia="DejaVu Sans Mono" w:cs="DejaVu Sans Mono"/>
          <w:b w:val="false"/>
          <w:color w:val="202020"/>
          <w:sz w:val="15"/>
        </w:rPr>
        <w:t xml:space="preserve">    project_01_tank_sicaklik.uxb</w:t>
      </w:r>
      <w:r>
        <w:rPr>
          <w:rFonts w:eastAsia="DejaVu Sans Mono" w:cs="DejaVu Sans Mono"/>
          <w:b w:val="false"/>
          <w:color w:val="202020"/>
          <w:sz w:val="15"/>
        </w:rPr>
        <w:br/>
      </w:r>
      <w:r>
        <w:rPr>
          <w:rStyle w:val="VerbatimChar"/>
          <w:rFonts w:eastAsia="DejaVu Sans Mono" w:cs="DejaVu Sans Mono"/>
          <w:b w:val="false"/>
          <w:color w:val="202020"/>
          <w:sz w:val="15"/>
        </w:rPr>
        <w:t xml:space="preserve">    project_02_yem_stok.uxb</w:t>
      </w:r>
      <w:r>
        <w:rPr>
          <w:rFonts w:eastAsia="DejaVu Sans Mono" w:cs="DejaVu Sans Mono"/>
          <w:b w:val="false"/>
          <w:color w:val="202020"/>
          <w:sz w:val="15"/>
        </w:rPr>
        <w:br/>
      </w:r>
      <w:r>
        <w:rPr>
          <w:rStyle w:val="VerbatimChar"/>
          <w:rFonts w:eastAsia="DejaVu Sans Mono" w:cs="DejaVu Sans Mono"/>
          <w:b w:val="false"/>
          <w:color w:val="202020"/>
          <w:sz w:val="15"/>
        </w:rPr>
        <w:t xml:space="preserve">    ...</w:t>
      </w:r>
    </w:p>
    <w:p>
      <w:pPr>
        <w:pStyle w:val="FirstParagraph"/>
        <w:rPr/>
      </w:pPr>
      <w:r>
        <w:rPr>
          <w:rFonts w:eastAsia="Noto Sans" w:cs="Noto Sans"/>
          <w:color w:val="263238"/>
        </w:rPr>
        <w:t>Örnek çalıştırma:</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\docs_examples\book_projects\project_01_tank_sicaklik</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execmem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interpreter-backend AST</w:t>
      </w:r>
    </w:p>
    <w:p>
      <w:pPr>
        <w:pStyle w:val="FirstParagraph"/>
        <w:rPr/>
      </w:pPr>
      <w:r>
        <w:rPr>
          <w:rFonts w:eastAsia="Noto Sans" w:cs="Noto Sans"/>
          <w:color w:val="263238"/>
        </w:rPr>
        <w:t>MIR ile çalıştırma:</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\docs_examples\book_projects\project_01_tank_sicaklik</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execmem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interpreter-backend MIR</w:t>
      </w:r>
    </w:p>
    <w:p>
      <w:pPr>
        <w:pStyle w:val="FirstParagraph"/>
        <w:rPr/>
      </w:pPr>
      <w:r>
        <w:rPr>
          <w:rFonts w:eastAsia="Noto Sans" w:cs="Noto Sans"/>
          <w:color w:val="263238"/>
        </w:rPr>
        <w:t>JSON artefact almak:</w:t>
      </w:r>
    </w:p>
    <w:p>
      <w:pPr>
        <w:pStyle w:val="SourceCode"/>
        <w:keepLines/>
        <w:pBdr>
          <w:left w:val="single" w:sz="12" w:space="5" w:color="5B9BD5"/>
        </w:pBdr>
        <w:shd w:fill="F1F4F6"/>
        <w:spacing w:lineRule="auto" w:line="240" w:before="60" w:after="100"/>
        <w:ind w:start="113" w:end="68"/>
        <w:rPr/>
      </w:pPr>
      <w:r>
        <w:rPr>
          <w:rStyle w:val="OperatorTok"/>
          <w:rFonts w:eastAsia="DejaVu Sans Mono" w:cs="DejaVu Sans Mono"/>
          <w:b w:val="false"/>
          <w:color w:val="202020"/>
          <w:sz w:val="15"/>
        </w:rPr>
        <w:t>.</w:t>
      </w:r>
      <w:r>
        <w:rPr>
          <w:rStyle w:val="NormalTok"/>
          <w:rFonts w:eastAsia="DejaVu Sans Mono" w:cs="DejaVu Sans Mono"/>
          <w:b w:val="false"/>
          <w:color w:val="202020"/>
          <w:sz w:val="15"/>
        </w:rPr>
        <w:t>\bin\uxb</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exe</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\docs_examples\book_projects\project_01_tank_sicaklik</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uxb</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ast-json-out reports\book_examples\project_01_ast</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json</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mir-json-out reports\book_examples\project_01_mir</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json</w:t>
      </w:r>
      <w:r>
        <w:rPr>
          <w:rStyle w:val="NormalTok"/>
          <w:rFonts w:eastAsia="DejaVu Sans Mono" w:cs="DejaVu Sans Mono"/>
          <w:b w:val="false"/>
          <w:color w:val="202020"/>
          <w:sz w:val="15"/>
        </w:rPr>
        <w:t xml:space="preserve"> `</w:t>
      </w:r>
      <w:r>
        <w:rPr>
          <w:rFonts w:eastAsia="DejaVu Sans Mono" w:cs="DejaVu Sans Mono"/>
          <w:b w:val="false"/>
          <w:color w:val="202020"/>
          <w:sz w:val="15"/>
        </w:rPr>
        <w:br/>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run-report-json-out reports\book_examples\project_01_run</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json</w:t>
      </w:r>
    </w:p>
    <w:p>
      <w:pPr>
        <w:pStyle w:val="FirstParagraph"/>
        <w:rPr/>
      </w:pPr>
      <w:bookmarkStart w:id="229" w:name="X75e5c2e11e4d9b996c39d76063549d6fe348f16"/>
      <w:r>
        <w:rPr>
          <w:rFonts w:eastAsia="Noto Sans" w:cs="Noto Sans"/>
          <w:color w:val="263238"/>
        </w:rPr>
        <w:t>Bu komutlar, kitap örneklerini yalnız metin olmaktan çıkarır.</w:t>
      </w:r>
      <w:bookmarkEnd w:id="229"/>
    </w:p>
    <w:p>
      <w:pPr>
        <w:pStyle w:val="Heading2"/>
        <w:rPr/>
      </w:pPr>
      <w:bookmarkStart w:id="230" w:name="__RefHeading___Toc43313_86307097"/>
      <w:bookmarkEnd w:id="230"/>
      <w:r>
        <w:rPr>
          <w:rFonts w:eastAsia="Noto Sans" w:cs="Noto Sans" w:ascii="Noto Sans" w:hAnsi="Noto Sans"/>
        </w:rPr>
        <w:t>32.5. Kitap üretim kapısı</w:t>
      </w:r>
    </w:p>
    <w:p>
      <w:pPr>
        <w:pStyle w:val="FirstParagraph"/>
        <w:rPr/>
      </w:pPr>
      <w:r>
        <w:rPr>
          <w:rFonts w:eastAsia="Noto Sans" w:cs="Noto Sans"/>
          <w:color w:val="263238"/>
        </w:rPr>
        <w:t>Kaynak yüzeyi çıkarılır:</w:t>
      </w:r>
    </w:p>
    <w:p>
      <w:pPr>
        <w:pStyle w:val="SourceCode"/>
        <w:keepLines/>
        <w:pBdr>
          <w:left w:val="single" w:sz="12" w:space="5" w:color="5B9BD5"/>
        </w:pBdr>
        <w:shd w:fill="F1F4F6"/>
        <w:spacing w:lineRule="auto" w:line="240" w:before="60" w:after="100"/>
        <w:ind w:start="113" w:end="68"/>
        <w:rPr/>
      </w:pPr>
      <w:r>
        <w:rPr>
          <w:rStyle w:val="NormalTok"/>
          <w:rFonts w:eastAsia="DejaVu Sans Mono" w:cs="DejaVu Sans Mono"/>
          <w:b w:val="false"/>
          <w:color w:val="202020"/>
          <w:sz w:val="15"/>
        </w:rPr>
        <w:t>python tools\docs\extract_uxbasic_book_sources</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py</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root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out docs_build\book_source_surface</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json</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md-out docs_build\generated</w:t>
      </w:r>
    </w:p>
    <w:p>
      <w:pPr>
        <w:pStyle w:val="FirstParagraph"/>
        <w:rPr/>
      </w:pPr>
      <w:r>
        <w:rPr>
          <w:rFonts w:eastAsia="Noto Sans" w:cs="Noto Sans"/>
          <w:color w:val="263238"/>
        </w:rPr>
        <w:t>Tek kitap üretilir:</w:t>
      </w:r>
    </w:p>
    <w:p>
      <w:pPr>
        <w:pStyle w:val="SourceCode"/>
        <w:keepLines/>
        <w:pBdr>
          <w:left w:val="single" w:sz="12" w:space="5" w:color="5B9BD5"/>
        </w:pBdr>
        <w:shd w:fill="F1F4F6"/>
        <w:spacing w:lineRule="auto" w:line="240" w:before="60" w:after="100"/>
        <w:ind w:start="113" w:end="68"/>
        <w:rPr/>
      </w:pPr>
      <w:r>
        <w:rPr>
          <w:rStyle w:val="NormalTok"/>
          <w:rFonts w:eastAsia="DejaVu Sans Mono" w:cs="DejaVu Sans Mono"/>
          <w:b w:val="false"/>
          <w:color w:val="202020"/>
          <w:sz w:val="15"/>
        </w:rPr>
        <w:t>python tools\docs\build_uxbasic_pck_book</w:t>
      </w:r>
      <w:r>
        <w:rPr>
          <w:rStyle w:val="OperatorTok"/>
          <w:rFonts w:eastAsia="DejaVu Sans Mono" w:cs="DejaVu Sans Mono"/>
          <w:b w:val="false"/>
          <w:color w:val="202020"/>
          <w:sz w:val="15"/>
        </w:rPr>
        <w:t>.</w:t>
      </w:r>
      <w:r>
        <w:rPr>
          <w:rStyle w:val="FunctionTok"/>
          <w:rFonts w:eastAsia="DejaVu Sans Mono" w:cs="DejaVu Sans Mono"/>
          <w:b w:val="false"/>
          <w:color w:val="202020"/>
          <w:sz w:val="15"/>
        </w:rPr>
        <w:t>py</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root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 xml:space="preserve"> </w:t>
      </w:r>
      <w:r>
        <w:rPr>
          <w:rStyle w:val="OperatorTok"/>
          <w:rFonts w:eastAsia="DejaVu Sans Mono" w:cs="DejaVu Sans Mono"/>
          <w:b w:val="false"/>
          <w:color w:val="202020"/>
          <w:sz w:val="15"/>
        </w:rPr>
        <w:t>--</w:t>
      </w:r>
      <w:r>
        <w:rPr>
          <w:rStyle w:val="NormalTok"/>
          <w:rFonts w:eastAsia="DejaVu Sans Mono" w:cs="DejaVu Sans Mono"/>
          <w:b w:val="false"/>
          <w:color w:val="202020"/>
          <w:sz w:val="15"/>
        </w:rPr>
        <w:t>include-generated</w:t>
      </w:r>
    </w:p>
    <w:p>
      <w:pPr>
        <w:pStyle w:val="FirstParagraph"/>
        <w:rPr/>
      </w:pPr>
      <w:bookmarkStart w:id="231" w:name="Xc27849b71feccb2498d142d1939751b23f99b39"/>
      <w:r>
        <w:rPr>
          <w:rFonts w:eastAsia="Noto Sans" w:cs="Noto Sans"/>
          <w:color w:val="263238"/>
        </w:rPr>
        <w:t>Bu iki komut, belge üretimini tekrar edilebilir hâle getirir.</w:t>
      </w:r>
      <w:bookmarkEnd w:id="231"/>
    </w:p>
    <w:p>
      <w:pPr>
        <w:pStyle w:val="Heading2"/>
        <w:rPr/>
      </w:pPr>
      <w:bookmarkStart w:id="232" w:name="__RefHeading___Toc43315_86307097"/>
      <w:bookmarkEnd w:id="232"/>
      <w:r>
        <w:rPr>
          <w:rFonts w:eastAsia="Noto Sans" w:cs="Noto Sans" w:ascii="Noto Sans" w:hAnsi="Noto Sans"/>
        </w:rPr>
        <w:t>32.6. Belge kalite kuralları</w:t>
      </w:r>
    </w:p>
    <w:p>
      <w:pPr>
        <w:pStyle w:val="FirstParagraph"/>
        <w:rPr/>
      </w:pPr>
      <w:r>
        <w:rPr>
          <w:rFonts w:eastAsia="Noto Sans" w:cs="Noto Sans"/>
          <w:color w:val="263238"/>
        </w:rPr>
        <w:t>Kitaba yeni bölüm eklenirken şu kapılar uygulanır: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Kapı</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Soru</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Görev kapısı</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Bu bölüm okuyucuya ne yaptırıyor?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Syntax kapısı</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Komutun yazılış biçimi açık mı?</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Örnek kapısı</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Öneri kodla gösterildi mi?</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Katman kapısı</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AST, MIR, runtime veya backend ilişkisi doğru mu?</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Tekrar kapısı</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Aynı cümle başka bölümde aynı görevle tekrar ediyor mu?</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Kaynak kapısı</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Anahtar kelime ve CLI bilgisi src1 + INLINE 21.07.2026 yüzeyiyle uyumlu mu?</w:t>
            </w:r>
          </w:p>
        </w:tc>
      </w:tr>
    </w:tbl>
    <w:p>
      <w:pPr>
        <w:pStyle w:val="BodyText"/>
        <w:rPr/>
      </w:pPr>
      <w:r>
        <w:rPr>
          <w:rFonts w:eastAsia="Noto Sans" w:cs="Noto Sans"/>
          <w:color w:val="263238"/>
        </w:rPr>
        <w:t>Bu kapılar kitabı canlı tutar. uXBasic büyüdükçe kitap da büyür; fakat tekrar ederek değil, yeni görev açıklayarak büyür.</w:t>
      </w:r>
    </w:p>
    <w:p>
      <w:pPr>
        <w:pStyle w:val="Normal"/>
        <w:rPr/>
      </w:pPr>
      <w:bookmarkStart w:id="233" w:name="Xe3982abec305b14b2c2eb7ec8f50999d7da470a"/>
      <w:bookmarkStart w:id="234" w:name="X02d67e73f0fe8ec161381e2e011dd2dbd3ac3e5"/>
      <w:r>
        <w:rPr/>
        <mc:AlternateContent>
          <mc:Choice Requires="wps">
            <w:drawing>
              <wp:inline distT="0" distB="0" distL="0" distR="0">
                <wp:extent cx="6372860" cy="19050"/>
                <wp:effectExtent l="0" t="0" r="0" b="0"/>
                <wp:docPr id="32" name="Shape33"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3"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bookmarkEnd w:id="233"/>
      <w:bookmarkEnd w:id="234"/>
    </w:p>
    <w:p>
      <w:pPr>
        <w:pStyle w:val="Heading1"/>
        <w:pBdr>
          <w:bottom w:val="single" w:sz="8" w:space="3" w:color="7EA6C4"/>
        </w:pBdr>
        <w:rPr/>
      </w:pPr>
      <w:bookmarkStart w:id="235" w:name="__RefHeading___Toc43317_86307097"/>
      <w:bookmarkStart w:id="236" w:name="X1613ef5d02ba724c15306abb27d731845125e00"/>
      <w:bookmarkEnd w:id="235"/>
      <w:r>
        <w:rPr>
          <w:rFonts w:eastAsia="Noto Sans" w:cs="Noto Sans" w:ascii="Noto Sans" w:hAnsi="Noto Sans"/>
        </w:rPr>
        <w:t>Hızlı Başvuru — src1 + INLINE Native Contract</w:t>
      </w:r>
    </w:p>
    <w:p>
      <w:pPr>
        <w:pStyle w:val="Heading2"/>
        <w:rPr/>
      </w:pPr>
      <w:bookmarkStart w:id="237" w:name="__RefHeading___Toc43319_86307097"/>
      <w:bookmarkEnd w:id="237"/>
      <w:r>
        <w:rPr>
          <w:rFonts w:eastAsia="Noto Sans" w:cs="Noto Sans" w:ascii="Noto Sans" w:hAnsi="Noto Sans"/>
        </w:rPr>
        <w:t>Komut aileleri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Aile</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Sözcükler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Giriş/çıkış</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PRINT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INPUT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OPEN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CLOSE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PRINT #</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INPUT #</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Değişken</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DIM</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CONST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LET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REDIM</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Karar</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THEN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ELSEIF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ELSE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END IF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SELECT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CASE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CASE ELSE</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Döngü</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TO</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STEP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NEXT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DO</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LOOP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WHILE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UNTIL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WEND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EXIT</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Fonksiyon</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FUNCTION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SUB</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RETURN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DECLARE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CALL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BYVAL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BYREF</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Tip/nesne</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TYPE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CLASS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INTERFACE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MAGIC</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NEW</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DELETE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THIS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ME</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Modül</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NAMESPACE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MODULE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USING</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ALIAS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INCLUDE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IMPORT</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Dış çağrı</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DECLARE LIB ALIAS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CALL(DLL)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CALL(API)</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CDECL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STDCALL</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Eşzamanlı yüzey</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EVENT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THREAD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PIPE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PARALEL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SLOT</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Hata</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TRY</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CATCH</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FINALLY</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THROW</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ASSERT</w:t>
            </w:r>
            <w:bookmarkStart w:id="238" w:name="komut-aileleri"/>
            <w:bookmarkEnd w:id="238"/>
          </w:p>
        </w:tc>
      </w:tr>
    </w:tbl>
    <w:p>
      <w:pPr>
        <w:pStyle w:val="Heading2"/>
        <w:rPr/>
      </w:pPr>
      <w:bookmarkStart w:id="239" w:name="__RefHeading___Toc43321_86307097"/>
      <w:bookmarkEnd w:id="239"/>
      <w:r>
        <w:rPr>
          <w:rFonts w:eastAsia="Noto Sans" w:cs="Noto Sans" w:ascii="Noto Sans" w:hAnsi="Noto Sans"/>
        </w:rPr>
        <w:t>Veri tipleri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Aile</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Tipler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İşaretli tam sayı</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I8</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I16</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I32</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I64</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İşaretsiz tam sayı</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U8</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U16</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U32</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U64</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Kayan nokta</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F32</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F64</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F80</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F128</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Büyük sayı</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BIGI</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BIGINT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BIGD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BIGF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BALL</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Genel</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BOOLEAN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STRING</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OBJECT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PTR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STRPTR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Koleksiyon</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ARRAY</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LIST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DICT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SET</w:t>
            </w:r>
          </w:p>
        </w:tc>
      </w:tr>
    </w:tbl>
    <w:p>
      <w:pPr>
        <w:pStyle w:val="Heading2"/>
        <w:rPr/>
      </w:pPr>
      <w:bookmarkStart w:id="240" w:name="__RefHeading___Toc43323_86307097"/>
      <w:bookmarkEnd w:id="240"/>
      <w:r>
        <w:rPr>
          <w:rFonts w:eastAsia="Noto Sans" w:cs="Noto Sans" w:ascii="Noto Sans" w:hAnsi="Noto Sans"/>
        </w:rPr>
        <w:t>Operatör aileleri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Aile</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Operatörler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Aritmetik</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MOD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Karşılaştırma</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&lt;&gt;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&gt;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&gt;=</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Mantık</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NOT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XOR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Logic16</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NAND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XNOR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IMP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CIMP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NIMP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NCIMP</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IDA</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IDB</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NOTA</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NOTB</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Bit kaydırma</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SHL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SHR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ROL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&lt;&lt;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&gt;&gt;</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Atama</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&lt;&lt;=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&gt;&gt;=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ROL=</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ROR=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Akış</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t>
            </w:r>
          </w:p>
        </w:tc>
      </w:tr>
    </w:tbl>
    <w:p>
      <w:pPr>
        <w:pStyle w:val="Heading2"/>
        <w:rPr/>
      </w:pPr>
      <w:bookmarkStart w:id="241" w:name="__RefHeading___Toc43325_86307097"/>
      <w:bookmarkEnd w:id="241"/>
      <w:r>
        <w:rPr>
          <w:rFonts w:eastAsia="Noto Sans" w:cs="Noto Sans" w:ascii="Noto Sans" w:hAnsi="Noto Sans"/>
        </w:rPr>
        <w:t>Preprocessor aileleri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Aile</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Yönergeler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Değer</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%%SET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%%DEFINE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%%UNDEF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%%EVAL</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Koşul</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%%IFC</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%%IFN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%%ELIF</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%%ELSE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%%ENDIF</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Döngü</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%%FOR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%%FOREACH</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%%REPEAT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%%ENDFOR</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%%BREAK</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%%CONTINUE</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Hedef</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%%TARGET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%%PLATFORM</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%%DESTOS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%%PROFILE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%%OUTDIR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Web</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%%HTML_BEGIN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%%HTML_END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%%CSS_BEGIN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%%CSS_END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%%JS_BEGIN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%%JS_END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%%JS_LINE</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WAT/WASM</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%%WAT_BEGIN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%%WAT_END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%%WAT_FUNC_BEGIN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%%WAT_FUNC_END</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%%WAT_IMPORT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%%WAT_EXPORT</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Asset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%%ASSET_ROOT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%%ASSET_FILE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%%ASSET_COPY</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%%ASSET_IMAGE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%%ASSET_AUDIO</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Manifest/JSON</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%%MANIFEST_SET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%%MANIFEST_REQUIRE</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%%JSON_SET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%%JSON_BEGIN</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%%JSON_END</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Güvenlik</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%%ALLOW_RAW_JS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%%ALLOW_RAW_WAT</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%%SAFE_PATHS</w:t>
            </w:r>
            <w:r>
              <w:rPr>
                <w:rFonts w:eastAsia="Noto Sans" w:cs="Noto Sans"/>
                <w:b w:val="false"/>
                <w:color w:val="263238"/>
                <w:kern w:val="0"/>
                <w:sz w:val="16"/>
                <w:szCs w:val="24"/>
                <w:lang w:val="tr-TR" w:eastAsia="en-US" w:bidi="ar-SA"/>
              </w:rPr>
              <w:t xml:space="preserve">, </w:t>
            </w:r>
            <w:r>
              <w:rPr>
                <w:rStyle w:val="VerbatimChar"/>
                <w:rFonts w:eastAsia="DejaVu Sans Mono" w:cs="DejaVu Sans Mono" w:ascii="DejaVu Sans Mono" w:hAnsi="DejaVu Sans Mono"/>
                <w:b w:val="false"/>
                <w:color w:val="25333D"/>
                <w:kern w:val="0"/>
                <w:sz w:val="15"/>
                <w:szCs w:val="24"/>
                <w:lang w:val="tr-TR" w:eastAsia="en-US" w:bidi="ar-SA"/>
              </w:rPr>
              <w:t>%%REQUIRE_HOST_BINDING</w:t>
            </w:r>
          </w:p>
        </w:tc>
      </w:tr>
    </w:tbl>
    <w:p>
      <w:pPr>
        <w:pStyle w:val="Heading2"/>
        <w:rPr/>
      </w:pPr>
      <w:bookmarkStart w:id="242" w:name="__RefHeading___Toc43327_86307097"/>
      <w:bookmarkEnd w:id="242"/>
      <w:r>
        <w:rPr>
          <w:rFonts w:eastAsia="Noto Sans" w:cs="Noto Sans" w:ascii="Noto Sans" w:hAnsi="Noto Sans"/>
        </w:rPr>
        <w:t>Compiler katman komutları</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Katman</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Terminal komutu çekirdeği</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Preprocess</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--pp A --preprocessed-out out.uxb --preprocess-result-json-out out.json</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Lexer</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--debug-token-dump --tokens-json-out tokens.json</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Parser/AST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--parse-only --ast-json-out ast.json</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AST contract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--ast-contract-check --ast-contract-json-out ast_contract.json</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Semantic/HIR</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--semantic --hir-json-out hir.json</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MIR</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--mir-verify --mir-json-out mir.json --mir-opcodes-json-out mir_opcodes.json</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AST run</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--execmem --interpreter-backend AST</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MIR run</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--execmem --interpreter-backend MIR</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JS</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--emit-js --js-out program.js</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WAT</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--emit-wat --wat-out program.wat</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WASM</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--emit-wasm --wasm-out program.wasm</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x64</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--codegen-source MIR --x64-mode MIR --emit-x64-nasm --emit-x64-nasm-out program.asm</w:t>
            </w:r>
          </w:p>
        </w:tc>
      </w:tr>
    </w:tbl>
    <w:p>
      <w:pPr>
        <w:pStyle w:val="Heading2"/>
        <w:rPr/>
      </w:pPr>
      <w:bookmarkStart w:id="243" w:name="__RefHeading___Toc43329_86307097"/>
      <w:bookmarkEnd w:id="243"/>
      <w:r>
        <w:rPr>
          <w:rFonts w:eastAsia="Noto Sans" w:cs="Noto Sans" w:ascii="Noto Sans" w:hAnsi="Noto Sans"/>
        </w:rPr>
        <w:t>Kanonik yanlış/doğru tablosu</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Yanlış</w:t>
            </w:r>
          </w:p>
        </w:tc>
        <w:tc>
          <w:tcPr>
            <w:tcW w:w="395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Doğru</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THREAT</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THREAD</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PARALLEL</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PARALEL</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MAGIC ... END METHOD</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MAGIC ... END MAGIC</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IMPORT DLL</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CALL(DLL)</w:t>
            </w:r>
            <w:r>
              <w:rPr>
                <w:rFonts w:eastAsia="Noto Sans" w:cs="Noto Sans"/>
                <w:b w:val="false"/>
                <w:color w:val="263238"/>
                <w:kern w:val="0"/>
                <w:sz w:val="16"/>
                <w:szCs w:val="24"/>
                <w:lang w:val="tr-TR" w:eastAsia="en-US" w:bidi="ar-SA"/>
              </w:rPr>
              <w:t xml:space="preserve"> veya </w:t>
            </w:r>
            <w:r>
              <w:rPr>
                <w:rStyle w:val="VerbatimChar"/>
                <w:rFonts w:eastAsia="DejaVu Sans Mono" w:cs="DejaVu Sans Mono" w:ascii="DejaVu Sans Mono" w:hAnsi="DejaVu Sans Mono"/>
                <w:b w:val="false"/>
                <w:color w:val="25333D"/>
                <w:kern w:val="0"/>
                <w:sz w:val="15"/>
                <w:szCs w:val="24"/>
                <w:lang w:val="tr-TR" w:eastAsia="en-US" w:bidi="ar-SA"/>
              </w:rPr>
              <w:t>DECLARE ... LIB ... ALIAS ...</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IMPORT API</w:t>
            </w:r>
          </w:p>
        </w:tc>
        <w:tc>
          <w:tcPr>
            <w:tcW w:w="395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CALL(API)</w:t>
            </w:r>
          </w:p>
        </w:tc>
      </w:tr>
      <w:tr>
        <w:trPr>
          <w:cantSplit w:val="true"/>
        </w:trPr>
        <w:tc>
          <w:tcPr>
            <w:tcW w:w="396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Hedefsiz raw JS</w:t>
            </w:r>
          </w:p>
        </w:tc>
        <w:tc>
          <w:tcPr>
            <w:tcW w:w="395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%%TARGET WEB</w:t>
            </w:r>
            <w:r>
              <w:rPr>
                <w:rFonts w:eastAsia="Noto Sans" w:cs="Noto Sans"/>
                <w:b w:val="false"/>
                <w:color w:val="263238"/>
                <w:kern w:val="0"/>
                <w:sz w:val="16"/>
                <w:szCs w:val="24"/>
                <w:lang w:val="tr-TR" w:eastAsia="en-US" w:bidi="ar-SA"/>
              </w:rPr>
              <w:t xml:space="preserve"> veya uygun güvenlik kapısı altında JS üretimi</w:t>
            </w:r>
          </w:p>
        </w:tc>
      </w:tr>
    </w:tbl>
    <w:p>
      <w:pPr>
        <w:pStyle w:val="BlockText"/>
        <w:rPr/>
      </w:pPr>
      <w:r>
        <w:rPr>
          <w:b/>
          <w:bCs/>
        </w:rPr>
        <w:t>Referans ekleri hakkında:</w:t>
      </w:r>
      <w:r>
        <w:rPr/>
        <w:t xml:space="preserve"> Aşağıdaki tablolar, kaynakta kayıtlı yüzeyi eksiksiz başvuru amacıyla verir. Bir anahtar sözcüğün lexer tablosunda bulunması tek başına her hedefte aynı davranışı garanti etmez; hedef ve katman ayrımı Bölüm 13, Bölüm 20, Bölüm 24 ve Ek F içinde açıklanır.</w:t>
      </w:r>
      <w:bookmarkEnd w:id="236"/>
    </w:p>
    <w:p>
      <w:pPr>
        <w:pStyle w:val="Heading1"/>
        <w:pBdr>
          <w:bottom w:val="single" w:sz="8" w:space="3" w:color="7EA6C4"/>
        </w:pBdr>
        <w:rPr/>
      </w:pPr>
      <w:bookmarkStart w:id="244" w:name="__RefHeading___Toc43331_86307097"/>
      <w:bookmarkEnd w:id="244"/>
      <w:r>
        <w:rPr>
          <w:rFonts w:eastAsia="Noto Sans" w:cs="Noto Sans" w:ascii="Noto Sans" w:hAnsi="Noto Sans"/>
        </w:rPr>
        <w:t>Ek A - Kaynakta Kayıtlı Anahtar Sözcükler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Sözcük</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Aile</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IF</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Koşul ve seçim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koşullu dallanma başlatır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THEN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Koşul ve seçim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IF koşulundan sonraki kolu açar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ELSE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Koşul ve seçim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alternatif kolu açar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ELSEIF</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Koşul ve seçim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ek koşullu kol açar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Koşul ve seçim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blok kapatıcılarının ilk sözcüğüdür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SELECT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Koşul ve seçim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çok dallı seçim başlatır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CASE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Koşul ve seçim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SELECT içindeki seçeneği tanımlar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Koşul ve seçim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CASE karşılaştırma biçimini açar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TRY</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Hata yönetimi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korunan hata bloğunu başlatır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CATCH</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Hata yönetimi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fırlatılan hatayı yakalar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FINALLY</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Hata yönetimi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her durumda çalışacak son bloğu açar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THROW</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Hata yönetimi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hata/değer fırlatır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ASSERT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Hata yönetimi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koşul yanlışsa hata üretir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EVENT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Olay ve görev sistemi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olay görevini tanımlar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THREAD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Olay ve görev sistemi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thread görevi tanımlar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PARALEL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Olay ve görev sistemi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paralel görev yüzeyini tanımlar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PIPE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Olay ve görev sistemi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girdi alan görev/boru tanımlar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SLOT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Olay ve görev sistemi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görev kimliği/yuvası belirtir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Olay ve görev sistemi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görevi etkinleştirip kaydeder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OFF</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Olay ve görev sistemi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görevi devre dışı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TRIGGER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Olay ve görev sistemi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kayıtlı görevi tetikler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Döngüler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döngüler ailesindeki </w:t>
            </w:r>
            <w:r>
              <w:rPr>
                <w:rStyle w:val="VerbatimChar"/>
                <w:rFonts w:eastAsia="DejaVu Sans Mono" w:cs="DejaVu Sans Mono" w:ascii="DejaVu Sans Mono" w:hAnsi="DejaVu Sans Mono"/>
                <w:b w:val="false"/>
                <w:color w:val="25333D"/>
                <w:kern w:val="0"/>
                <w:sz w:val="14"/>
                <w:szCs w:val="24"/>
                <w:lang w:val="tr-TR" w:eastAsia="en-US" w:bidi="ar-SA"/>
              </w:rPr>
              <w:t>FOR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TO</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Döngüler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döngüler ailesindeki </w:t>
            </w:r>
            <w:r>
              <w:rPr>
                <w:rStyle w:val="VerbatimChar"/>
                <w:rFonts w:eastAsia="DejaVu Sans Mono" w:cs="DejaVu Sans Mono" w:ascii="DejaVu Sans Mono" w:hAnsi="DejaVu Sans Mono"/>
                <w:b w:val="false"/>
                <w:color w:val="25333D"/>
                <w:kern w:val="0"/>
                <w:sz w:val="14"/>
                <w:szCs w:val="24"/>
                <w:lang w:val="tr-TR" w:eastAsia="en-US" w:bidi="ar-SA"/>
              </w:rPr>
              <w:t>TO</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STEP</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Döngüler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döngüler ailesindeki </w:t>
            </w:r>
            <w:r>
              <w:rPr>
                <w:rStyle w:val="VerbatimChar"/>
                <w:rFonts w:eastAsia="DejaVu Sans Mono" w:cs="DejaVu Sans Mono" w:ascii="DejaVu Sans Mono" w:hAnsi="DejaVu Sans Mono"/>
                <w:b w:val="false"/>
                <w:color w:val="25333D"/>
                <w:kern w:val="0"/>
                <w:sz w:val="14"/>
                <w:szCs w:val="24"/>
                <w:lang w:val="tr-TR" w:eastAsia="en-US" w:bidi="ar-SA"/>
              </w:rPr>
              <w:t>STEP</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NEXT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Döngüler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döngüler ailesindeki </w:t>
            </w:r>
            <w:r>
              <w:rPr>
                <w:rStyle w:val="VerbatimChar"/>
                <w:rFonts w:eastAsia="DejaVu Sans Mono" w:cs="DejaVu Sans Mono" w:ascii="DejaVu Sans Mono" w:hAnsi="DejaVu Sans Mono"/>
                <w:b w:val="false"/>
                <w:color w:val="25333D"/>
                <w:kern w:val="0"/>
                <w:sz w:val="14"/>
                <w:szCs w:val="24"/>
                <w:lang w:val="tr-TR" w:eastAsia="en-US" w:bidi="ar-SA"/>
              </w:rPr>
              <w:t>NEXT</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Döngüler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döngüler ailesindeki </w:t>
            </w:r>
            <w:r>
              <w:rPr>
                <w:rStyle w:val="VerbatimChar"/>
                <w:rFonts w:eastAsia="DejaVu Sans Mono" w:cs="DejaVu Sans Mono" w:ascii="DejaVu Sans Mono" w:hAnsi="DejaVu Sans Mono"/>
                <w:b w:val="false"/>
                <w:color w:val="25333D"/>
                <w:kern w:val="0"/>
                <w:sz w:val="14"/>
                <w:szCs w:val="24"/>
                <w:lang w:val="tr-TR" w:eastAsia="en-US" w:bidi="ar-SA"/>
              </w:rPr>
              <w:t>DO</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LOOP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Döngüler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döngüler ailesindeki </w:t>
            </w:r>
            <w:r>
              <w:rPr>
                <w:rStyle w:val="VerbatimChar"/>
                <w:rFonts w:eastAsia="DejaVu Sans Mono" w:cs="DejaVu Sans Mono" w:ascii="DejaVu Sans Mono" w:hAnsi="DejaVu Sans Mono"/>
                <w:b w:val="false"/>
                <w:color w:val="25333D"/>
                <w:kern w:val="0"/>
                <w:sz w:val="14"/>
                <w:szCs w:val="24"/>
                <w:lang w:val="tr-TR" w:eastAsia="en-US" w:bidi="ar-SA"/>
              </w:rPr>
              <w:t>LOOP</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WHILE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Döngüler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döngüler ailesindeki </w:t>
            </w:r>
            <w:r>
              <w:rPr>
                <w:rStyle w:val="VerbatimChar"/>
                <w:rFonts w:eastAsia="DejaVu Sans Mono" w:cs="DejaVu Sans Mono" w:ascii="DejaVu Sans Mono" w:hAnsi="DejaVu Sans Mono"/>
                <w:b w:val="false"/>
                <w:color w:val="25333D"/>
                <w:kern w:val="0"/>
                <w:sz w:val="14"/>
                <w:szCs w:val="24"/>
                <w:lang w:val="tr-TR" w:eastAsia="en-US" w:bidi="ar-SA"/>
              </w:rPr>
              <w:t>WHILE</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WEND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Döngüler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döngüler ailesindeki </w:t>
            </w:r>
            <w:r>
              <w:rPr>
                <w:rStyle w:val="VerbatimChar"/>
                <w:rFonts w:eastAsia="DejaVu Sans Mono" w:cs="DejaVu Sans Mono" w:ascii="DejaVu Sans Mono" w:hAnsi="DejaVu Sans Mono"/>
                <w:b w:val="false"/>
                <w:color w:val="25333D"/>
                <w:kern w:val="0"/>
                <w:sz w:val="14"/>
                <w:szCs w:val="24"/>
                <w:lang w:val="tr-TR" w:eastAsia="en-US" w:bidi="ar-SA"/>
              </w:rPr>
              <w:t>WEND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UNTIL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Döngüler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döngüler ailesindeki </w:t>
            </w:r>
            <w:r>
              <w:rPr>
                <w:rStyle w:val="VerbatimChar"/>
                <w:rFonts w:eastAsia="DejaVu Sans Mono" w:cs="DejaVu Sans Mono" w:ascii="DejaVu Sans Mono" w:hAnsi="DejaVu Sans Mono"/>
                <w:b w:val="false"/>
                <w:color w:val="25333D"/>
                <w:kern w:val="0"/>
                <w:sz w:val="14"/>
                <w:szCs w:val="24"/>
                <w:lang w:val="tr-TR" w:eastAsia="en-US" w:bidi="ar-SA"/>
              </w:rPr>
              <w:t>UNTIL</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EXIT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Döngüler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döngüler ailesindeki </w:t>
            </w:r>
            <w:r>
              <w:rPr>
                <w:rStyle w:val="VerbatimChar"/>
                <w:rFonts w:eastAsia="DejaVu Sans Mono" w:cs="DejaVu Sans Mono" w:ascii="DejaVu Sans Mono" w:hAnsi="DejaVu Sans Mono"/>
                <w:b w:val="false"/>
                <w:color w:val="25333D"/>
                <w:kern w:val="0"/>
                <w:sz w:val="14"/>
                <w:szCs w:val="24"/>
                <w:lang w:val="tr-TR" w:eastAsia="en-US" w:bidi="ar-SA"/>
              </w:rPr>
              <w:t>EXIT</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EACH</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Döngüler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döngüler ailesindeki </w:t>
            </w:r>
            <w:r>
              <w:rPr>
                <w:rStyle w:val="VerbatimChar"/>
                <w:rFonts w:eastAsia="DejaVu Sans Mono" w:cs="DejaVu Sans Mono" w:ascii="DejaVu Sans Mono" w:hAnsi="DejaVu Sans Mono"/>
                <w:b w:val="false"/>
                <w:color w:val="25333D"/>
                <w:kern w:val="0"/>
                <w:sz w:val="14"/>
                <w:szCs w:val="24"/>
                <w:lang w:val="tr-TR" w:eastAsia="en-US" w:bidi="ar-SA"/>
              </w:rPr>
              <w:t>EACH</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Döngüler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döngüler ailesindeki </w:t>
            </w:r>
            <w:r>
              <w:rPr>
                <w:rStyle w:val="VerbatimChar"/>
                <w:rFonts w:eastAsia="DejaVu Sans Mono" w:cs="DejaVu Sans Mono" w:ascii="DejaVu Sans Mono" w:hAnsi="DejaVu Sans Mono"/>
                <w:b w:val="false"/>
                <w:color w:val="25333D"/>
                <w:kern w:val="0"/>
                <w:sz w:val="14"/>
                <w:szCs w:val="24"/>
                <w:lang w:val="tr-TR" w:eastAsia="en-US" w:bidi="ar-SA"/>
              </w:rPr>
              <w:t>IN</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Yordam ve çağrı</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değer döndürmeyen yordam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Yordam ve çağrı</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değer döndüren yordam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DECLARE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Yordam ve çağrı</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dış/ilerideki imzayı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RETURN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Yordam ve çağrı</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yordamdan çıkar ve gerekirse değer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GOTO</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Yordam ve çağrı</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yordam ve çağrı ailesindeki </w:t>
            </w:r>
            <w:r>
              <w:rPr>
                <w:rStyle w:val="VerbatimChar"/>
                <w:rFonts w:eastAsia="DejaVu Sans Mono" w:cs="DejaVu Sans Mono" w:ascii="DejaVu Sans Mono" w:hAnsi="DejaVu Sans Mono"/>
                <w:b w:val="false"/>
                <w:color w:val="25333D"/>
                <w:kern w:val="0"/>
                <w:sz w:val="14"/>
                <w:szCs w:val="24"/>
                <w:lang w:val="tr-TR" w:eastAsia="en-US" w:bidi="ar-SA"/>
              </w:rPr>
              <w:t>GOTO</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GOSUB</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Yordam ve çağrı</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yordam ve çağrı ailesindeki </w:t>
            </w:r>
            <w:r>
              <w:rPr>
                <w:rStyle w:val="VerbatimChar"/>
                <w:rFonts w:eastAsia="DejaVu Sans Mono" w:cs="DejaVu Sans Mono" w:ascii="DejaVu Sans Mono" w:hAnsi="DejaVu Sans Mono"/>
                <w:b w:val="false"/>
                <w:color w:val="25333D"/>
                <w:kern w:val="0"/>
                <w:sz w:val="14"/>
                <w:szCs w:val="24"/>
                <w:lang w:val="tr-TR" w:eastAsia="en-US" w:bidi="ar-SA"/>
              </w:rPr>
              <w:t>GOSUB</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CALL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Yordam ve çağrı</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yordam, DLL veya API çağrısı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TYPE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alanlardan oluşan kayıt tipi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CLASS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ve metot içeren sınıf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INTERFACE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uygulanacak davranış sözleşmesi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ENUM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adlandırılmış sabitler kümesi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IMPLEMENTS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tip/nesne bildirimi ailesindeki </w:t>
            </w:r>
            <w:r>
              <w:rPr>
                <w:rStyle w:val="VerbatimChar"/>
                <w:rFonts w:eastAsia="DejaVu Sans Mono" w:cs="DejaVu Sans Mono" w:ascii="DejaVu Sans Mono" w:hAnsi="DejaVu Sans Mono"/>
                <w:b w:val="false"/>
                <w:color w:val="25333D"/>
                <w:kern w:val="0"/>
                <w:sz w:val="14"/>
                <w:szCs w:val="24"/>
                <w:lang w:val="tr-TR" w:eastAsia="en-US" w:bidi="ar-SA"/>
              </w:rPr>
              <w:t>IMPLEMENTS</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METHOD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sınıf metodu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MAGIC</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özel nesne davranışı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VIRTUAL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tip/nesne bildirimi ailesindeki </w:t>
            </w:r>
            <w:r>
              <w:rPr>
                <w:rStyle w:val="VerbatimChar"/>
                <w:rFonts w:eastAsia="DejaVu Sans Mono" w:cs="DejaVu Sans Mono" w:ascii="DejaVu Sans Mono" w:hAnsi="DejaVu Sans Mono"/>
                <w:b w:val="false"/>
                <w:color w:val="25333D"/>
                <w:kern w:val="0"/>
                <w:sz w:val="14"/>
                <w:szCs w:val="24"/>
                <w:lang w:val="tr-TR" w:eastAsia="en-US" w:bidi="ar-SA"/>
              </w:rPr>
              <w:t>VIRTUAL</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OVERRIDE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tip/nesne bildirimi ailesindeki </w:t>
            </w:r>
            <w:r>
              <w:rPr>
                <w:rStyle w:val="VerbatimChar"/>
                <w:rFonts w:eastAsia="DejaVu Sans Mono" w:cs="DejaVu Sans Mono" w:ascii="DejaVu Sans Mono" w:hAnsi="DejaVu Sans Mono"/>
                <w:b w:val="false"/>
                <w:color w:val="25333D"/>
                <w:kern w:val="0"/>
                <w:sz w:val="14"/>
                <w:szCs w:val="24"/>
                <w:lang w:val="tr-TR" w:eastAsia="en-US" w:bidi="ar-SA"/>
              </w:rPr>
              <w:t>OVERRIDE</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CONSTRUCTOR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kurucu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DESTRUCTOR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yıkıcı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NEW</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nesne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DELETE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nesneyi/başvuruyu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değişken, dizi veya nesne başvurusu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REDIM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diziyi yeniden boyutlandırır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 belirtir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CONST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sabit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INCLUDE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uXBasic başlık/kaynak metnini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IMPORT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C/CPP/ASM kaynağını build planına alır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ABSTRACT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tip/nesne bildirimi ailesindeki </w:t>
            </w:r>
            <w:r>
              <w:rPr>
                <w:rStyle w:val="VerbatimChar"/>
                <w:rFonts w:eastAsia="DejaVu Sans Mono" w:cs="DejaVu Sans Mono" w:ascii="DejaVu Sans Mono" w:hAnsi="DejaVu Sans Mono"/>
                <w:b w:val="false"/>
                <w:color w:val="25333D"/>
                <w:kern w:val="0"/>
                <w:sz w:val="14"/>
                <w:szCs w:val="24"/>
                <w:lang w:val="tr-TR" w:eastAsia="en-US" w:bidi="ar-SA"/>
              </w:rPr>
              <w:t>ABSTRACT</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FINAL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tip/nesne bildirimi ailesindeki </w:t>
            </w:r>
            <w:r>
              <w:rPr>
                <w:rStyle w:val="VerbatimChar"/>
                <w:rFonts w:eastAsia="DejaVu Sans Mono" w:cs="DejaVu Sans Mono" w:ascii="DejaVu Sans Mono" w:hAnsi="DejaVu Sans Mono"/>
                <w:b w:val="false"/>
                <w:color w:val="25333D"/>
                <w:kern w:val="0"/>
                <w:sz w:val="14"/>
                <w:szCs w:val="24"/>
                <w:lang w:val="tr-TR" w:eastAsia="en-US" w:bidi="ar-SA"/>
              </w:rPr>
              <w:t>FINAL</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SEALED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tip/nesne bildirimi ailesindeki </w:t>
            </w:r>
            <w:r>
              <w:rPr>
                <w:rStyle w:val="VerbatimChar"/>
                <w:rFonts w:eastAsia="DejaVu Sans Mono" w:cs="DejaVu Sans Mono" w:ascii="DejaVu Sans Mono" w:hAnsi="DejaVu Sans Mono"/>
                <w:b w:val="false"/>
                <w:color w:val="25333D"/>
                <w:kern w:val="0"/>
                <w:sz w:val="14"/>
                <w:szCs w:val="24"/>
                <w:lang w:val="tr-TR" w:eastAsia="en-US" w:bidi="ar-SA"/>
              </w:rPr>
              <w:t>SEALED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STATIC</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tip/nesne bildirimi ailesindeki </w:t>
            </w:r>
            <w:r>
              <w:rPr>
                <w:rStyle w:val="VerbatimChar"/>
                <w:rFonts w:eastAsia="DejaVu Sans Mono" w:cs="DejaVu Sans Mono" w:ascii="DejaVu Sans Mono" w:hAnsi="DejaVu Sans Mono"/>
                <w:b w:val="false"/>
                <w:color w:val="25333D"/>
                <w:kern w:val="0"/>
                <w:sz w:val="14"/>
                <w:szCs w:val="24"/>
                <w:lang w:val="tr-TR" w:eastAsia="en-US" w:bidi="ar-SA"/>
              </w:rPr>
              <w:t>STATIC</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PROPERTY</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tip/nesne bildirimi ailesindeki </w:t>
            </w:r>
            <w:r>
              <w:rPr>
                <w:rStyle w:val="VerbatimChar"/>
                <w:rFonts w:eastAsia="DejaVu Sans Mono" w:cs="DejaVu Sans Mono" w:ascii="DejaVu Sans Mono" w:hAnsi="DejaVu Sans Mono"/>
                <w:b w:val="false"/>
                <w:color w:val="25333D"/>
                <w:kern w:val="0"/>
                <w:sz w:val="14"/>
                <w:szCs w:val="24"/>
                <w:lang w:val="tr-TR" w:eastAsia="en-US" w:bidi="ar-SA"/>
              </w:rPr>
              <w:t>PROPERTY</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OPERATOR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tip/nesne bildirimi ailesindeki </w:t>
            </w:r>
            <w:r>
              <w:rPr>
                <w:rStyle w:val="VerbatimChar"/>
                <w:rFonts w:eastAsia="DejaVu Sans Mono" w:cs="DejaVu Sans Mono" w:ascii="DejaVu Sans Mono" w:hAnsi="DejaVu Sans Mono"/>
                <w:b w:val="false"/>
                <w:color w:val="25333D"/>
                <w:kern w:val="0"/>
                <w:sz w:val="14"/>
                <w:szCs w:val="24"/>
                <w:lang w:val="tr-TR" w:eastAsia="en-US" w:bidi="ar-SA"/>
              </w:rPr>
              <w:t>OPERATOR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MIXIN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tip/nesne bildirimi ailesindeki </w:t>
            </w:r>
            <w:r>
              <w:rPr>
                <w:rStyle w:val="VerbatimChar"/>
                <w:rFonts w:eastAsia="DejaVu Sans Mono" w:cs="DejaVu Sans Mono" w:ascii="DejaVu Sans Mono" w:hAnsi="DejaVu Sans Mono"/>
                <w:b w:val="false"/>
                <w:color w:val="25333D"/>
                <w:kern w:val="0"/>
                <w:sz w:val="14"/>
                <w:szCs w:val="24"/>
                <w:lang w:val="tr-TR" w:eastAsia="en-US" w:bidi="ar-SA"/>
              </w:rPr>
              <w:t>MIXIN</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DECORATOR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Tip/nesne bildirimi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tip/nesne bildirimi ailesindeki </w:t>
            </w:r>
            <w:r>
              <w:rPr>
                <w:rStyle w:val="VerbatimChar"/>
                <w:rFonts w:eastAsia="DejaVu Sans Mono" w:cs="DejaVu Sans Mono" w:ascii="DejaVu Sans Mono" w:hAnsi="DejaVu Sans Mono"/>
                <w:b w:val="false"/>
                <w:color w:val="25333D"/>
                <w:kern w:val="0"/>
                <w:sz w:val="14"/>
                <w:szCs w:val="24"/>
                <w:lang w:val="tr-TR" w:eastAsia="en-US" w:bidi="ar-SA"/>
              </w:rPr>
              <w:t>DECORATOR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PUBLIC</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Erişim ve niteleyiciler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erişim ve niteleyiciler ailesindeki </w:t>
            </w:r>
            <w:r>
              <w:rPr>
                <w:rStyle w:val="VerbatimChar"/>
                <w:rFonts w:eastAsia="DejaVu Sans Mono" w:cs="DejaVu Sans Mono" w:ascii="DejaVu Sans Mono" w:hAnsi="DejaVu Sans Mono"/>
                <w:b w:val="false"/>
                <w:color w:val="25333D"/>
                <w:kern w:val="0"/>
                <w:sz w:val="14"/>
                <w:szCs w:val="24"/>
                <w:lang w:val="tr-TR" w:eastAsia="en-US" w:bidi="ar-SA"/>
              </w:rPr>
              <w:t>PUBLIC</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PRIVATE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Erişim ve niteleyiciler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erişim ve niteleyiciler ailesindeki </w:t>
            </w:r>
            <w:r>
              <w:rPr>
                <w:rStyle w:val="VerbatimChar"/>
                <w:rFonts w:eastAsia="DejaVu Sans Mono" w:cs="DejaVu Sans Mono" w:ascii="DejaVu Sans Mono" w:hAnsi="DejaVu Sans Mono"/>
                <w:b w:val="false"/>
                <w:color w:val="25333D"/>
                <w:kern w:val="0"/>
                <w:sz w:val="14"/>
                <w:szCs w:val="24"/>
                <w:lang w:val="tr-TR" w:eastAsia="en-US" w:bidi="ar-SA"/>
              </w:rPr>
              <w:t>PRIVATE</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PROTECTED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Erişim ve niteleyiciler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erişim ve niteleyiciler ailesindeki </w:t>
            </w:r>
            <w:r>
              <w:rPr>
                <w:rStyle w:val="VerbatimChar"/>
                <w:rFonts w:eastAsia="DejaVu Sans Mono" w:cs="DejaVu Sans Mono" w:ascii="DejaVu Sans Mono" w:hAnsi="DejaVu Sans Mono"/>
                <w:b w:val="false"/>
                <w:color w:val="25333D"/>
                <w:kern w:val="0"/>
                <w:sz w:val="14"/>
                <w:szCs w:val="24"/>
                <w:lang w:val="tr-TR" w:eastAsia="en-US" w:bidi="ar-SA"/>
              </w:rPr>
              <w:t>PROTECTED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RESTRICTED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Erişim ve niteleyiciler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erişim ve niteleyiciler ailesindeki </w:t>
            </w:r>
            <w:r>
              <w:rPr>
                <w:rStyle w:val="VerbatimChar"/>
                <w:rFonts w:eastAsia="DejaVu Sans Mono" w:cs="DejaVu Sans Mono" w:ascii="DejaVu Sans Mono" w:hAnsi="DejaVu Sans Mono"/>
                <w:b w:val="false"/>
                <w:color w:val="25333D"/>
                <w:kern w:val="0"/>
                <w:sz w:val="14"/>
                <w:szCs w:val="24"/>
                <w:lang w:val="tr-TR" w:eastAsia="en-US" w:bidi="ar-SA"/>
              </w:rPr>
              <w:t>RESTRICTED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FRIEND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Erişim ve niteleyiciler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erişim ve niteleyiciler ailesindeki </w:t>
            </w:r>
            <w:r>
              <w:rPr>
                <w:rStyle w:val="VerbatimChar"/>
                <w:rFonts w:eastAsia="DejaVu Sans Mono" w:cs="DejaVu Sans Mono" w:ascii="DejaVu Sans Mono" w:hAnsi="DejaVu Sans Mono"/>
                <w:b w:val="false"/>
                <w:color w:val="25333D"/>
                <w:kern w:val="0"/>
                <w:sz w:val="14"/>
                <w:szCs w:val="24"/>
                <w:lang w:val="tr-TR" w:eastAsia="en-US" w:bidi="ar-SA"/>
              </w:rPr>
              <w:t>FRIEND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READONLY</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Erişim ve niteleyiciler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erişim ve niteleyiciler ailesindeki </w:t>
            </w:r>
            <w:r>
              <w:rPr>
                <w:rStyle w:val="VerbatimChar"/>
                <w:rFonts w:eastAsia="DejaVu Sans Mono" w:cs="DejaVu Sans Mono" w:ascii="DejaVu Sans Mono" w:hAnsi="DejaVu Sans Mono"/>
                <w:b w:val="false"/>
                <w:color w:val="25333D"/>
                <w:kern w:val="0"/>
                <w:sz w:val="14"/>
                <w:szCs w:val="24"/>
                <w:lang w:val="tr-TR" w:eastAsia="en-US" w:bidi="ar-SA"/>
              </w:rPr>
              <w:t>READONLY</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MUTABLE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Erişim ve niteleyiciler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erişim ve niteleyiciler ailesindeki </w:t>
            </w:r>
            <w:r>
              <w:rPr>
                <w:rStyle w:val="VerbatimChar"/>
                <w:rFonts w:eastAsia="DejaVu Sans Mono" w:cs="DejaVu Sans Mono" w:ascii="DejaVu Sans Mono" w:hAnsi="DejaVu Sans Mono"/>
                <w:b w:val="false"/>
                <w:color w:val="25333D"/>
                <w:kern w:val="0"/>
                <w:sz w:val="14"/>
                <w:szCs w:val="24"/>
                <w:lang w:val="tr-TR" w:eastAsia="en-US" w:bidi="ar-SA"/>
              </w:rPr>
              <w:t>MUTABLE</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IMMUTABLE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Erişim ve niteleyiciler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erişim ve niteleyiciler ailesindeki </w:t>
            </w:r>
            <w:r>
              <w:rPr>
                <w:rStyle w:val="VerbatimChar"/>
                <w:rFonts w:eastAsia="DejaVu Sans Mono" w:cs="DejaVu Sans Mono" w:ascii="DejaVu Sans Mono" w:hAnsi="DejaVu Sans Mono"/>
                <w:b w:val="false"/>
                <w:color w:val="25333D"/>
                <w:kern w:val="0"/>
                <w:sz w:val="14"/>
                <w:szCs w:val="24"/>
                <w:lang w:val="tr-TR" w:eastAsia="en-US" w:bidi="ar-SA"/>
              </w:rPr>
              <w:t>IMMUTABLE</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MAIN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Program/modül yapısı</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program giriş bloğunu başlatır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NAMESPACE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Program/modül yapısı</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ad alanı açar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MODULE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Program/modül yapısı</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modül açar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USING</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Program/modül yapısı</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ad alanını görünür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ALIAS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Program/modül yapısı</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kısa ad tanımlar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DEFINT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Varsayılan tip direktifleri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varsayılan tip direktifleri ailesindeki </w:t>
            </w:r>
            <w:r>
              <w:rPr>
                <w:rStyle w:val="VerbatimChar"/>
                <w:rFonts w:eastAsia="DejaVu Sans Mono" w:cs="DejaVu Sans Mono" w:ascii="DejaVu Sans Mono" w:hAnsi="DejaVu Sans Mono"/>
                <w:b w:val="false"/>
                <w:color w:val="25333D"/>
                <w:kern w:val="0"/>
                <w:sz w:val="14"/>
                <w:szCs w:val="24"/>
                <w:lang w:val="tr-TR" w:eastAsia="en-US" w:bidi="ar-SA"/>
              </w:rPr>
              <w:t>DEFINT</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DEFLNG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Varsayılan tip direktifleri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varsayılan tip direktifleri ailesindeki </w:t>
            </w:r>
            <w:r>
              <w:rPr>
                <w:rStyle w:val="VerbatimChar"/>
                <w:rFonts w:eastAsia="DejaVu Sans Mono" w:cs="DejaVu Sans Mono" w:ascii="DejaVu Sans Mono" w:hAnsi="DejaVu Sans Mono"/>
                <w:b w:val="false"/>
                <w:color w:val="25333D"/>
                <w:kern w:val="0"/>
                <w:sz w:val="14"/>
                <w:szCs w:val="24"/>
                <w:lang w:val="tr-TR" w:eastAsia="en-US" w:bidi="ar-SA"/>
              </w:rPr>
              <w:t>DEFLNG</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DEFSNG</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Varsayılan tip direktifleri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varsayılan tip direktifleri ailesindeki </w:t>
            </w:r>
            <w:r>
              <w:rPr>
                <w:rStyle w:val="VerbatimChar"/>
                <w:rFonts w:eastAsia="DejaVu Sans Mono" w:cs="DejaVu Sans Mono" w:ascii="DejaVu Sans Mono" w:hAnsi="DejaVu Sans Mono"/>
                <w:b w:val="false"/>
                <w:color w:val="25333D"/>
                <w:kern w:val="0"/>
                <w:sz w:val="14"/>
                <w:szCs w:val="24"/>
                <w:lang w:val="tr-TR" w:eastAsia="en-US" w:bidi="ar-SA"/>
              </w:rPr>
              <w:t>DEFSNG</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DEFDBL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Varsayılan tip direktifleri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varsayılan tip direktifleri ailesindeki </w:t>
            </w:r>
            <w:r>
              <w:rPr>
                <w:rStyle w:val="VerbatimChar"/>
                <w:rFonts w:eastAsia="DejaVu Sans Mono" w:cs="DejaVu Sans Mono" w:ascii="DejaVu Sans Mono" w:hAnsi="DejaVu Sans Mono"/>
                <w:b w:val="false"/>
                <w:color w:val="25333D"/>
                <w:kern w:val="0"/>
                <w:sz w:val="14"/>
                <w:szCs w:val="24"/>
                <w:lang w:val="tr-TR" w:eastAsia="en-US" w:bidi="ar-SA"/>
              </w:rPr>
              <w:t>DEFDBL</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DEFEXT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Varsayılan tip direktifleri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varsayılan tip direktifleri ailesindeki </w:t>
            </w:r>
            <w:r>
              <w:rPr>
                <w:rStyle w:val="VerbatimChar"/>
                <w:rFonts w:eastAsia="DejaVu Sans Mono" w:cs="DejaVu Sans Mono" w:ascii="DejaVu Sans Mono" w:hAnsi="DejaVu Sans Mono"/>
                <w:b w:val="false"/>
                <w:color w:val="25333D"/>
                <w:kern w:val="0"/>
                <w:sz w:val="14"/>
                <w:szCs w:val="24"/>
                <w:lang w:val="tr-TR" w:eastAsia="en-US" w:bidi="ar-SA"/>
              </w:rPr>
              <w:t>DEFEXT</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DEFSTR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Varsayılan tip direktifleri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varsayılan tip direktifleri ailesindeki </w:t>
            </w:r>
            <w:r>
              <w:rPr>
                <w:rStyle w:val="VerbatimChar"/>
                <w:rFonts w:eastAsia="DejaVu Sans Mono" w:cs="DejaVu Sans Mono" w:ascii="DejaVu Sans Mono" w:hAnsi="DejaVu Sans Mono"/>
                <w:b w:val="false"/>
                <w:color w:val="25333D"/>
                <w:kern w:val="0"/>
                <w:sz w:val="14"/>
                <w:szCs w:val="24"/>
                <w:lang w:val="tr-TR" w:eastAsia="en-US" w:bidi="ar-SA"/>
              </w:rPr>
              <w:t>DEFSTR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DEFBYT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Varsayılan tip direktifleri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varsayılan tip direktifleri ailesindeki </w:t>
            </w:r>
            <w:r>
              <w:rPr>
                <w:rStyle w:val="VerbatimChar"/>
                <w:rFonts w:eastAsia="DejaVu Sans Mono" w:cs="DejaVu Sans Mono" w:ascii="DejaVu Sans Mono" w:hAnsi="DejaVu Sans Mono"/>
                <w:b w:val="false"/>
                <w:color w:val="25333D"/>
                <w:kern w:val="0"/>
                <w:sz w:val="14"/>
                <w:szCs w:val="24"/>
                <w:lang w:val="tr-TR" w:eastAsia="en-US" w:bidi="ar-SA"/>
              </w:rPr>
              <w:t>DEFBYT</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PRINT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Konsol ve dosya G/Ç</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ekrana veya PRINT # ile dosyaya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INPUT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Konsol ve dosya G/Ç</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kullanıcıdan veya INPUT # ile dosyadan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OPEN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Konsol ve dosya G/Ç</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dosya kanalı açar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CLOSE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Konsol ve dosya G/Ç</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kanalı kapatır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Konsol ve dosya G/Ç</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ikili/veri okuma işlemi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Konsol ve dosya G/Ç</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ikili/veri yazma işlemi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SEEK</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Konsol ve dosya G/Ç</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dosya konumunu değiştirir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CLS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Ekran komutları</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ekran komutları ailesindeki </w:t>
            </w:r>
            <w:r>
              <w:rPr>
                <w:rStyle w:val="VerbatimChar"/>
                <w:rFonts w:eastAsia="DejaVu Sans Mono" w:cs="DejaVu Sans Mono" w:ascii="DejaVu Sans Mono" w:hAnsi="DejaVu Sans Mono"/>
                <w:b w:val="false"/>
                <w:color w:val="25333D"/>
                <w:kern w:val="0"/>
                <w:sz w:val="14"/>
                <w:szCs w:val="24"/>
                <w:lang w:val="tr-TR" w:eastAsia="en-US" w:bidi="ar-SA"/>
              </w:rPr>
              <w:t>CLS</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COLOR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Ekran komutları</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ekran komutları ailesindeki </w:t>
            </w:r>
            <w:r>
              <w:rPr>
                <w:rStyle w:val="VerbatimChar"/>
                <w:rFonts w:eastAsia="DejaVu Sans Mono" w:cs="DejaVu Sans Mono" w:ascii="DejaVu Sans Mono" w:hAnsi="DejaVu Sans Mono"/>
                <w:b w:val="false"/>
                <w:color w:val="25333D"/>
                <w:kern w:val="0"/>
                <w:sz w:val="14"/>
                <w:szCs w:val="24"/>
                <w:lang w:val="tr-TR" w:eastAsia="en-US" w:bidi="ar-SA"/>
              </w:rPr>
              <w:t>COLOR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LOCATE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Ekran komutları</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ekran komutları ailesindeki </w:t>
            </w:r>
            <w:r>
              <w:rPr>
                <w:rStyle w:val="VerbatimChar"/>
                <w:rFonts w:eastAsia="DejaVu Sans Mono" w:cs="DejaVu Sans Mono" w:ascii="DejaVu Sans Mono" w:hAnsi="DejaVu Sans Mono"/>
                <w:b w:val="false"/>
                <w:color w:val="25333D"/>
                <w:kern w:val="0"/>
                <w:sz w:val="14"/>
                <w:szCs w:val="24"/>
                <w:lang w:val="tr-TR" w:eastAsia="en-US" w:bidi="ar-SA"/>
              </w:rPr>
              <w:t>LOCATE</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AND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AND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OR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ANDALSO</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ANDALSO</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ORELSE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ORELSE</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NOT</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XOR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MOD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MOD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SHL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SHL</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SHR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SHR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ROL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ROL</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ROR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NAND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NAND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NOR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XNOR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XNOR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NXOR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NXOR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EQV</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EQV</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EQA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EQA</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IFF</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IFF</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IMP</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IMP</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CIMP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CIMP</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NIMP</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NIMP</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NCIMP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NCIMP</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IDA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IDA</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IDB</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IDB</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NOTA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NOTA</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NOTB</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Mantık ve bit operatörleri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mantık ve bit operatörleri ailesindeki </w:t>
            </w:r>
            <w:r>
              <w:rPr>
                <w:rStyle w:val="VerbatimChar"/>
                <w:rFonts w:eastAsia="DejaVu Sans Mono" w:cs="DejaVu Sans Mono" w:ascii="DejaVu Sans Mono" w:hAnsi="DejaVu Sans Mono"/>
                <w:b w:val="false"/>
                <w:color w:val="25333D"/>
                <w:kern w:val="0"/>
                <w:sz w:val="14"/>
                <w:szCs w:val="24"/>
                <w:lang w:val="tr-TR" w:eastAsia="en-US" w:bidi="ar-SA"/>
              </w:rPr>
              <w:t>NOTB</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INLINE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INLINE ve SHELL ekleri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native NASM/MASM/GAS/C/CPP bloğu tanımlar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SHELL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INLINE ve SHELL ekleri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dış süreç çalıştırır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TIMEOUT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INLINE ve SHELL ekleri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SHELL zaman sınırı belirtir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OUTVAR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INLINE ve SHELL ekleri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SHELL stdout hedef değişkenini belirtir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ERRVAR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INLINE ve SHELL ekleri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SHELL stderr hedef değişkenini belirtir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CODEVAR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INLINE ve SHELL ekleri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SHELL çıkış kodu değişkenini belirtir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RUNPATH</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INLINE ve SHELL ekleri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inline ve shell ekleri ailesindeki </w:t>
            </w:r>
            <w:r>
              <w:rPr>
                <w:rStyle w:val="VerbatimChar"/>
                <w:rFonts w:eastAsia="DejaVu Sans Mono" w:cs="DejaVu Sans Mono" w:ascii="DejaVu Sans Mono" w:hAnsi="DejaVu Sans Mono"/>
                <w:b w:val="false"/>
                <w:color w:val="25333D"/>
                <w:kern w:val="0"/>
                <w:sz w:val="14"/>
                <w:szCs w:val="24"/>
                <w:lang w:val="tr-TR" w:eastAsia="en-US" w:bidi="ar-SA"/>
              </w:rPr>
              <w:t>RUNPATH</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OUTPATH</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INLINE ve SHELL ekleri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inline ve shell ekleri ailesindeki </w:t>
            </w:r>
            <w:r>
              <w:rPr>
                <w:rStyle w:val="VerbatimChar"/>
                <w:rFonts w:eastAsia="DejaVu Sans Mono" w:cs="DejaVu Sans Mono" w:ascii="DejaVu Sans Mono" w:hAnsi="DejaVu Sans Mono"/>
                <w:b w:val="false"/>
                <w:color w:val="25333D"/>
                <w:kern w:val="0"/>
                <w:sz w:val="14"/>
                <w:szCs w:val="24"/>
                <w:lang w:val="tr-TR" w:eastAsia="en-US" w:bidi="ar-SA"/>
              </w:rPr>
              <w:t>OUTPATH</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ERRPATH</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INLINE ve SHELL ekleri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inline ve shell ekleri ailesindeki </w:t>
            </w:r>
            <w:r>
              <w:rPr>
                <w:rStyle w:val="VerbatimChar"/>
                <w:rFonts w:eastAsia="DejaVu Sans Mono" w:cs="DejaVu Sans Mono" w:ascii="DejaVu Sans Mono" w:hAnsi="DejaVu Sans Mono"/>
                <w:b w:val="false"/>
                <w:color w:val="25333D"/>
                <w:kern w:val="0"/>
                <w:sz w:val="14"/>
                <w:szCs w:val="24"/>
                <w:lang w:val="tr-TR" w:eastAsia="en-US" w:bidi="ar-SA"/>
              </w:rPr>
              <w:t>ERRPATH</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I8</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I8</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U8</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U8</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I16</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I16</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U16</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U16</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I32</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U32</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I64</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U64</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F32</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F64</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F80</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F80</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F128</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F128</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BIGF</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BIGF</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BIGD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BIGD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BALL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BALL</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BOOLEAN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BOOLEAN</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STRING</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STRING</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OBJECT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OBJECT</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PTR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STRPTR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veri tipleri ve abi ailesindeki </w:t>
            </w:r>
            <w:r>
              <w:rPr>
                <w:rStyle w:val="VerbatimChar"/>
                <w:rFonts w:eastAsia="DejaVu Sans Mono" w:cs="DejaVu Sans Mono" w:ascii="DejaVu Sans Mono" w:hAnsi="DejaVu Sans Mono"/>
                <w:b w:val="false"/>
                <w:color w:val="25333D"/>
                <w:kern w:val="0"/>
                <w:sz w:val="14"/>
                <w:szCs w:val="24"/>
                <w:lang w:val="tr-TR" w:eastAsia="en-US" w:bidi="ar-SA"/>
              </w:rPr>
              <w:t>STRPTR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BYREF</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parametreyi başvuruyla geçirir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BYVAL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parametreyi değerle geçirir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CDECL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 çağrı kuralını seçer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STDCALL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stdcall çağrı kuralını seçer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TRUE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BASIC doğru değeri -1</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FALSE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yanlış değeri 0</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ZERO</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FALSE eş adı</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ONE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tipleri ve ABI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TRUE eş adı</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ARRAY</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koleksiyonlar ailesindeki </w:t>
            </w:r>
            <w:r>
              <w:rPr>
                <w:rStyle w:val="VerbatimChar"/>
                <w:rFonts w:eastAsia="DejaVu Sans Mono" w:cs="DejaVu Sans Mono" w:ascii="DejaVu Sans Mono" w:hAnsi="DejaVu Sans Mono"/>
                <w:b w:val="false"/>
                <w:color w:val="25333D"/>
                <w:kern w:val="0"/>
                <w:sz w:val="14"/>
                <w:szCs w:val="24"/>
                <w:lang w:val="tr-TR" w:eastAsia="en-US" w:bidi="ar-SA"/>
              </w:rPr>
              <w:t>ARRAY</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koleksiyonlar ailesindeki </w:t>
            </w:r>
            <w:r>
              <w:rPr>
                <w:rStyle w:val="VerbatimChar"/>
                <w:rFonts w:eastAsia="DejaVu Sans Mono" w:cs="DejaVu Sans Mono" w:ascii="DejaVu Sans Mono" w:hAnsi="DejaVu Sans Mono"/>
                <w:b w:val="false"/>
                <w:color w:val="25333D"/>
                <w:kern w:val="0"/>
                <w:sz w:val="14"/>
                <w:szCs w:val="24"/>
                <w:lang w:val="tr-TR" w:eastAsia="en-US" w:bidi="ar-SA"/>
              </w:rPr>
              <w:t>LIST</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DICT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koleksiyonlar ailesindeki </w:t>
            </w:r>
            <w:r>
              <w:rPr>
                <w:rStyle w:val="VerbatimChar"/>
                <w:rFonts w:eastAsia="DejaVu Sans Mono" w:cs="DejaVu Sans Mono" w:ascii="DejaVu Sans Mono" w:hAnsi="DejaVu Sans Mono"/>
                <w:b w:val="false"/>
                <w:color w:val="25333D"/>
                <w:kern w:val="0"/>
                <w:sz w:val="14"/>
                <w:szCs w:val="24"/>
                <w:lang w:val="tr-TR" w:eastAsia="en-US" w:bidi="ar-SA"/>
              </w:rPr>
              <w:t>DICT</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koleksiyonlar ailesindeki </w:t>
            </w:r>
            <w:r>
              <w:rPr>
                <w:rStyle w:val="VerbatimChar"/>
                <w:rFonts w:eastAsia="DejaVu Sans Mono" w:cs="DejaVu Sans Mono" w:ascii="DejaVu Sans Mono" w:hAnsi="DejaVu Sans Mono"/>
                <w:b w:val="false"/>
                <w:color w:val="25333D"/>
                <w:kern w:val="0"/>
                <w:sz w:val="14"/>
                <w:szCs w:val="24"/>
                <w:lang w:val="tr-TR" w:eastAsia="en-US" w:bidi="ar-SA"/>
              </w:rPr>
              <w:t>SET</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SETSTRINGSIZE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SETSTRINGSIZE</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TIMER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TIMER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LOF</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LOF</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EOF</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EOF</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LEN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LEN</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MID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STR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VAL</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ABS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ABS</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INT</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UCASE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UCASE</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LCASE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LCASE</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ASC</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ASC</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CHR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CHR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LTRIM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LTRIM</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RTRIM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RTRIM</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STRING</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STRING</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SPACE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SPACE</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SGN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SGN</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SQRT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SQRT</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SIN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SIN</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COS</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TAN</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ATN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ATN</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EXP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EXP</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LOG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LOG</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INKEY</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INKEY</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GETKEY</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GETKEY</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VARPTR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SADD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SADD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LPTR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CODEPTR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CODEPTR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SIZEOF</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SIZEOF</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OFFSETOF</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Yerleşik fonksiyonlar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yerleşik fonksiyonlar ailesindeki </w:t>
            </w:r>
            <w:r>
              <w:rPr>
                <w:rStyle w:val="VerbatimChar"/>
                <w:rFonts w:eastAsia="DejaVu Sans Mono" w:cs="DejaVu Sans Mono" w:ascii="DejaVu Sans Mono" w:hAnsi="DejaVu Sans Mono"/>
                <w:b w:val="false"/>
                <w:color w:val="25333D"/>
                <w:kern w:val="0"/>
                <w:sz w:val="14"/>
                <w:szCs w:val="24"/>
                <w:lang w:val="tr-TR" w:eastAsia="en-US" w:bidi="ar-SA"/>
              </w:rPr>
              <w:t>OFFSETOF</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CINT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Sayısal dönüşümler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sayısal dönüşümler ailesindeki </w:t>
            </w:r>
            <w:r>
              <w:rPr>
                <w:rStyle w:val="VerbatimChar"/>
                <w:rFonts w:eastAsia="DejaVu Sans Mono" w:cs="DejaVu Sans Mono" w:ascii="DejaVu Sans Mono" w:hAnsi="DejaVu Sans Mono"/>
                <w:b w:val="false"/>
                <w:color w:val="25333D"/>
                <w:kern w:val="0"/>
                <w:sz w:val="14"/>
                <w:szCs w:val="24"/>
                <w:lang w:val="tr-TR" w:eastAsia="en-US" w:bidi="ar-SA"/>
              </w:rPr>
              <w:t>CINT</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CLNG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Sayısal dönüşümler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sayısal dönüşümler ailesindeki </w:t>
            </w:r>
            <w:r>
              <w:rPr>
                <w:rStyle w:val="VerbatimChar"/>
                <w:rFonts w:eastAsia="DejaVu Sans Mono" w:cs="DejaVu Sans Mono" w:ascii="DejaVu Sans Mono" w:hAnsi="DejaVu Sans Mono"/>
                <w:b w:val="false"/>
                <w:color w:val="25333D"/>
                <w:kern w:val="0"/>
                <w:sz w:val="14"/>
                <w:szCs w:val="24"/>
                <w:lang w:val="tr-TR" w:eastAsia="en-US" w:bidi="ar-SA"/>
              </w:rPr>
              <w:t>CLNG</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CDBL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Sayısal dönüşümler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sayısal dönüşümler ailesindeki </w:t>
            </w:r>
            <w:r>
              <w:rPr>
                <w:rStyle w:val="VerbatimChar"/>
                <w:rFonts w:eastAsia="DejaVu Sans Mono" w:cs="DejaVu Sans Mono" w:ascii="DejaVu Sans Mono" w:hAnsi="DejaVu Sans Mono"/>
                <w:b w:val="false"/>
                <w:color w:val="25333D"/>
                <w:kern w:val="0"/>
                <w:sz w:val="14"/>
                <w:szCs w:val="24"/>
                <w:lang w:val="tr-TR" w:eastAsia="en-US" w:bidi="ar-SA"/>
              </w:rPr>
              <w:t>CDBL</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Sayısal dönüşümler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sayısal dönüşümler ailesindeki </w:t>
            </w:r>
            <w:r>
              <w:rPr>
                <w:rStyle w:val="VerbatimChar"/>
                <w:rFonts w:eastAsia="DejaVu Sans Mono" w:cs="DejaVu Sans Mono" w:ascii="DejaVu Sans Mono" w:hAnsi="DejaVu Sans Mono"/>
                <w:b w:val="false"/>
                <w:color w:val="25333D"/>
                <w:kern w:val="0"/>
                <w:sz w:val="14"/>
                <w:szCs w:val="24"/>
                <w:lang w:val="tr-TR" w:eastAsia="en-US" w:bidi="ar-SA"/>
              </w:rPr>
              <w:t>CSNG</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FIX</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Sayısal dönüşümler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sayısal dönüşümler ailesindeki </w:t>
            </w:r>
            <w:r>
              <w:rPr>
                <w:rStyle w:val="VerbatimChar"/>
                <w:rFonts w:eastAsia="DejaVu Sans Mono" w:cs="DejaVu Sans Mono" w:ascii="DejaVu Sans Mono" w:hAnsi="DejaVu Sans Mono"/>
                <w:b w:val="false"/>
                <w:color w:val="25333D"/>
                <w:kern w:val="0"/>
                <w:sz w:val="14"/>
                <w:szCs w:val="24"/>
                <w:lang w:val="tr-TR" w:eastAsia="en-US" w:bidi="ar-SA"/>
              </w:rPr>
              <w:t>FIX</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SQR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Sayısal dönüşümler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sayısal dönüşümler ailesindeki </w:t>
            </w:r>
            <w:r>
              <w:rPr>
                <w:rStyle w:val="VerbatimChar"/>
                <w:rFonts w:eastAsia="DejaVu Sans Mono" w:cs="DejaVu Sans Mono" w:ascii="DejaVu Sans Mono" w:hAnsi="DejaVu Sans Mono"/>
                <w:b w:val="false"/>
                <w:color w:val="25333D"/>
                <w:kern w:val="0"/>
                <w:sz w:val="14"/>
                <w:szCs w:val="24"/>
                <w:lang w:val="tr-TR" w:eastAsia="en-US" w:bidi="ar-SA"/>
              </w:rPr>
              <w:t>SQR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RND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Sayısal dönüşümler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sayısal dönüşümler ailesindeki </w:t>
            </w:r>
            <w:r>
              <w:rPr>
                <w:rStyle w:val="VerbatimChar"/>
                <w:rFonts w:eastAsia="DejaVu Sans Mono" w:cs="DejaVu Sans Mono" w:ascii="DejaVu Sans Mono" w:hAnsi="DejaVu Sans Mono"/>
                <w:b w:val="false"/>
                <w:color w:val="25333D"/>
                <w:kern w:val="0"/>
                <w:sz w:val="14"/>
                <w:szCs w:val="24"/>
                <w:lang w:val="tr-TR" w:eastAsia="en-US" w:bidi="ar-SA"/>
              </w:rPr>
              <w:t>RND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RANDOMIZE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Sayısal dönüşümler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sayısal dönüşümler ailesindeki </w:t>
            </w:r>
            <w:r>
              <w:rPr>
                <w:rStyle w:val="VerbatimChar"/>
                <w:rFonts w:eastAsia="DejaVu Sans Mono" w:cs="DejaVu Sans Mono" w:ascii="DejaVu Sans Mono" w:hAnsi="DejaVu Sans Mono"/>
                <w:b w:val="false"/>
                <w:color w:val="25333D"/>
                <w:kern w:val="0"/>
                <w:sz w:val="14"/>
                <w:szCs w:val="24"/>
                <w:lang w:val="tr-TR" w:eastAsia="en-US" w:bidi="ar-SA"/>
              </w:rPr>
              <w:t>RANDOMIZE</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PEEKB</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PEEKB</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PEEKW</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PEEKW</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PEEKD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PEEKD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POKE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POKE</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POKEB</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POKEB</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POKEW</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POKEW</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POKED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POKED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POKES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POKES</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MEMCOPYB</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MEMCOPYB</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MEMCOPYW</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MEMCOPYW</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MEMCOPYD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MEMCOPYD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MEMFILLB</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MEMFILLB</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MEMFILLW</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MEMFILLW</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MEMFILLD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MEMFILLD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SETNEWOFFSET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SETNEWOFFSET</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INC</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INC</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DEC</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Bellek işlemleri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bellek işlemleri ailesindeki </w:t>
            </w:r>
            <w:r>
              <w:rPr>
                <w:rStyle w:val="VerbatimChar"/>
                <w:rFonts w:eastAsia="DejaVu Sans Mono" w:cs="DejaVu Sans Mono" w:ascii="DejaVu Sans Mono" w:hAnsi="DejaVu Sans Mono"/>
                <w:b w:val="false"/>
                <w:color w:val="25333D"/>
                <w:kern w:val="0"/>
                <w:sz w:val="14"/>
                <w:szCs w:val="24"/>
                <w:lang w:val="tr-TR" w:eastAsia="en-US" w:bidi="ar-SA"/>
              </w:rPr>
              <w:t>DEC</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değişken, dizi veya nesne başvurusu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REDIM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diziyi yeniden boyutlandırır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CONST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sabit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değer döndüren yordam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değer döndürmeyen yordam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TYPE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alanlardan oluşan kayıt tipi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CLASS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ve metot içeren sınıf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INTERFACE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uygulanacak davranış sözleşmesi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ENUM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adlandırılmış sabitler kümesi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NAMESPACE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ad alanı açar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MODULE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modül açar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ALIAS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kısa ad tanımlar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USING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ad alanını görünür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INCLUDE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uXBasic başlık/kaynak metnini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PUBLIC</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dil yüzeyi ailesindeki </w:t>
            </w:r>
            <w:r>
              <w:rPr>
                <w:rStyle w:val="VerbatimChar"/>
                <w:rFonts w:eastAsia="DejaVu Sans Mono" w:cs="DejaVu Sans Mono" w:ascii="DejaVu Sans Mono" w:hAnsi="DejaVu Sans Mono"/>
                <w:b w:val="false"/>
                <w:color w:val="25333D"/>
                <w:kern w:val="0"/>
                <w:sz w:val="14"/>
                <w:szCs w:val="24"/>
                <w:lang w:val="tr-TR" w:eastAsia="en-US" w:bidi="ar-SA"/>
              </w:rPr>
              <w:t>PUBLIC</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PRIVATE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dil yüzeyi ailesindeki </w:t>
            </w:r>
            <w:r>
              <w:rPr>
                <w:rStyle w:val="VerbatimChar"/>
                <w:rFonts w:eastAsia="DejaVu Sans Mono" w:cs="DejaVu Sans Mono" w:ascii="DejaVu Sans Mono" w:hAnsi="DejaVu Sans Mono"/>
                <w:b w:val="false"/>
                <w:color w:val="25333D"/>
                <w:kern w:val="0"/>
                <w:sz w:val="14"/>
                <w:szCs w:val="24"/>
                <w:lang w:val="tr-TR" w:eastAsia="en-US" w:bidi="ar-SA"/>
              </w:rPr>
              <w:t>PRIVATE</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PROTECTED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dil yüzeyi ailesindeki </w:t>
            </w:r>
            <w:r>
              <w:rPr>
                <w:rStyle w:val="VerbatimChar"/>
                <w:rFonts w:eastAsia="DejaVu Sans Mono" w:cs="DejaVu Sans Mono" w:ascii="DejaVu Sans Mono" w:hAnsi="DejaVu Sans Mono"/>
                <w:b w:val="false"/>
                <w:color w:val="25333D"/>
                <w:kern w:val="0"/>
                <w:sz w:val="14"/>
                <w:szCs w:val="24"/>
                <w:lang w:val="tr-TR" w:eastAsia="en-US" w:bidi="ar-SA"/>
              </w:rPr>
              <w:t>PROTECTED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FRIEND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dil yüzeyi ailesindeki </w:t>
            </w:r>
            <w:r>
              <w:rPr>
                <w:rStyle w:val="VerbatimChar"/>
                <w:rFonts w:eastAsia="DejaVu Sans Mono" w:cs="DejaVu Sans Mono" w:ascii="DejaVu Sans Mono" w:hAnsi="DejaVu Sans Mono"/>
                <w:b w:val="false"/>
                <w:color w:val="25333D"/>
                <w:kern w:val="0"/>
                <w:sz w:val="14"/>
                <w:szCs w:val="24"/>
                <w:lang w:val="tr-TR" w:eastAsia="en-US" w:bidi="ar-SA"/>
              </w:rPr>
              <w:t>FRIEND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STATIC</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dil yüzeyi ailesindeki </w:t>
            </w:r>
            <w:r>
              <w:rPr>
                <w:rStyle w:val="VerbatimChar"/>
                <w:rFonts w:eastAsia="DejaVu Sans Mono" w:cs="DejaVu Sans Mono" w:ascii="DejaVu Sans Mono" w:hAnsi="DejaVu Sans Mono"/>
                <w:b w:val="false"/>
                <w:color w:val="25333D"/>
                <w:kern w:val="0"/>
                <w:sz w:val="14"/>
                <w:szCs w:val="24"/>
                <w:lang w:val="tr-TR" w:eastAsia="en-US" w:bidi="ar-SA"/>
              </w:rPr>
              <w:t>STATIC</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ABSTRACT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dil yüzeyi ailesindeki </w:t>
            </w:r>
            <w:r>
              <w:rPr>
                <w:rStyle w:val="VerbatimChar"/>
                <w:rFonts w:eastAsia="DejaVu Sans Mono" w:cs="DejaVu Sans Mono" w:ascii="DejaVu Sans Mono" w:hAnsi="DejaVu Sans Mono"/>
                <w:b w:val="false"/>
                <w:color w:val="25333D"/>
                <w:kern w:val="0"/>
                <w:sz w:val="14"/>
                <w:szCs w:val="24"/>
                <w:lang w:val="tr-TR" w:eastAsia="en-US" w:bidi="ar-SA"/>
              </w:rPr>
              <w:t>ABSTRACT</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FINAL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dil yüzeyi ailesindeki </w:t>
            </w:r>
            <w:r>
              <w:rPr>
                <w:rStyle w:val="VerbatimChar"/>
                <w:rFonts w:eastAsia="DejaVu Sans Mono" w:cs="DejaVu Sans Mono" w:ascii="DejaVu Sans Mono" w:hAnsi="DejaVu Sans Mono"/>
                <w:b w:val="false"/>
                <w:color w:val="25333D"/>
                <w:kern w:val="0"/>
                <w:sz w:val="14"/>
                <w:szCs w:val="24"/>
                <w:lang w:val="tr-TR" w:eastAsia="en-US" w:bidi="ar-SA"/>
              </w:rPr>
              <w:t>FINAL</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SEALED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dil yüzeyi ailesindeki </w:t>
            </w:r>
            <w:r>
              <w:rPr>
                <w:rStyle w:val="VerbatimChar"/>
                <w:rFonts w:eastAsia="DejaVu Sans Mono" w:cs="DejaVu Sans Mono" w:ascii="DejaVu Sans Mono" w:hAnsi="DejaVu Sans Mono"/>
                <w:b w:val="false"/>
                <w:color w:val="25333D"/>
                <w:kern w:val="0"/>
                <w:sz w:val="14"/>
                <w:szCs w:val="24"/>
                <w:lang w:val="tr-TR" w:eastAsia="en-US" w:bidi="ar-SA"/>
              </w:rPr>
              <w:t>SEALED</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PROPERTY</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dil yüzeyi ailesindeki </w:t>
            </w:r>
            <w:r>
              <w:rPr>
                <w:rStyle w:val="VerbatimChar"/>
                <w:rFonts w:eastAsia="DejaVu Sans Mono" w:cs="DejaVu Sans Mono" w:ascii="DejaVu Sans Mono" w:hAnsi="DejaVu Sans Mono"/>
                <w:b w:val="false"/>
                <w:color w:val="25333D"/>
                <w:kern w:val="0"/>
                <w:sz w:val="14"/>
                <w:szCs w:val="24"/>
                <w:lang w:val="tr-TR" w:eastAsia="en-US" w:bidi="ar-SA"/>
              </w:rPr>
              <w:t>PROPERTY</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METHOD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sınıf metodu bildirir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OPERATOR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 xml:space="preserve">dil yüzeyi ailesindeki </w:t>
            </w:r>
            <w:r>
              <w:rPr>
                <w:rStyle w:val="VerbatimChar"/>
                <w:rFonts w:eastAsia="DejaVu Sans Mono" w:cs="DejaVu Sans Mono" w:ascii="DejaVu Sans Mono" w:hAnsi="DejaVu Sans Mono"/>
                <w:b w:val="false"/>
                <w:color w:val="25333D"/>
                <w:kern w:val="0"/>
                <w:sz w:val="14"/>
                <w:szCs w:val="24"/>
                <w:lang w:val="tr-TR" w:eastAsia="en-US" w:bidi="ar-SA"/>
              </w:rPr>
              <w:t>OPERATOR</w:t>
            </w:r>
            <w:r>
              <w:rPr>
                <w:rFonts w:eastAsia="Noto Sans" w:cs="Noto Sans"/>
                <w:b w:val="false"/>
                <w:color w:val="263238"/>
                <w:kern w:val="0"/>
                <w:sz w:val="14"/>
                <w:szCs w:val="24"/>
                <w:lang w:val="tr-TR" w:eastAsia="en-US" w:bidi="ar-SA"/>
              </w:rPr>
              <w:t xml:space="preserve"> dil yüzeyidir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 belirtir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BYVAL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parametreyi değerle geçirir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BYREF</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parametreyi başvuruyla geçirir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DECLARE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Dil yüzeyi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dış/ilerideki imzayı bildirir</w:t>
            </w:r>
            <w:bookmarkStart w:id="245" w:name="X4a198b65eefe2d41c12591adb8a2b265d747b53"/>
            <w:bookmarkEnd w:id="245"/>
          </w:p>
        </w:tc>
      </w:tr>
    </w:tbl>
    <w:p>
      <w:pPr>
        <w:pStyle w:val="Heading1"/>
        <w:pBdr>
          <w:bottom w:val="single" w:sz="8" w:space="3" w:color="7EA6C4"/>
        </w:pBdr>
        <w:rPr/>
      </w:pPr>
      <w:bookmarkStart w:id="246" w:name="__RefHeading___Toc43333_86307097"/>
      <w:bookmarkEnd w:id="246"/>
      <w:r>
        <w:rPr>
          <w:rFonts w:eastAsia="Noto Sans" w:cs="Noto Sans" w:ascii="Noto Sans" w:hAnsi="Noto Sans"/>
        </w:rPr>
        <w:t>Ek B - Yerleşik Fonksiyonlar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Fonksiyon</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Genel syntax</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ABS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mutlak değer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ABS(...)</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SQR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karekök (klasik ad)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SQR(...)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SQRT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karekök</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SQRT(...)</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SIN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sinüs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SIN(...)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kosinüs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COS(...)</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tanjant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ATN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arktanjant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ATN(...)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LOG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doğal logaritma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LOG(...)</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EXP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üstel fonksiyon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EXP(...)</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FIX</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kesir kısmını sıfıra doğru atar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FIX(...)</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aşağı yuvarlar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INT(...)</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SGN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işaret döndürür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SGN(...)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RND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rastgele sayı üretir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RND(...)</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RANDOMIZE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rastgele sayı üretecini tohumlar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RANDOMIZE [tohum]</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TIMER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zaman sayacı döndürür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TIMER(...)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CINT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I32 dönüşümü</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CINT(...)</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CLNG</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uzun tamsayı dönüşümü</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CLNG(...)</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F32 dönüşümü</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CSNG(...)</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CDBL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F64 dönüşümü</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CDBL(...)</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LEN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metin uzunluğu</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LEN(...)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LEFT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soldan parça</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LEFT(...)</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RIGHT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sağdan parça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RIGHT(...)</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ortadan parça</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MID(...)</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INSTR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alt metin konumu</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INSTR(...)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ASC</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karakter kodu</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ASC(...)</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CHR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koddan karakter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CHR(...)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metni sayıya çevirir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VAL(...)</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sayıyı metne çevirir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LCASE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küçük harf</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LCASE(...)</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UCASE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büyük harf</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UCASE(...)</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LTRIM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sol boşlukları siler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LTRIM(...)</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RTRIM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sağ boşlukları siler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RTRIM(...)</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iki uç boşluklarını siler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TRIM(...)</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SPACE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boşluk metni üretir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SPACE(...)</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HEX</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onaltılık metin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HEX(...)</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OCT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sekizlik metin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OCT(...)</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BIN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ikilik metin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BIN(...)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INKEY</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tuşu beklemeden okur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INKEY(...)</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GETKEY</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tuş girdisi okur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GETKEY(...)</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değişken adresi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VARPTR(...)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SADD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string veri adresi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SADD(...)</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düşük seviye işaretçi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LPTR(...)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CODEPTR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kod/yordam adresi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CODEPTR(...)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SIZEOF</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tip/değer boyutu</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SIZEOF(...)</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OFFSETOF</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alanın tip içindeki ofseti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OFFSETOF(...)</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LOF</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dosya uzunluğu</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LOF(...)</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EOF</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dosya sonu kontrolü</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EOF(...)</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BIGINIT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büyük sayı runtime değeri oluşturur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BIGINIT(...)</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LISTLEN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liste uzunluğu</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LISTLEN(...)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LISTGET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liste öğesi okur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LISTGET(...)</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LISTSET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liste öğesi yazar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LISTSET(...)</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LISTADD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listeye ekler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LISTADD(...)</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LISTREMOVE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listeden siler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LISTREMOVE(...)</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LISTCLEAR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listeyi temizler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LISTCLEAR(...)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DICTLEN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sözlük boyutu</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DICTLEN(...)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DICTHAS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anahtar var mı</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DICTHAS(...)</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DICTGET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sözlük değeri okur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DICTGET(...)</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DICTSET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sözlük değeri yazar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DICTSET(...)</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DICTCLEAR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sözlüğü temizler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DICTCLEAR(...)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SETLEN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küme boyutu</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SETLEN(...)</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SETHAS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kümede var mı</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SETHAS(...)</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SETADD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kümeye ekler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SETADD(...)</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SETREMOVE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kümeden siler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SETREMOVE(...)</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SETCLEAR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kümeyi temizler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SETCLEAR(...)</w:t>
            </w:r>
          </w:p>
        </w:tc>
      </w:tr>
    </w:tbl>
    <w:p>
      <w:pPr>
        <w:pStyle w:val="Heading1"/>
        <w:pBdr>
          <w:bottom w:val="single" w:sz="8" w:space="3" w:color="7EA6C4"/>
        </w:pBdr>
        <w:rPr/>
      </w:pPr>
      <w:bookmarkStart w:id="247" w:name="__RefHeading___Toc43335_86307097"/>
      <w:bookmarkEnd w:id="247"/>
      <w:r>
        <w:rPr>
          <w:rFonts w:eastAsia="Noto Sans" w:cs="Noto Sans" w:ascii="Noto Sans" w:hAnsi="Noto Sans"/>
        </w:rPr>
        <w:t>Ek C - Preprocessor A/B Tam Yönerge Dizini</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1980"/>
        <w:gridCol w:w="1980"/>
        <w:gridCol w:w="1980"/>
        <w:gridCol w:w="1979"/>
      </w:tblGrid>
      <w:tr>
        <w:trPr>
          <w:tblHeader w:val="true"/>
          <w:cantSplit w:val="true"/>
        </w:trPr>
        <w:tc>
          <w:tcPr>
            <w:tcW w:w="198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Yönerge</w:t>
            </w:r>
          </w:p>
        </w:tc>
        <w:tc>
          <w:tcPr>
            <w:tcW w:w="198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Aile</w:t>
            </w:r>
          </w:p>
        </w:tc>
        <w:tc>
          <w:tcPr>
            <w:tcW w:w="198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c>
          <w:tcPr>
            <w:tcW w:w="1979"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Genel syntax</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%%PP</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Motor seçimi</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 veya B preprocessor motorunu seçer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%%PP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%%DEFINE</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Makro ve koşul</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makro/değer tanımlar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%%DEFINE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%%MACRO</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Makro ve koşul</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makro tanımlar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%%MACRO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%%UNDEF</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Makro ve koşul</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tanımı kaldırır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%%UNDEF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%%IF</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Makro ve koşul</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koşul başlatır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%%IF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%%IFN</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Makro ve koşul</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sayısal/negatif meta koşul kurar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%%IFN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%%IFC</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Makro ve koşul</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iki metni karşılaştırır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%%IFC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%%ELIF</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Makro ve koşul</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ek meta koşul kolu</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%%ELIF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%%ELSE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Makro ve koşul</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alternatif meta kolu</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%%ELSE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%%ENDIF</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Makro ve koşul</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koşulu kapatır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%%ENDIF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%%INCLUDE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Dosya/ayar/değer</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başka dosyayı preprocess aşamasında ekler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%%INCLUDE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%%ALIAS</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Dosya/ayar/değer</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metin/makro eşlemesi tanımlar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%%ALIAS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Dosya/ayar/değer</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değer ayarlar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%%EVAL</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Dosya/ayar/değer</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basit derleme zamanı değeri hesaplar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%%EVAL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%%PROFILE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Dosya/ayar/değer</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PROFILE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%%PROFILE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%%CONFIG_FILE</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Dosya/ayar/değer</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CONFIG_FILE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%%CONFIG_FILE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%%PATH_ALIAS</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Dosya/ayar/değer</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yol takma adı tanımlar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%%PATH_ALIAS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%%LOCK_META</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Metadata ve tanı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LOCK_META</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%%LOCK_META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%%DUMP_META</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Metadata ve tanı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DUMP_META</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%%DUMP_META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%%SOURCE_MAP</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Metadata ve tanı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SOURCE_MAP</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%%SOURCE_MAP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%%EMITNOTE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Metadata ve tanı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EMITNOTE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%%EMITNOTE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%%ENV</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Metadata ve tanı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ortam değişkenini meta ada bağlar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%%ENV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%%DEPRECATED</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Metadata ve tanı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DEPRECATED</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%%DEPRECATED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%%TEMPLATE</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Şablon</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TEMPLATE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%%TEMPLATE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%%TEMPLATE_BEGIN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Şablon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TEMPLATE_BEGIN</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%%TEMPLATE_BEGIN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%%TEMPLATE_END</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Şablon</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TEMPLATE_END</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%%TEMPLATE_END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%%TEMPLATE_USE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Şablon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TEMPLATE_USE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%%TEMPLATE_USE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%%MINIFY</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Paket/asset optimizasyonu</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MINIFY</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%%MINIFY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%%FINGERPRINT_ASSETS</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Paket/asset optimizasyonu</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FINGERPRINT_ASSETS</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%%FINGERPRINT_ASSETS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%%HASHFILE</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Paket/asset optimizasyonu</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dosya hashini meta değere alır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%%HASHFILE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%%COPY_DIR</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Paket/asset optimizasyonu</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COPY_DIR</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%%COPY_DIR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%%EMBEDTEXT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Gömme ve lisans</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dosyayı metin olarak gömer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%%EMBEDTEXT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%%EMBEDBASE64</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Gömme ve lisans</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dosyayı base64 olarak gömer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%%EMBEDBASE64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%%LICENSEFILE</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Gömme ve lisans</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LICENSEFILE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%%LICENSEFILE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%%HTMLIMAGE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Gömme ve lisans</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HTMLIMAGE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%%HTMLIMAGE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%%HTMLAUDIO</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Gömme ve lisans</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HTMLAUDIO</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%%HTMLAUDIO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%%CSS_RULE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CSS/Markdown ve akış</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CSS_RULE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%%CSS_RULE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%%CSS_IMPORT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CSS/Markdown ve akış</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CSS_IMPORT</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%%CSS_IMPORT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%%MD_SAFE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CSS/Markdown ve akış</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MD_SAFE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%%MD_SAFE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%%MD_CSS</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CSS/Markdown ve akış</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MD_CSS</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%%MD_CSS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%%BREAK</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CSS/Markdown ve akış</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döngüyü keser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%%BREAK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%%CONTINUE</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CSS/Markdown ve akış</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döngüde sonraki adıma geçer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%%CONTINUE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%%INFOMETA</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CSS/Markdown ve akış</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bilgi mesajı üretir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%%INFOMETA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%%ALLOW_RAW_JS</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Güvenlik kapıları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JavaScript bloklarına izin verir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%%ALLOW_RAW_JS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%%ALLOW_RAW_WAT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Güvenlik kapıları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WAT bloklarına izin verir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%%ALLOW_RAW_WAT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%%SAFE_PATHS</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Güvenlik kapıları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güvenli yol kapısını açar/kapatır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%%SAFE_PATHS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%%REQUIRE_HOST_BINDING</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Güvenlik kapıları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host binding zorunluluğu koyar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%%REQUIRE_HOST_BINDING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%%ASSERT_META</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Güvenlik kapıları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koşulu zorunlu kılar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%%ASSERT_META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%%WARN_META</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Güvenlik kapıları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uyarı üretir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%%WARN_META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%%TARGET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Hedef ve asset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hedef türünü seçer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%%TARGET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%%OUTDIR</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Hedef ve asset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çıktı dizinini ayarlar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%%OUTDIR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%%ASSET_ROOT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Hedef ve asset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asset kökünü ayarlar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%%ASSET_ROOT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%%EXPANDLIMIT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Hedef ve asset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EXPANDLIMIT</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%%EXPANDLIMIT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%%ASSET_COPY</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Hedef ve asset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ASSET_COPY</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%%ASSET_COPY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%%ASSET_FILE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Hedef ve asset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ASSET_FILE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%%ASSET_FILE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%%ASSET_IMAGE</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Hedef ve asset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ASSET_IMAGE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%%ASSET_IMAGE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%%ASSET_AUDIO</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Hedef ve asset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ASSET_AUDIO</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%%ASSET_AUDIO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%%ASSET_REQUIRE</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Hedef ve asset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ASSET_REQUIRE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%%ASSET_REQUIRE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%%MANIFEST_SET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Manifest/Web/WAT satırları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manifest alanı yazar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%%MANIFEST_SET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%%MANIFEST_REQUIRE</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Manifest/Web/WAT satırları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manifest alanını zorunlu kılar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%%MANIFEST_REQUIRE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%%WAT_IMPORT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Manifest/Web/WAT satırları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 import sözleşmesi ekler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%%WAT_IMPORT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%%WAT_EXPORT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Manifest/Web/WAT satırları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 export sözleşmesi ekler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%%WAT_EXPORT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%%JS_LINE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Manifest/Web/WAT satırları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JS_LINE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%%JS_LINE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%%HTML_LINE</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Manifest/Web/WAT satırları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HTML_LINE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%%HTML_LINE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%%CSS_LINE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Manifest/Web/WAT satırları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CSS_LINE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%%CSS_LINE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%%JSON_SET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Manifest/Web/WAT satırları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JSON_SET</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%%JSON_SET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%%SECTION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Blok başlangıç/sonları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SECTION</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%%SECTION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%%ENDSECTION</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Blok başlangıç/sonları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ENDSECTION</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%%ENDSECTION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%%JS_BEGIN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Blok başlangıç/sonları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JS bloğu başlatır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%%JS_BEGIN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%%JS_END</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Blok başlangıç/sonları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JS bloğunu kapatır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%%JS_END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%%WAT_BEGIN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Blok başlangıç/sonları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 bloğu başlatır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%%WAT_BEGIN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%%WAT_END</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Blok başlangıç/sonları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 bloğunu kapatır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%%WAT_END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%%WAT_FUNC_BEGIN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Blok başlangıç/sonları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WAT_FUNC_BEGIN</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%%WAT_FUNC_BEGIN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%%WAT_FUNC_END</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Blok başlangıç/sonları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WAT_FUNC_END</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%%WAT_FUNC_END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%%WASM_HOST_JS_BEGIN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WASM/HTML/CSS blokları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WASM_HOST_JS_BEGIN</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%%WASM_HOST_JS_BEGIN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%%WASM_HOST_JS_END</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WASM/HTML/CSS blokları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WASM_HOST_JS_END</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%%WASM_HOST_JS_END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%%HTML_BEGIN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WASM/HTML/CSS blokları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HTML bloğu başlatır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%%HTML_BEGIN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%%HTML_END</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WASM/HTML/CSS blokları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HTML bloğunu kapatır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%%HTML_END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%%CSS_BEGIN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WASM/HTML/CSS blokları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 bloğu başlatır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%%CSS_BEGIN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%%CSS_END</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WASM/HTML/CSS blokları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 bloğunu kapatır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%%CSS_END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%%JSON_BEGIN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JSON/Markdown blokları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 bloğu başlatır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%%JSON_BEGIN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%%JSON_END</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JSON/Markdown blokları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 bloğunu kapatır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%%JSON_END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%%JSON_ARRAY_BEGIN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JSON/Markdown blokları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JSON_ARRAY_BEGIN</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%%JSON_ARRAY_BEGIN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%%JSON_ARRAY_END</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JSON/Markdown blokları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JSON_ARRAY_END</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%%JSON_ARRAY_END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%%MD_BEGIN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JSON/Markdown blokları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Markdown bloğu başlatır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%%MD_BEGIN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%%MD_END</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JSON/Markdown blokları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Markdown bloğunu kapatır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%%MD_END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%%FOR</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döngüleri</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sayaç döngüsü başlatır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%%FOR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%%FOREACH</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döngüleri</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koleksiyon döngüsü başlatır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%%FOREACH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%%ENDFOR</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döngüleri</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ENDFOR</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%%ENDFOR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%%ENDFOREACH</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döngüleri</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ENDFOREACH</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%%ENDFOREACH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%%NEXTMETA</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döngüleri</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NEXTMETA</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%%NEXTMETA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%%REPEAT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döngüleri</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tekrar bloğu başlatır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%%REPEAT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%%ENDREPEAT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döngüleri</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ENDREPEAT</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%%ENDREPEAT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%%UNTILMETA</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Meta döngüleri</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UNTILMETA</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%%UNTILMETA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%%PLATFORM</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Platform/derleme güvenliği</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host platformunu doğrular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%%PLATFORM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%%DESTOS</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Platform/derleme güvenliği</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hedef işletim sistemi metası ayarlar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%%DESTOS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%%NOZEROVARS</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Platform/derleme güvenliği</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otomatik sıfırlama politikasını ayarlar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%%NOZEROVARS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%%SECSTACK</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Platform/derleme güvenliği</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güvenli stack politikasını ayarlar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%%SECSTACK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%%ENDCOMP</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Platform/derleme güvenliği</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derlemeyi kontrollü sonlandırır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%%ENDCOMP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%%ERRORENDCOMP</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Platform/derleme güvenliği</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hata mesajıyla derlemeyi sonlandırır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%%ERRORENDCOMP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%%BUNDLE_NAME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Paket kimliği</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BUNDLE_NAME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%%BUNDLE_NAME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%%BUNDLE_VERSION</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Paket kimliği</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BUNDLE_VERSION</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%%BUNDLE_VERSION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%%BUNDLE_ID</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Paket kimliği</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BUNDLE_ID</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%%BUNDLE_ID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%%AUTHOR</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Paket kimliği</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AUTHOR</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%%AUTHOR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%%LICENSE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Paket kimliği</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LICENSE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%%LICENSE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%%BUILD_ID</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Paket kimliği</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BUILD_ID</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%%BUILD_ID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%%SANDBOX_ROOT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Browser güvenlik metası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SANDBOX_ROOT</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%%SANDBOX_ROOT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%%BROWSER_ENTRY</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Browser güvenlik metası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BROWSER_ENTRY</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%%BROWSER_ENTRY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%%SCRIPT_ENTRY</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Browser güvenlik metası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SCRIPT_ENTRY</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%%SCRIPT_ENTRY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%%STYLE_ENTRY</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Browser güvenlik metası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STYLE_ENTRY</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%%STYLE_ENTRY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%%DATA_JSON</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Browser güvenlik metası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DATA_JSON</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%%DATA_JSON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%%CSP</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Browser güvenlik metası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CSP</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%%CSP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%%SECURITY_NOTE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Browser güvenlik metası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SECURITY_NOTE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%%SECURITY_NOTE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%%CAPABILITY</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Uygulama/host üretim metası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CAPABILITY</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%%CAPABILITY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%%EXPORT_BASIC</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Uygulama/host üretim metası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EXPORT_BASIC</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%%EXPORT_BASIC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%%API_ENDPOINT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Uygulama/host üretim metası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API_ENDPOINT</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%%API_ENDPOINT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%%ROUTE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Uygulama/host üretim metası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ROUTE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%%ROUTE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%%REQUIRE_ASSET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Uygulama/host üretim metası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REQUIRE_ASSET</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%%REQUIRE_ASSET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%%HOST_IMPORT</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Uygulama/host üretim metası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HOST_IMPORT</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%%HOST_IMPORT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%%GEN_FILE</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Uygulama/host üretim metası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GEN_FILE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%%GEN_FILE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%%FEATURE</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Uygulama/host üretim metası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FEATURE</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%%FEATURE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%%TEST_EXPECT</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Uygulama/host üretim metası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TEST_EXPECT</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%%TEST_EXPECT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%%DOC</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Uygulama/host üretim metası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DOC</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%%DOC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%%GEN_BLOCK</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Uygulama/host üretim metası</w:t>
            </w:r>
          </w:p>
        </w:tc>
        <w:tc>
          <w:tcPr>
            <w:tcW w:w="198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GEN_BLOCK</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%%GEN_BLOCK ...</w:t>
            </w:r>
          </w:p>
        </w:tc>
      </w:tr>
      <w:tr>
        <w:trPr>
          <w:cantSplit w:val="true"/>
        </w:trPr>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%%GEN_END</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Uygulama/host üretim metası</w:t>
            </w:r>
          </w:p>
        </w:tc>
        <w:tc>
          <w:tcPr>
            <w:tcW w:w="198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GEN_END</w:t>
            </w:r>
            <w:r>
              <w:rPr>
                <w:rFonts w:eastAsia="Noto Sans" w:cs="Noto Sans"/>
                <w:b w:val="false"/>
                <w:color w:val="263238"/>
                <w:kern w:val="0"/>
                <w:sz w:val="14"/>
                <w:szCs w:val="24"/>
                <w:lang w:val="tr-TR" w:eastAsia="en-US" w:bidi="ar-SA"/>
              </w:rPr>
              <w:t xml:space="preserve"> adlı derleme zamanı/meta işlemini yürütür</w:t>
            </w:r>
          </w:p>
        </w:tc>
        <w:tc>
          <w:tcPr>
            <w:tcW w:w="1979"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%%GEN_END ...</w:t>
            </w:r>
          </w:p>
        </w:tc>
      </w:tr>
    </w:tbl>
    <w:p>
      <w:pPr>
        <w:pStyle w:val="Heading1"/>
        <w:pBdr>
          <w:bottom w:val="single" w:sz="8" w:space="3" w:color="7EA6C4"/>
        </w:pBdr>
        <w:rPr/>
      </w:pPr>
      <w:bookmarkStart w:id="248" w:name="__RefHeading___Toc43337_86307097"/>
      <w:bookmarkEnd w:id="248"/>
      <w:r>
        <w:rPr>
          <w:rFonts w:eastAsia="Noto Sans" w:cs="Noto Sans" w:ascii="Noto Sans" w:hAnsi="Noto Sans"/>
        </w:rPr>
        <w:t>Ek D - CLI Uzun Seçenek Dizini</w:t>
      </w:r>
    </w:p>
    <w:p>
      <w:pPr>
        <w:pStyle w:val="FirstParagraph"/>
        <w:rPr/>
      </w:pPr>
      <w:r>
        <w:rPr>
          <w:rFonts w:eastAsia="Noto Sans" w:cs="Noto Sans"/>
          <w:color w:val="263238"/>
        </w:rPr>
        <w:t>167 civarında uzun seçenek vardır. Başlangıçta fiilleri kullan; ayrıntılı rapor ve build otomasyonunda uzun seçeneklere geç.</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Seçenek</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Aile</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--active-bind-plan-json-out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--active-bind-plan-txt-out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--adim25-26-27-close-gate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--adim25-27-close-gate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--all-diagnostics-json-out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--artifact-report-json-out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--artifact-root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--ast-contract-check</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--ast-contract-json-out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--ast-contract-matrix-out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--ast-contract-report-json-out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--ast-exec-result-json-out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--ast-json-out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--ast-live-json-out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--ast-program-output-out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--ast-stderr-out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--ast-stdout-out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--ayikla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--backend-matrix-json-out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--backend-report-json-out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--browser-index-out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--build-x64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x64/Build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--build-x64-out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x64/Build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--canonical-mir-json-out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--codegen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x64/Build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--codegen-source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x64/Build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--console-mode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--debug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--debug-log-out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Tanı/Rapor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--debug-token-dump</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Lexer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--diag-format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Tanı/Rapor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--doc</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--doc-json-out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--dump-ast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--dump-mir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--emit-browser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--emit-js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--emit-nasm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x64/Build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--emit-wasm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--emit-wat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--emit-x64-nasm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x64/Build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--emit-x64-nasm-out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x64/Build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--emit-x86</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Eski x86 izi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kayıtlıdır; güncel dağıtımda aktif hedef değildir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--enable-extfp-runtime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Çalıştırma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--enable-mir-x64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--error-language-file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Genel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--error-limit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Tanı/Rapor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--error-log-out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Tanı/Rapor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--error-summary-json-out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--error-to-terminal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Tanı/Rapor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--execmem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Çalıştırma</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--extfp-diagnostics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Tanı/Rapor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--extfp-policy-json-out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--extfp-runtime-dir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Çalıştırma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--extfp-strict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--extract-src</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--final-screen-json-out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--format-check</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--help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Genel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--hir-inventory-json-out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Semantic/HIR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--hir-json-out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Semantic/HIR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--hook-trace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Tanı/Rapor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--html-out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--interop</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--interpreter-backend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Çalıştırma</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--interpreter-compare-json-out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--inventory-json-out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--ir-json-out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--js-report-json-out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--js-runtime-out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--language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Genel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--layer-timing-json-out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--layout-report-json-out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Semantic/HIR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--lexer-diagnostics-json-out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Lexer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--log-out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Tanı/Rapor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--manifest-out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--message-lang</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Genel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--mir-exec-result-json-out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--mir-full-json-out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--mir-live-json-out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--mir-module-json-out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--mir-opcodes-json-out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--mir-opt-report-json-out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--mir-pipeline-json-out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--mir-program-output-out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--mir-stderr-out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--mir-stdout-out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--mir-surface-json-out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--mir-verify</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--mir-verify-canonical-json-out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--mir-verify-json-out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--mir-verify-semantic-json-out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Semantic/HIR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--mir-x64-required-opcode-gate-json-out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--original-source-out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Preprocessor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--out-root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--parse-only</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--parser-diagnostics-json-out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--parser-surface-contract-json-out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--pipeline-json-out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Preprocessor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--preprocess-result-json-out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Preprocessor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--preprocessed-out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Preprocessor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--preprocessor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Preprocessor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--program-output-json-out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--program-output-out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Çalıştırma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--quiet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Genel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--release-gate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Doğrulama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--release-json-out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--run-id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Çalıştırma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--run-manifest-json-out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--run-report-json-out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--runtime-route-matrix-json-out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--runtime-trace-json-out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Semantic/HIR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--semantic-diagnostics-json-out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Semantic/HIR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--semantic-enums-json-out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Semantic/HIR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Semantic/HIR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--semantic-layouts-json-out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Semantic/HIR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--semantic-mir-json-out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Semantic/HIR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--semantic-types-json-out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Semantic/HIR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--semantik</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--session-live-json-out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--sessiz</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--source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--source-map</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--source-map-json-out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--stderr-out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Çalıştırma</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--stdout-out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Çalıştırma</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--stop-after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--strict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--symbol-table-json-out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Semantic/HIR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--target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--target-browser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--target-js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--target-wasm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--target-wat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--target-x86</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Eski x86 izi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kayıtlıdır; güncel dağıtımda aktif hedef değildir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--time-passes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Diğer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--token-json-out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Lexer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--tokens-json-out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Lexer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--trace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Tanı/Rapor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--trace-json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--type-cast-report-json-out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--type-infer-report-csv-out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Semantic/HIR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--type-table-json-out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Semantic/HIR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--validate-all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Doğrulama</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--validate-all-fail-fast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--validate-all-report-json-out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--version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Genel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--vscode-diagnostics-json-out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--wasm-out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--wasm-report-json-out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--wasm-wat-out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--wat2wasm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Web hedefleri</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x64/Build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--x64-ast-report-json-out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Parser/AST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--x64-codegen-policy-json-out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x64/Build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--x64-mir-report-json-out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--x64-mode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x64/Build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--x64gen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x64/Build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--x64gen-out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x64/Build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Kaynakta kayıtlı uzun CLI seçeneği; ilgili bölümdeki fiil veya çıktı sözleşmesiyle kullanılır</w:t>
            </w:r>
          </w:p>
        </w:tc>
      </w:tr>
    </w:tbl>
    <w:p>
      <w:pPr>
        <w:pStyle w:val="Heading1"/>
        <w:pBdr>
          <w:bottom w:val="single" w:sz="8" w:space="3" w:color="7EA6C4"/>
        </w:pBdr>
        <w:rPr/>
      </w:pPr>
      <w:bookmarkStart w:id="249" w:name="__RefHeading___Toc43339_86307097"/>
      <w:bookmarkEnd w:id="249"/>
      <w:r>
        <w:rPr>
          <w:rFonts w:eastAsia="Noto Sans" w:cs="Noto Sans" w:ascii="Noto Sans" w:hAnsi="Noto Sans"/>
        </w:rPr>
        <w:t>Ek E - Standart Kütüphaneler ve Tam İmza Dizini</w:t>
      </w:r>
    </w:p>
    <w:p>
      <w:pPr>
        <w:pStyle w:val="Heading2"/>
        <w:rPr/>
      </w:pPr>
      <w:bookmarkStart w:id="250" w:name="__RefHeading___Toc43341_86307097"/>
      <w:bookmarkEnd w:id="250"/>
      <w:r>
        <w:rPr>
          <w:rFonts w:eastAsia="Noto Sans" w:cs="Noto Sans" w:ascii="Noto Sans" w:hAnsi="Noto Sans"/>
        </w:rPr>
        <w:t>uxaimath</w:t>
      </w:r>
    </w:p>
    <w:p>
      <w:pPr>
        <w:pStyle w:val="FirstParagraph"/>
        <w:rPr/>
      </w:pPr>
      <w:r>
        <w:rPr>
          <w:rFonts w:eastAsia="Noto Sans" w:cs="Noto Sans"/>
          <w:color w:val="263238"/>
        </w:rPr>
        <w:t xml:space="preserve">Aktivasyonlar, kayıp fonksiyonları, başlatıcılar ve yapay zeka matematiği.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Ad</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Kaynak imzası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Version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Version()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kütüphane sürümünü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Backend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Backend() AS STRING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etkin backend adını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Seed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Seed(seed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seed</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Sigmoid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Sigmoid(x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sigmoid aktivasyonunu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ReLU</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ReLU(x AS F64)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ReLU aktivasyonunu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LeakyReLU</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LeakyReLU(x AS F64, alpha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Leaky ReLU aktivasyonunu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ELU</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ELU(x AS F64, alpha AS F64)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ELU aktivasyonunu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GELU</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GELU(x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GELU aktivasyonunu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Swish</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Swish(x AS F64)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Swish aktivasyonunu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Softplus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Softplus(x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Softplus aktivasyonunu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ApplySigmoidPtr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ApplySigmoidPtr(dataPtr AS U64, n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ApplyTanhPtr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ApplyTanhPtr(dataPtr AS U64, n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ApplyReLUPtr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ApplyReLUPtr(dataPtr AS U64, n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ApplyLeakyReLUPtr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ApplyLeakyReLUPtr(dataPtr AS U64, n AS I64, alpha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ApplyELUPtr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ApplyELUPtr(dataPtr AS U64, n AS I64, alpha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ApplyGELUPtr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ApplyGELUPtr(dataPtr AS U64, n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ApplySwishPtr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ApplySwishPtr(dataPtr AS U64, n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SoftmaxPtr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SoftmaxPtr(inputPtr AS U64, outputPtr AS U64, n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 büyük değeri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SoftmaxInPlacePtr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SoftmaxInPlacePtr(dataPtr AS U64, n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 büyük değeri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TensorSigmoid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TensorSigmoid(t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TensorTanh</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TensorTanh(t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TensorReLU</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TensorReLU(t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TensorLeakyReLU</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TensorLeakyReLU(t AS U64, alpha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TensorGELU</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TensorGELU(t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TensorSoftmax</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TensorSoftmax(src AS U64, dst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 büyük değeri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MSE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MSE(yTruePtr AS U64, yPredPtr AS U64, n AS I64)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ortalama kare hatayı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MAE(yTruePtr AS U64, yPredPtr AS U64, n AS I64)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ortalama mutlak hatayı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Huber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Huber(yTruePtr AS U64, yPredPtr AS U64, n AS I64, delta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Huber kaybını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BinaryCrossEntropy</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BinaryCrossEntropy(yTruePtr AS U64, yPredPtr AS U64, n AS I64)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ikili çapraz entropi kaybını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CategoricalCrossEntropy</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CategoricalCrossEntropy(yTruePtr AS U64, yPredPtr AS U64, n AS I64)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kategorik çapraz entropi kaybını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MSEGrad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MSEGrad(yTruePtr AS U64, yPredPtr AS U64, outPtr AS U64, n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msegrad</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BCEGrad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BCEGrad(yTruePtr AS U64, yPredPtr AS U64, outPtr AS U64, n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bcegrad</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FillZeros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FillZeros(dataPtr AS U64, n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değerlerle doldurur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FillOnes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FillOnes(dataPtr AS U64, n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değerlerle doldurur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FillUniform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FillUniform(dataPtr AS U64, n AS I64, lo AS F64, hi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değerlerle doldurur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FillNormal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FillNormal(dataPtr AS U64, n AS I64, mean AS F64, stddev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değerlerle doldurur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XavierUniform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XavierUniform(dataPtr AS U64, n AS I64, fanIn AS I64, fanOut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oturum/model çalıştırması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HeUniform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HeUniform(dataPtr AS U64, n AS I64, fanIn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he uniform</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ClipValue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ClipValue(dataPtr AS U64, n AS I64, lo AS F64, hi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clip value</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ClipNorm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ClipNorm(dataPtr AS U64, n AS I64, maxNorm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norm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SGDUpdate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SGDUpdate(paramPtr AS U64, gradPtr AS U64, n AS I64, lr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parametre güncellemesi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MomentumUpdate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MomentumUpdate(paramPtr AS U64, gradPtr AS U64, velocityPtr AS U64, n AS I64, lr AS F64, momentum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parametre güncellemesi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DenseForward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DenseForward(inputPtr AS U64, weightPtr AS U64, biasPtr AS U64, outputPtr AS U64, inN AS I64, outN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ileri yayılım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DenseBatchForward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DenseBatchForward(xPtr AS U64, weightPtr AS U64, biasPtr AS U64, yPtr AS U64, batch AS I64, inN AS I64, outN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ileri yayılım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ArgMax</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ArgMax(dataPtr AS U64, n AS I64)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 büyük değerin indeksini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BinaryAccuracy</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BinaryAccuracy(yTruePtr AS U64, yPredPtr AS U64, n AS I64, threshold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ikili sınıflandırma doğruluğunu hesaplar</w:t>
            </w:r>
            <w:bookmarkStart w:id="251" w:name="uxaimath"/>
            <w:bookmarkEnd w:id="251"/>
          </w:p>
        </w:tc>
      </w:tr>
    </w:tbl>
    <w:p>
      <w:pPr>
        <w:pStyle w:val="Heading2"/>
        <w:rPr/>
      </w:pPr>
      <w:bookmarkStart w:id="252" w:name="__RefHeading___Toc43343_86307097"/>
      <w:bookmarkEnd w:id="252"/>
      <w:r>
        <w:rPr>
          <w:rFonts w:eastAsia="Noto Sans" w:cs="Noto Sans" w:ascii="Noto Sans" w:hAnsi="Noto Sans"/>
        </w:rPr>
        <w:t>uxcollections</w:t>
      </w:r>
    </w:p>
    <w:p>
      <w:pPr>
        <w:pStyle w:val="FirstParagraph"/>
        <w:rPr/>
      </w:pPr>
      <w:r>
        <w:rPr>
          <w:rFonts w:eastAsia="Noto Sans" w:cs="Noto Sans"/>
          <w:color w:val="263238"/>
        </w:rPr>
        <w:t xml:space="preserve">List, stack, queue, dict, set ve tree koleksiyonları.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Ad</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Kaynak imzası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Version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Version()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kütüphane sürümünü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ListNew</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ListNew()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ListFree(h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ListCount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ListCount(h AS U64)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ListPushF64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ListPushF64(h AS U64, x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koleksiyona öğe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ListGetF64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ListGetF64(h AS U64, idx AS I64)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StackNew</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StackNew()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StackFree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StackFree(h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StackPushF64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StackPushF64(h AS U64, x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koleksiyona öğe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StackPopF64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StackPopF64(h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koleksiyondan öğe çıkarıp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QueueNew</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QueueNew()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QueueFree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QueueFree(h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QueuePushF64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QueuePushF64(h AS U64, x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koleksiyona öğe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QueuePopF64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QueuePopF64(h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koleksiyondan öğe çıkarıp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DictNew</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DictNew()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DictFree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DictFree(h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DictSetF64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DictSetF64(h AS U64, key AS STRING, x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DictGetF64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DictGetF64(h AS U64, key AS STRING)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DictHas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DictHas(h AS U64, key AS STRING)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varlık kontrolü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SetNew</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SetNew()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SetFree(h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SetAdd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SetAdd(h AS U64, key AS STRING)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SetContains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SetContains(h AS U64, key AS STRING)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TreeNew</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TreeNew()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TreeFree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TreeFree(h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TreeSetF64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TreeSetF64(h AS U64, key AS STRING, x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TreeGetF64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TreeGetF64(h AS U64, key AS STRING)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bl>
    <w:p>
      <w:pPr>
        <w:pStyle w:val="Heading2"/>
        <w:rPr/>
      </w:pPr>
      <w:bookmarkStart w:id="253" w:name="__RefHeading___Toc43345_86307097"/>
      <w:bookmarkEnd w:id="253"/>
      <w:r>
        <w:rPr>
          <w:rFonts w:eastAsia="Noto Sans" w:cs="Noto Sans" w:ascii="Noto Sans" w:hAnsi="Noto Sans"/>
        </w:rPr>
        <w:t>uxdataframe</w:t>
      </w:r>
    </w:p>
    <w:p>
      <w:pPr>
        <w:pStyle w:val="FirstParagraph"/>
        <w:rPr/>
      </w:pPr>
      <w:r>
        <w:rPr>
          <w:rFonts w:eastAsia="Noto Sans" w:cs="Noto Sans"/>
          <w:color w:val="263238"/>
        </w:rPr>
        <w:t xml:space="preserve">Duckdb tabanlı tablo, sql, csv/parquet ve matris aktarımı.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Ad</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Kaynak imzası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RuntimeVersion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RuntimeVersion()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çalışma zamanı sürümünü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DuckDBAvailable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DuckDBAvailable()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kullanılabilirlik durumunu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DuckDBVersion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DuckDBVersion() AS STRING</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sürüm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LastError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LastError(df AS U64) AS STRING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son hata metnini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OpenMemory</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OpenMemory()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bir kaynak veya oturum açar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OpenDatabase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OpenDatabase(path AS STRING)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bir kaynak veya oturum açar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Free(df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LoadCSV</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LoadCSV(path AS STRING, header AS I32)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veriyi veya modeli yükler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LoadParquet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LoadParquet(path AS STRING)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veriyi veya modeli yükler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Exec</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Exec(df AS U64, sql AS STRING)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komut veya sorgu yürütür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Query</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Query(df AS U64, sql AS STRING)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sorgu çalıştırıp sonuç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RowCount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RowCount(df AS U64)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ColCount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ColCount(df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ColName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ColName(df AS U64, col AS I32) AS STRING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sütunla ilgili değeri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GetF64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GetF64(df AS U64, row AS I64, col AS I32)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GetText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GetText(df AS U64, row AS I64, col AS I32) AS STRING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Head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Head(df AS U64, n AS I64)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head</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SelectCols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SelectCols(df AS U64, columns AS STRING)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sütun sayısı/bilgisi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Filter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Filter(df AS U64, whereSql AS STRING)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koşula göre filtreler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OrderBy</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OrderBy(df AS U64, orderSql AS STRING)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order by</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Describe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Describe(df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describe</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GroupMean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GroupMean(df AS U64, groupCol AS STRING, valueCol AS STRING)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ortalama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JoinInner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JoinInner(leftDf AS U64, rightDf AS U64, leftKey AS STRING, rightKey AS STRING)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join inner</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ToCSV</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ToCSV(df AS U64, path AS STRING)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to csv</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ToParquet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ToParquet(df AS U64, path AS STRING)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to parquet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ToF64Matrix</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ToF64Matrix(df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matris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MatrixFree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MatrixFree(m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MatrixRows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MatrixRows(m AS U64)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satır sayısı/bilgisi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MatrixCols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MatrixCols(m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sütun sayısı/bilgisi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MatrixDataPtr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MatrixDataPtr(m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matris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MatrixGet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MatrixGet(m AS U64, row AS I64, col AS I32)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bl>
    <w:p>
      <w:pPr>
        <w:pStyle w:val="Heading2"/>
        <w:rPr/>
      </w:pPr>
      <w:bookmarkStart w:id="254" w:name="__RefHeading___Toc43347_86307097"/>
      <w:bookmarkEnd w:id="254"/>
      <w:r>
        <w:rPr>
          <w:rFonts w:eastAsia="Noto Sans" w:cs="Noto Sans" w:ascii="Noto Sans" w:hAnsi="Noto Sans"/>
        </w:rPr>
        <w:t>uxdataset</w:t>
      </w:r>
    </w:p>
    <w:p>
      <w:pPr>
        <w:pStyle w:val="FirstParagraph"/>
        <w:rPr/>
      </w:pPr>
      <w:r>
        <w:rPr>
          <w:rFonts w:eastAsia="Noto Sans" w:cs="Noto Sans"/>
          <w:color w:val="263238"/>
        </w:rPr>
        <w:t xml:space="preserve">Makine öğrenmesi veri seti, split, scaler, eksik veri ve batch loader.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Ad</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Kaynak imzası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Version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Version()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kütüphane sürümünü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Backend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Backend() AS STRING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etkin backend adını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Create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Create(rows AS I32, inputDim AS I32, targetDim AS I32)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Free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Free(ds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Clone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Clone(ds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nesnenin kopyasını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LoadCSV</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LoadCSV(path AS STRING, inputDim AS I32, targetDim AS I32, hasHeader AS I32)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veriyi veya modeli yükler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SaveCSV</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SaveCSV(ds AS U64, path AS STRING)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veriyi veya modeli kaydeder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RowCount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RowCount(ds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InputDim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InputDim(ds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TargetDim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TargetDim(ds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XPtr(ds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YPtr(ds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GetX</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GetX(ds AS U64, row AS I32, col AS I32)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SetX</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SetX(ds AS U64, row AS I32, col AS I32, value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GetY</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GetY(ds AS U64, row AS I32, col AS I32)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SetY</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SetY(ds AS U64, row AS I32, col AS I32, value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Shuffle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Shuffle(ds AS U64, seed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veriyi karıştırır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SplitTrain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SplitTrain(ds AS U64, trainRatio AS F64, seed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veriyi bölümlere ayırır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SplitTest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SplitTest(ds AS U64, trainRatio AS F64, seed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veriyi bölümlere ayırır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ScalerFitStandard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ScalerFitStandard(ds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ölçekleme işlemi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ScalerFitMinMax</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ScalerFitMinMax(ds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 küçük değeri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ScalerFree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ScalerFree(sc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ScalerTransform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ScalerTransform(sc AS U64, ds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ölçekleme işlemi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ScalerInverseTransform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ScalerInverseTransform(sc AS U64, ds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FillMissingMean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FillMissingMean(ds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değerlerle doldurur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BatchCreate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BatchCreate(ds AS U64, batchSize AS I32, shuffle AS I32, seed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BatchFree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BatchFree(loader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BatchReset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BatchReset(loader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BatchNext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BatchNext(loader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batch next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BatchRows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BatchRows(loader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satır sayısı/bilgisi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BatchXPtr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BatchXPtr(loader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BatchYPtr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BatchYPtr(loader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BatchGetX</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BatchGetX(loader AS U64, row AS I32, col AS I32)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BatchGetY</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BatchGetY(loader AS U64, row AS I32, col AS I32)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bl>
    <w:p>
      <w:pPr>
        <w:pStyle w:val="Heading2"/>
        <w:rPr/>
      </w:pPr>
      <w:bookmarkStart w:id="255" w:name="__RefHeading___Toc43349_86307097"/>
      <w:bookmarkEnd w:id="255"/>
      <w:r>
        <w:rPr>
          <w:rFonts w:eastAsia="Noto Sans" w:cs="Noto Sans" w:ascii="Noto Sans" w:hAnsi="Noto Sans"/>
        </w:rPr>
        <w:t>uxgraph</w:t>
      </w:r>
    </w:p>
    <w:p>
      <w:pPr>
        <w:pStyle w:val="FirstParagraph"/>
        <w:rPr/>
      </w:pPr>
      <w:r>
        <w:rPr>
          <w:rFonts w:eastAsia="Noto Sans" w:cs="Noto Sans"/>
          <w:color w:val="263238"/>
        </w:rPr>
        <w:t xml:space="preserve">Graf oluşturma, derece, bağlantı, yol ve ağ ölçüleri.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Ad</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Kaynak imzası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Create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Create(vertices AS I32, directed AS I32)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Free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Free(g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AddVertex</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AddVertex(g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öğe/kenar/değer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AddVertices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AddVertices(g AS U64, count AS I32)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öğe/kenar/değer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AddEdge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AddEdge(g AS U64, fromV AS I32, toV AS I32)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öğe/kenar/değer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VCount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VCount(g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ECount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ECount(g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IsDirected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IsDirected(g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is directed</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HasEdge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HasEdge(g AS U64, fromV AS I32, toV AS I32)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varlık kontrolü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Degree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Degree(g AS U64, v AS I32)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derece bilgisini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InDegree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InDegree(g AS U64, v AS I32)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derece bilgisini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OutDegree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OutDegree(g AS U64, v AS I32)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derece bilgisini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Density</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Density(g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yoğunluk ölçüsünü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SelfLoops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SelfLoops(g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self loops</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Components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Components(g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bileşen bilgisini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IsConnected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IsConnected(g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bağlantı durumunu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ShortestDistance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ShortestDistance(g AS U64, source AS I32, target AS I32)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uzaklık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PathExists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PathExists(g AS U64, source AS I32, target AS I32)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varlık kontrolü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TriangleCount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TriangleCount(g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Transitivity</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Transitivity(g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transitivity</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DegreeVector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DegreeVector(g AS U64, mode AS I32)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derece bilgisini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BFSDistances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BFSDistances(g AS U64, source AS I32)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uzaklık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VecCount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VecCount(v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VecGet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VecGet(v AS U64, index AS I32)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VecFree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VecFree(v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WriteEdgeListCSV</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WriteEdgeListCSV(g AS U64, path AS STRING)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write edge list csv</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ReadEdgeListCSV</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ReadEdgeListCSV(path AS STRING, directed AS I32)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read edge list csv</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MakePath</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MakePath(vertices AS I32, directed AS I32)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yol/erişim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MakeCycle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MakeCycle(vertices AS I32, directed AS I32)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make cycle</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MakeComplete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MakeComplete(vertices AS I32, directed AS I32)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make complete</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bl>
    <w:p>
      <w:pPr>
        <w:pStyle w:val="Heading2"/>
        <w:rPr/>
      </w:pPr>
      <w:bookmarkStart w:id="256" w:name="__RefHeading___Toc43351_86307097"/>
      <w:bookmarkEnd w:id="256"/>
      <w:r>
        <w:rPr>
          <w:rFonts w:eastAsia="Noto Sans" w:cs="Noto Sans" w:ascii="Noto Sans" w:hAnsi="Noto Sans"/>
        </w:rPr>
        <w:t>uxllama</w:t>
      </w:r>
    </w:p>
    <w:p>
      <w:pPr>
        <w:pStyle w:val="FirstParagraph"/>
        <w:rPr/>
      </w:pPr>
      <w:r>
        <w:rPr>
          <w:rFonts w:eastAsia="Noto Sans" w:cs="Noto Sans"/>
          <w:color w:val="263238"/>
        </w:rPr>
        <w:t xml:space="preserve">Yerel llm cpu/cli abi sarmalayıcısı.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Ad</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Kaynak imzası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Create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Create()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Free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SUB Free(h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SetCliPath</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SetCliPath(h AS U64, path AS STRING)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SetModelPath</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SetModelPath(h AS U64, path AS STRING)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SetThreads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SetThreads(h AS U64, n AS I32)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SetContext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SetContext(h AS U64, n AS I32)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SetPredict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SetPredict(h AS U64, n AS I32)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SetTemperature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SetTemperature(h AS U64, t AS F64)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SetTopP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SetTopP(h AS U64, p AS F64)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SetTopK</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SetTopK(h AS U64, k AS I32)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SetSeed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SetSeed(h AS U64, seed AS I32)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LowMemoryProfile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LowMemoryProfile(h AS U64, profile AS I32)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low memory profile</w:t>
            </w:r>
            <w:r>
              <w:rPr>
                <w:rFonts w:eastAsia="Noto Sans" w:cs="Noto Sans"/>
                <w:b w:val="false"/>
                <w:color w:val="263238"/>
                <w:kern w:val="0"/>
                <w:sz w:val="16"/>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ModelExists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ModelExists(h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varlık kontrolü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Prompt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Prompt(h AS U64, prompt AS STRING, outBuf AS U64, outBytes AS I32)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prompt</w:t>
            </w:r>
            <w:r>
              <w:rPr>
                <w:rFonts w:eastAsia="Noto Sans" w:cs="Noto Sans"/>
                <w:b w:val="false"/>
                <w:color w:val="263238"/>
                <w:kern w:val="0"/>
                <w:sz w:val="16"/>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PromptFile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PromptFile(h AS U64, promptFile AS STRING, outBuf AS U64, outBytes AS I32)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prompt file</w:t>
            </w:r>
            <w:r>
              <w:rPr>
                <w:rFonts w:eastAsia="Noto Sans" w:cs="Noto Sans"/>
                <w:b w:val="false"/>
                <w:color w:val="263238"/>
                <w:kern w:val="0"/>
                <w:sz w:val="16"/>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LastError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LastError(h AS U64, outBuf AS U64, outBytes AS I32)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son hata metnini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LastCommand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LastCommand(h AS U64, outBuf AS U64, outBytes AS I32)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last command</w:t>
            </w:r>
            <w:r>
              <w:rPr>
                <w:rFonts w:eastAsia="Noto Sans" w:cs="Noto Sans"/>
                <w:b w:val="false"/>
                <w:color w:val="263238"/>
                <w:kern w:val="0"/>
                <w:sz w:val="16"/>
                <w:szCs w:val="24"/>
                <w:lang w:val="tr-TR" w:eastAsia="en-US" w:bidi="ar-SA"/>
              </w:rPr>
              <w:t xml:space="preserve"> adlı kaynak işlemini, imzada belirtilen parametre ve dönüş tipleriyle gerçekleştirir</w:t>
            </w:r>
          </w:p>
        </w:tc>
      </w:tr>
    </w:tbl>
    <w:p>
      <w:pPr>
        <w:pStyle w:val="Heading2"/>
        <w:rPr/>
      </w:pPr>
      <w:bookmarkStart w:id="257" w:name="__RefHeading___Toc43353_86307097"/>
      <w:bookmarkEnd w:id="257"/>
      <w:r>
        <w:rPr>
          <w:rFonts w:eastAsia="Noto Sans" w:cs="Noto Sans" w:ascii="Noto Sans" w:hAnsi="Noto Sans"/>
        </w:rPr>
        <w:t>uxllamax</w:t>
      </w:r>
    </w:p>
    <w:p>
      <w:pPr>
        <w:pStyle w:val="FirstParagraph"/>
        <w:rPr/>
      </w:pPr>
      <w:r>
        <w:rPr>
          <w:rFonts w:eastAsia="Noto Sans" w:cs="Noto Sans"/>
          <w:color w:val="263238"/>
        </w:rPr>
        <w:t xml:space="preserve">Uxllama gerçek abi yüzeyini geniş ad alanında sunan sarmalayıcı; bağımsız embedding/streaming abi’si varmış gibi kabul edilmez.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p>
      <w:pPr>
        <w:pStyle w:val="BodyText"/>
        <w:rPr/>
      </w:pPr>
      <w:r>
        <w:rPr>
          <w:rFonts w:eastAsia="Noto Sans" w:cs="Noto Sans"/>
          <w:color w:val="263238"/>
        </w:rPr>
        <w:t>Bu pakette bağımsız fonksiyon gövdesi bulunmayan veya başka gerçek ABI modülünü INCLUDE eden sarmalayıcıdır.</w:t>
      </w:r>
    </w:p>
    <w:p>
      <w:pPr>
        <w:pStyle w:val="Heading2"/>
        <w:rPr/>
      </w:pPr>
      <w:bookmarkStart w:id="258" w:name="__RefHeading___Toc43355_86307097"/>
      <w:bookmarkEnd w:id="258"/>
      <w:r>
        <w:rPr>
          <w:rFonts w:eastAsia="Noto Sans" w:cs="Noto Sans" w:ascii="Noto Sans" w:hAnsi="Noto Sans"/>
        </w:rPr>
        <w:t>uxmath</w:t>
      </w:r>
    </w:p>
    <w:p>
      <w:pPr>
        <w:pStyle w:val="FirstParagraph"/>
        <w:rPr/>
      </w:pPr>
      <w:r>
        <w:rPr>
          <w:rFonts w:eastAsia="Noto Sans" w:cs="Noto Sans"/>
          <w:color w:val="263238"/>
        </w:rPr>
        <w:t xml:space="preserve">Temel dış matematik sarmalayıcıları.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Ad</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Kaynak imzası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UXMATH_Version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UXMATH_Version()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sürüm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UXMATH_VecCreate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UXMATH_VecCreate(capacity AS I32)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UXMATH_VecFree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UXMATH_VecFree(h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UXMATH_VecPush</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UXMATH_VecPush(h AS U64, value AS F64)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koleksiyona öğe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UXMATH_VecSet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UXMATH_VecSet(h AS U64, index AS I32, value AS F64)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UXMATH_VecGet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UXMATH_VecGet(h AS U64, index AS I32)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UXMATH_VecCount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UXMATH_VecCount(h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UXMATH_VecClear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UXMATH_VecClear(h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içeriği temizler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UXMATH_VecDataPtr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UXMATH_VecDataPtr(h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ham veri adresi/işaretçisi döndürür</w:t>
            </w:r>
            <w:bookmarkStart w:id="259" w:name="uxmath"/>
            <w:bookmarkEnd w:id="259"/>
          </w:p>
        </w:tc>
      </w:tr>
    </w:tbl>
    <w:p>
      <w:pPr>
        <w:pStyle w:val="Heading2"/>
        <w:rPr/>
      </w:pPr>
      <w:bookmarkStart w:id="260" w:name="__RefHeading___Toc43357_86307097"/>
      <w:bookmarkEnd w:id="260"/>
      <w:r>
        <w:rPr>
          <w:rFonts w:eastAsia="Noto Sans" w:cs="Noto Sans" w:ascii="Noto Sans" w:hAnsi="Noto Sans"/>
        </w:rPr>
        <w:t>uxmathcore</w:t>
      </w:r>
    </w:p>
    <w:p>
      <w:pPr>
        <w:pStyle w:val="FirstParagraph"/>
        <w:rPr/>
      </w:pPr>
      <w:r>
        <w:rPr>
          <w:rFonts w:eastAsia="Noto Sans" w:cs="Noto Sans"/>
          <w:color w:val="263238"/>
        </w:rPr>
        <w:t xml:space="preserve">Vektör, matris ve temel sayısal çekirdek.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Ad</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Kaynak imzası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UXMC_TYPE_I8</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UXMC_TYPE_I8()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type i8</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UXMC_TYPE_U8</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UXMC_TYPE_U8()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type u8</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UXMC_TYPE_I16</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UXMC_TYPE_I16()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type i16</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UXMC_TYPE_U16</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UXMC_TYPE_U16()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type u16</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UXMC_TYPE_I32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UXMC_TYPE_I32()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type i32</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UXMC_TYPE_U32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UXMC_TYPE_U32()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type u32</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UXMC_TYPE_I64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UXMC_TYPE_I64()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type i64</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UXMC_TYPE_U64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UXMC_TYPE_U64()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type u64</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UXMC_TYPE_F32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UXMC_TYPE_F32()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type f32</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UXMC_TYPE_F64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UXMC_TYPE_F64()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type f64</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UXMC_Version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UXMC_Version()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sürüm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UXMC_TypeSize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UXMC_TypeSize(typeId AS I32)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UXMC_BufferCreate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UXMC_BufferCreate(typeId AS I32, count AS I32)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UXMC_BufferCreateCapacity</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UXMC_BufferCreateCapacity(typeId AS I32, count AS I32, capacity AS I32)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UXMC_BufferFree(h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UXMC_BufferType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UXMC_BufferType(h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buffer type</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UXMC_BufferCount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UXMC_BufferCount(h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UXMC_BufferCapacity</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UXMC_BufferCapacity(h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buffer capacity</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UXMC_BufferElemSize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UXMC_BufferElemSize(h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UXMC_BufferByteSize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UXMC_BufferByteSize(h AS U64)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UXMC_BufferDataPtr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UXMC_BufferDataPtr(h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UXMC_BufferClear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UXMC_BufferClear(h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içeriği temizler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UXMC_BufferResize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UXMC_BufferResize(h AS U64, count AS I32)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UXMC_BufferReserve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UXMC_BufferReserve(h AS U64, capacity AS I32)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buffer reserve</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UXMC_BufferFillZero</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UXMC_BufferFillZero(h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değerlerle doldurur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UXMC_BufferClone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UXMC_BufferClone(h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nesnenin kopyasını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UXMC_BufferSlice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UXMC_BufferSlice(h AS U64, startIndex AS I32, count AS I32)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buffer slice</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UXMC_BufferAppend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UXMC_BufferAppend(dst AS U64, src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buffer append</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UXMC_BufferCast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UXMC_BufferCast(src AS U64, dstType AS I32)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buffer cast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UXMC_GetF64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UXMC_GetF64(h AS U64, index AS I32)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UXMC_SetF64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UXMC_SetF64(h AS U64, index AS I32, value AS F64)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UXMC_PushF64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UXMC_PushF64(h AS U64, value AS F64)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koleksiyona öğe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UXMC_FillF64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UXMC_FillF64(h AS U64, value AS F64)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değerlerle doldurur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UXMC_SetI64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UXMC_SetI64(h AS U64, index AS I32, value AS I64)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UXMC_PushI64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UXMC_PushI64(h AS U64, value AS I64)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koleksiyona öğe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UXMC_SetU64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UXMC_SetU64(h AS U64, index AS I32, value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UXMC_PushU64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UXMC_PushU64(h AS U64, value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koleksiyona öğe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UXMC_SetByte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UXMC_SetByte(h AS U64, index AS I32, value AS I32)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UXMC_PushByte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UXMC_PushByte(h AS U64, value AS I32)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koleksiyona öğe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UXMC_VecAddF64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UXMC_VecAddF64(a AS U64, b AS U64, outv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öğe/kenar/değer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UXMC_VecSubF64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UXMC_VecSubF64(a AS U64, b AS U64, outv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vec sub f64</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UXMC_VecMulF64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UXMC_VecMulF64(a AS U64, b AS U64, outv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vec mul f64</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UXMC_VecDivF64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UXMC_VecDivF64(a AS U64, b AS U64, outv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vec div f64</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UXMC_VecScaleF64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UXMC_VecScaleF64(a AS U64, scalar AS F64, outv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ölçekleme işlemi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UXMC_VecAxpyF64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UXMC_VecAxpyF64(alpha AS F64, x AS U64, y AS U64, outv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vec axpy f64</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UXMC_VecDotF64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UXMC_VecDotF64(a AS U64, b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skaler çarpım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UXMC_VecL1NormF64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UXMC_VecL1NormF64(a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norm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UXMC_VecL2NormF64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UXMC_VecL2NormF64(a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norm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UXMC_VecNormalizeL2F64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UXMC_VecNormalizeL2F64(a AS U64, outv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norm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UXMC_VecMinF64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UXMC_VecMinF64(a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 küçük değeri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UXMC_VecMaxF64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UXMC_VecMaxF64(a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 büyük değeri döndürür</w:t>
            </w:r>
          </w:p>
        </w:tc>
      </w:tr>
    </w:tbl>
    <w:p>
      <w:pPr>
        <w:pStyle w:val="Heading2"/>
        <w:rPr/>
      </w:pPr>
      <w:bookmarkStart w:id="261" w:name="__RefHeading___Toc43359_86307097"/>
      <w:bookmarkEnd w:id="261"/>
      <w:r>
        <w:rPr>
          <w:rFonts w:eastAsia="Noto Sans" w:cs="Noto Sans" w:ascii="Noto Sans" w:hAnsi="Noto Sans"/>
        </w:rPr>
        <w:t>uxmatrix</w:t>
      </w:r>
    </w:p>
    <w:p>
      <w:pPr>
        <w:pStyle w:val="FirstParagraph"/>
        <w:rPr/>
      </w:pPr>
      <w:r>
        <w:rPr>
          <w:rFonts w:eastAsia="Noto Sans" w:cs="Noto Sans"/>
          <w:color w:val="263238"/>
        </w:rPr>
        <w:t xml:space="preserve">Matris oluşturma, erişim, cebir ve dönüşümler.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Ad</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Kaynak imzası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RuntimeVersion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RuntimeVersion()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çalışma zamanı sürümünü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Create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Create(rows AS I32, cols AS I32)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Free(m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Rows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Rows(m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satır sayısı/bilgisi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Cols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Cols(m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sütun sayısı/bilgisi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Size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Size(m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DataPtr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DataPtr(m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Set(m AS U64, r AS I32, c AS I32, v AS F64)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Get(m AS U64, r AS I32, c AS I32)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Fill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Fill(m AS U64, v AS F64)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değerlerle doldurur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Zero</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Zero(m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değerleri sıfırlar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Eye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Eye(m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eye</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Clone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Clone(m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nesnenin kopyasını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Transpose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Transpose(a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transpoz üretir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Add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Add(a AS U64, b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öğe/kenar/değer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Sub(a AS U64, b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sub</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Scale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Scale(a AS U64, s AS F64)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ölçekleme işlemi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Mul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Mul(a AS U64, b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mul</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MatVec</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MatVec(a AS U64, x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mat vec</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Dot(a AS U64, b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skaler çarpım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NormL1</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NormL1(a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norm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NormL2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NormL2(a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norm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NormFro</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NormFro(a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norm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Trace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Trace(a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trace</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PrintMatrix</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PrintMatrix(a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matris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Det(a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det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Solve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Solve(a AS U64, b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solve</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Inverse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Inverse(a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inverse</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Cholesky</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Cholesky(a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cholesky</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QR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QR(a AS U64, qOutPtr AS U64, rOutPtr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qr</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SVD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SVD(a AS U64, uOutPtr AS U64, sOutPtr AS U64, vtOutPtr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svd</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EigenSymmetric</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EigenSymmetric(a AS U64, valuesOutPtr AS U64, vectorsOutPtr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eigen symmetric</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RankSVD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RankSVD(a AS U64, tol AS F64)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rank svd</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Cond2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Cond2(a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cond2</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bl>
    <w:p>
      <w:pPr>
        <w:pStyle w:val="Heading2"/>
        <w:rPr/>
      </w:pPr>
      <w:bookmarkStart w:id="262" w:name="__RefHeading___Toc43361_86307097"/>
      <w:bookmarkEnd w:id="262"/>
      <w:r>
        <w:rPr>
          <w:rFonts w:eastAsia="Noto Sans" w:cs="Noto Sans" w:ascii="Noto Sans" w:hAnsi="Noto Sans"/>
        </w:rPr>
        <w:t>uxnn</w:t>
      </w:r>
    </w:p>
    <w:p>
      <w:pPr>
        <w:pStyle w:val="FirstParagraph"/>
        <w:rPr/>
      </w:pPr>
      <w:r>
        <w:rPr>
          <w:rFonts w:eastAsia="Noto Sans" w:cs="Noto Sans"/>
          <w:color w:val="263238"/>
        </w:rPr>
        <w:t xml:space="preserve">Temel sinir ağı katman/model/öğrenme yüzeyi.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Ad</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Kaynak imzası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Version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Version()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kütüphane sürümünü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Backend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Backend() AS STRING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etkin backend adını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Seed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Seed(seed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seed</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NeuronCreate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NeuronCreate(inputCount AS I32, activation AS I32)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NeuronFree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NeuronFree(n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NeuronSetWeight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NeuronSetWeight(n AS U64, index AS I32, value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NeuronGetWeight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NeuronGetWeight(n AS U64, index AS I32)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NeuronSetBias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NeuronSetBias(n AS U64, value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NeuronGetBias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NeuronGetBias(n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NeuronForwardPtr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NeuronForwardPtr(n AS U64, inputPtr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ileri yayılım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DenseLayerCreate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DenseLayerCreate(inputDim AS I32, outputDim AS I32, activation AS I32)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ActivationLayerCreate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ActivationLayerCreate(dim AS I32, activation AS I32)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LayerFree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LayerFree(layer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LayerInputDim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LayerInputDim(layer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LayerOutputDim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LayerOutputDim(layer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LayerSetWeight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LayerSetWeight(layer AS U64, outIndex AS I32, inIndex AS I32, value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LayerGetWeight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LayerGetWeight(layer AS U64, outIndex AS I32, inIndex AS I32)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LayerSetBias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LayerSetBias(layer AS U64, outIndex AS I32, value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LayerGetBias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LayerGetBias(layer AS U64, outIndex AS I32)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LayerInit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LayerInit(layer AS U64, initKind AS I32, scale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layer init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LayerForwardPtr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LayerForwardPtr(layer AS U64, inputPtr AS U64, outputPtr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ileri yayılım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NetworkCreate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NetworkCreate()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NetworkFree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NetworkFree(net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NetworkAddLayer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NetworkAddLayer(net AS U64, layer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öğe/kenar/değer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NetworkLayerCount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NetworkLayerCount(net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NetworkInputDim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NetworkInputDim(net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NetworkOutputDim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NetworkOutputDim(net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NetworkForwardPtr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NetworkForwardPtr(net AS U64, inputPtr AS U64, outputPtr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ileri yayılım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NetworkPredictArgmaxPtr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NetworkPredictArgmaxPtr(net AS U64, inputPtr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 büyük değeri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NetworkMSEPtr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NetworkMSEPtr(net AS U64, xPtr AS U64, yPtr AS U64, sampleCount AS I32, inputDim AS I32, outputDim AS I32)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NetworkTrainMSESGDPtr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NetworkTrainMSESGDPtr(net AS U64, xPtr AS U64, yPtr AS U64, sampleCount AS I32, inputDim AS I32, outputDim AS I32, epochs AS I32, lr AS F64)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model eğitimi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NetworkForwardTensor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NetworkForwardTensor(net AS U64, inputTensor AS U64, outputTensor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ileri yayılım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NetworkPredictArgmaxTensor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NetworkPredictArgmaxTensor(net AS U64, inputTensor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 büyük değeri döndürür</w:t>
            </w:r>
          </w:p>
        </w:tc>
      </w:tr>
    </w:tbl>
    <w:p>
      <w:pPr>
        <w:pStyle w:val="Heading2"/>
        <w:rPr/>
      </w:pPr>
      <w:bookmarkStart w:id="263" w:name="__RefHeading___Toc43363_86307097"/>
      <w:bookmarkEnd w:id="263"/>
      <w:r>
        <w:rPr>
          <w:rFonts w:eastAsia="Noto Sans" w:cs="Noto Sans" w:ascii="Noto Sans" w:hAnsi="Noto Sans"/>
        </w:rPr>
        <w:t>uxnn2</w:t>
      </w:r>
    </w:p>
    <w:p>
      <w:pPr>
        <w:pStyle w:val="FirstParagraph"/>
        <w:rPr/>
      </w:pPr>
      <w:r>
        <w:rPr>
          <w:rFonts w:eastAsia="Noto Sans" w:cs="Noto Sans"/>
          <w:color w:val="263238"/>
        </w:rPr>
        <w:t xml:space="preserve">Ikinci nesil sinir ağı sarmalayıcıları.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Ad</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Kaynak imzası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Version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Version()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kütüphane sürümünü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Backend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Backend() AS STRING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etkin backend adını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Seed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SUB Seed(seed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seed</w:t>
            </w:r>
            <w:r>
              <w:rPr>
                <w:rFonts w:eastAsia="Noto Sans" w:cs="Noto Sans"/>
                <w:b w:val="false"/>
                <w:color w:val="263238"/>
                <w:kern w:val="0"/>
                <w:sz w:val="16"/>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NetworkCreate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NetworkCreate(inputDim AS I32)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NetworkFree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SUB NetworkFree(net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AddDense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AddDense(net AS U64, outputDim AS I32, activation AS I32)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öğe/kenar/değer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LayerCount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LayerCount(net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InputDim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InputDim(net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OutputDim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OutputDim(net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Init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SUB Init(net AS U64, initKind AS I32, scale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init</w:t>
            </w:r>
            <w:r>
              <w:rPr>
                <w:rFonts w:eastAsia="Noto Sans" w:cs="Noto Sans"/>
                <w:b w:val="false"/>
                <w:color w:val="263238"/>
                <w:kern w:val="0"/>
                <w:sz w:val="16"/>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SetOptimizer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SUB SetOptimizer(net AS U64, optKind AS I32, learningRate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SetOptimizerParams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SUB SetOptimizerParams(net AS U64, beta1 AS F64, beta2 AS F64, epsilon AS F64, weightDecay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ForwardPtr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SUB ForwardPtr(net AS U64, inputPtr AS U64, outputPtr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ileri yayılım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LossMSEPtr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LossMSEPtr(net AS U64, inputPtr AS U64, targetPtr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TrainSampleMSEPtr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TrainSampleMSEPtr(net AS U64, inputPtr AS U64, targetPtr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model eğitimi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TrainArrayMSEPtr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TrainArrayMSEPtr(net AS U64, xPtr AS U64, yPtr AS U64, sampleCount AS I32, epochs AS I32, shuffle AS I32)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model eğitimi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PredictArgmaxPtr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PredictArgmaxPtr(net AS U64, inputPtr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en büyük değeri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GetWeight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GetWeight(net AS U64, layerIndex AS I32, outIndex AS I32, inIndex AS I32)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SetWeight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SUB SetWeight(net AS U64, layerIndex AS I32, outIndex AS I32, inIndex AS I32, value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GetBias</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GetBias(net AS U64, layerIndex AS I32, outIndex AS I32)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SetBias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SUB SetBias(net AS U64, layerIndex AS I32, outIndex AS I32, value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Save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Save(net AS U64, path AS STRING)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veriyi veya modeli kaydeder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Load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Load(path AS STRING)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veriyi veya modeli yükler</w:t>
            </w:r>
          </w:p>
        </w:tc>
      </w:tr>
    </w:tbl>
    <w:p>
      <w:pPr>
        <w:pStyle w:val="Heading2"/>
        <w:rPr/>
      </w:pPr>
      <w:bookmarkStart w:id="264" w:name="__RefHeading___Toc43365_86307097"/>
      <w:bookmarkEnd w:id="264"/>
      <w:r>
        <w:rPr>
          <w:rFonts w:eastAsia="Noto Sans" w:cs="Noto Sans" w:ascii="Noto Sans" w:hAnsi="Noto Sans"/>
        </w:rPr>
        <w:t>uxnn3</w:t>
      </w:r>
    </w:p>
    <w:p>
      <w:pPr>
        <w:pStyle w:val="FirstParagraph"/>
        <w:rPr/>
      </w:pPr>
      <w:r>
        <w:rPr>
          <w:rFonts w:eastAsia="Noto Sans" w:cs="Noto Sans"/>
          <w:color w:val="263238"/>
        </w:rPr>
        <w:t xml:space="preserve">Üçüncü nesil model/optimizer/eğitim yüzeyi.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Ad</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Kaynak imzası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Version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Version()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kütüphane sürümünü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LastError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LastError() AS STRING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son hata metnini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DatasetCreate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DatasetCreate(rows AS I32, inputDim AS I32, outputDim AS I32)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DatasetFree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DatasetFree(ds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LoadCSV</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LoadCSV(path AS STRING, inputDim AS I32, outputDim AS I32, hasHeader AS I32)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veriyi veya modeli yükler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SaveCSV</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SaveCSV(ds AS U64, path AS STRING, includeHeader AS I32)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veriyi veya modeli kaydeder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Rows</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Rows(ds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satır sayısı/bilgisi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InputDim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InputDim(ds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OutputDim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OutputDim(ds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XGet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XGet(ds AS U64, row AS I32, col AS I32)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YGet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YGet(ds AS U64, row AS I32, col AS I32)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XSet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XSet(ds AS U64, row AS I32, col AS I32, v AS F64)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YSet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YSet(ds AS U64, row AS I32, col AS I32, v AS F64)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XPtr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XPtr(ds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YPtr(ds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Shuffle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Shuffle(ds AS U64, seed AS U32)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veriyi karıştırır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SplitTrain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SplitTrain(ds AS U64, ratio AS F64, seed AS U32)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veriyi bölümlere ayırır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SplitTest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SplitTest(ds AS U64, ratio AS F64, seed AS U32)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veriyi bölümlere ayırır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Standardize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Standardize(ds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standardize</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MinMax</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MinMax(ds AS U64, a AS F64, b AS F64)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 küçük değeri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ModelCreate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ModelCreate(inputDim AS I32)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ModelFree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ModelFree(model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AddDense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AddDense(model AS U64, outputDim AS I32, activation AS I32)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öğe/kenar/değer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Init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Init(model AS U64, seed AS U32, scale AS F64)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init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SetOptimizer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SetOptimizer(model AS U64, opt AS I32, lr AS F64, momentum AS F64)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LayerCount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LayerCount(model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ModelOutputDim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ModelOutputDim(model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modelle ilgili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PredictArgMax</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PredictArgMax(model AS U64, ds AS U64, row AS I32)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 büyük değeri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TrainDataset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TrainDataset(model AS U64, ds AS U64, epochs AS I32, batchSize AS I32, shuffle AS I32, seed AS U32)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EvalMSE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EvalMSE(model AS U64, ds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eval mse</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EvalBinaryAccuracy</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EvalBinaryAccuracy(model AS U64, ds AS U64, threshold AS F64)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doğruluk metriğini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Save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Save(model AS U64, path AS STRING)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veriyi veya modeli kaydeder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Load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Load(path AS STRING)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veriyi veya modeli yükler</w:t>
            </w:r>
          </w:p>
        </w:tc>
      </w:tr>
    </w:tbl>
    <w:p>
      <w:pPr>
        <w:pStyle w:val="Heading2"/>
        <w:rPr/>
      </w:pPr>
      <w:bookmarkStart w:id="265" w:name="__RefHeading___Toc43367_86307097"/>
      <w:bookmarkEnd w:id="265"/>
      <w:r>
        <w:rPr>
          <w:rFonts w:eastAsia="Noto Sans" w:cs="Noto Sans" w:ascii="Noto Sans" w:hAnsi="Noto Sans"/>
        </w:rPr>
        <w:t>uxonnx</w:t>
      </w:r>
    </w:p>
    <w:p>
      <w:pPr>
        <w:pStyle w:val="FirstParagraph"/>
        <w:rPr/>
      </w:pPr>
      <w:r>
        <w:rPr>
          <w:rFonts w:eastAsia="Noto Sans" w:cs="Noto Sans"/>
          <w:color w:val="263238"/>
        </w:rPr>
        <w:t xml:space="preserve">Onnx runtime temel oturum ve tensor sarmalayıcısı.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Ad</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Kaynak imzası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Init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Init(runtimeDir AS STRING)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5"/>
                <w:szCs w:val="24"/>
                <w:lang w:val="tr-TR" w:eastAsia="en-US" w:bidi="ar-SA"/>
              </w:rPr>
              <w:t>init</w:t>
            </w:r>
            <w:r>
              <w:rPr>
                <w:rFonts w:eastAsia="Noto Sans" w:cs="Noto Sans"/>
                <w:b w:val="false"/>
                <w:color w:val="263238"/>
                <w:kern w:val="0"/>
                <w:sz w:val="16"/>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Version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Version() AS STRING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kütüphane sürümünü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LastError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LastError(session AS U64) AS STRING</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son hata metnini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SessionCreate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SessionCreate(modelPath AS STRING, intraThreads AS I32)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SessionFree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SUB SessionFree(session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InputCount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InputCount(session AS U64)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OutputCount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OutputCount(session AS U64)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InputName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InputName(session AS U64, index AS I64) AS STRING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ad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OutputName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OutputName(session AS U64, index AS I64) AS STRING</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ad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TensorCreate1D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TensorCreate1D(n AS I64)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TensorCreate2D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TensorCreate2D(r AS I64, c AS I64)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TensorCreate3D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TensorCreate3D(a AS I64, b AS I64, c AS I64)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TensorCreate4D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TensorCreate4D(a AS I64, b AS I64, c AS I64, d AS I64)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TensorFree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SUB TensorFree(t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TensorCount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TensorCount(t AS U64)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TensorRank</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TensorRank(t AS U64)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tensor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TensorDim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TensorDim(t AS U64, axis AS I64)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tensor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TensorDataPtr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TensorDataPtr(t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tensor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TensorSet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SUB TensorSet(t AS U64, idx AS I64, value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TensorGet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TensorGet(t AS U64, idx AS I64)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Run1</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FUNCTION Run1(session AS U64, inputName AS STRING, inputTensor AS U64, outputName AS STRING)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oturum/model çalıştırması yapar</w:t>
            </w:r>
          </w:p>
        </w:tc>
      </w:tr>
    </w:tbl>
    <w:p>
      <w:pPr>
        <w:pStyle w:val="Heading2"/>
        <w:rPr/>
      </w:pPr>
      <w:bookmarkStart w:id="266" w:name="__RefHeading___Toc43369_86307097"/>
      <w:bookmarkEnd w:id="266"/>
      <w:r>
        <w:rPr>
          <w:rFonts w:eastAsia="Noto Sans" w:cs="Noto Sans" w:ascii="Noto Sans" w:hAnsi="Noto Sans"/>
        </w:rPr>
        <w:t>uxonnx2</w:t>
      </w:r>
    </w:p>
    <w:p>
      <w:pPr>
        <w:pStyle w:val="FirstParagraph"/>
        <w:rPr/>
      </w:pPr>
      <w:r>
        <w:rPr>
          <w:rFonts w:eastAsia="Noto Sans" w:cs="Noto Sans"/>
          <w:color w:val="263238"/>
        </w:rPr>
        <w:t xml:space="preserve">Geniş onnx oturum, tensor, run ve sonuç api’si.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Ad</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Kaynak imzası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Init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Init(runtimeDir AS STRING)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init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Version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Version() AS STRING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kütüphane sürümünü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LastError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LastError() AS STRING</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son hata metnini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ProviderAvailable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ProviderAvailable(provider AS I32)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kullanılabilirlik durumunu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SessionCreate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SessionCreate(modelPath AS STRING)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SessionCreateAdvanced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SessionCreateAdvanced(modelPath AS STRING, provider AS I32, intraThreads AS I32, interThreads AS I32, graphOpt AS I32)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SessionFree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SessionFree(s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InputCount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InputCount(s AS U64)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OutputCount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OutputCount(s AS U64)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InputName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InputName(s AS U64, idx AS I64) AS STRING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ad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OutputName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OutputName(s AS U64, idx AS I64) AS STRING</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ad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InputDType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InputDType(s AS U64, idx AS I64)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tipi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OutputDType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OutputDType(s AS U64, idx AS I64)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tipi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InputRank</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InputRank(s AS U64, idx AS I64)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input rank</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OutputRank</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OutputRank(s AS U64, idx AS I64)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output rank</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InputDim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InputDim(s AS U64, idx AS I64, axis AS I64)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OutputDim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OutputDim(s AS U64, idx AS I64, axis AS I64)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TensorCreate1D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TensorCreate1D(dtype AS I32, n AS I64)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TensorCreate2D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TensorCreate2D(dtype AS I32, r AS I64, c AS I64)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TensorCreate3D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TensorCreate3D(dtype AS I32, a AS I64, b AS I64, c AS I64)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TensorCreate4D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TensorCreate4D(dtype AS I32, a AS I64, b AS I64, c AS I64, d AS I64)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TensorFree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TensorFree(t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TensorDType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TensorDType(t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TensorRank</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TensorRank(t AS U64)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TensorDim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TensorDim(t AS U64, axis AS I64)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TensorCount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TensorCount(t AS U64)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TensorDataPtr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TensorDataPtr(t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TensorSetF64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TensorSetF64(t AS U64, idx AS I64, value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TensorGetF64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TensorGetF64(t AS U64, idx AS I64)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TensorSetI64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TensorSetI64(t AS U64, idx AS I64, value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TensorGetI64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TensorGetI64(t AS U64, idx AS I64)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TensorSetString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TensorSetString(t AS U64, idx AS I64, value AS STRING)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TensorGetString</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TensorGetString(t AS U64, idx AS I64) AS STRING</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RunCreate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RunCreate(s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RunFree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RunFree(r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RunAddInput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RunAddInput(r AS U64, name AS STRING, t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öğe/kenar/değer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RunAddOutput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RunAddOutput(r AS U64, name AS STRING)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öğe/kenar/değer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RunExecute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RunExecute(r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komut veya sorgu yürütür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ResultFree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ResultFree(res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ResultCount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ResultCount(res AS U64)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ResultTensor</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ResultTensor(res AS U64, idx AS I64)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tensor işlemi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Run1</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Run1(s AS U64, inputName AS STRING, inputTensor AS U64, outputName AS STRING)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oturum/model çalıştırması yapar</w:t>
            </w:r>
          </w:p>
        </w:tc>
      </w:tr>
    </w:tbl>
    <w:p>
      <w:pPr>
        <w:pStyle w:val="Heading2"/>
        <w:rPr/>
      </w:pPr>
      <w:bookmarkStart w:id="267" w:name="__RefHeading___Toc43371_86307097"/>
      <w:bookmarkEnd w:id="267"/>
      <w:r>
        <w:rPr>
          <w:rFonts w:eastAsia="Noto Sans" w:cs="Noto Sans" w:ascii="Noto Sans" w:hAnsi="Noto Sans"/>
        </w:rPr>
        <w:t>uxstats</w:t>
      </w:r>
    </w:p>
    <w:p>
      <w:pPr>
        <w:pStyle w:val="FirstParagraph"/>
        <w:rPr/>
      </w:pPr>
      <w:r>
        <w:rPr>
          <w:rFonts w:eastAsia="Noto Sans" w:cs="Noto Sans"/>
          <w:color w:val="263238"/>
        </w:rPr>
        <w:t xml:space="preserve">Tanımlayıcı istatistik, korelasyon, regresyon ve testler.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Ad</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Kaynak imzası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UXSTATS_Version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UXSTATS_Version()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sürüm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UXSTATS_VecCreate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UXSTATS_VecCreate(capacity AS I32)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UXSTATS_VecFree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UXSTATS_VecFree(h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UXSTATS_VecClear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UXSTATS_VecClear(h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içeriği temizler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UXSTATS_VecCount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UXSTATS_VecCount(h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UXSTATS_VecCapacity</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UXSTATS_VecCapacity(h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vec capacity</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UXSTATS_VecPush</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UXSTATS_VecPush(h AS U64, value AS F64)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koleksiyona öğe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UXSTATS_VecSet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UXSTATS_VecSet(h AS U64, index AS I32, value AS F64)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UXSTATS_VecGet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UXSTATS_VecGet(h AS U64, index AS I32)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UXSTATS_Sum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UXSTATS_Sum(h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toplam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UXSTATS_Mean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UXSTATS_Mean(h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ortalama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UXSTATS_Min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UXSTATS_Min(h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 küçük değeri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UXSTATS_Max</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UXSTATS_Max(h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en büyük değeri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UXSTATS_Range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UXSTATS_Range(h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range</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UXSTATS_VariancePop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UXSTATS_VariancePop(h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koleksiyondan öğe çıkarıp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UXSTATS_VarianceSamp</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UXSTATS_VarianceSamp(h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varyans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UXSTATS_StdDevPop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UXSTATS_StdDevPop(h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koleksiyondan öğe çıkarıp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UXSTATS_StdDevSamp</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UXSTATS_StdDevSamp(h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standart sapma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UXSTATS_Median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UXSTATS_Median(h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medyan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UXSTATS_Percentile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UXSTATS_Percentile(h AS U64, p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yüzdelik değeri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UXSTATS_CovarianceSamp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UXSTATS_CovarianceSamp(x AS U64, y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varyans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UXSTATS_Correlation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UXSTATS_Correlation(x AS U64, y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korelasyon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UXSTATS_RegressionSlope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UXSTATS_RegressionSlope(x AS U64, y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regresyon istatistiği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UXSTATS_RegressionIntercept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UXSTATS_RegressionIntercept(x AS U64, y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regresyon istatistiği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UXSTATS_RegressionR2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UXSTATS_RegressionR2(x AS U64, y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regresyon istatistiği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UXSTATS_RawMeanF64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UXSTATS_RawMeanF64(ptr AS U64, count AS I32)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ortalama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UXSTATS_RawStdDevSampF64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UXSTATS_RawStdDevSampF64(ptr AS U64, count AS I32)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standart sapma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UXSTATS2_Version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UXSTATS2_Version()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sürüm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UXSTATS2_VecCreate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UXSTATS2_VecCreate(capacity AS I32)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UXSTATS2_VecFree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UXSTATS2_VecFree(h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UXSTATS2_VecPush</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UXSTATS2_VecPush(h AS U64, value AS F64)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koleksiyona öğe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UXSTATS2_VecSet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UXSTATS2_VecSet(h AS U64, index AS I32, value AS F64)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UXSTATS2_VecGet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UXSTATS2_VecGet(h AS U64, index AS I32)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UXSTATS2_VecCount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UXSTATS2_VecCount(h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 veya satır sayısını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UXSTATS2_NormalCDF</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UXSTATS2_NormalCDF(z AS F64)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norm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UXSTATS2_NormalP2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UXSTATS2_NormalP2(z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norm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UXSTATS2_TP2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UXSTATS2_TP2(t AS F64, df AS F64)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tp2</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UXSTATS2_ChiSquareP</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UXSTATS2_ChiSquareP(stat AS F64, df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chi square p</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UXSTATS2_FP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UXSTATS2_FP(stat AS F64, df1 AS F64, df2 AS F64)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fp</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UXSTATS2_OneSampleTStat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UXSTATS2_OneSampleTStat(x AS U64, mu0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one sample tstat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UXSTATS2_OneSampleTP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UXSTATS2_OneSampleTP(x AS U64, mu0 AS F64)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one sample tp</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UXSTATS2_WelchTStat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UXSTATS2_WelchTStat(x AS U64, y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welch tstat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UXSTATS2_WelchTP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UXSTATS2_WelchTP(x AS U64, y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welch tp</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UXSTATS2_PooledTStat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UXSTATS2_PooledTStat(x AS U64, y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pooled tstat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UXSTATS2_PooledTP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UXSTATS2_PooledTP(x AS U64, y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pooled tp</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UXSTATS2_PairedTStat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UXSTATS2_PairedTStat(before AS U64, after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paired tstat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UXSTATS2_PairedTP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UXSTATS2_PairedTP(before AS U64, after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paired tp</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UXSTATS2_OneSampleZStat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UXSTATS2_OneSampleZStat(x AS U64, mu0 AS F64, sigma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one sample zstat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UXSTATS2_OneSampleZP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UXSTATS2_OneSampleZP(x AS U64, mu0 AS F64, sigma AS F64)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one sample zp</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UXSTATS2_TwoSampleZStat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UXSTATS2_TwoSampleZStat(x AS U64, y AS U64, sigmaX AS F64, sigmaY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two sample zstat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UXSTATS2_TwoSampleZP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UXSTATS2_TwoSampleZP(x AS U64, y AS U64, sigmaX AS F64, sigmaY AS F64)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two sample zp</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UXSTATS2_OnePropZStat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UXSTATS2_OnePropZStat(successes AS I32, n AS I32, p0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one prop zstat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UXSTATS2_OnePropZP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UXSTATS2_OnePropZP(successes AS I32, n AS I32, p0 AS F64)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one prop zp</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UXSTATS2_TwoPropZStat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UXSTATS2_TwoPropZStat(s1 AS I32, n1 AS I32, s2 AS I32, n2 AS I32)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two prop zstat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UXSTATS2_TwoPropZP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UXSTATS2_TwoPropZP(s1 AS I32, n1 AS I32, s2 AS I32, n2 AS I32)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two prop zp</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UXSTATS2_FVarianceStat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UXSTATS2_FVarianceStat(x AS U64, y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varyans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UXSTATS2_FVarianceP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UXSTATS2_FVarianceP(x AS U64, y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varyans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UXSTATS2_ChiSquareGOFStat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UXSTATS2_ChiSquareGOFStat(obs AS U64, exp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chi square gofstat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UXSTATS2_ChiSquareGOFP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UXSTATS2_ChiSquareGOFP(obs AS U64, exp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chi square gofp</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UXSTATS2_ChiSquare2x2Stat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UXSTATS2_ChiSquare2x2Stat(a AS F64, b AS F64, c AS F64, d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chi square2x2 stat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UXSTATS2_ChiSquare2x2P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UXSTATS2_ChiSquare2x2P(a AS F64, b AS F64, c AS F64, d AS F64)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chi square2x2 p</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UXSTATS2_AnovaOneWayF</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UXSTATS2_AnovaOneWayF(values AS U64, groups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UXSTATS2_AnovaOneWayP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UXSTATS2_AnovaOneWayP(values AS U64, groups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UXSTATS2_PosthocBonferroniTP</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UXSTATS2_PosthocBonferroniTP(values AS U64, groups AS U64, g1 AS F64, g2 AS F64, comparisons AS I32)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posthoc bonferroni tp</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UXSTATS2_PosthocTukeyQ</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UXSTATS2_PosthocTukeyQ(values AS U64, groups AS U64, g1 AS F64, g2 AS F64)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posthoc tukey q</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UXSTATS2_PosthocScheffeF</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UXSTATS2_PosthocScheffeF(values AS U64, groups AS U64, g1 AS F64, g2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posthoc scheffe f</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UXSTATS2_CovarianceSamp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UXSTATS2_CovarianceSamp(x AS U64, y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varyans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UXSTATS2_Correlation</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UXSTATS2_Correlation(x AS U64, y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korelasyon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UXSTATS2_RegressionSlope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UXSTATS2_RegressionSlope(x AS U64, y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regresyon istatistiği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UXSTATS2_RegressionIntercept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UXSTATS2_RegressionIntercept(x AS U64, y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regresyon istatistiği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UXSTATS2_RegressionR2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UXSTATS2_RegressionR2(x AS U64, y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regresyon istatistiği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UXSTATS2_RegressionF</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UXSTATS2_RegressionF(x AS U64, y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regresyon istatistiği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UXSTATS2_RegressionFP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UXSTATS2_RegressionFP(x AS U64, y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regresyon istatistiği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UXSTATS2_VIFPair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UXSTATS2_VIFPair(x AS U64, y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vifpair</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UXSTATS2_DurbinWatson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UXSTATS2_DurbinWatson(resid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durbin watson</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UXSTATS2_BreuschGodfreyLM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UXSTATS2_BreuschGodfreyLM(resid AS U64, lags AS I32)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breusch godfrey lm</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UXSTATS2_BreuschGodfreyP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UXSTATS2_BreuschGodfreyP(resid AS U64, lags AS I32)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breusch godfrey p</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UXSTATS2_ADFStat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UXSTATS2_ADFStat(y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adfstat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UXSTATS2_ADFP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UXSTATS2_ADFP(y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adfp</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UXSTATS2_AncovaBinaryF</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UXSTATS2_AncovaBinaryF(y AS U64, covar AS U64, groups AS U64, g1 AS F64, g2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ancova binary f</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UXSTATS2_AncovaBinaryP</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UXSTATS2_AncovaBinaryP(y AS U64, covar AS U64, groups AS U64, g1 AS F64, g2 AS F64)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ancova binary p</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UXSTATS2_HotellingT2_2D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UXSTATS2_HotellingT2_2D(x1 AS U64, x2 AS U64, groups AS U64, g1 AS F64, g2 AS F64)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hotelling t2 2 d</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UXSTATS2_HotellingP_2D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UXSTATS2_HotellingP_2D(x1 AS U64, x2 AS U64, groups AS U64, g1 AS F64, g2 AS F64)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hotelling p 2 d</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bl>
    <w:p>
      <w:pPr>
        <w:pStyle w:val="Heading2"/>
        <w:rPr/>
      </w:pPr>
      <w:bookmarkStart w:id="268" w:name="__RefHeading___Toc43373_86307097"/>
      <w:bookmarkEnd w:id="268"/>
      <w:r>
        <w:rPr>
          <w:rFonts w:eastAsia="Noto Sans" w:cs="Noto Sans" w:ascii="Noto Sans" w:hAnsi="Noto Sans"/>
        </w:rPr>
        <w:t>uxtensor</w:t>
      </w:r>
    </w:p>
    <w:p>
      <w:pPr>
        <w:pStyle w:val="FirstParagraph"/>
        <w:rPr/>
      </w:pPr>
      <w:r>
        <w:rPr>
          <w:rFonts w:eastAsia="Noto Sans" w:cs="Noto Sans"/>
          <w:color w:val="263238"/>
        </w:rPr>
        <w:t xml:space="preserve">1d-4d tensor, erişim, cebir ve matris işlemleri. Fonksiyonlar çoğunlukla </w:t>
      </w:r>
      <w:r>
        <w:rPr>
          <w:rStyle w:val="VerbatimChar"/>
          <w:rFonts w:eastAsia="DejaVu Sans Mono" w:cs="DejaVu Sans Mono" w:ascii="DejaVu Sans Mono" w:hAnsi="DejaVu Sans Mono"/>
          <w:b w:val="false"/>
          <w:color w:val="1F3B4D"/>
          <w:sz w:val="16"/>
        </w:rPr>
        <w:t>U64</w:t>
      </w:r>
      <w:r>
        <w:rPr>
          <w:rFonts w:eastAsia="Noto Sans" w:cs="Noto Sans"/>
          <w:color w:val="263238"/>
        </w:rPr>
        <w:t xml:space="preserve"> handle kullanır; oluşturulan handle uygun </w:t>
      </w:r>
      <w:r>
        <w:rPr>
          <w:rStyle w:val="VerbatimChar"/>
          <w:rFonts w:eastAsia="DejaVu Sans Mono" w:cs="DejaVu Sans Mono" w:ascii="DejaVu Sans Mono" w:hAnsi="DejaVu Sans Mono"/>
          <w:b w:val="false"/>
          <w:color w:val="1F3B4D"/>
          <w:sz w:val="16"/>
        </w:rPr>
        <w:t>Free</w:t>
      </w:r>
      <w:r>
        <w:rPr>
          <w:rFonts w:eastAsia="Noto Sans" w:cs="Noto Sans"/>
          <w:color w:val="263238"/>
        </w:rPr>
        <w:t>/</w:t>
      </w:r>
      <w:r>
        <w:rPr>
          <w:rStyle w:val="VerbatimChar"/>
          <w:rFonts w:eastAsia="DejaVu Sans Mono" w:cs="DejaVu Sans Mono" w:ascii="DejaVu Sans Mono" w:hAnsi="DejaVu Sans Mono"/>
          <w:b w:val="false"/>
          <w:color w:val="1F3B4D"/>
          <w:sz w:val="16"/>
        </w:rPr>
        <w:t>Destroy</w:t>
      </w:r>
      <w:r>
        <w:rPr>
          <w:rFonts w:eastAsia="Noto Sans" w:cs="Noto Sans"/>
          <w:color w:val="263238"/>
        </w:rPr>
        <w:t xml:space="preserve"> yordamıyla kapatılmalıdır.</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Ad</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Kaynak imzası</w:t>
            </w:r>
          </w:p>
        </w:tc>
        <w:tc>
          <w:tcPr>
            <w:tcW w:w="2640"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5"/>
                <w:szCs w:val="24"/>
                <w:lang w:val="tr-TR" w:eastAsia="en-US" w:bidi="ar-SA"/>
              </w:rPr>
              <w:t>Görev</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Version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Version()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kütüphane sürümünü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Backend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Backend() AS STRING</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etkin backend adını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Create1D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Create1D(n AS I64)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Create2D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Create2D(rows AS I64, cols AS I64)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Create3D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Create3D(a AS I64, b AS I64, c AS I64)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Create4D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Create4D(a AS I64, b AS I64, c AS I64, d AS I64)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yeni bir nesne/handle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Free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Free(t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ayrılmış kaynağı serbest bırakır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Clone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Clone(t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nesnenin kopyasını oluşturur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SliceAxis0</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SliceAxis0(t AS U64, start AS I64, count AS I64)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slice axis0</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DType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DType(t AS U64) AS I32</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veri tipi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NDim</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NDim(t AS U64) AS I32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Dim(t AS U64, axis AS I32)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Stride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Stride(t AS U64, axis AS I32)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stride</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Size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Size(t AS U64) AS I64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ElemSize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ElemSize(t AS U64) AS I64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boyut bilgisini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DataPtr</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DataPtr(t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ham veri adresi/işaretçisi döndürür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Fill</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Fill(t AS U64, value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değerlerle doldurur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Zero</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Zero(t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değerleri sıfırlar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GetFlat</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GetFlat(t AS U64, index AS I64)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SetFlat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SetFlat(t AS U64, index AS I64, value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Get2D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Get2D(t AS U64, r AS I64, c AS I64)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Set2D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Set2D(t AS U64, r AS I64, c AS I64, value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Get3D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Get3D(t AS U64, a AS I64, b AS I64, c AS I64)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Set3D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Set3D(t AS U64, a AS I64, b AS I64, c AS I64, value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Get4D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Get4D(t AS U64, a AS I64, b AS I64, c AS I64, d AS I64)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okur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Set4D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 Set4D(t AS U64, a AS I64, b AS I64, c AS I64, d AS I64, value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belirtilen değeri yazar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Add</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Add(a AS U64, b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öğe/kenar/değer ekler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Subtract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Subtract(a AS U64, b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subtract</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Multiply</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Multiply(a AS U64, b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multiply</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Divide</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Divide(a AS U64, b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divide</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Scale</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Scale(a AS U64, scalar AS F64)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ölçekleme işlemi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Sum</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Sum(a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toplam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Mean</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Mean(a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ortalama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Dot</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Dot(a AS U64, b AS U64) AS F64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skaler çarpım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Norm2</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Norm2(a AS U64) AS F64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norm hesaplar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MatMul</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MatMul(a AS U64, b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matris çarpımı yapar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MatVec</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MatVec(a AS U64, x AS U64) AS U64</w:t>
            </w:r>
          </w:p>
        </w:tc>
        <w:tc>
          <w:tcPr>
            <w:tcW w:w="2640"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Style w:val="VerbatimChar"/>
                <w:rFonts w:eastAsia="DejaVu Sans Mono" w:cs="DejaVu Sans Mono" w:ascii="DejaVu Sans Mono" w:hAnsi="DejaVu Sans Mono"/>
                <w:b w:val="false"/>
                <w:color w:val="25333D"/>
                <w:kern w:val="0"/>
                <w:sz w:val="14"/>
                <w:szCs w:val="24"/>
                <w:lang w:val="tr-TR" w:eastAsia="en-US" w:bidi="ar-SA"/>
              </w:rPr>
              <w:t>mat vec</w:t>
            </w:r>
            <w:r>
              <w:rPr>
                <w:rFonts w:eastAsia="Noto Sans" w:cs="Noto Sans"/>
                <w:b w:val="false"/>
                <w:color w:val="263238"/>
                <w:kern w:val="0"/>
                <w:sz w:val="14"/>
                <w:szCs w:val="24"/>
                <w:lang w:val="tr-TR" w:eastAsia="en-US" w:bidi="ar-SA"/>
              </w:rPr>
              <w:t xml:space="preserve"> adlı kaynak işlemini, imzada belirtilen parametre ve dönüş tipleriyle gerçekleştirir</w:t>
            </w:r>
          </w:p>
        </w:tc>
      </w:tr>
      <w:tr>
        <w:trPr>
          <w:cantSplit w:val="true"/>
        </w:trPr>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Transpose2D</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FUNCTION Transpose2D(a AS U64) AS U64</w:t>
            </w:r>
          </w:p>
        </w:tc>
        <w:tc>
          <w:tcPr>
            <w:tcW w:w="2640"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4"/>
                <w:szCs w:val="24"/>
                <w:lang w:val="tr-TR" w:eastAsia="en-US" w:bidi="ar-SA"/>
              </w:rPr>
              <w:t>transpoz üretir</w:t>
            </w:r>
          </w:p>
        </w:tc>
      </w:tr>
    </w:tbl>
    <w:p>
      <w:pPr>
        <w:pStyle w:val="Heading1"/>
        <w:pBdr>
          <w:bottom w:val="single" w:sz="8" w:space="3" w:color="7EA6C4"/>
        </w:pBdr>
        <w:rPr/>
      </w:pPr>
      <w:bookmarkStart w:id="269" w:name="__RefHeading___Toc43375_86307097"/>
      <w:bookmarkEnd w:id="269"/>
      <w:r>
        <w:rPr>
          <w:rFonts w:eastAsia="Noto Sans" w:cs="Noto Sans" w:ascii="Noto Sans" w:hAnsi="Noto Sans"/>
        </w:rPr>
        <w:t>Ek F - Hızlı Hedef ve Güvenlik Tablosu</w:t>
      </w:r>
    </w:p>
    <w:tbl>
      <w:tblPr>
        <w:tblStyle w:val="Table"/>
        <w:tblW w:w="7920" w:type="dxa"/>
        <w:jc w:val="center"/>
        <w:tblInd w:w="0" w:type="dxa"/>
        <w:tblLayout w:type="fixed"/>
        <w:tblCellMar>
          <w:top w:w="38" w:type="dxa"/>
          <w:start w:w="48" w:type="dxa"/>
          <w:bottom w:w="38" w:type="dxa"/>
          <w:end w:w="48" w:type="dxa"/>
        </w:tblCellMar>
        <w:tblLook w:val="0020" w:noHBand="0" w:noVBand="0" w:firstColumn="0" w:lastRow="0" w:lastColumn="0" w:firstRow="1"/>
      </w:tblPr>
      <w:tblGrid>
        <w:gridCol w:w="1584"/>
        <w:gridCol w:w="1584"/>
        <w:gridCol w:w="1584"/>
        <w:gridCol w:w="1584"/>
        <w:gridCol w:w="1584"/>
      </w:tblGrid>
      <w:tr>
        <w:trPr>
          <w:tblHeader w:val="true"/>
          <w:cantSplit w:val="true"/>
        </w:trPr>
        <w:tc>
          <w:tcPr>
            <w:tcW w:w="1584"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Özellik</w:t>
            </w:r>
          </w:p>
        </w:tc>
        <w:tc>
          <w:tcPr>
            <w:tcW w:w="1584"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AST</w:t>
            </w:r>
          </w:p>
        </w:tc>
        <w:tc>
          <w:tcPr>
            <w:tcW w:w="1584"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MIR</w:t>
            </w:r>
          </w:p>
        </w:tc>
        <w:tc>
          <w:tcPr>
            <w:tcW w:w="1584"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x64</w:t>
            </w:r>
          </w:p>
        </w:tc>
        <w:tc>
          <w:tcPr>
            <w:tcW w:w="1584" w:type="dxa"/>
            <w:tcBorders>
              <w:top w:val="single" w:sz="4" w:space="0" w:color="B7C3CE"/>
              <w:start w:val="single" w:sz="4" w:space="0" w:color="B7C3CE"/>
              <w:bottom w:val="single" w:sz="6" w:space="0" w:color="000000"/>
              <w:end w:val="single" w:sz="4" w:space="0" w:color="B7C3CE"/>
            </w:tcBorders>
            <w:shd w:fill="184068"/>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color w:val="FFFFFF"/>
                <w:kern w:val="0"/>
                <w:sz w:val="17"/>
                <w:szCs w:val="24"/>
                <w:lang w:val="tr-TR" w:eastAsia="en-US" w:bidi="ar-SA"/>
              </w:rPr>
              <w:t>JS/WASM</w:t>
            </w:r>
          </w:p>
        </w:tc>
      </w:tr>
      <w:tr>
        <w:trPr>
          <w:cantSplit w:val="true"/>
        </w:trPr>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Temel aritmetik/IF/FOR/FUNCTION</w:t>
            </w:r>
          </w:p>
        </w:tc>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Çalışır</w:t>
            </w:r>
          </w:p>
        </w:tc>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Çalışır</w:t>
            </w:r>
          </w:p>
        </w:tc>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Çalışır</w:t>
            </w:r>
          </w:p>
        </w:tc>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Çalışır</w:t>
            </w:r>
          </w:p>
        </w:tc>
      </w:tr>
      <w:tr>
        <w:trPr>
          <w:cantSplit w:val="true"/>
        </w:trPr>
        <w:tc>
          <w:tcPr>
            <w:tcW w:w="1584"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Dosya G/Ç</w:t>
            </w:r>
          </w:p>
        </w:tc>
        <w:tc>
          <w:tcPr>
            <w:tcW w:w="1584"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Çalışır</w:t>
            </w:r>
          </w:p>
        </w:tc>
        <w:tc>
          <w:tcPr>
            <w:tcW w:w="1584"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hedefe göre</w:t>
            </w:r>
          </w:p>
        </w:tc>
        <w:tc>
          <w:tcPr>
            <w:tcW w:w="1584"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Native runtime</w:t>
            </w:r>
          </w:p>
        </w:tc>
        <w:tc>
          <w:tcPr>
            <w:tcW w:w="1584"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Browser host/gate</w:t>
            </w:r>
          </w:p>
        </w:tc>
      </w:tr>
      <w:tr>
        <w:trPr>
          <w:cantSplit w:val="true"/>
        </w:trPr>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CALL(DLL/API)</w:t>
            </w:r>
          </w:p>
        </w:tc>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FFI runtime</w:t>
            </w:r>
          </w:p>
        </w:tc>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FFI runtime</w:t>
            </w:r>
          </w:p>
        </w:tc>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gerçek DLL/API</w:t>
            </w:r>
          </w:p>
        </w:tc>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native-only reddi/host import</w:t>
            </w:r>
          </w:p>
        </w:tc>
      </w:tr>
      <w:tr>
        <w:trPr>
          <w:cantSplit w:val="true"/>
        </w:trPr>
        <w:tc>
          <w:tcPr>
            <w:tcW w:w="1584"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SHELL</w:t>
            </w:r>
          </w:p>
        </w:tc>
        <w:tc>
          <w:tcPr>
            <w:tcW w:w="1584"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native çalıştırıcı</w:t>
            </w:r>
          </w:p>
        </w:tc>
        <w:tc>
          <w:tcPr>
            <w:tcW w:w="1584"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native çalıştırıcı</w:t>
            </w:r>
          </w:p>
        </w:tc>
        <w:tc>
          <w:tcPr>
            <w:tcW w:w="1584"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gerçek süreç</w:t>
            </w:r>
          </w:p>
        </w:tc>
        <w:tc>
          <w:tcPr>
            <w:tcW w:w="1584"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reddedilir</w:t>
            </w:r>
          </w:p>
        </w:tc>
      </w:tr>
      <w:tr>
        <w:trPr>
          <w:cantSplit w:val="true"/>
        </w:trPr>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PEEK/POKE</w:t>
            </w:r>
          </w:p>
        </w:tc>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kontrollü runtime</w:t>
            </w:r>
          </w:p>
        </w:tc>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hedefe göre</w:t>
            </w:r>
          </w:p>
        </w:tc>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gerçek adres</w:t>
            </w:r>
          </w:p>
        </w:tc>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reddedilir/lineer bellek ayrı</w:t>
            </w:r>
          </w:p>
        </w:tc>
      </w:tr>
      <w:tr>
        <w:trPr>
          <w:cantSplit w:val="true"/>
        </w:trPr>
        <w:tc>
          <w:tcPr>
            <w:tcW w:w="1584"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INLINE</w:t>
            </w:r>
          </w:p>
        </w:tc>
        <w:tc>
          <w:tcPr>
            <w:tcW w:w="1584"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fail-close</w:t>
            </w:r>
          </w:p>
        </w:tc>
        <w:tc>
          <w:tcPr>
            <w:tcW w:w="1584"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fail-close</w:t>
            </w:r>
          </w:p>
        </w:tc>
        <w:tc>
          <w:tcPr>
            <w:tcW w:w="1584"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gerçek emit/object/link</w:t>
            </w:r>
          </w:p>
        </w:tc>
        <w:tc>
          <w:tcPr>
            <w:tcW w:w="1584" w:type="dxa"/>
            <w:tcBorders>
              <w:top w:val="single" w:sz="4" w:space="0" w:color="B7C3CE"/>
              <w:start w:val="single" w:sz="4" w:space="0" w:color="B7C3CE"/>
              <w:bottom w:val="single" w:sz="4" w:space="0" w:color="B7C3CE"/>
              <w:end w:val="single" w:sz="4" w:space="0" w:color="B7C3CE"/>
            </w:tcBorders>
            <w:shd w:fill="F6F8FA"/>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reddedilir</w:t>
            </w:r>
          </w:p>
        </w:tc>
      </w:tr>
      <w:tr>
        <w:trPr>
          <w:cantSplit w:val="true"/>
        </w:trPr>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EVENT/THREAD/PIPE/PARALEL</w:t>
            </w:r>
          </w:p>
        </w:tc>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görev runtime</w:t>
            </w:r>
          </w:p>
        </w:tc>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görev runtime</w:t>
            </w:r>
          </w:p>
        </w:tc>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native DLL/runtime</w:t>
            </w:r>
          </w:p>
        </w:tc>
        <w:tc>
          <w:tcPr>
            <w:tcW w:w="1584" w:type="dxa"/>
            <w:tcBorders>
              <w:top w:val="single" w:sz="4" w:space="0" w:color="B7C3CE"/>
              <w:start w:val="single" w:sz="4" w:space="0" w:color="B7C3CE"/>
              <w:bottom w:val="single" w:sz="4" w:space="0" w:color="B7C3CE"/>
              <w:end w:val="single" w:sz="4" w:space="0" w:color="B7C3CE"/>
            </w:tcBorders>
            <w:vAlign w:val="center"/>
          </w:tcPr>
          <w:p>
            <w:pPr>
              <w:pStyle w:val="Compact"/>
              <w:keepLines w:val="false"/>
              <w:suppressAutoHyphens w:val="true"/>
              <w:spacing w:lineRule="auto" w:line="240" w:before="0" w:after="16"/>
              <w:jc w:val="start"/>
              <w:rPr>
                <w:kern w:val="0"/>
                <w:szCs w:val="24"/>
                <w:lang w:val="tr-TR" w:eastAsia="en-US" w:bidi="ar-SA"/>
              </w:rPr>
            </w:pPr>
            <w:r>
              <w:rPr>
                <w:rFonts w:eastAsia="Noto Sans" w:cs="Noto Sans"/>
                <w:b w:val="false"/>
                <w:color w:val="263238"/>
                <w:kern w:val="0"/>
                <w:sz w:val="16"/>
                <w:szCs w:val="24"/>
                <w:lang w:val="tr-TR" w:eastAsia="en-US" w:bidi="ar-SA"/>
              </w:rPr>
              <w:t>host desteği gerektirir</w:t>
            </w:r>
          </w:p>
        </w:tc>
      </w:tr>
    </w:tbl>
    <w:p>
      <w:pPr>
        <w:pStyle w:val="Heading1"/>
        <w:pBdr>
          <w:bottom w:val="single" w:sz="8" w:space="3" w:color="7EA6C4"/>
        </w:pBdr>
        <w:rPr/>
      </w:pPr>
      <w:bookmarkStart w:id="270" w:name="__RefHeading___Toc43377_86307097"/>
      <w:bookmarkEnd w:id="270"/>
      <w:r>
        <w:rPr>
          <w:rFonts w:eastAsia="Noto Sans" w:cs="Noto Sans" w:ascii="Noto Sans" w:hAnsi="Noto Sans"/>
        </w:rPr>
        <w:t>Ek G - Profesyonel Test Disiplini</w:t>
      </w:r>
    </w:p>
    <w:p>
      <w:pPr>
        <w:pStyle w:val="FirstParagraph"/>
        <w:rPr/>
      </w:pPr>
      <w:r>
        <w:rPr>
          <w:rFonts w:eastAsia="Noto Sans" w:cs="Noto Sans"/>
          <w:color w:val="263238"/>
        </w:rPr>
        <w:t>Bir özelliği yalnız parser kabul ettiği için çalışır sayma. Dağıtımdan önce şu kanıtları iste:</w:t>
      </w:r>
    </w:p>
    <w:p>
      <w:pPr>
        <w:pStyle w:val="Compact"/>
        <w:numPr>
          <w:ilvl w:val="0"/>
          <w:numId w:val="95"/>
        </w:numPr>
        <w:rPr/>
      </w:pPr>
      <w:r>
        <w:rPr>
          <w:rFonts w:eastAsia="Noto Sans" w:cs="Noto Sans"/>
          <w:color w:val="263238"/>
        </w:rPr>
        <w:t>Pozitif kaynak parser/semantic PASS.</w:t>
      </w:r>
    </w:p>
    <w:p>
      <w:pPr>
        <w:pStyle w:val="Compact"/>
        <w:numPr>
          <w:ilvl w:val="0"/>
          <w:numId w:val="96"/>
        </w:numPr>
        <w:rPr/>
      </w:pPr>
      <w:r>
        <w:rPr>
          <w:rFonts w:eastAsia="Noto Sans" w:cs="Noto Sans"/>
          <w:color w:val="263238"/>
        </w:rPr>
        <w:t>Negatif kaynak doğru fazda FAIL.</w:t>
      </w:r>
    </w:p>
    <w:p>
      <w:pPr>
        <w:pStyle w:val="Compact"/>
        <w:numPr>
          <w:ilvl w:val="0"/>
          <w:numId w:val="97"/>
        </w:numPr>
        <w:rPr/>
      </w:pPr>
      <w:r>
        <w:rPr>
          <w:rFonts w:eastAsia="Noto Sans" w:cs="Noto Sans"/>
          <w:color w:val="263238"/>
        </w:rPr>
        <w:t>AST interpreter beklenen stdout ve rc üretir.</w:t>
      </w:r>
    </w:p>
    <w:p>
      <w:pPr>
        <w:pStyle w:val="Compact"/>
        <w:numPr>
          <w:ilvl w:val="0"/>
          <w:numId w:val="98"/>
        </w:numPr>
        <w:rPr/>
      </w:pPr>
      <w:r>
        <w:rPr>
          <w:rFonts w:eastAsia="Noto Sans" w:cs="Noto Sans"/>
          <w:color w:val="263238"/>
        </w:rPr>
        <w:t>MIR interpreter aynı sonucu üretir.</w:t>
      </w:r>
    </w:p>
    <w:p>
      <w:pPr>
        <w:pStyle w:val="Compact"/>
        <w:numPr>
          <w:ilvl w:val="0"/>
          <w:numId w:val="99"/>
        </w:numPr>
        <w:rPr/>
      </w:pPr>
      <w:r>
        <w:rPr>
          <w:rFonts w:eastAsia="Noto Sans" w:cs="Noto Sans"/>
          <w:color w:val="263238"/>
        </w:rPr>
        <w:t>x64 ASM derleyicinin kendisi tarafından üretilir.</w:t>
      </w:r>
    </w:p>
    <w:p>
      <w:pPr>
        <w:pStyle w:val="Compact"/>
        <w:numPr>
          <w:ilvl w:val="0"/>
          <w:numId w:val="100"/>
        </w:numPr>
        <w:rPr/>
      </w:pPr>
      <w:r>
        <w:rPr>
          <w:rFonts w:eastAsia="Noto Sans" w:cs="Noto Sans"/>
          <w:color w:val="263238"/>
        </w:rPr>
        <w:t>NASM/object/link başarıyla tamamlanır.</w:t>
      </w:r>
    </w:p>
    <w:p>
      <w:pPr>
        <w:pStyle w:val="Compact"/>
        <w:numPr>
          <w:ilvl w:val="0"/>
          <w:numId w:val="101"/>
        </w:numPr>
        <w:rPr/>
      </w:pPr>
      <w:r>
        <w:rPr>
          <w:rFonts w:eastAsia="Noto Sans" w:cs="Noto Sans"/>
          <w:color w:val="263238"/>
        </w:rPr>
        <w:t>EXE beklenen stdout ve dönüş kodunu üretir.</w:t>
      </w:r>
    </w:p>
    <w:p>
      <w:pPr>
        <w:pStyle w:val="Compact"/>
        <w:numPr>
          <w:ilvl w:val="0"/>
          <w:numId w:val="102"/>
        </w:numPr>
        <w:rPr/>
      </w:pPr>
      <w:r>
        <w:rPr>
          <w:rFonts w:eastAsia="Noto Sans" w:cs="Noto Sans"/>
          <w:color w:val="263238"/>
        </w:rPr>
        <w:t>JS/WASM native-only özelliği doğru reddeder veya gerçek host binding kullanır.</w:t>
      </w:r>
    </w:p>
    <w:p>
      <w:pPr>
        <w:pStyle w:val="Compact"/>
        <w:numPr>
          <w:ilvl w:val="0"/>
          <w:numId w:val="103"/>
        </w:numPr>
        <w:rPr/>
      </w:pPr>
      <w:r>
        <w:rPr>
          <w:rFonts w:eastAsia="Noto Sans" w:cs="Noto Sans"/>
          <w:color w:val="263238"/>
        </w:rPr>
        <w:t>DLL dosyası, exportlar, bağımlılıklar ve FFI10 imzası doğrulanır.</w:t>
      </w:r>
    </w:p>
    <w:p>
      <w:pPr>
        <w:pStyle w:val="Compact"/>
        <w:numPr>
          <w:ilvl w:val="0"/>
          <w:numId w:val="104"/>
        </w:numPr>
        <w:rPr/>
      </w:pPr>
      <w:r>
        <w:rPr>
          <w:rFonts w:eastAsia="Noto Sans" w:cs="Noto Sans"/>
          <w:color w:val="263238"/>
        </w:rPr>
        <w:t>Test koşucusu fallback/placeholder artefact üretmez.</w:t>
      </w:r>
    </w:p>
    <w:p>
      <w:pPr>
        <w:pStyle w:val="Heading1"/>
        <w:pBdr>
          <w:bottom w:val="single" w:sz="8" w:space="3" w:color="7EA6C4"/>
        </w:pBdr>
        <w:rPr/>
      </w:pPr>
      <w:bookmarkStart w:id="271" w:name="__RefHeading___Toc43379_86307097"/>
      <w:bookmarkStart w:id="272" w:name="son-söz"/>
      <w:bookmarkEnd w:id="271"/>
      <w:r>
        <w:rPr>
          <w:rFonts w:eastAsia="Noto Sans" w:cs="Noto Sans" w:ascii="Noto Sans" w:hAnsi="Noto Sans"/>
        </w:rPr>
        <w:t>Son Söz</w:t>
      </w:r>
    </w:p>
    <w:p>
      <w:pPr>
        <w:pStyle w:val="FirstParagraph"/>
        <w:rPr/>
      </w:pPr>
      <w:r>
        <w:rPr>
          <w:rFonts w:eastAsia="Noto Sans" w:cs="Noto Sans"/>
          <w:color w:val="263238"/>
        </w:rPr>
        <w:t xml:space="preserve">uXBasic’i profesyonel düzeyde kullanmak, yalnızca </w:t>
      </w:r>
      <w:r>
        <w:rPr>
          <w:rStyle w:val="VerbatimChar"/>
          <w:rFonts w:eastAsia="DejaVu Sans Mono" w:cs="DejaVu Sans Mono" w:ascii="DejaVu Sans Mono" w:hAnsi="DejaVu Sans Mono"/>
          <w:b w:val="false"/>
          <w:color w:val="1F3B4D"/>
          <w:sz w:val="16"/>
        </w:rPr>
        <w:t>PRINT</w:t>
      </w:r>
      <w:r>
        <w:rPr>
          <w:rFonts w:eastAsia="Noto Sans" w:cs="Noto Sans"/>
          <w:color w:val="263238"/>
        </w:rPr>
        <w:t xml:space="preserve"> ve </w:t>
      </w:r>
      <w:r>
        <w:rPr>
          <w:rStyle w:val="VerbatimChar"/>
          <w:rFonts w:eastAsia="DejaVu Sans Mono" w:cs="DejaVu Sans Mono" w:ascii="DejaVu Sans Mono" w:hAnsi="DejaVu Sans Mono"/>
          <w:b w:val="false"/>
          <w:color w:val="1F3B4D"/>
          <w:sz w:val="16"/>
        </w:rPr>
        <w:t>IF</w:t>
      </w:r>
      <w:r>
        <w:rPr>
          <w:rFonts w:eastAsia="Noto Sans" w:cs="Noto Sans"/>
          <w:color w:val="263238"/>
        </w:rPr>
        <w:t xml:space="preserve"> bilmek değildir. Tipleri, bit işlemlerini, dosya ve belleği, nesneleri, FFI sözleşmesini, görev sistemini, build araçlarını ve compiler katmanlarını birlikte anlamaktır. En iyi çalışma yöntemi şudur: küçük program yaz, AST ve MIR çıktısını incele, x64 veya web hedefini üret, pozitif ve negatif test ekle, sonra projeyi büyüt.</w:t>
      </w:r>
    </w:p>
    <w:p>
      <w:pPr>
        <w:pStyle w:val="Normal"/>
        <w:rPr/>
      </w:pPr>
      <w:r>
        <w:rPr/>
        <mc:AlternateContent>
          <mc:Choice Requires="wps">
            <w:drawing>
              <wp:inline distT="0" distB="0" distL="0" distR="0">
                <wp:extent cx="6372860" cy="19050"/>
                <wp:effectExtent l="0" t="0" r="0" b="0"/>
                <wp:docPr id="33" name="Shape34" descr="Dekoratif bölüm ayırıcı" title="Dekoratif bölüm ayırıcı"/>
                <a:graphic xmlns:a="http://schemas.openxmlformats.org/drawingml/2006/main">
                  <a:graphicData uri="http://schemas.microsoft.com/office/word/2010/wordprocessingShape">
                    <wps:wsp>
                      <wps:cNvSpPr/>
                      <wps:spPr>
                        <a:xfrm>
                          <a:off x="0" y="0"/>
                          <a:ext cx="6372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4" path="m0,0l-2147483645,0l-2147483645,-2147483646l0,-2147483646xe" fillcolor="white" stroked="t" o:allowincell="f" style="position:absolute;margin-left:0pt;margin-top:-1.55pt;width:501.75pt;height:1.45pt;mso-wrap-style:none;v-text-anchor:middle;mso-position-vertical:top">
                <v:fill o:detectmouseclick="t" type="solid" color2="black"/>
                <v:stroke color="black" joinstyle="round" endcap="flat"/>
                <w10:wrap type="square"/>
              </v:rect>
            </w:pict>
          </mc:Fallback>
        </mc:AlternateContent>
      </w:r>
    </w:p>
    <w:p>
      <w:pPr>
        <w:pStyle w:val="FirstParagraph"/>
        <w:widowControl/>
        <w:spacing w:lineRule="auto" w:line="259" w:before="180" w:after="80"/>
        <w:rPr/>
      </w:pPr>
      <w:r>
        <w:rPr>
          <w:rFonts w:eastAsia="Noto Sans" w:cs="Noto Sans"/>
          <w:b/>
          <w:bCs/>
          <w:color w:val="263238"/>
        </w:rPr>
        <w:t>Baskı notu:</w:t>
      </w:r>
      <w:r>
        <w:rPr>
          <w:rFonts w:eastAsia="Noto Sans" w:cs="Noto Sans"/>
          <w:color w:val="263238"/>
        </w:rPr>
        <w:t xml:space="preserve"> Bu belge 22 Temmuz 2026 tarihinde </w:t>
      </w:r>
      <w:r>
        <w:rPr>
          <w:rStyle w:val="VerbatimChar"/>
          <w:rFonts w:eastAsia="DejaVu Sans Mono" w:cs="DejaVu Sans Mono" w:ascii="DejaVu Sans Mono" w:hAnsi="DejaVu Sans Mono"/>
          <w:b w:val="false"/>
          <w:color w:val="1F3B4D"/>
          <w:sz w:val="16"/>
        </w:rPr>
        <w:t>src1</w:t>
      </w:r>
      <w:r>
        <w:rPr>
          <w:rFonts w:eastAsia="Noto Sans" w:cs="Noto Sans"/>
          <w:color w:val="263238"/>
        </w:rPr>
        <w:t>, önceki PCK belgeleri, son düzeltme günlüğü ve INLINE native contract temel alınarak üretilmiştir.</w:t>
      </w:r>
      <w:bookmarkEnd w:id="272"/>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935" w:right="935" w:gutter="0" w:header="351" w:top="879" w:footer="351" w:bottom="822"/>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ans">
    <w:charset w:val="00" w:characterSet="iso-8859-1"/>
    <w:family w:val="roman"/>
    <w:pitch w:val="variable"/>
  </w:font>
  <w:font w:name="Calibri">
    <w:charset w:val="00" w:characterSet="iso-8859-1"/>
    <w:family w:val="roman"/>
    <w:pitch w:val="variable"/>
  </w:font>
  <w:font w:name="DejaVu Sans Mono">
    <w:charset w:val="00" w:characterSet="iso-8859-1"/>
    <w:family w:val="roman"/>
    <w:pitch w:val="variable"/>
  </w:font>
  <w:font w:name="Liberation Sans">
    <w:altName w:val="Arial"/>
    <w:charset w:val="00" w:characterSet="iso-8859-1"/>
    <w:family w:val="swiss"/>
    <w:pitch w:val="variable"/>
  </w:font>
  <w:font w:name="Aptos">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jc w:val="center"/>
      <w:rPr/>
    </w:pPr>
    <w:r>
      <w:rPr>
        <w:rFonts w:ascii="Aptos" w:hAnsi="Aptos"/>
        <w:color w:val="5A6978"/>
        <w:sz w:val="16"/>
      </w:rPr>
      <w:t xml:space="preserve">Sayfa </w:t>
    </w:r>
    <w:r>
      <w:rPr/>
      <w:fldChar w:fldCharType="begin"/>
    </w:r>
    <w:r>
      <w:rPr/>
      <w:instrText xml:space="preserve"> PAGE </w:instrText>
    </w:r>
    <w:r>
      <w:rPr/>
      <w:fldChar w:fldCharType="separate"/>
    </w:r>
    <w:r>
      <w:rPr/>
      <w:t>112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B8C4D0"/>
      </w:pBdr>
      <w:spacing w:before="0" w:after="80"/>
      <w:jc w:val="center"/>
      <w:rPr/>
    </w:pPr>
    <w:r>
      <w:rPr>
        <w:rFonts w:ascii="Aptos" w:hAnsi="Aptos"/>
        <w:color w:val="5A6978"/>
        <w:sz w:val="16"/>
      </w:rPr>
      <w:t>uXBasic Profesyonel Kullanma Kılavuzu  ·  src1 + INLINE Native Contract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2"/>
    <w:lvlOverride w:ilvl="0">
      <w:startOverride w:val="1"/>
    </w:lvlOverride>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2"/>
    <w:lvlOverride w:ilvl="0">
      <w:startOverride w:val="1"/>
    </w:lvlOverride>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lvlOverride w:ilvl="0">
      <w:startOverride w:val="1"/>
    </w:lvlOverride>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tr-TR"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lineRule="auto" w:line="259" w:before="0" w:after="80"/>
      <w:jc w:val="start"/>
    </w:pPr>
    <w:rPr>
      <w:rFonts w:ascii="Noto Sans" w:hAnsi="Noto Sans" w:eastAsia="Noto Sans" w:cs="Noto Sans"/>
      <w:b w:val="false"/>
      <w:color w:val="263238"/>
      <w:kern w:val="0"/>
      <w:sz w:val="18"/>
      <w:szCs w:val="24"/>
      <w:lang w:val="tr-TR" w:eastAsia="en-US" w:bidi="ar-SA"/>
    </w:rPr>
  </w:style>
  <w:style w:type="paragraph" w:styleId="Heading1">
    <w:name w:val="heading 1"/>
    <w:basedOn w:val="Normal"/>
    <w:next w:val="BodyText"/>
    <w:uiPriority w:val="9"/>
    <w:qFormat/>
    <w:pPr>
      <w:keepNext w:val="true"/>
      <w:keepLines/>
      <w:pageBreakBefore/>
      <w:spacing w:before="0" w:after="100"/>
      <w:outlineLvl w:val="0"/>
    </w:pPr>
    <w:rPr>
      <w:rFonts w:ascii="Calibri" w:hAnsi="Calibri" w:eastAsia="" w:cs="" w:asciiTheme="majorHAnsi" w:cstheme="majorBidi" w:eastAsiaTheme="majorEastAsia" w:hAnsiTheme="majorHAnsi"/>
      <w:b/>
      <w:bCs/>
      <w:color w:val="184068"/>
      <w:sz w:val="36"/>
      <w:szCs w:val="32"/>
    </w:rPr>
  </w:style>
  <w:style w:type="paragraph" w:styleId="Heading2">
    <w:name w:val="heading 2"/>
    <w:basedOn w:val="Normal"/>
    <w:next w:val="BodyText"/>
    <w:uiPriority w:val="9"/>
    <w:unhideWhenUsed/>
    <w:qFormat/>
    <w:pPr>
      <w:keepNext w:val="true"/>
      <w:keepLines/>
      <w:spacing w:before="160" w:after="100"/>
      <w:outlineLvl w:val="1"/>
    </w:pPr>
    <w:rPr>
      <w:rFonts w:ascii="Calibri" w:hAnsi="Calibri" w:eastAsia="" w:cs="" w:asciiTheme="majorHAnsi" w:cstheme="majorBidi" w:eastAsiaTheme="majorEastAsia" w:hAnsiTheme="majorHAnsi"/>
      <w:b/>
      <w:bCs/>
      <w:color w:val="235380"/>
      <w:sz w:val="26"/>
      <w:szCs w:val="28"/>
    </w:rPr>
  </w:style>
  <w:style w:type="paragraph" w:styleId="Heading3">
    <w:name w:val="heading 3"/>
    <w:basedOn w:val="Normal"/>
    <w:next w:val="BodyText"/>
    <w:uiPriority w:val="9"/>
    <w:unhideWhenUsed/>
    <w:qFormat/>
    <w:pPr>
      <w:keepNext w:val="true"/>
      <w:keepLines/>
      <w:spacing w:before="160" w:after="100"/>
      <w:outlineLvl w:val="2"/>
    </w:pPr>
    <w:rPr>
      <w:rFonts w:ascii="Calibri" w:hAnsi="Calibri" w:eastAsia="" w:cs="" w:asciiTheme="majorHAnsi" w:cstheme="majorBidi" w:eastAsiaTheme="majorEastAsia" w:hAnsiTheme="majorHAnsi"/>
      <w:b/>
      <w:bCs/>
      <w:color w:val="335F7A"/>
      <w:sz w:val="22"/>
      <w:szCs w:val="24"/>
    </w:rPr>
  </w:style>
  <w:style w:type="paragraph" w:styleId="Heading4">
    <w:name w:val="heading 4"/>
    <w:basedOn w:val="Normal"/>
    <w:next w:val="BodyText"/>
    <w:uiPriority w:val="9"/>
    <w:unhideWhenUsed/>
    <w:qFormat/>
    <w:pPr>
      <w:keepNext w:val="true"/>
      <w:keepLines/>
      <w:spacing w:before="160" w:after="100"/>
      <w:outlineLvl w:val="3"/>
    </w:pPr>
    <w:rPr>
      <w:rFonts w:ascii="Calibri" w:hAnsi="Calibri" w:eastAsia="" w:cs="" w:asciiTheme="majorHAnsi" w:cstheme="majorBidi" w:eastAsiaTheme="majorEastAsia" w:hAnsiTheme="majorHAnsi"/>
      <w:b/>
      <w:bCs/>
      <w:i/>
      <w:color w:val="456B82"/>
      <w:sz w:val="20"/>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DejaVu Sans Mono" w:hAnsi="DejaVu Sans Mono" w:eastAsia="DejaVu Sans Mono" w:cs="DejaVu Sans Mono"/>
      <w:b w:val="false"/>
      <w:color w:val="202020"/>
      <w:sz w:val="16"/>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widowControl/>
      <w:spacing w:lineRule="auto" w:line="259" w:before="180" w:after="80"/>
    </w:pPr>
    <w:rPr>
      <w:rFonts w:ascii="Noto Sans" w:hAnsi="Noto Sans" w:eastAsia="Noto Sans" w:cs="Noto Sans"/>
      <w:b w:val="false"/>
      <w:color w:val="263238"/>
      <w:sz w:val="18"/>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rFonts w:ascii="Aptos" w:hAnsi="Aptos" w:eastAsia="Aptos"/>
      <w:b w:val="false"/>
      <w:i/>
      <w:color w:val="464646"/>
      <w:sz w:val="17"/>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widowControl/>
      <w:spacing w:lineRule="auto" w:line="259" w:before="180" w:after="80"/>
    </w:pPr>
    <w:rPr>
      <w:rFonts w:ascii="Noto Sans" w:hAnsi="Noto Sans" w:eastAsia="Noto Sans" w:cs="Noto Sans"/>
      <w:b w:val="false"/>
      <w:color w:val="263238"/>
      <w:sz w:val="18"/>
    </w:rPr>
  </w:style>
  <w:style w:type="paragraph" w:styleId="Compact" w:customStyle="1">
    <w:name w:val="Compact"/>
    <w:basedOn w:val="BodyText"/>
    <w:qFormat/>
    <w:pPr>
      <w:spacing w:lineRule="auto" w:line="245" w:before="36" w:after="30"/>
    </w:pPr>
    <w:rPr>
      <w:rFonts w:ascii="Noto Sans" w:hAnsi="Noto Sans" w:eastAsia="Noto Sans" w:cs="Noto Sans"/>
      <w:b w:val="false"/>
      <w:color w:val="263238"/>
      <w:sz w:val="18"/>
    </w:rPr>
  </w:style>
  <w:style w:type="paragraph" w:styleId="Title">
    <w:name w:val="Title"/>
    <w:basedOn w:val="Normal"/>
    <w:next w:val="BodyText"/>
    <w:qFormat/>
    <w:pPr>
      <w:keepNext w:val="true"/>
      <w:keepLines/>
      <w:spacing w:before="480" w:after="160"/>
      <w:jc w:val="center"/>
    </w:pPr>
    <w:rPr>
      <w:rFonts w:ascii="Calibri" w:hAnsi="Calibri" w:eastAsia="" w:cs="" w:asciiTheme="majorHAnsi" w:cstheme="majorBidi" w:eastAsiaTheme="majorEastAsia" w:hAnsiTheme="majorHAnsi"/>
      <w:b/>
      <w:bCs/>
      <w:color w:val="184068"/>
      <w:sz w:val="56"/>
      <w:szCs w:val="36"/>
    </w:rPr>
  </w:style>
  <w:style w:type="paragraph" w:styleId="Subtitle">
    <w:name w:val="Subtitle"/>
    <w:basedOn w:val="Title"/>
    <w:next w:val="BodyText"/>
    <w:qFormat/>
    <w:pPr>
      <w:keepNext w:val="true"/>
      <w:keepLines/>
      <w:spacing w:before="240" w:after="240"/>
      <w:jc w:val="center"/>
    </w:pPr>
    <w:rPr>
      <w:rFonts w:ascii="Noto Sans" w:hAnsi="Noto Sans" w:eastAsia="Noto Sans" w:cs="Noto Sans"/>
      <w:b w:val="false"/>
      <w:color w:val="235380"/>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Noto Sans" w:hAnsi="Noto Sans" w:eastAsia="Noto Sans" w:cs="Noto Sans"/>
      <w:b w:val="false"/>
      <w:color w:val="55636F"/>
      <w:kern w:val="0"/>
      <w:sz w:val="21"/>
      <w:szCs w:val="24"/>
      <w:lang w:val="tr-TR" w:eastAsia="en-US" w:bidi="ar-SA"/>
    </w:rPr>
  </w:style>
  <w:style w:type="paragraph" w:styleId="Date">
    <w:name w:val="Date"/>
    <w:next w:val="BodyText"/>
    <w:qFormat/>
    <w:pPr>
      <w:keepNext w:val="true"/>
      <w:keepLines/>
      <w:widowControl/>
      <w:suppressAutoHyphens w:val="true"/>
      <w:bidi w:val="0"/>
      <w:spacing w:before="0" w:after="200"/>
      <w:jc w:val="center"/>
    </w:pPr>
    <w:rPr>
      <w:rFonts w:ascii="Noto Sans" w:hAnsi="Noto Sans" w:eastAsia="Noto Sans" w:cs="Noto Sans"/>
      <w:b w:val="false"/>
      <w:color w:val="687680"/>
      <w:kern w:val="0"/>
      <w:sz w:val="19"/>
      <w:szCs w:val="24"/>
      <w:lang w:val="tr-TR"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rFonts w:ascii="Noto Sans" w:hAnsi="Noto Sans" w:eastAsia="Noto Sans" w:cs="Noto Sans"/>
      <w:b w:val="false"/>
      <w:color w:val="46545E"/>
      <w:sz w:val="18"/>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hanging="0" w:start="480" w:end="480"/>
      <w:jc w:val="start"/>
    </w:pPr>
    <w:rPr>
      <w:rFonts w:ascii="Cambria" w:hAnsi="Cambria" w:eastAsia="Cambria" w:cs="" w:asciiTheme="minorHAnsi" w:cstheme="minorBidi" w:eastAsiaTheme="minorHAnsi" w:hAnsiTheme="minorHAnsi"/>
      <w:color w:val="auto"/>
      <w:kern w:val="0"/>
      <w:sz w:val="24"/>
      <w:szCs w:val="24"/>
      <w:lang w:val="tr-TR"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rFonts w:ascii="Aptos" w:hAnsi="Aptos" w:eastAsia="Aptos"/>
      <w:b w:val="false"/>
      <w:color w:val="464646"/>
      <w:sz w:val="17"/>
    </w:rPr>
  </w:style>
  <w:style w:type="paragraph" w:styleId="ImageCaption" w:customStyle="1">
    <w:name w:val="Image Caption"/>
    <w:basedOn w:val="Caption"/>
    <w:qFormat/>
    <w:pPr/>
    <w:rPr>
      <w:rFonts w:ascii="Aptos" w:hAnsi="Aptos" w:eastAsia="Aptos"/>
      <w:b w:val="false"/>
      <w:color w:val="464646"/>
      <w:sz w:val="17"/>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00"/>
      <w:outlineLvl w:val="9"/>
    </w:pPr>
    <w:rPr>
      <w:rFonts w:ascii="Calibri" w:hAnsi="Calibri" w:eastAsia="" w:cs="" w:asciiTheme="majorHAnsi" w:cstheme="majorBidi" w:eastAsiaTheme="majorEastAsia" w:hAnsiTheme="majorHAnsi"/>
      <w:b/>
      <w:bCs w:val="false"/>
      <w:color w:val="184068"/>
      <w:sz w:val="36"/>
    </w:rPr>
  </w:style>
  <w:style w:type="paragraph" w:styleId="SourceCode" w:customStyle="1">
    <w:name w:val="Source Code"/>
    <w:basedOn w:val="Normal"/>
    <w:link w:val="VerbatimChar"/>
    <w:qFormat/>
    <w:pPr/>
    <w:rPr>
      <w:rFonts w:ascii="DejaVu Sans Mono" w:hAnsi="DejaVu Sans Mono" w:eastAsia="DejaVu Sans Mono" w:cs="DejaVu Sans Mono"/>
      <w:b w:val="false"/>
      <w:color w:val="202020"/>
      <w:sz w:val="15"/>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10036" w:leader="dot"/>
      </w:tabs>
      <w:ind w:hanging="0" w:start="0"/>
    </w:pPr>
    <w:rPr/>
  </w:style>
  <w:style w:type="paragraph" w:styleId="TOC2">
    <w:name w:val="toc 2"/>
    <w:basedOn w:val="Index"/>
    <w:pPr>
      <w:tabs>
        <w:tab w:val="clear" w:pos="720"/>
        <w:tab w:val="right" w:pos="9753" w:leader="dot"/>
      </w:tabs>
      <w:ind w:hanging="0" w:star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112</Pages>
  <Words>28698</Words>
  <Characters>182203</Characters>
  <CharactersWithSpaces>205588</CharactersWithSpaces>
  <Paragraphs>5675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2026-07-22T15:11:03Z</dcterms:created>
  <dc:creator>OpenAI</dc:creator>
  <dc:description>src1, önceki PCK belgeleri ve INLINE Native Contract kaynaklarına göre derlenmiştir.</dc:description>
  <dc:language>tr-TR</dc:language>
  <cp:lastModifiedBy/>
  <dcterms:modified xsi:type="dcterms:W3CDTF">2026-07-22T15:22:46Z</dcterms:modified>
  <cp:revision>3</cp:revision>
  <dc:subject>Başlangıçtan profesyonel düzeye uXBasic: komutlar, fonksiyonlar, operatörler, veri tipleri, kütüphaneler, compiler katmanları ve native/web hedefleri</dc:subject>
  <dc:title>uXBasic Profesyonel Kullanma Kılavuzu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Temmuz 2026</vt:lpwstr>
  </property>
  <property fmtid="{D5CDD505-2E9C-101B-9397-08002B2CF9AE}" pid="3" name="subtitle">
    <vt:lpwstr>src1 ve INLINE Native Contract Baskısı</vt:lpwstr>
  </property>
  <property fmtid="{D5CDD505-2E9C-101B-9397-08002B2CF9AE}" pid="4" name="toc-title">
    <vt:lpwstr>����indekiler</vt:lpwstr>
  </property>
</Properties>
</file>