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Week1</w:t>
      </w:r>
    </w:p>
    <w:p>
      <w:pPr>
        <w:pStyle w:val="Author"/>
      </w:pPr>
      <w:r>
        <w:t xml:space="preserve">Shahab</w:t>
      </w:r>
      <w:r>
        <w:t xml:space="preserve"> </w:t>
      </w:r>
      <w:r>
        <w:t xml:space="preserve">Alami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r>
        <w:t xml:space="preserve">In this document I would like to discuss my expectations for this class. By the end of this paper you will also get to learn some interesting points about me.</w:t>
      </w:r>
    </w:p>
    <w:p>
      <w:pPr>
        <w:pStyle w:val="Heading3"/>
      </w:pPr>
      <w:bookmarkStart w:id="21" w:name="expectations"/>
      <w:bookmarkEnd w:id="21"/>
      <w:r>
        <w:t xml:space="preserve">Expectations</w:t>
      </w:r>
    </w:p>
    <w:p>
      <w:r>
        <w:t xml:space="preserve">When I graduate from this class I expect myself to become:</w:t>
      </w:r>
      <w:r>
        <w:br w:type="textWrapping"/>
      </w:r>
      <w:r>
        <w:t xml:space="preserve">1. Well-versed in</w:t>
      </w:r>
      <w:r>
        <w:t xml:space="preserve"> </w:t>
      </w:r>
      <w:r>
        <w:rPr>
          <w:b/>
        </w:rPr>
        <w:t xml:space="preserve">telling a compelling</w:t>
      </w:r>
      <w:r>
        <w:t xml:space="preserve"> </w:t>
      </w:r>
      <w:r>
        <w:t xml:space="preserve">story via proper application of visualizations</w:t>
      </w:r>
      <w:r>
        <w:br w:type="textWrapping"/>
      </w:r>
      <w:r>
        <w:t xml:space="preserve">2. Able to</w:t>
      </w:r>
      <w:r>
        <w:t xml:space="preserve"> </w:t>
      </w:r>
      <w:r>
        <w:rPr>
          <w:b/>
        </w:rPr>
        <w:t xml:space="preserve">simplify/improve</w:t>
      </w:r>
      <w:r>
        <w:t xml:space="preserve"> </w:t>
      </w:r>
      <w:r>
        <w:t xml:space="preserve">noisy visualizations</w:t>
      </w:r>
      <w:r>
        <w:br w:type="textWrapping"/>
      </w:r>
      <w:r>
        <w:t xml:space="preserve">3. Handson-on with the</w:t>
      </w:r>
      <w:r>
        <w:t xml:space="preserve"> </w:t>
      </w:r>
      <w:r>
        <w:rPr>
          <w:b/>
        </w:rPr>
        <w:t xml:space="preserve">best practices</w:t>
      </w:r>
    </w:p>
    <w:p>
      <w:pPr>
        <w:pStyle w:val="Heading3"/>
      </w:pPr>
      <w:bookmarkStart w:id="22" w:name="strength"/>
      <w:bookmarkEnd w:id="22"/>
      <w:r>
        <w:t xml:space="preserve">Strength</w:t>
      </w:r>
    </w:p>
    <w:p>
      <w:r>
        <w:t xml:space="preserve">I am a technology professional experienced in creating data-intensive software products. This enables me to quickly understand the requirements, notice bottlenecks and architect an</w:t>
      </w:r>
      <w:r>
        <w:t xml:space="preserve"> </w:t>
      </w:r>
      <w:r>
        <w:rPr>
          <w:b/>
        </w:rPr>
        <w:t xml:space="preserve">efficient data pipeline</w:t>
      </w:r>
      <w:r>
        <w:t xml:space="preserve"> </w:t>
      </w:r>
      <w:r>
        <w:t xml:space="preserve">to foster the data/information flow in a firm.</w:t>
      </w:r>
    </w:p>
    <w:p>
      <w:pPr>
        <w:pStyle w:val="Heading3"/>
      </w:pPr>
      <w:bookmarkStart w:id="23" w:name="weakness"/>
      <w:bookmarkEnd w:id="23"/>
      <w:r>
        <w:t xml:space="preserve">Weakness</w:t>
      </w:r>
    </w:p>
    <w:p>
      <w:r>
        <w:t xml:space="preserve">I tend to focus a lot only on concepts that interest</w:t>
      </w:r>
      <w:r>
        <w:t xml:space="preserve"> </w:t>
      </w:r>
      <w:r>
        <w:rPr>
          <w:b/>
        </w:rPr>
        <w:t xml:space="preserve">me</w:t>
      </w:r>
      <w:r>
        <w:t xml:space="preserve"> </w:t>
      </w:r>
      <w:r>
        <w:t xml:space="preserve">and spend an excessive amount of time on analyzing things that might not deserve that much attention.</w:t>
      </w:r>
    </w:p>
    <w:p>
      <w:pPr>
        <w:pStyle w:val="Heading3"/>
      </w:pPr>
      <w:bookmarkStart w:id="24" w:name="interesting-tools-and-visualizations"/>
      <w:bookmarkEnd w:id="24"/>
      <w:r>
        <w:t xml:space="preserve">Interesting Tools And Visualizations</w:t>
      </w:r>
    </w:p>
    <w:p>
      <w:pPr>
        <w:pStyle w:val="Compact"/>
        <w:numPr>
          <w:numId w:val="1001"/>
          <w:ilvl w:val="0"/>
        </w:numPr>
      </w:pPr>
      <w:r>
        <w:t xml:space="preserve">I am a big fan of</w:t>
      </w:r>
      <w:r>
        <w:t xml:space="preserve"> </w:t>
      </w:r>
      <w:hyperlink r:id="rId25">
        <w:r>
          <w:rPr>
            <w:rStyle w:val="Link"/>
          </w:rPr>
          <w:t xml:space="preserve">Google Analytics</w:t>
        </w:r>
      </w:hyperlink>
      <w:r>
        <w:t xml:space="preserve">. It helps website admins, owners, get a good understanding of the traffic on their websites. Its simple design and sophisticated mixture of visualizations and data tables makes it a perfect choice.</w:t>
      </w:r>
    </w:p>
    <w:p>
      <w:r>
        <w:drawing>
          <wp:inline>
            <wp:extent cx="5440680" cy="50700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floranext.terraforma.netdna-cdn.com/wp-content/uploads/2014/03/google-analytic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7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Link"/>
          </w:rPr>
          <w:t xml:space="preserve">Seaborn</w:t>
        </w:r>
      </w:hyperlink>
      <w:r>
        <w:t xml:space="preserve"> </w:t>
      </w:r>
      <w:r>
        <w:t xml:space="preserve">is an interesting tool for statistical data visualization in Python. It is built on top of Python's famous matplotlib and offers a vriety of choices to simplify visuaization in a data-centric python script. I specially enjoy several built-in</w:t>
      </w:r>
      <w:r>
        <w:t xml:space="preserve"> </w:t>
      </w:r>
      <w:r>
        <w:rPr>
          <w:i/>
        </w:rPr>
        <w:t xml:space="preserve">themes</w:t>
      </w:r>
      <w:r>
        <w:t xml:space="preserve"> </w:t>
      </w:r>
      <w:r>
        <w:t xml:space="preserve">that come pre-packaged in this library. Being able to quickly style results saves us a lot of time so that we can better focus on the logic behind our visualizations.</w:t>
      </w:r>
    </w:p>
    <w:p>
      <w:r>
        <w:drawing>
          <wp:inline>
            <wp:extent cx="51816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stanford.edu/~mwaskom/software/seaborn/_images/regression_41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c024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e1f8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10d6d0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Relationship Type="http://schemas.openxmlformats.org/officeDocument/2006/relationships/image" Id="rId32" Target="media/rId32.png" /><Relationship Type="http://schemas.openxmlformats.org/officeDocument/2006/relationships/hyperlink" Id="rId29" Target="http://stanford.edu/~mwaskom/software/seaborn/" TargetMode="External" /><Relationship Type="http://schemas.openxmlformats.org/officeDocument/2006/relationships/hyperlink" Id="rId25" Target="http://www.google.com/analyti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stanford.edu/~mwaskom/software/seaborn/" TargetMode="External" /><Relationship Type="http://schemas.openxmlformats.org/officeDocument/2006/relationships/hyperlink" Id="rId25" Target="http://www.google.com/analyt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Week1</dc:title>
  <dc:creator>Shahab Alami</dc:creator>
</cp:coreProperties>
</file>