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0FA" w:rsidRDefault="007F0464" w:rsidP="007F0464">
      <w:r>
        <w:rPr>
          <w:rFonts w:hint="eastAsia"/>
        </w:rPr>
        <w:t>摘要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绪论 </w:t>
      </w:r>
    </w:p>
    <w:p w:rsid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前言移动互联网发展</w:t>
      </w:r>
    </w:p>
    <w:p w:rsid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研究背景</w:t>
      </w:r>
    </w:p>
    <w:p w:rsidR="007F0464" w:rsidRPr="007F0464" w:rsidRDefault="007F0464" w:rsidP="007F0464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论文研究的意义和主要工作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F-OFDM</w:t>
      </w:r>
      <w:r>
        <w:t xml:space="preserve"> </w:t>
      </w:r>
      <w:r>
        <w:rPr>
          <w:rFonts w:hint="eastAsia"/>
        </w:rPr>
        <w:t>或者 UFMC</w:t>
      </w:r>
    </w:p>
    <w:p w:rsid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波形，系统模型，系统性能等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相位噪声</w:t>
      </w:r>
    </w:p>
    <w:p w:rsid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相位噪声概念</w:t>
      </w:r>
    </w:p>
    <w:p w:rsidR="007F0464" w:rsidRDefault="007F0464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相位噪声模型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F-OFDM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UFMC</w:t>
      </w:r>
      <w:r>
        <w:t xml:space="preserve"> </w:t>
      </w:r>
      <w:r w:rsidR="001D47F0">
        <w:rPr>
          <w:rFonts w:hint="eastAsia"/>
        </w:rPr>
        <w:t>系统中频偏</w:t>
      </w:r>
      <w:r w:rsidR="0039179B">
        <w:rPr>
          <w:rFonts w:hint="eastAsia"/>
        </w:rPr>
        <w:t>的影响和补偿</w:t>
      </w:r>
      <w:bookmarkStart w:id="0" w:name="_GoBack"/>
      <w:bookmarkEnd w:id="0"/>
    </w:p>
    <w:p w:rsidR="007F0464" w:rsidRDefault="001D47F0" w:rsidP="007F04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频偏</w:t>
      </w:r>
      <w:r w:rsidR="007F0464">
        <w:rPr>
          <w:rFonts w:hint="eastAsia"/>
        </w:rPr>
        <w:t>在系统中的影响</w:t>
      </w:r>
    </w:p>
    <w:p w:rsidR="002D1C23" w:rsidRDefault="001D47F0" w:rsidP="002D1C23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介绍几种经典</w:t>
      </w:r>
      <w:r w:rsidR="007F0464">
        <w:rPr>
          <w:rFonts w:hint="eastAsia"/>
        </w:rPr>
        <w:t>的算法</w:t>
      </w:r>
    </w:p>
    <w:p w:rsidR="007F0464" w:rsidRDefault="007F0464" w:rsidP="00BB49E3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提出的</w:t>
      </w:r>
      <w:r w:rsidR="001D47F0">
        <w:rPr>
          <w:rFonts w:hint="eastAsia"/>
        </w:rPr>
        <w:t>改进</w:t>
      </w:r>
      <w:r>
        <w:rPr>
          <w:rFonts w:hint="eastAsia"/>
        </w:rPr>
        <w:t>算法</w:t>
      </w:r>
    </w:p>
    <w:p w:rsidR="007F0464" w:rsidRDefault="007F0464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MATLAB仿真</w:t>
      </w:r>
      <w:r w:rsidR="000D0AF8">
        <w:rPr>
          <w:rFonts w:hint="eastAsia"/>
        </w:rPr>
        <w:t>及性能分析</w:t>
      </w:r>
    </w:p>
    <w:p w:rsidR="000D0AF8" w:rsidRDefault="000D0AF8" w:rsidP="007F04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总结与展望</w:t>
      </w:r>
    </w:p>
    <w:p w:rsidR="000D0AF8" w:rsidRDefault="000D0AF8" w:rsidP="007F0464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参考文献</w:t>
      </w:r>
    </w:p>
    <w:p w:rsidR="002D1C23" w:rsidRDefault="002D1C23">
      <w:pPr>
        <w:pStyle w:val="a3"/>
        <w:numPr>
          <w:ilvl w:val="0"/>
          <w:numId w:val="3"/>
        </w:numPr>
        <w:ind w:firstLineChars="0"/>
      </w:pPr>
    </w:p>
    <w:sectPr w:rsidR="002D1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41EF"/>
    <w:multiLevelType w:val="hybridMultilevel"/>
    <w:tmpl w:val="6C1CE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277D4"/>
    <w:multiLevelType w:val="hybridMultilevel"/>
    <w:tmpl w:val="2D125EE8"/>
    <w:lvl w:ilvl="0" w:tplc="ACDCE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CB55B2"/>
    <w:multiLevelType w:val="hybridMultilevel"/>
    <w:tmpl w:val="343AE1E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B9"/>
    <w:rsid w:val="000D0AF8"/>
    <w:rsid w:val="001D47F0"/>
    <w:rsid w:val="002950FA"/>
    <w:rsid w:val="002D1C23"/>
    <w:rsid w:val="002E154C"/>
    <w:rsid w:val="0039179B"/>
    <w:rsid w:val="007338B9"/>
    <w:rsid w:val="007F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D79C"/>
  <w15:chartTrackingRefBased/>
  <w15:docId w15:val="{DB6756C4-FE6B-4FC5-A855-034D10CC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</dc:creator>
  <cp:keywords/>
  <dc:description/>
  <cp:lastModifiedBy>MeTeoR</cp:lastModifiedBy>
  <cp:revision>5</cp:revision>
  <dcterms:created xsi:type="dcterms:W3CDTF">2017-12-10T03:16:00Z</dcterms:created>
  <dcterms:modified xsi:type="dcterms:W3CDTF">2017-12-10T06:56:00Z</dcterms:modified>
</cp:coreProperties>
</file>