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Learning Transferable Visual Models From Natural Language Supervision </w:t>
      </w:r>
    </w:p>
    <w:p>
      <w:pPr>
        <w:ind w:firstLine="360"/>
      </w:pPr>
      <w:r>
        <w:rPr>
          <w:sz w:val="20"/>
        </w:rPr>
        <w:t xml:space="preserve">(1) Contrastive pre-training </w:t>
      </w:r>
    </w:p>
    <w:p>
      <w:pPr>
        <w:ind w:firstLine="360"/>
      </w:pPr>
      <w:r>
        <w:rPr>
          <w:sz w:val="20"/>
        </w:rPr>
        <w:t xml:space="preserve">(2) Create dataset classifier from label text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5379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12, 311, 2183, 974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7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Figure 1. Summary of our approach. While standard image models jointly train an image feature extractor and a linear classifier to predict </w:t>
      </w:r>
      <w:r>
        <w:rPr>
          <w:sz w:val="20"/>
        </w:rPr>
        <w:t xml:space="preserve">some label, CLIP jointly trains an image encoder and a text encoder to predict the correct pairings of a batch of (image, text) training </w:t>
      </w:r>
      <w:r>
        <w:rPr>
          <w:sz w:val="20"/>
        </w:rPr>
        <w:t xml:space="preserve">examples. At test time the learned text encoder synthesizes a zero-shot linear classifier by embedding the names or descriptions of the </w:t>
      </w:r>
      <w:r>
        <w:rPr>
          <w:sz w:val="20"/>
        </w:rPr>
        <w:t xml:space="preserve">target dataset's classes.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classification datasets by scoring target classes based on </w:t>
      </w:r>
      <w:r>
        <w:rPr>
          <w:sz w:val="20"/>
        </w:rPr>
        <w:t xml:space="preserve">their dictionary of learned visual n-grams and predicting the </w:t>
      </w:r>
      <w:r>
        <w:rPr>
          <w:sz w:val="20"/>
        </w:rPr>
        <w:t xml:space="preserve"> one with the highest score. Adopting more recent architec- </w:t>
      </w:r>
      <w:r>
        <w:rPr>
          <w:sz w:val="20"/>
        </w:rPr>
        <w:t xml:space="preserve"> tures and pre-training approaches, VirTex (Desai &amp; Johnson, </w:t>
      </w:r>
      <w:r>
        <w:rPr>
          <w:sz w:val="20"/>
        </w:rPr>
        <w:t xml:space="preserve">2020), ICMLM (Bulent Sariyildiz et al., 2020), and Con- </w:t>
      </w:r>
      <w:r>
        <w:rPr>
          <w:sz w:val="20"/>
        </w:rPr>
        <w:t xml:space="preserve">VIRT (Zhang et al., 2020) have recently demonstrated the </w:t>
      </w:r>
      <w:r>
        <w:rPr>
          <w:sz w:val="20"/>
        </w:rPr>
        <w:t xml:space="preserve">potential of transformer-based language modeling, masked </w:t>
      </w:r>
      <w:r>
        <w:rPr>
          <w:sz w:val="20"/>
        </w:rPr>
        <w:t xml:space="preserve">language modeling, and contrastive objectives to learn im- </w:t>
      </w:r>
      <w:r>
        <w:rPr>
          <w:sz w:val="20"/>
        </w:rPr>
        <w:t xml:space="preserve"> age representations from text. </w:t>
      </w:r>
    </w:p>
    <w:p>
      <w:pPr>
        <w:ind w:firstLine="360"/>
      </w:pPr>
      <w:r>
        <w:rPr>
          <w:sz w:val="20"/>
        </w:rPr>
        <w:t xml:space="preserve">While exciting as proofs of concept, using natural language </w:t>
      </w:r>
      <w:r>
        <w:rPr>
          <w:sz w:val="20"/>
        </w:rPr>
        <w:t xml:space="preserve">supervision for image representation learning is still rare. </w:t>
      </w:r>
      <w:r>
        <w:rPr>
          <w:sz w:val="20"/>
        </w:rPr>
        <w:t xml:space="preserve">This is likely because demonstrated performance on com- </w:t>
      </w:r>
      <w:r>
        <w:rPr>
          <w:sz w:val="20"/>
        </w:rPr>
        <w:t xml:space="preserve">mon benchmarks is much lower than alternative approaches. </w:t>
      </w:r>
      <w:r>
        <w:rPr>
          <w:sz w:val="20"/>
        </w:rPr>
        <w:t xml:space="preserve">For example, Li et al. (2017) reach only 11.5% accuracy </w:t>
      </w:r>
      <w:r>
        <w:rPr>
          <w:sz w:val="20"/>
        </w:rPr>
        <w:t xml:space="preserve">on ImageNet in a zero-shot setting. This is well below the  </w:t>
      </w:r>
      <w:r>
        <w:rPr>
          <w:sz w:val="20"/>
        </w:rPr>
        <w:t xml:space="preserve"> 88.4% accuracy of the current state of the art (Xie et al., </w:t>
      </w:r>
      <w:r>
        <w:rPr>
          <w:sz w:val="20"/>
        </w:rPr>
        <w:t xml:space="preserve">2020). It is even below the 50% accuracy of classic com- </w:t>
      </w:r>
      <w:r>
        <w:rPr>
          <w:sz w:val="20"/>
        </w:rPr>
        <w:t xml:space="preserve"> puter vision approaches (Deng et al., 2012). Instead, more </w:t>
      </w:r>
      <w:r>
        <w:rPr>
          <w:sz w:val="20"/>
        </w:rPr>
        <w:t xml:space="preserve">narrowly scoped but well-targeted uses of weak supervision </w:t>
      </w:r>
      <w:r>
        <w:rPr>
          <w:sz w:val="20"/>
        </w:rPr>
        <w:t xml:space="preserve">have improved performance. Mahajan et al. (2018) showed </w:t>
      </w:r>
      <w:r>
        <w:rPr>
          <w:sz w:val="20"/>
        </w:rPr>
        <w:t xml:space="preserve">that predicting ImageNet-related hashtags on Instagram im- </w:t>
      </w:r>
      <w:r>
        <w:rPr>
          <w:sz w:val="20"/>
        </w:rPr>
        <w:t xml:space="preserve"> ages is an effective pre-training task. When fine-tuned to </w:t>
      </w:r>
      <w:r>
        <w:rPr>
          <w:sz w:val="20"/>
        </w:rPr>
        <w:t xml:space="preserve">ImageNet these pre-trained models increased accuracy by </w:t>
      </w:r>
      <w:r>
        <w:rPr>
          <w:sz w:val="20"/>
        </w:rPr>
        <w:t xml:space="preserve">over 5% and improved the overall state of the art at the time. </w:t>
      </w:r>
      <w:r>
        <w:rPr>
          <w:sz w:val="20"/>
        </w:rPr>
        <w:t xml:space="preserve">Kolesnikov et al. (2019) and Dosovitskiy et al. (2020) have </w:t>
      </w:r>
      <w:r>
        <w:rPr>
          <w:sz w:val="20"/>
        </w:rPr>
        <w:t xml:space="preserve">also demonstrated large gains on a broader set of transfer </w:t>
      </w:r>
      <w:r>
        <w:rPr>
          <w:sz w:val="20"/>
        </w:rPr>
        <w:t xml:space="preserve">benchmarks by pre-training models to predict the classes of </w:t>
      </w:r>
      <w:r>
        <w:rPr>
          <w:sz w:val="20"/>
        </w:rPr>
        <w:t xml:space="preserve">the noisily labeled JFT-300M dataset. </w:t>
      </w:r>
      <w:r>
        <w:rPr>
          <w:sz w:val="20"/>
        </w:rPr>
        <w:t xml:space="preserve">This line of work represents the current pragmatic middle </w:t>
      </w:r>
      <w:r>
        <w:rPr>
          <w:sz w:val="20"/>
        </w:rPr>
        <w:t xml:space="preserve">ground between learning from a limited amount of super- </w:t>
      </w:r>
      <w:r>
        <w:rPr>
          <w:sz w:val="20"/>
        </w:rPr>
        <w:t xml:space="preserve">vised “gold-labels” and learning from practically unlimited </w:t>
      </w:r>
      <w:r>
        <w:rPr>
          <w:sz w:val="20"/>
        </w:rPr>
        <w:t xml:space="preserve">amounts of raw text. However, it is not without compro- </w:t>
      </w:r>
    </w:p>
    <w:p>
      <w:pPr>
        <w:ind w:firstLine="360"/>
      </w:pPr>
      <w:r>
        <w:rPr>
          <w:sz w:val="20"/>
        </w:rPr>
        <w:t xml:space="preserve">mises. Both works carefully design, and in the process limit, </w:t>
      </w:r>
      <w:r>
        <w:rPr>
          <w:sz w:val="20"/>
        </w:rPr>
        <w:t xml:space="preserve">their supervision to 1000 and 18291 classes respectively. </w:t>
      </w:r>
      <w:r>
        <w:rPr>
          <w:sz w:val="20"/>
        </w:rPr>
        <w:t xml:space="preserve">Natural language is able to express, and therefore supervise, </w:t>
      </w:r>
      <w:r>
        <w:rPr>
          <w:sz w:val="20"/>
        </w:rPr>
        <w:t xml:space="preserve">a much wider set of visual concepts through its general- </w:t>
      </w:r>
      <w:r>
        <w:rPr>
          <w:sz w:val="20"/>
        </w:rPr>
        <w:t xml:space="preserve">ity. Both approaches also use static softmax classifiers to </w:t>
      </w:r>
      <w:r>
        <w:rPr>
          <w:sz w:val="20"/>
        </w:rPr>
        <w:t xml:space="preserve"> perform prediction and lack a mechanism for dynamic out- </w:t>
      </w:r>
      <w:r>
        <w:rPr>
          <w:sz w:val="20"/>
        </w:rPr>
        <w:t xml:space="preserve">puts. This severely curtails their flexibility and limits their </w:t>
      </w:r>
      <w:r>
        <w:rPr>
          <w:sz w:val="20"/>
        </w:rPr>
        <w:t xml:space="preserve">"zero-shot'’ capabilities. </w:t>
      </w:r>
    </w:p>
    <w:p>
      <w:pPr>
        <w:ind w:firstLine="360"/>
      </w:pPr>
      <w:r>
        <w:rPr>
          <w:sz w:val="20"/>
        </w:rPr>
        <w:t xml:space="preserve">A crucial difference between these weakly supervised mod- </w:t>
      </w:r>
      <w:r>
        <w:rPr>
          <w:sz w:val="20"/>
        </w:rPr>
        <w:t xml:space="preserve">els and recent explorations of learning image representations </w:t>
      </w:r>
      <w:r>
        <w:rPr>
          <w:sz w:val="20"/>
        </w:rPr>
        <w:t xml:space="preserve">directly from natural language is scale. While Mahajan et al. </w:t>
      </w:r>
      <w:r>
        <w:rPr>
          <w:sz w:val="20"/>
        </w:rPr>
        <w:t xml:space="preserve">(2018) and Kolesnikov et al. (2019) trained their models for </w:t>
      </w:r>
      <w:r>
        <w:rPr>
          <w:sz w:val="20"/>
        </w:rPr>
        <w:t xml:space="preserve"> accelerator years on millions to billions of images, VirTex, </w:t>
      </w:r>
      <w:r>
        <w:rPr>
          <w:sz w:val="20"/>
        </w:rPr>
        <w:t xml:space="preserve">ICMLM, and ConVIRT trained for accelerator days on one </w:t>
      </w:r>
      <w:r>
        <w:rPr>
          <w:sz w:val="20"/>
        </w:rPr>
        <w:t xml:space="preserve">to two hundred thousand images. In this work, we close </w:t>
      </w:r>
      <w:r>
        <w:rPr>
          <w:sz w:val="20"/>
        </w:rPr>
        <w:t xml:space="preserve"> this gap and study the behaviors of image classifiers trained </w:t>
      </w:r>
      <w:r>
        <w:rPr>
          <w:sz w:val="20"/>
        </w:rPr>
        <w:t xml:space="preserve">with natural language supervision at large scale. Enabled </w:t>
      </w:r>
      <w:r>
        <w:rPr>
          <w:sz w:val="20"/>
        </w:rPr>
        <w:t xml:space="preserve">by the large amounts of publicly available data of this form </w:t>
      </w:r>
      <w:r>
        <w:rPr>
          <w:sz w:val="20"/>
        </w:rPr>
        <w:t xml:space="preserve">on the internet, we create a new dataset of 400 million (im- </w:t>
      </w:r>
      <w:r>
        <w:rPr>
          <w:sz w:val="20"/>
        </w:rPr>
        <w:t xml:space="preserve">age, text) pairs and demonstrate that a simplified version of </w:t>
      </w:r>
      <w:r>
        <w:rPr>
          <w:sz w:val="20"/>
        </w:rPr>
        <w:t xml:space="preserve">ConVIRT trained from scratch, which we call CLIP, for Con- </w:t>
      </w:r>
      <w:r>
        <w:rPr>
          <w:sz w:val="20"/>
        </w:rPr>
        <w:t xml:space="preserve">trastive Language-Image Pre-training, is an efficient method </w:t>
      </w:r>
      <w:r>
        <w:rPr>
          <w:sz w:val="20"/>
        </w:rPr>
        <w:t xml:space="preserve">of learning from natural language supervision. We study </w:t>
      </w:r>
      <w:r>
        <w:rPr>
          <w:sz w:val="20"/>
        </w:rPr>
        <w:t xml:space="preserve">the scalability of CLIP by training a series of eight models </w:t>
      </w:r>
      <w:r>
        <w:rPr>
          <w:sz w:val="20"/>
        </w:rPr>
        <w:t xml:space="preserve">spanning almost 2 orders of magnitude of compute and ob- </w:t>
      </w:r>
      <w:r>
        <w:rPr>
          <w:sz w:val="20"/>
        </w:rPr>
        <w:t xml:space="preserve">serve that transfer performance is a smoothly predictable </w:t>
      </w:r>
      <w:r>
        <w:rPr>
          <w:sz w:val="20"/>
        </w:rPr>
        <w:t xml:space="preserve">function of compute (Hestness et al., 2017; Kaplan et al., </w:t>
      </w:r>
      <w:r>
        <w:rPr>
          <w:sz w:val="20"/>
        </w:rPr>
        <w:t xml:space="preserve">2020). We find that CLIP, similar to the GPT family, learns </w:t>
      </w:r>
      <w:r>
        <w:rPr>
          <w:sz w:val="20"/>
        </w:rPr>
        <w:t xml:space="preserve">to perform a wide set of tasks during pre-training including </w:t>
      </w:r>
      <w:r>
        <w:rPr>
          <w:sz w:val="20"/>
        </w:rPr>
        <w:t xml:space="preserve"> OCR, geo-localization, action recognition, and many others. </w:t>
      </w:r>
      <w:r>
        <w:rPr>
          <w:sz w:val="20"/>
        </w:rPr>
        <w:t xml:space="preserve">We measure this by benchmarking the zero-shot transfer </w:t>
      </w:r>
      <w:r>
        <w:rPr>
          <w:sz w:val="20"/>
        </w:rPr>
        <w:t xml:space="preserve">performance of CLIP on over 30 existing datasets and find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