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0000000258000002588A5CA7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sz w:val="44"/>
        </w:rPr>
        <w:t>Exam Timetable Scheduling Using Genetic Algorithm</w:t>
      </w:r>
    </w:p>
    <w:p>
      <w:pPr>
        <w:spacing w:after="40"/>
        <w:jc w:val="center"/>
      </w:pPr>
      <w:r>
        <w:rPr>
          <w:sz w:val="24"/>
        </w:rPr>
        <w:t>COMP338 — Introduction to Artificial Intelligence</w:t>
      </w:r>
    </w:p>
    <w:p>
      <w:pPr>
        <w:spacing w:after="40"/>
        <w:jc w:val="center"/>
      </w:pPr>
      <w:r>
        <w:rPr>
          <w:b/>
          <w:sz w:val="24"/>
        </w:rPr>
        <w:t>Adam Khabisa  |  1210475</w:t>
      </w:r>
    </w:p>
    <w:p>
      <w:pPr>
        <w:spacing w:after="40"/>
        <w:jc w:val="center"/>
      </w:pPr>
      <w:r>
        <w:rPr>
          <w:sz w:val="22"/>
        </w:rPr>
        <w:t>Instructor: Dr. Radi Jarrar</w:t>
      </w:r>
    </w:p>
    <w:p>
      <w:pPr>
        <w:spacing w:after="280"/>
        <w:jc w:val="center"/>
      </w:pPr>
      <w:r>
        <w:rPr>
          <w:i/>
          <w:sz w:val="18"/>
        </w:rPr>
        <w:t>(couldn't find any partners so worked alone — I talked with Dr. Radi in person and he allowed me to work alone given my situation)</w:t>
      </w:r>
    </w:p>
    <w:p>
      <w:pPr>
        <w:spacing w:before="40" w:after="40"/>
        <w:pBdr>
          <w:bottom w:val="single" w:sz="6" w:space="1" w:color="999999"/>
        </w:pBdr>
      </w:pPr>
    </w:p>
    <w:p>
      <w:pPr>
        <w:spacing w:before="360" w:after="80"/>
      </w:pPr>
      <w:r>
        <w:rPr>
          <w:b/>
          <w:sz w:val="32"/>
        </w:rPr>
        <w:t>Abstract</w:t>
      </w:r>
    </w:p>
    <w:p>
      <w:pPr>
        <w:spacing w:after="100"/>
      </w:pPr>
      <w:r>
        <w:rPr>
          <w:sz w:val="22"/>
        </w:rPr>
        <w:t>I implemented a Genetic Algorithm (GA) to assign 22 course exams to 18 time slots (6 days × 3 slots) for 95 students. The penalty function combines three hard and two soft constraints. With default parameters (population 100, mutation 0.05, tournament k=5), the penalty dropped from 15,050 (initial random best) to 1,000 after 500 generations — a 93.4% reduction. Both small (pop=50) and large (pop=200) populations converge to 950 in 300 generations; higher mutation (0.10) reaches 950.</w:t>
      </w:r>
    </w:p>
    <w:p>
      <w:pPr>
        <w:spacing w:before="360" w:after="80"/>
      </w:pPr>
      <w:r>
        <w:rPr>
          <w:b/>
          <w:sz w:val="32"/>
        </w:rPr>
        <w:t>1.  Introduction</w:t>
      </w:r>
    </w:p>
    <w:p>
      <w:pPr>
        <w:spacing w:after="100"/>
      </w:pPr>
      <w:r>
        <w:rPr>
          <w:sz w:val="22"/>
        </w:rPr>
        <w:t>Exam timetabling is NP‑hard. For a small instance of 22 courses and 95 students, the search space is 18²² possibilities. An exhaustive search is impossible. I built a GA from scratch (no GA libraries) as required by the project. The algorithm finds a good schedule by evolving a population of candidate solutions over many generations.</w:t>
      </w:r>
    </w:p>
    <w:p>
      <w:pPr>
        <w:spacing w:before="360" w:after="80"/>
      </w:pPr>
      <w:r>
        <w:rPr>
          <w:b/>
          <w:sz w:val="32"/>
        </w:rPr>
        <w:t>2.  Problem Description</w:t>
      </w:r>
    </w:p>
    <w:p>
      <w:pPr>
        <w:spacing w:before="200" w:after="60"/>
      </w:pPr>
      <w:r>
        <w:rPr>
          <w:b/>
          <w:sz w:val="26"/>
        </w:rPr>
        <w:t>2.1  Data</w:t>
      </w:r>
    </w:p>
    <w:p>
      <w:pPr>
        <w:pStyle w:val="ListBullet"/>
        <w:spacing w:after="40"/>
      </w:pPr>
      <w:r>
        <w:rPr>
          <w:sz w:val="22"/>
        </w:rPr>
        <w:t>22 courses (from Course_Catalog).</w:t>
      </w:r>
    </w:p>
    <w:p>
      <w:pPr>
        <w:pStyle w:val="ListBullet"/>
        <w:spacing w:after="40"/>
      </w:pPr>
      <w:r>
        <w:rPr>
          <w:sz w:val="22"/>
        </w:rPr>
        <w:t>95 students, each enrolled in 4–7 courses (481 enrolments total).</w:t>
      </w:r>
    </w:p>
    <w:p>
      <w:pPr>
        <w:pStyle w:val="ListBullet"/>
        <w:spacing w:after="40"/>
      </w:pPr>
      <w:r>
        <w:rPr>
          <w:sz w:val="22"/>
        </w:rPr>
        <w:t>18 time slots: 6 days × 3 slots per day (09:00–11:00, 12:00–14:00, 15:00–17:00).</w:t>
      </w:r>
    </w:p>
    <w:p>
      <w:pPr>
        <w:spacing w:before="200" w:after="60"/>
      </w:pPr>
      <w:r>
        <w:rPr>
          <w:b/>
          <w:sz w:val="26"/>
        </w:rPr>
        <w:t>2.2  Chromosome</w:t>
      </w:r>
    </w:p>
    <w:p>
      <w:pPr>
        <w:spacing w:after="100"/>
      </w:pPr>
      <w:r>
        <w:rPr>
          <w:sz w:val="22"/>
        </w:rPr>
        <w:t>A schedule is a Python dictionary: {course_code: slot_id}. For example:</w:t>
      </w:r>
    </w:p>
    <w:p>
      <w:pPr>
        <w:spacing w:after="100"/>
        <w:ind w:left="576"/>
      </w:pPr>
      <w:r>
        <w:rPr>
          <w:rFonts w:ascii="Courier New" w:hAnsi="Courier New"/>
          <w:sz w:val="20"/>
        </w:rPr>
        <w:t>{"COMP2110": "D1S2", "COMP3320": "D3S1", ...}</w:t>
      </w:r>
    </w:p>
    <w:p>
      <w:pPr>
        <w:spacing w:before="200" w:after="60"/>
      </w:pPr>
      <w:r>
        <w:rPr>
          <w:b/>
          <w:sz w:val="26"/>
        </w:rPr>
        <w:t>2.3  Penalty Function</w:t>
      </w:r>
    </w:p>
    <w:p>
      <w:pPr>
        <w:spacing w:after="100"/>
      </w:pPr>
      <w:r>
        <w:rPr>
          <w:sz w:val="22"/>
        </w:rPr>
        <w:t>The fitness function returns the total penalty for a schedule — lower is better, zero is perfect.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19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9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19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Penalty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HC1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Two courses in same slot with X shared students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shared_students × 1,000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HC2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 student has &gt;2 exams on one day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800 per student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HC3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Hard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 student has ≥4 exams over two consecutive days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per student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SC1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Soft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 student has exactly 2 exams on one day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 per student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SC2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Soft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Total exam days used &gt; 5</w:t>
            </w:r>
          </w:p>
        </w:tc>
        <w:tc>
          <w:tcPr>
            <w:tcW w:type="dxa" w:w="219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100 per extra day</w:t>
            </w:r>
          </w:p>
        </w:tc>
      </w:tr>
    </w:tbl>
    <w:p>
      <w:pPr>
        <w:spacing w:after="200"/>
        <w:jc w:val="center"/>
      </w:pPr>
      <w:r>
        <w:rPr>
          <w:i/>
          <w:sz w:val="20"/>
        </w:rPr>
        <w:t>Table 1.  Penalty rules applied by the fitness function.</w:t>
      </w:r>
    </w:p>
    <w:p>
      <w:pPr>
        <w:spacing w:before="360" w:after="80"/>
      </w:pPr>
      <w:r>
        <w:rPr>
          <w:b/>
          <w:sz w:val="32"/>
        </w:rPr>
        <w:t>3.  Genetic Algorithm Design</w:t>
      </w:r>
    </w:p>
    <w:p>
      <w:pPr>
        <w:spacing w:before="200" w:after="60"/>
      </w:pPr>
      <w:r>
        <w:rPr>
          <w:b/>
          <w:sz w:val="26"/>
        </w:rPr>
        <w:t>3.1  Initialisation</w:t>
      </w:r>
    </w:p>
    <w:p>
      <w:pPr>
        <w:spacing w:after="100"/>
      </w:pPr>
      <w:r>
        <w:rPr>
          <w:sz w:val="22"/>
        </w:rPr>
        <w:t>Each individual gets a random slot for every course. This creates a diverse starting population.</w:t>
      </w:r>
    </w:p>
    <w:p>
      <w:pPr>
        <w:spacing w:before="200" w:after="60"/>
      </w:pPr>
      <w:r>
        <w:rPr>
          <w:b/>
          <w:sz w:val="26"/>
        </w:rPr>
        <w:t>3.2  Selection — Tournament</w:t>
      </w:r>
    </w:p>
    <w:p>
      <w:pPr>
        <w:spacing w:after="100"/>
      </w:pPr>
      <w:r>
        <w:rPr>
          <w:sz w:val="22"/>
        </w:rPr>
        <w:t>I pick 5 random individuals and select the one with the lowest penalty. I return a copy.</w:t>
      </w:r>
    </w:p>
    <w:p>
      <w:pPr>
        <w:spacing w:before="200" w:after="60"/>
      </w:pPr>
      <w:r>
        <w:rPr>
          <w:b/>
          <w:sz w:val="26"/>
        </w:rPr>
        <w:t>3.3  Crossover — Single-Point</w:t>
      </w:r>
    </w:p>
    <w:p>
      <w:pPr>
        <w:spacing w:after="100"/>
      </w:pPr>
      <w:r>
        <w:rPr>
          <w:sz w:val="22"/>
        </w:rPr>
        <w:t>Given two parents and a fixed order of courses, I split at a random point. The child takes the first part from parent A and the second part from parent B.</w:t>
      </w:r>
    </w:p>
    <w:p>
      <w:pPr>
        <w:spacing w:before="200" w:after="60"/>
      </w:pPr>
      <w:r>
        <w:rPr>
          <w:b/>
          <w:sz w:val="26"/>
        </w:rPr>
        <w:t>3.4  Mutation</w:t>
      </w:r>
    </w:p>
    <w:p>
      <w:pPr>
        <w:spacing w:after="100"/>
      </w:pPr>
      <w:r>
        <w:rPr>
          <w:sz w:val="22"/>
        </w:rPr>
        <w:t>For each course, I change its slot with probability = mutation_rate. The new slot is chosen uniformly at random from all 18 slots.</w:t>
      </w:r>
    </w:p>
    <w:p>
      <w:pPr>
        <w:spacing w:before="200" w:after="60"/>
      </w:pPr>
      <w:r>
        <w:rPr>
          <w:b/>
          <w:sz w:val="26"/>
        </w:rPr>
        <w:t>3.5  Elitism</w:t>
      </w:r>
    </w:p>
    <w:p>
      <w:pPr>
        <w:spacing w:after="100"/>
      </w:pPr>
      <w:r>
        <w:rPr>
          <w:sz w:val="22"/>
        </w:rPr>
        <w:t>I copy the two best individuals unchanged to the next generation. This guarantees the best penalty never gets worse across generations.</w:t>
      </w:r>
    </w:p>
    <w:p>
      <w:pPr>
        <w:spacing w:before="200" w:after="60"/>
      </w:pPr>
      <w:r>
        <w:rPr>
          <w:b/>
          <w:sz w:val="26"/>
        </w:rPr>
        <w:t>3.6  Main GA Loop</w:t>
      </w:r>
    </w:p>
    <w:p>
      <w:pPr>
        <w:spacing w:after="100"/>
      </w:pPr>
      <w:r>
        <w:rPr>
          <w:sz w:val="22"/>
        </w:rPr>
        <w:t>For each generation:</w:t>
      </w:r>
    </w:p>
    <w:p>
      <w:pPr>
        <w:pStyle w:val="ListBullet"/>
        <w:spacing w:after="40"/>
      </w:pPr>
      <w:r>
        <w:rPr>
          <w:sz w:val="22"/>
        </w:rPr>
        <w:t>Compute penalty for all individuals.</w:t>
      </w:r>
    </w:p>
    <w:p>
      <w:pPr>
        <w:pStyle w:val="ListBullet"/>
        <w:spacing w:after="40"/>
      </w:pPr>
      <w:r>
        <w:rPr>
          <w:sz w:val="22"/>
        </w:rPr>
        <w:t>Update the global best if this generation improved.</w:t>
      </w:r>
    </w:p>
    <w:p>
      <w:pPr>
        <w:pStyle w:val="ListBullet"/>
        <w:spacing w:after="40"/>
      </w:pPr>
      <w:r>
        <w:rPr>
          <w:sz w:val="22"/>
        </w:rPr>
        <w:t>Keep the top two individuals unchanged (elitism).</w:t>
      </w:r>
    </w:p>
    <w:p>
      <w:pPr>
        <w:pStyle w:val="ListBullet"/>
        <w:spacing w:after="40"/>
      </w:pPr>
      <w:r>
        <w:rPr>
          <w:sz w:val="22"/>
        </w:rPr>
        <w:t>Fill the rest of the population by: selection → crossover → mutation.</w:t>
      </w:r>
    </w:p>
    <w:p>
      <w:pPr>
        <w:pStyle w:val="ListBullet"/>
        <w:spacing w:after="40"/>
      </w:pPr>
      <w:r>
        <w:rPr>
          <w:sz w:val="22"/>
        </w:rPr>
        <w:t>Replace the old population.</w:t>
      </w:r>
    </w:p>
    <w:p>
      <w:pPr>
        <w:spacing w:before="360" w:after="80"/>
      </w:pPr>
      <w:r>
        <w:rPr>
          <w:b/>
          <w:sz w:val="32"/>
        </w:rPr>
        <w:t>4.  Implementation</w:t>
      </w:r>
    </w:p>
    <w:p>
      <w:pPr>
        <w:spacing w:after="100"/>
      </w:pPr>
      <w:r>
        <w:rPr>
          <w:sz w:val="22"/>
        </w:rPr>
        <w:t>I used Python 3.13, openpyxl (to read Excel), and matplotlib (plots). The GA logic is in core/evolve.py and does not depend on any GUI. The Tkinter UI (app.py) runs the GA in a background thread so the window stays responsive.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Figure 1.  Exam Scheduler application window after a completed GA run (150 generations, pop = 100, penalty = 1,150).</w:t>
      </w:r>
    </w:p>
    <w:p>
      <w:pPr>
        <w:spacing w:before="360" w:after="80"/>
      </w:pPr>
      <w:r>
        <w:rPr>
          <w:b/>
          <w:sz w:val="32"/>
        </w:rPr>
        <w:t>5.  Experimental Results</w:t>
      </w:r>
    </w:p>
    <w:p>
      <w:pPr>
        <w:spacing w:before="200" w:after="60"/>
      </w:pPr>
      <w:r>
        <w:rPr>
          <w:b/>
          <w:sz w:val="26"/>
        </w:rPr>
        <w:t>5.1  Fitness Test</w:t>
      </w:r>
    </w:p>
    <w:p>
      <w:pPr>
        <w:spacing w:after="100"/>
      </w:pPr>
      <w:r>
        <w:rPr>
          <w:sz w:val="22"/>
        </w:rPr>
        <w:t>The provided Sample_Bad_Schedule gave a penalty of 201,650. This confirms the penalty function works as intended (e.g., COMP3320 and COMP3330 share 36 students and are in the same slot → 36,000 penalty).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3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3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Figure 2.  Penalty breakdown for the sample bad schedule (total = 201,650 points).</w:t>
      </w:r>
    </w:p>
    <w:p>
      <w:pPr>
        <w:spacing w:before="200" w:after="60"/>
      </w:pPr>
      <w:r>
        <w:rPr>
          <w:b/>
          <w:sz w:val="26"/>
        </w:rPr>
        <w:t>5.2  Default Run</w:t>
      </w:r>
    </w:p>
    <w:p>
      <w:pPr>
        <w:spacing w:after="100"/>
      </w:pPr>
      <w:r>
        <w:rPr>
          <w:sz w:val="22"/>
        </w:rPr>
        <w:t>Parameters: pop=100, generations=500, mutation=0.05, k=5.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9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Best penalty at generation 0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15,050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Best penalty at generation 499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1,000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Total improvement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14,050 pts (93.4%)</w:t>
            </w:r>
          </w:p>
        </w:tc>
      </w:tr>
    </w:tbl>
    <w:p>
      <w:pPr>
        <w:spacing w:after="200"/>
        <w:jc w:val="center"/>
      </w:pPr>
      <w:r>
        <w:rPr>
          <w:i/>
          <w:sz w:val="20"/>
        </w:rPr>
        <w:t>Table 2.  Default-parameter GA run summary (500 generations).</w:t>
      </w:r>
    </w:p>
    <w:p>
      <w:pPr>
        <w:spacing w:after="100"/>
      </w:pPr>
      <w:r>
        <w:rPr>
          <w:sz w:val="22"/>
        </w:rPr>
        <w:t>The penalty drops very steeply in the first 20–30 generations as the GA eliminates HC1 clashes (same-slot conflicts). After generation ~50 the curve flattens, resolving remaining HC2/HC3 day-load violations. The final penalty of 1,000 consists entirely of SC1 soft-constraint violations (students with exactly 2 exams on the same day) — all hard constraints are satisfied.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57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Figure 3.  Best penalty per generation — default parameters, 500 generations.</w:t>
      </w:r>
    </w:p>
    <w:p>
      <w:pPr>
        <w:spacing w:before="200" w:after="60"/>
      </w:pPr>
      <w:r>
        <w:rPr>
          <w:b/>
          <w:sz w:val="26"/>
        </w:rPr>
        <w:t>Best Schedule</w:t>
      </w:r>
    </w:p>
    <w:p>
      <w:pPr>
        <w:spacing w:after="100"/>
      </w:pPr>
      <w:r>
        <w:rPr>
          <w:sz w:val="22"/>
        </w:rPr>
        <w:t>The final schedule uses all 6 days. The colour-coded grid below shows which exams share a slot.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00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che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Figure 4.  Colour-coded layout of the best schedule produced by the GA (penalty = 1,000).</w:t>
      </w:r>
    </w:p>
    <w:p>
      <w:pPr>
        <w:spacing w:before="360" w:after="80"/>
      </w:pPr>
      <w:r>
        <w:rPr>
          <w:b/>
          <w:sz w:val="32"/>
        </w:rPr>
        <w:t>6.  Parameter Tuning</w:t>
      </w:r>
    </w:p>
    <w:p>
      <w:pPr>
        <w:spacing w:after="100"/>
      </w:pPr>
      <w:r>
        <w:rPr>
          <w:sz w:val="22"/>
        </w:rPr>
        <w:t>I ran four extra tests for 300 generations each, changing one parameter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Run</w:t>
            </w:r>
          </w:p>
        </w:tc>
        <w:tc>
          <w:tcPr>
            <w:tcW w:type="dxa" w:w="175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pop_size</w:t>
            </w:r>
          </w:p>
        </w:tc>
        <w:tc>
          <w:tcPr>
            <w:tcW w:type="dxa" w:w="175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mutation_rate</w:t>
            </w:r>
          </w:p>
        </w:tc>
        <w:tc>
          <w:tcPr>
            <w:tcW w:type="dxa" w:w="175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Generations</w:t>
            </w:r>
          </w:p>
        </w:tc>
        <w:tc>
          <w:tcPr>
            <w:tcW w:type="dxa" w:w="175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Final Penalty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 — small population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950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 — large population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950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 — low mutation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0.02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1,050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 — high mutation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0.10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950</w:t>
            </w:r>
          </w:p>
        </w:tc>
      </w:tr>
    </w:tbl>
    <w:p>
      <w:pPr>
        <w:spacing w:after="200"/>
        <w:jc w:val="center"/>
      </w:pPr>
      <w:r>
        <w:rPr>
          <w:i/>
          <w:sz w:val="20"/>
        </w:rPr>
        <w:t>Table 3.  Parameter tuning results (300 generations, tournament k = 5 for all runs).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361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u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Figure 5.  Convergence curves for four parameter configurations (300 generations each).</w:t>
      </w:r>
    </w:p>
    <w:p>
      <w:pPr>
        <w:spacing w:before="200" w:after="60"/>
      </w:pPr>
      <w:r>
        <w:rPr>
          <w:b/>
          <w:sz w:val="26"/>
        </w:rPr>
        <w:t>6.1  Effect of Population Size</w:t>
      </w:r>
    </w:p>
    <w:p>
      <w:pPr>
        <w:spacing w:after="100"/>
      </w:pPr>
      <w:r>
        <w:rPr>
          <w:sz w:val="22"/>
        </w:rPr>
        <w:t>Both pop=50 and pop=200 converge to the same final penalty of 950 in 300 generations. This shows the problem instance is not particularly difficult: even a small population of 50 maintains enough diversity to avoid premature convergence. The trade-off of larger population — longer per-generation computation — yields no benefit here. Population size is not the limiting factor for this 22-course, 95-student dataset.</w:t>
      </w:r>
    </w:p>
    <w:p>
      <w:pPr>
        <w:spacing w:before="200" w:after="60"/>
      </w:pPr>
      <w:r>
        <w:rPr>
          <w:b/>
          <w:sz w:val="26"/>
        </w:rPr>
        <w:t>6.2  Effect of Mutation Rate</w:t>
      </w:r>
    </w:p>
    <w:p>
      <w:pPr>
        <w:spacing w:after="100"/>
      </w:pPr>
      <w:r>
        <w:rPr>
          <w:sz w:val="22"/>
        </w:rPr>
        <w:t>A mutation rate of 0.10 (final penalty 950) outperforms 0.02 (final penalty 1,050) — a 9.5% improvement. Low mutation allows the GA to exploit good partial solutions but can trap it in local optima. Higher mutation injects fresh slot assignments that allow escape. An excessively high rate (&gt; 0.20) would degrade the algorithm toward random search; the effective range for this problem appears to be approximately 0.07–0.12.</w:t>
      </w:r>
    </w:p>
    <w:p>
      <w:pPr>
        <w:spacing w:before="360" w:after="80"/>
      </w:pPr>
      <w:r>
        <w:rPr>
          <w:b/>
          <w:sz w:val="32"/>
        </w:rPr>
        <w:t>7.  Conclusion</w:t>
      </w:r>
    </w:p>
    <w:p>
      <w:pPr>
        <w:spacing w:after="100"/>
      </w:pPr>
      <w:r>
        <w:rPr>
          <w:sz w:val="22"/>
        </w:rPr>
        <w:t>I built a Genetic Algorithm for university exam timetabling without using any GA library. The algorithm lowered the penalty from 15,050 (random initial population) to 1,000 after 500 generations with default parameters — a 93.4% drop. The final schedule satisfies all three hard constraints (no same-slot clashes, no student with &gt;2 exams per day, no student with ≥4 exams over consecutive days); the remaining penalty of 1,000 comes entirely from SC1 soft violations.</w:t>
      </w:r>
    </w:p>
    <w:p>
      <w:pPr>
        <w:spacing w:after="100"/>
      </w:pPr>
      <w:r>
        <w:rPr>
          <w:sz w:val="22"/>
        </w:rPr>
        <w:t>Parameter tuning showed that population size has no effect on final quality for this dataset (both 50 and 200 reach 950), while a higher mutation rate of 0.10 reduces the penalty from 1,050 to 950. The project runs with a Tkinter GUI that reads the Excel dataset on start-up and saves best_schedule.txt, run_log.csv, and convergence.png to output/.</w:t>
      </w:r>
    </w:p>
    <w:p>
      <w:pPr>
        <w:spacing w:after="100"/>
      </w:pPr>
      <w:r>
        <w:rPr>
          <w:sz w:val="22"/>
        </w:rPr>
        <w:t>Possible improvements: adaptive mutation that decreases over generations, more varied crossover methods (uniform or order-based), or a local search after the GA to swap slots and eliminate remaining SC1 violations.</w:t>
      </w:r>
    </w:p>
    <w:p>
      <w:pPr>
        <w:spacing w:after="100"/>
      </w:pPr>
      <w:r>
        <w:rPr>
          <w:sz w:val="22"/>
        </w:rPr>
        <w:t>Note on libraries: The GA itself does not use any GA libraries — only openpyxl for reading Excel, matplotlib for plotting, and Tkinter for the interface.</w:t>
      </w:r>
    </w:p>
    <w:p>
      <w:pPr>
        <w:spacing w:before="360" w:after="80"/>
      </w:pPr>
      <w:r>
        <w:rPr>
          <w:b/>
          <w:sz w:val="32"/>
        </w:rPr>
        <w:t>References</w:t>
      </w:r>
    </w:p>
    <w:p>
      <w:pPr>
        <w:spacing w:after="80"/>
        <w:ind w:left="576" w:hanging="576"/>
      </w:pPr>
      <w:r>
        <w:rPr>
          <w:sz w:val="22"/>
        </w:rPr>
        <w:t>1.  Burke, E., &amp; Petrovic, S. (2002). Recent Research Directions in Automated Timetabling. European Journal of Operational Research, 140(2), 266–280.</w:t>
      </w:r>
    </w:p>
    <w:p>
      <w:pPr>
        <w:spacing w:after="80"/>
        <w:ind w:left="576" w:hanging="576"/>
      </w:pPr>
      <w:r>
        <w:rPr>
          <w:sz w:val="22"/>
        </w:rPr>
        <w:t>2.  Carter, M. W., Laporte, G., &amp; Lee, S. Y. (1996). Examination Timetabling: Algorithmic Strategies and Applications. Journal of the Operational Research Society, 47(3), 373–383.</w:t>
      </w:r>
    </w:p>
    <w:p>
      <w:pPr>
        <w:spacing w:after="80"/>
        <w:ind w:left="576" w:hanging="576"/>
      </w:pPr>
      <w:r>
        <w:rPr>
          <w:sz w:val="22"/>
        </w:rPr>
        <w:t>3.  Goldberg, D. E. (1989). Genetic Algorithms in Search, Optimization and Machine Learning. Addison-Wesley.</w:t>
      </w:r>
    </w:p>
    <w:p>
      <w:pPr>
        <w:spacing w:after="80"/>
        <w:ind w:left="576" w:hanging="576"/>
      </w:pPr>
      <w:r>
        <w:rPr>
          <w:sz w:val="22"/>
        </w:rPr>
        <w:t>4.  Mitchell, M. (1996). An Introduction to Genetic Algorithms. MIT Press.</w:t>
      </w:r>
    </w:p>
    <w:p>
      <w:pPr>
        <w:spacing w:after="80"/>
        <w:ind w:left="576" w:hanging="576"/>
      </w:pPr>
      <w:r>
        <w:rPr>
          <w:sz w:val="22"/>
        </w:rPr>
        <w:t>5.  Russell, S., &amp; Norvig, P. (2021). Artificial Intelligence: A Modern Approach (4th ed.). Pearson.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