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https://www.figma.com/file/kF90NNZGukCLFwVFGDTH6f/Sahansa?type=design&amp;node-id=3%3A2&amp;mode=design&amp;t=2bg6DV2CGqRnx1ez-1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F90NNZGukCLFwVFGDTH6f/Sahansa?type=design&amp;node-id=3%3A2&amp;mode=design&amp;t=2bg6DV2CGqRnx1e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