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5061" w14:textId="7373C969" w:rsidR="00280843" w:rsidRPr="00AD7A7C" w:rsidRDefault="00280843" w:rsidP="00280843">
      <w:pPr>
        <w:ind w:left="720" w:hanging="360"/>
        <w:jc w:val="center"/>
        <w:rPr>
          <w:b/>
          <w:bCs/>
          <w:sz w:val="28"/>
          <w:szCs w:val="28"/>
        </w:rPr>
      </w:pPr>
      <w:r w:rsidRPr="00AD7A7C">
        <w:rPr>
          <w:b/>
          <w:bCs/>
          <w:sz w:val="28"/>
          <w:szCs w:val="28"/>
        </w:rPr>
        <w:t>Sprawozdanie</w:t>
      </w:r>
    </w:p>
    <w:p w14:paraId="4F2257B3" w14:textId="77777777" w:rsidR="00280843" w:rsidRDefault="00280843" w:rsidP="00280843">
      <w:pPr>
        <w:pStyle w:val="Akapitzlist"/>
      </w:pPr>
    </w:p>
    <w:p w14:paraId="7B13FE37" w14:textId="19AE02E8" w:rsidR="001949D8" w:rsidRPr="00AD7A7C" w:rsidRDefault="001949D8" w:rsidP="001949D8">
      <w:pPr>
        <w:pStyle w:val="Akapitzlist"/>
        <w:jc w:val="center"/>
        <w:rPr>
          <w:b/>
          <w:bCs/>
        </w:rPr>
      </w:pPr>
      <w:r w:rsidRPr="00AD7A7C">
        <w:rPr>
          <w:b/>
          <w:bCs/>
        </w:rPr>
        <w:t>Algorytm w postaci listy kroków</w:t>
      </w:r>
    </w:p>
    <w:p w14:paraId="40A5723C" w14:textId="3C02B68F" w:rsidR="00CE512F" w:rsidRDefault="00186D9E" w:rsidP="00186D9E">
      <w:pPr>
        <w:pStyle w:val="Akapitzlist"/>
        <w:numPr>
          <w:ilvl w:val="0"/>
          <w:numId w:val="1"/>
        </w:numPr>
      </w:pPr>
      <w:r>
        <w:t>Tworzymy listę podciągów ze spectrum, oraz pustą listę sekwencji</w:t>
      </w:r>
    </w:p>
    <w:p w14:paraId="08957974" w14:textId="7D951C9E" w:rsidR="00186D9E" w:rsidRDefault="00186D9E" w:rsidP="00186D9E">
      <w:pPr>
        <w:pStyle w:val="Akapitzlist"/>
        <w:numPr>
          <w:ilvl w:val="0"/>
          <w:numId w:val="1"/>
        </w:numPr>
      </w:pPr>
      <w:r>
        <w:t>Bierzemy (usuwamy go z listy) pierwszy element z listy (może być też losowy) i dodajemy do listy sekwencji</w:t>
      </w:r>
      <w:r w:rsidR="00A75C4B">
        <w:t xml:space="preserve"> (jako nowa sekwencja nazwijmy ją </w:t>
      </w:r>
      <w:r w:rsidR="00A75C4B">
        <w:rPr>
          <w:b/>
          <w:bCs/>
          <w:i/>
          <w:iCs/>
        </w:rPr>
        <w:t>s</w:t>
      </w:r>
      <w:r w:rsidR="00A75C4B">
        <w:t xml:space="preserve"> )</w:t>
      </w:r>
    </w:p>
    <w:p w14:paraId="1DC90FD7" w14:textId="31C3743D" w:rsidR="00186D9E" w:rsidRDefault="00186D9E" w:rsidP="00186D9E">
      <w:pPr>
        <w:pStyle w:val="Akapitzlist"/>
        <w:numPr>
          <w:ilvl w:val="0"/>
          <w:numId w:val="1"/>
        </w:numPr>
      </w:pPr>
      <w:r>
        <w:t>Dla sekwencji</w:t>
      </w:r>
      <w:r w:rsidR="00A75C4B">
        <w:t xml:space="preserve"> </w:t>
      </w:r>
      <w:r w:rsidR="00A75C4B">
        <w:rPr>
          <w:b/>
          <w:bCs/>
          <w:i/>
          <w:iCs/>
        </w:rPr>
        <w:t>s</w:t>
      </w:r>
      <w:r>
        <w:t xml:space="preserve"> do listy sekwencji szukamy pierwszego elementu z listy podciągów (kopia spectrum) którego podciąg bez pierwszego aminokwasu jest równy podciągowi sekwencji pierwszych </w:t>
      </w:r>
      <w:r w:rsidRPr="00186D9E">
        <w:rPr>
          <w:b/>
          <w:bCs/>
          <w:i/>
          <w:iCs/>
        </w:rPr>
        <w:t>l – 1</w:t>
      </w:r>
      <w:r>
        <w:rPr>
          <w:i/>
          <w:iCs/>
        </w:rPr>
        <w:t xml:space="preserve"> </w:t>
      </w:r>
      <w:r>
        <w:t>aminokwasów.</w:t>
      </w:r>
    </w:p>
    <w:p w14:paraId="37309D57" w14:textId="1A07FB35" w:rsidR="00186D9E" w:rsidRDefault="00186D9E" w:rsidP="00186D9E">
      <w:pPr>
        <w:pStyle w:val="Akapitzlist"/>
        <w:numPr>
          <w:ilvl w:val="0"/>
          <w:numId w:val="1"/>
        </w:numPr>
      </w:pPr>
      <w:r>
        <w:t>Jeśli znaleziono taki element to</w:t>
      </w:r>
      <w:r w:rsidR="00A75C4B">
        <w:t>:</w:t>
      </w:r>
      <w:r>
        <w:t xml:space="preserve"> usuwamy go z listy</w:t>
      </w:r>
      <w:r w:rsidR="00A75C4B">
        <w:t xml:space="preserve"> podciągów (spectrum) i</w:t>
      </w:r>
      <w:r>
        <w:t xml:space="preserve"> </w:t>
      </w:r>
      <w:r w:rsidR="00A75C4B">
        <w:t xml:space="preserve">na początek sekwencji </w:t>
      </w:r>
      <w:r w:rsidR="00A75C4B">
        <w:rPr>
          <w:b/>
          <w:bCs/>
          <w:i/>
          <w:iCs/>
        </w:rPr>
        <w:t xml:space="preserve">s </w:t>
      </w:r>
      <w:r w:rsidR="00A75C4B">
        <w:t>doklejamy pierwszy aminokwas z tego elementu, a następnie przechodzimy  do kroku 3.</w:t>
      </w:r>
      <w:r w:rsidR="004F4852">
        <w:t xml:space="preserve"> </w:t>
      </w:r>
      <w:r w:rsidR="004F4852">
        <w:t>Jeśli nie znaleźliśmy takiego elementu to</w:t>
      </w:r>
      <w:r w:rsidR="004F4852">
        <w:t xml:space="preserve"> przechodzimy dalej.</w:t>
      </w:r>
    </w:p>
    <w:p w14:paraId="2FE104CC" w14:textId="59D0591A" w:rsidR="00A75C4B" w:rsidRDefault="004F4852" w:rsidP="00A75C4B">
      <w:pPr>
        <w:pStyle w:val="Akapitzlist"/>
        <w:numPr>
          <w:ilvl w:val="0"/>
          <w:numId w:val="1"/>
        </w:numPr>
      </w:pPr>
      <w:r>
        <w:t>S</w:t>
      </w:r>
      <w:r w:rsidR="00A75C4B">
        <w:t xml:space="preserve">zukamy pierwszego elementu z listy podciągów (kopia spectrum) którego podciąg bez </w:t>
      </w:r>
      <w:r w:rsidR="00A75C4B">
        <w:t>ostatniego</w:t>
      </w:r>
      <w:r w:rsidR="00A75C4B">
        <w:t xml:space="preserve"> aminokwasu jest równy podciągowi sekwencji</w:t>
      </w:r>
      <w:r>
        <w:t xml:space="preserve"> </w:t>
      </w:r>
      <w:r>
        <w:rPr>
          <w:b/>
          <w:bCs/>
          <w:i/>
          <w:iCs/>
        </w:rPr>
        <w:t>s</w:t>
      </w:r>
      <w:r w:rsidR="00A75C4B">
        <w:t xml:space="preserve"> </w:t>
      </w:r>
      <w:r w:rsidR="00A75C4B">
        <w:t>ostatni</w:t>
      </w:r>
      <w:r w:rsidR="00A75C4B">
        <w:t xml:space="preserve">ch </w:t>
      </w:r>
      <w:r w:rsidR="00A75C4B" w:rsidRPr="00186D9E">
        <w:rPr>
          <w:b/>
          <w:bCs/>
          <w:i/>
          <w:iCs/>
        </w:rPr>
        <w:t>l – 1</w:t>
      </w:r>
      <w:r w:rsidR="00A75C4B">
        <w:rPr>
          <w:i/>
          <w:iCs/>
        </w:rPr>
        <w:t xml:space="preserve"> </w:t>
      </w:r>
      <w:r w:rsidR="00A75C4B">
        <w:t>aminokwasów.</w:t>
      </w:r>
    </w:p>
    <w:p w14:paraId="4D2C0A41" w14:textId="7C40D6BF" w:rsidR="00A75C4B" w:rsidRDefault="00A75C4B" w:rsidP="00A75C4B">
      <w:pPr>
        <w:pStyle w:val="Akapitzlist"/>
        <w:numPr>
          <w:ilvl w:val="0"/>
          <w:numId w:val="1"/>
        </w:numPr>
      </w:pPr>
      <w:r>
        <w:t xml:space="preserve">Jeśli znaleziono taki element to: usuwamy go z listy podciągów (spectrum) i na </w:t>
      </w:r>
      <w:r>
        <w:t>koniec</w:t>
      </w:r>
      <w:r>
        <w:t xml:space="preserve"> sekwencji </w:t>
      </w:r>
      <w:r>
        <w:rPr>
          <w:b/>
          <w:bCs/>
          <w:i/>
          <w:iCs/>
        </w:rPr>
        <w:t xml:space="preserve">s </w:t>
      </w:r>
      <w:r>
        <w:t xml:space="preserve">doklejamy </w:t>
      </w:r>
      <w:r>
        <w:t>ostatni</w:t>
      </w:r>
      <w:r>
        <w:t xml:space="preserve"> aminokwas z tego elementu, a następnie przechodzimy  do kroku </w:t>
      </w:r>
      <w:r>
        <w:t>5</w:t>
      </w:r>
      <w:r>
        <w:t>.</w:t>
      </w:r>
      <w:r w:rsidR="004F4852">
        <w:t xml:space="preserve"> </w:t>
      </w:r>
      <w:r w:rsidR="004F4852">
        <w:t>Jeśli nie znaleźliśmy takiego elementu to przechodzimy dalej.</w:t>
      </w:r>
    </w:p>
    <w:p w14:paraId="381764F6" w14:textId="0ED13886" w:rsidR="00A75C4B" w:rsidRDefault="004F4852" w:rsidP="00186D9E">
      <w:pPr>
        <w:pStyle w:val="Akapitzlist"/>
        <w:numPr>
          <w:ilvl w:val="0"/>
          <w:numId w:val="1"/>
        </w:numPr>
      </w:pPr>
      <w:r>
        <w:t>Jeśli lista podciągów (spectrum) nie jest pusta przechodzimy do kroku 2.</w:t>
      </w:r>
    </w:p>
    <w:p w14:paraId="32B04292" w14:textId="29ABE056" w:rsidR="004F4852" w:rsidRDefault="004F4852" w:rsidP="00186D9E">
      <w:pPr>
        <w:pStyle w:val="Akapitzlist"/>
        <w:numPr>
          <w:ilvl w:val="0"/>
          <w:numId w:val="1"/>
        </w:numPr>
      </w:pPr>
      <w:r>
        <w:t xml:space="preserve">Ustalamy zmienną  </w:t>
      </w:r>
      <w:r w:rsidRPr="004F4852">
        <w:rPr>
          <w:b/>
          <w:bCs/>
          <w:i/>
          <w:iCs/>
        </w:rPr>
        <w:t xml:space="preserve">j = l </w:t>
      </w:r>
      <w:r>
        <w:rPr>
          <w:b/>
          <w:bCs/>
          <w:i/>
          <w:iCs/>
        </w:rPr>
        <w:t>–</w:t>
      </w:r>
      <w:r w:rsidRPr="004F4852">
        <w:rPr>
          <w:b/>
          <w:bCs/>
          <w:i/>
          <w:iCs/>
        </w:rPr>
        <w:t xml:space="preserve"> 2</w:t>
      </w:r>
      <w:r>
        <w:rPr>
          <w:b/>
          <w:bCs/>
          <w:i/>
          <w:iCs/>
        </w:rPr>
        <w:t xml:space="preserve"> </w:t>
      </w:r>
      <w:r>
        <w:t>:</w:t>
      </w:r>
    </w:p>
    <w:p w14:paraId="47D7629A" w14:textId="26B70891" w:rsidR="004F4852" w:rsidRDefault="004F4852" w:rsidP="00186D9E">
      <w:pPr>
        <w:pStyle w:val="Akapitzlist"/>
        <w:numPr>
          <w:ilvl w:val="0"/>
          <w:numId w:val="1"/>
        </w:numPr>
      </w:pPr>
      <w:r>
        <w:t>Sortujemy listę sekwencji względem ich długości (malejąco)</w:t>
      </w:r>
    </w:p>
    <w:p w14:paraId="7428CF66" w14:textId="479E9D2F" w:rsidR="00923656" w:rsidRDefault="00923656" w:rsidP="00923656">
      <w:pPr>
        <w:pStyle w:val="Akapitzlist"/>
        <w:numPr>
          <w:ilvl w:val="0"/>
          <w:numId w:val="1"/>
        </w:numPr>
      </w:pPr>
      <w:r>
        <w:t xml:space="preserve">Jeśli zmienna </w:t>
      </w:r>
      <w:r w:rsidRPr="001949D8">
        <w:rPr>
          <w:b/>
          <w:bCs/>
          <w:i/>
          <w:iCs/>
        </w:rPr>
        <w:t>j</w:t>
      </w:r>
      <w:r>
        <w:t xml:space="preserve"> jest równa zero lub jeśli lista zawiera tylko jedną sekwencję przechodzimy do kroku 1</w:t>
      </w:r>
      <w:r w:rsidR="001949D8">
        <w:t>6</w:t>
      </w:r>
      <w:r>
        <w:t>.</w:t>
      </w:r>
    </w:p>
    <w:p w14:paraId="416FCAF7" w14:textId="055CBE83" w:rsidR="00F86B5D" w:rsidRDefault="00F86B5D" w:rsidP="00186D9E">
      <w:pPr>
        <w:pStyle w:val="Akapitzlist"/>
        <w:numPr>
          <w:ilvl w:val="0"/>
          <w:numId w:val="1"/>
        </w:numPr>
      </w:pPr>
      <w:r>
        <w:t xml:space="preserve">Nazwijmy chwilowo największą sekwencję (pierwszą z listy) </w:t>
      </w:r>
      <w:r>
        <w:rPr>
          <w:b/>
          <w:bCs/>
          <w:i/>
          <w:iCs/>
        </w:rPr>
        <w:t>s1</w:t>
      </w:r>
      <w:r>
        <w:t xml:space="preserve"> </w:t>
      </w:r>
    </w:p>
    <w:p w14:paraId="16EF6982" w14:textId="2B950634" w:rsidR="004F4852" w:rsidRDefault="00F86B5D" w:rsidP="00186D9E">
      <w:pPr>
        <w:pStyle w:val="Akapitzlist"/>
        <w:numPr>
          <w:ilvl w:val="0"/>
          <w:numId w:val="1"/>
        </w:numPr>
      </w:pPr>
      <w:r>
        <w:t>S</w:t>
      </w:r>
      <w:r w:rsidR="004C15BA">
        <w:t xml:space="preserve">zukamy pierwszej (z pominięciem sekwencji </w:t>
      </w:r>
      <w:r w:rsidR="004C15BA">
        <w:rPr>
          <w:b/>
          <w:bCs/>
          <w:i/>
          <w:iCs/>
        </w:rPr>
        <w:t>s1</w:t>
      </w:r>
      <w:r w:rsidR="004C15BA">
        <w:t>) sekwencji</w:t>
      </w:r>
      <w:r>
        <w:t xml:space="preserve"> </w:t>
      </w:r>
      <w:r>
        <w:rPr>
          <w:b/>
          <w:bCs/>
          <w:i/>
          <w:iCs/>
        </w:rPr>
        <w:t>s2</w:t>
      </w:r>
      <w:r w:rsidR="004C15BA">
        <w:t xml:space="preserve"> </w:t>
      </w:r>
      <w:r w:rsidR="00BE4B92">
        <w:t xml:space="preserve"> z listy </w:t>
      </w:r>
      <w:r w:rsidR="004C15BA">
        <w:t>(</w:t>
      </w:r>
      <w:r w:rsidR="004C15BA">
        <w:t>zgodnie z kolejnością listy - od największej do najmniejszej</w:t>
      </w:r>
      <w:r w:rsidR="004C15BA">
        <w:t xml:space="preserve">) </w:t>
      </w:r>
      <w:r>
        <w:t xml:space="preserve">której podciąg pierwszych </w:t>
      </w:r>
      <w:r>
        <w:rPr>
          <w:b/>
          <w:bCs/>
          <w:i/>
          <w:iCs/>
        </w:rPr>
        <w:t>j</w:t>
      </w:r>
      <w:r>
        <w:t xml:space="preserve"> aminokwasów jest równy podciągowi ostatnich </w:t>
      </w:r>
      <w:r>
        <w:rPr>
          <w:b/>
          <w:bCs/>
          <w:i/>
          <w:iCs/>
        </w:rPr>
        <w:t>j</w:t>
      </w:r>
      <w:r>
        <w:t xml:space="preserve"> aminokwasów sekwencji </w:t>
      </w:r>
      <w:r>
        <w:rPr>
          <w:b/>
          <w:bCs/>
          <w:i/>
          <w:iCs/>
        </w:rPr>
        <w:t>s1</w:t>
      </w:r>
      <w:r w:rsidRPr="00F86B5D">
        <w:t>.</w:t>
      </w:r>
    </w:p>
    <w:p w14:paraId="118CC40D" w14:textId="006C2DED" w:rsidR="00F86B5D" w:rsidRDefault="00BE4B92" w:rsidP="00186D9E">
      <w:pPr>
        <w:pStyle w:val="Akapitzlist"/>
        <w:numPr>
          <w:ilvl w:val="0"/>
          <w:numId w:val="1"/>
        </w:numPr>
      </w:pPr>
      <w:r>
        <w:t xml:space="preserve">Jeśli znaleźliśmy sekwencję </w:t>
      </w:r>
      <w:r>
        <w:rPr>
          <w:b/>
          <w:bCs/>
          <w:i/>
          <w:iCs/>
        </w:rPr>
        <w:t>s2</w:t>
      </w:r>
      <w:r>
        <w:t xml:space="preserve"> to doklejamy na koniec sekwencji </w:t>
      </w:r>
      <w:r>
        <w:rPr>
          <w:b/>
          <w:bCs/>
          <w:i/>
          <w:iCs/>
        </w:rPr>
        <w:t>s1</w:t>
      </w:r>
      <w:r>
        <w:t xml:space="preserve"> sekwencję </w:t>
      </w:r>
      <w:r>
        <w:rPr>
          <w:b/>
          <w:bCs/>
          <w:i/>
          <w:iCs/>
        </w:rPr>
        <w:t>s2</w:t>
      </w:r>
      <w:r>
        <w:t xml:space="preserve"> bez pierwszych </w:t>
      </w:r>
      <w:r>
        <w:rPr>
          <w:b/>
          <w:bCs/>
          <w:i/>
          <w:iCs/>
        </w:rPr>
        <w:t>j</w:t>
      </w:r>
      <w:r>
        <w:t xml:space="preserve"> aminokwasów</w:t>
      </w:r>
      <w:r>
        <w:t xml:space="preserve">, następnie usuwamy sekwencję </w:t>
      </w:r>
      <w:r>
        <w:rPr>
          <w:b/>
          <w:bCs/>
          <w:i/>
          <w:iCs/>
        </w:rPr>
        <w:t>s2</w:t>
      </w:r>
      <w:r>
        <w:t xml:space="preserve"> z listy sekwencji i przechodzimy do kroku 11.</w:t>
      </w:r>
      <w:r w:rsidR="00280843">
        <w:t xml:space="preserve"> </w:t>
      </w:r>
      <w:r w:rsidR="00280843">
        <w:t>. Jeśli nie znaleźliśmy</w:t>
      </w:r>
      <w:r w:rsidR="00280843">
        <w:t xml:space="preserve"> </w:t>
      </w:r>
      <w:r w:rsidR="00280843">
        <w:t>sekwencj</w:t>
      </w:r>
      <w:r w:rsidR="00280843">
        <w:t>i</w:t>
      </w:r>
      <w:r w:rsidR="00280843">
        <w:t xml:space="preserve"> </w:t>
      </w:r>
      <w:r w:rsidR="00280843">
        <w:rPr>
          <w:b/>
          <w:bCs/>
          <w:i/>
          <w:iCs/>
        </w:rPr>
        <w:t>s2</w:t>
      </w:r>
      <w:r w:rsidR="00280843">
        <w:t xml:space="preserve"> to</w:t>
      </w:r>
      <w:r w:rsidR="00280843">
        <w:t xml:space="preserve"> przechodzimy dalej.</w:t>
      </w:r>
    </w:p>
    <w:p w14:paraId="2F3C8823" w14:textId="1A566BA4" w:rsidR="00280843" w:rsidRDefault="00280843" w:rsidP="00186D9E">
      <w:pPr>
        <w:pStyle w:val="Akapitzlist"/>
        <w:numPr>
          <w:ilvl w:val="0"/>
          <w:numId w:val="1"/>
        </w:numPr>
      </w:pPr>
      <w:r>
        <w:t xml:space="preserve">Za sekwencję </w:t>
      </w:r>
      <w:r w:rsidRPr="00280843">
        <w:rPr>
          <w:b/>
          <w:bCs/>
          <w:i/>
          <w:iCs/>
        </w:rPr>
        <w:t>s1</w:t>
      </w:r>
      <w:r>
        <w:t xml:space="preserve"> przyjmujemy kolejną sekwencję z listy i przechodzimy do kroku 11. Jeśli nie ma kolejnej sekwencji na liście przechodzimy dalej.</w:t>
      </w:r>
    </w:p>
    <w:p w14:paraId="37A4936C" w14:textId="269EC608" w:rsidR="00923656" w:rsidRDefault="00923656" w:rsidP="001949D8">
      <w:pPr>
        <w:pStyle w:val="Akapitzlist"/>
        <w:numPr>
          <w:ilvl w:val="0"/>
          <w:numId w:val="1"/>
        </w:numPr>
      </w:pPr>
      <w:r>
        <w:t xml:space="preserve">Zmniejszamy zmienną </w:t>
      </w:r>
      <w:r>
        <w:rPr>
          <w:b/>
          <w:bCs/>
          <w:i/>
          <w:iCs/>
        </w:rPr>
        <w:t>j</w:t>
      </w:r>
      <w:r>
        <w:t xml:space="preserve"> o 1</w:t>
      </w:r>
      <w:r w:rsidR="001949D8">
        <w:t xml:space="preserve"> i p</w:t>
      </w:r>
      <w:r>
        <w:t>rzechodzimy do kroku 9.</w:t>
      </w:r>
    </w:p>
    <w:p w14:paraId="4C6C7B8B" w14:textId="49ABEC1A" w:rsidR="00923656" w:rsidRDefault="001949D8" w:rsidP="00186D9E">
      <w:pPr>
        <w:pStyle w:val="Akapitzlist"/>
        <w:numPr>
          <w:ilvl w:val="0"/>
          <w:numId w:val="1"/>
        </w:numPr>
      </w:pPr>
      <w:r>
        <w:t xml:space="preserve">Bierzemy pierwszą sekwencję z listy sekwencji (największą) i nazwijmy ją </w:t>
      </w:r>
      <w:proofErr w:type="spellStart"/>
      <w:r>
        <w:rPr>
          <w:b/>
          <w:bCs/>
          <w:i/>
          <w:iCs/>
        </w:rPr>
        <w:t>sw</w:t>
      </w:r>
      <w:proofErr w:type="spellEnd"/>
    </w:p>
    <w:p w14:paraId="1E78BD4B" w14:textId="7515036D" w:rsidR="001949D8" w:rsidRDefault="001949D8" w:rsidP="00186D9E">
      <w:pPr>
        <w:pStyle w:val="Akapitzlist"/>
        <w:numPr>
          <w:ilvl w:val="0"/>
          <w:numId w:val="1"/>
        </w:numPr>
      </w:pPr>
      <w:r>
        <w:t xml:space="preserve">Jeśli sekwencja </w:t>
      </w:r>
      <w:proofErr w:type="spellStart"/>
      <w:r w:rsidRPr="001949D8">
        <w:rPr>
          <w:b/>
          <w:bCs/>
          <w:i/>
          <w:iCs/>
        </w:rPr>
        <w:t>s</w:t>
      </w:r>
      <w:r>
        <w:rPr>
          <w:b/>
          <w:bCs/>
          <w:i/>
          <w:iCs/>
        </w:rPr>
        <w:t>w</w:t>
      </w:r>
      <w:proofErr w:type="spellEnd"/>
      <w:r>
        <w:t xml:space="preserve"> jest większa od </w:t>
      </w:r>
      <w:r w:rsidRPr="001949D8">
        <w:rPr>
          <w:b/>
          <w:bCs/>
          <w:i/>
          <w:iCs/>
        </w:rPr>
        <w:t>n</w:t>
      </w:r>
      <w:r>
        <w:t xml:space="preserve"> za ostateczny wynik przyjmujemy pierwsze </w:t>
      </w:r>
      <w:r>
        <w:rPr>
          <w:b/>
          <w:bCs/>
          <w:i/>
          <w:iCs/>
        </w:rPr>
        <w:t>n</w:t>
      </w:r>
      <w:r>
        <w:t xml:space="preserve"> aminokwasów sekwencji</w:t>
      </w:r>
      <w:r>
        <w:t> </w:t>
      </w:r>
      <w:proofErr w:type="spellStart"/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t>w</w:t>
      </w:r>
      <w:proofErr w:type="spellEnd"/>
      <w:r w:rsidRPr="00F86B5D">
        <w:t>.</w:t>
      </w:r>
      <w:r>
        <w:t xml:space="preserve"> Jeśli nie za ostateczny wynik przyjmujemy całą sekwencję </w:t>
      </w:r>
      <w:proofErr w:type="spellStart"/>
      <w:r>
        <w:rPr>
          <w:b/>
          <w:bCs/>
          <w:i/>
          <w:iCs/>
        </w:rPr>
        <w:t>sw</w:t>
      </w:r>
      <w:proofErr w:type="spellEnd"/>
      <w:r>
        <w:t>.</w:t>
      </w:r>
    </w:p>
    <w:sectPr w:rsidR="00194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88126" w14:textId="77777777" w:rsidR="000E51D7" w:rsidRDefault="000E51D7" w:rsidP="00280843">
      <w:pPr>
        <w:spacing w:after="0" w:line="240" w:lineRule="auto"/>
      </w:pPr>
      <w:r>
        <w:separator/>
      </w:r>
    </w:p>
  </w:endnote>
  <w:endnote w:type="continuationSeparator" w:id="0">
    <w:p w14:paraId="5E888351" w14:textId="77777777" w:rsidR="000E51D7" w:rsidRDefault="000E51D7" w:rsidP="00280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A8ED4" w14:textId="77777777" w:rsidR="000E51D7" w:rsidRDefault="000E51D7" w:rsidP="00280843">
      <w:pPr>
        <w:spacing w:after="0" w:line="240" w:lineRule="auto"/>
      </w:pPr>
      <w:r>
        <w:separator/>
      </w:r>
    </w:p>
  </w:footnote>
  <w:footnote w:type="continuationSeparator" w:id="0">
    <w:p w14:paraId="65D143DE" w14:textId="77777777" w:rsidR="000E51D7" w:rsidRDefault="000E51D7" w:rsidP="00280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B10EC"/>
    <w:multiLevelType w:val="hybridMultilevel"/>
    <w:tmpl w:val="0E0AF7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1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9E"/>
    <w:rsid w:val="000E51D7"/>
    <w:rsid w:val="00186D9E"/>
    <w:rsid w:val="001949D8"/>
    <w:rsid w:val="00280843"/>
    <w:rsid w:val="004C15BA"/>
    <w:rsid w:val="004F4852"/>
    <w:rsid w:val="00923656"/>
    <w:rsid w:val="00A75C4B"/>
    <w:rsid w:val="00AD7A7C"/>
    <w:rsid w:val="00BE4B92"/>
    <w:rsid w:val="00CE512F"/>
    <w:rsid w:val="00F8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60D80"/>
  <w15:chartTrackingRefBased/>
  <w15:docId w15:val="{95097F12-A205-48C0-A8CB-C237B47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6D9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808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80843"/>
  </w:style>
  <w:style w:type="paragraph" w:styleId="Stopka">
    <w:name w:val="footer"/>
    <w:basedOn w:val="Normalny"/>
    <w:link w:val="StopkaZnak"/>
    <w:uiPriority w:val="99"/>
    <w:unhideWhenUsed/>
    <w:rsid w:val="002808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80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337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48519588653</dc:creator>
  <cp:keywords/>
  <dc:description/>
  <cp:lastModifiedBy>48519588653</cp:lastModifiedBy>
  <cp:revision>1</cp:revision>
  <dcterms:created xsi:type="dcterms:W3CDTF">2024-04-10T06:32:00Z</dcterms:created>
  <dcterms:modified xsi:type="dcterms:W3CDTF">2024-04-10T08:08:00Z</dcterms:modified>
</cp:coreProperties>
</file>