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5E0F79" w:rsidRDefault="005E0F79">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5E0F79" w:rsidRPr="00756F95" w:rsidRDefault="005E0F79">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5E0F79" w:rsidRDefault="005E0F79">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5E0F79" w:rsidRPr="00756F95" w:rsidRDefault="005E0F79">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239D4F08">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5E0F79" w:rsidRDefault="005E0F79" w:rsidP="00323234">
                                  <w:pPr>
                                    <w:ind w:firstLine="0"/>
                                    <w:jc w:val="left"/>
                                    <w:rPr>
                                      <w:sz w:val="32"/>
                                      <w:szCs w:val="32"/>
                                    </w:rPr>
                                  </w:pPr>
                                  <w:r w:rsidRPr="00323234">
                                    <w:rPr>
                                      <w:sz w:val="32"/>
                                      <w:szCs w:val="32"/>
                                    </w:rPr>
                                    <w:t xml:space="preserve">Department of Mechanical Engineering </w:t>
                                  </w:r>
                                </w:p>
                                <w:p w14:paraId="4DB91835" w14:textId="77777777" w:rsidR="005E0F79" w:rsidRPr="00323234" w:rsidRDefault="005E0F79"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5E0F79" w:rsidRDefault="005E0F79" w:rsidP="00323234">
                            <w:pPr>
                              <w:ind w:firstLine="0"/>
                              <w:jc w:val="left"/>
                              <w:rPr>
                                <w:sz w:val="32"/>
                                <w:szCs w:val="32"/>
                              </w:rPr>
                            </w:pPr>
                            <w:r w:rsidRPr="00323234">
                              <w:rPr>
                                <w:sz w:val="32"/>
                                <w:szCs w:val="32"/>
                              </w:rPr>
                              <w:t xml:space="preserve">Department of Mechanical Engineering </w:t>
                            </w:r>
                          </w:p>
                          <w:p w14:paraId="4DB91835" w14:textId="77777777" w:rsidR="005E0F79" w:rsidRPr="00323234" w:rsidRDefault="005E0F79"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5E0F79" w:rsidRDefault="005E0F79" w:rsidP="008B2AF9">
                                <w:pPr>
                                  <w:jc w:val="right"/>
                                  <w:rPr>
                                    <w:lang w:val="tr-TR"/>
                                  </w:rPr>
                                </w:pPr>
                                <w:r>
                                  <w:rPr>
                                    <w:lang w:val="tr-TR"/>
                                  </w:rPr>
                                  <w:t>Metin ÖZ</w:t>
                                </w:r>
                              </w:p>
                              <w:p w14:paraId="27A1E133" w14:textId="77777777" w:rsidR="005E0F79" w:rsidRDefault="005E0F79" w:rsidP="008B2AF9">
                                <w:pPr>
                                  <w:jc w:val="right"/>
                                  <w:rPr>
                                    <w:lang w:val="tr-TR"/>
                                  </w:rPr>
                                </w:pPr>
                                <w:r>
                                  <w:rPr>
                                    <w:lang w:val="tr-TR"/>
                                  </w:rPr>
                                  <w:t>Harun ÜNER</w:t>
                                </w:r>
                              </w:p>
                              <w:p w14:paraId="084921D2" w14:textId="77777777" w:rsidR="005E0F79" w:rsidRPr="008B2AF9" w:rsidRDefault="005E0F79"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5E0F79" w:rsidRDefault="005E0F79" w:rsidP="008B2AF9">
                          <w:pPr>
                            <w:jc w:val="right"/>
                            <w:rPr>
                              <w:lang w:val="tr-TR"/>
                            </w:rPr>
                          </w:pPr>
                          <w:r>
                            <w:rPr>
                              <w:lang w:val="tr-TR"/>
                            </w:rPr>
                            <w:t>Metin ÖZ</w:t>
                          </w:r>
                        </w:p>
                        <w:p w14:paraId="27A1E133" w14:textId="77777777" w:rsidR="005E0F79" w:rsidRDefault="005E0F79" w:rsidP="008B2AF9">
                          <w:pPr>
                            <w:jc w:val="right"/>
                            <w:rPr>
                              <w:lang w:val="tr-TR"/>
                            </w:rPr>
                          </w:pPr>
                          <w:r>
                            <w:rPr>
                              <w:lang w:val="tr-TR"/>
                            </w:rPr>
                            <w:t>Harun ÜNER</w:t>
                          </w:r>
                        </w:p>
                        <w:p w14:paraId="084921D2" w14:textId="77777777" w:rsidR="005E0F79" w:rsidRPr="008B2AF9" w:rsidRDefault="005E0F79"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73DA3564" w:rsidR="00DD0729" w:rsidRDefault="002B55D2" w:rsidP="002B55D2">
      <w:pPr>
        <w:pStyle w:val="ResimYazs"/>
        <w:jc w:val="center"/>
        <w:rPr>
          <w:b/>
        </w:rPr>
      </w:pPr>
      <w:bookmarkStart w:id="0" w:name="_Ref183886780"/>
      <w:r w:rsidRPr="002C4896">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w:t>
      </w:r>
      <w:r w:rsidR="007F446A">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37D4DDAD" w:rsidR="00751F44" w:rsidRDefault="0096114A" w:rsidP="0096114A">
      <w:pPr>
        <w:pStyle w:val="ResimYazs"/>
        <w:jc w:val="center"/>
      </w:pPr>
      <w:bookmarkStart w:id="1" w:name="_Ref183890625"/>
      <w:bookmarkStart w:id="2" w:name="_Ref183890618"/>
      <w:r w:rsidRPr="0096114A">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2</w:t>
      </w:r>
      <w:r w:rsidR="007F446A">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4B521C57"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39D1BA74">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4D02BB8C" w:rsidR="00345F79" w:rsidRPr="000243A2" w:rsidRDefault="000243A2" w:rsidP="000243A2">
      <w:pPr>
        <w:pStyle w:val="ResimYazs"/>
        <w:jc w:val="center"/>
      </w:pPr>
      <w:bookmarkStart w:id="4" w:name="_Ref184217903"/>
      <w:r w:rsidRPr="000243A2">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3</w:t>
      </w:r>
      <w:r w:rsidR="007F446A">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23B8D2A5" w:rsidR="004F2B92" w:rsidRDefault="009518EF" w:rsidP="009518EF">
      <w:pPr>
        <w:pStyle w:val="ResimYazs"/>
        <w:jc w:val="center"/>
      </w:pPr>
      <w:bookmarkStart w:id="5" w:name="_Ref184224161"/>
      <w:r w:rsidRPr="00976F97">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4</w:t>
      </w:r>
      <w:r w:rsidR="007F446A">
        <w:rPr>
          <w:b/>
        </w:rPr>
        <w:fldChar w:fldCharType="end"/>
      </w:r>
      <w:bookmarkEnd w:id="5"/>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FEE52C5" w:rsidR="00A11F53" w:rsidRDefault="00A11F53" w:rsidP="007901AB">
      <w:pPr>
        <w:pStyle w:val="ResimYazs"/>
        <w:jc w:val="right"/>
      </w:pPr>
      <w:bookmarkStart w:id="6" w:name="_Ref184225117"/>
      <w:r>
        <w:t xml:space="preserve">Eq. </w:t>
      </w:r>
      <w:fldSimple w:instr=" STYLEREF 1 \s ">
        <w:r w:rsidR="00D50421">
          <w:rPr>
            <w:noProof/>
          </w:rPr>
          <w:t>2</w:t>
        </w:r>
      </w:fldSimple>
      <w:r w:rsidR="00D50421">
        <w:t>.</w:t>
      </w:r>
      <w:fldSimple w:instr=" SEQ Eq. \* ARABIC \s 1 ">
        <w:r w:rsidR="00D50421">
          <w:rPr>
            <w:noProof/>
          </w:rPr>
          <w:t>1</w:t>
        </w:r>
      </w:fldSimple>
      <w:bookmarkEnd w:id="6"/>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683463"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758207" w:rsidR="00921F05" w:rsidRDefault="00921F05" w:rsidP="00921F05">
      <w:pPr>
        <w:pStyle w:val="ResimYazs"/>
        <w:jc w:val="right"/>
      </w:pPr>
      <w:bookmarkStart w:id="7" w:name="_Ref184225985"/>
      <w:r>
        <w:t xml:space="preserve">Eq. </w:t>
      </w:r>
      <w:fldSimple w:instr=" STYLEREF 1 \s ">
        <w:r w:rsidR="00D50421">
          <w:rPr>
            <w:noProof/>
          </w:rPr>
          <w:t>2</w:t>
        </w:r>
      </w:fldSimple>
      <w:r w:rsidR="00D50421">
        <w:t>.</w:t>
      </w:r>
      <w:fldSimple w:instr=" SEQ Eq. \* ARABIC \s 1 ">
        <w:r w:rsidR="00D50421">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683463"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4E5DA2C9" w:rsidR="00387147" w:rsidRDefault="00387147" w:rsidP="00387147">
      <w:pPr>
        <w:pStyle w:val="ResimYazs"/>
        <w:jc w:val="right"/>
      </w:pPr>
      <w:bookmarkStart w:id="8" w:name="_Ref184225902"/>
      <w:r>
        <w:t xml:space="preserve">Eq. </w:t>
      </w:r>
      <w:fldSimple w:instr=" STYLEREF 1 \s ">
        <w:r w:rsidR="00D50421">
          <w:rPr>
            <w:noProof/>
          </w:rPr>
          <w:t>2</w:t>
        </w:r>
      </w:fldSimple>
      <w:r w:rsidR="00D50421">
        <w:t>.</w:t>
      </w:r>
      <w:fldSimple w:instr=" SEQ Eq. \* ARABIC \s 1 ">
        <w:r w:rsidR="00D50421">
          <w:rPr>
            <w:noProof/>
          </w:rPr>
          <w:t>3</w:t>
        </w:r>
      </w:fldSimple>
      <w:bookmarkEnd w:id="8"/>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683463"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696C4C73" w:rsidR="00920F76" w:rsidRDefault="00223D8B" w:rsidP="00223D8B">
      <w:pPr>
        <w:pStyle w:val="ResimYazs"/>
        <w:jc w:val="right"/>
      </w:pPr>
      <w:bookmarkStart w:id="9" w:name="_Ref184226439"/>
      <w:r>
        <w:t xml:space="preserve">Eq. </w:t>
      </w:r>
      <w:fldSimple w:instr=" STYLEREF 1 \s ">
        <w:r w:rsidR="00D50421">
          <w:rPr>
            <w:noProof/>
          </w:rPr>
          <w:t>2</w:t>
        </w:r>
      </w:fldSimple>
      <w:r w:rsidR="00D50421">
        <w:t>.</w:t>
      </w:r>
      <w:fldSimple w:instr=" SEQ Eq. \* ARABIC \s 1 ">
        <w:r w:rsidR="00D50421">
          <w:rPr>
            <w:noProof/>
          </w:rPr>
          <w:t>4</w:t>
        </w:r>
      </w:fldSimple>
      <w:bookmarkEnd w:id="9"/>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6541BE94"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5334B1DE">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73D96923" w:rsidR="00387147" w:rsidRDefault="00A064EE" w:rsidP="005B66F9">
      <w:pPr>
        <w:pStyle w:val="ResimYazs"/>
        <w:jc w:val="center"/>
      </w:pPr>
      <w:bookmarkStart w:id="11" w:name="_Ref184234137"/>
      <w:r w:rsidRPr="00A064E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5</w:t>
      </w:r>
      <w:r w:rsidR="007F446A">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DA6933E"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001717EF">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001717EF">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683463"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49CB9521" w:rsidR="00B801C7" w:rsidRDefault="008D1EEC" w:rsidP="00B801C7">
      <w:pPr>
        <w:pStyle w:val="ResimYazs"/>
        <w:spacing w:after="0"/>
        <w:jc w:val="right"/>
      </w:pPr>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5</w:t>
      </w:r>
      <w:r w:rsidR="00D50421">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DB6B6F7" w:rsidR="004F03B9" w:rsidRDefault="004F03B9" w:rsidP="007B3202">
      <w:pPr>
        <w:pStyle w:val="ResimYazs"/>
        <w:spacing w:after="0"/>
        <w:jc w:val="right"/>
        <w:rPr>
          <w:rFonts w:eastAsiaTheme="minorEastAsia"/>
        </w:rPr>
      </w:pPr>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6</w:t>
      </w:r>
      <w:r w:rsidR="00D50421">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683463"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381AAE29" w:rsidR="00B801C7" w:rsidRDefault="00634CE6" w:rsidP="007B3202">
      <w:pPr>
        <w:pStyle w:val="ResimYazs"/>
        <w:spacing w:after="0"/>
        <w:jc w:val="right"/>
      </w:pPr>
      <w:bookmarkStart w:id="13" w:name="_Ref184322076"/>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7</w:t>
      </w:r>
      <w:r w:rsidR="00D50421">
        <w:rPr>
          <w:highlight w:val="green"/>
        </w:rPr>
        <w:fldChar w:fldCharType="end"/>
      </w:r>
      <w:bookmarkEnd w:id="13"/>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648EB034">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6A6B824A" w:rsidR="004049C5" w:rsidRPr="0045441F" w:rsidRDefault="00FF13D0" w:rsidP="00FF13D0">
      <w:pPr>
        <w:pStyle w:val="ResimYazs"/>
        <w:jc w:val="center"/>
      </w:pPr>
      <w:bookmarkStart w:id="14" w:name="_Ref184327566"/>
      <w:r w:rsidRPr="00FF13D0">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6</w:t>
      </w:r>
      <w:r w:rsidR="007F446A">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1543E6AB">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28FEFD80">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0FBB26E6" w:rsidR="00175BF8" w:rsidRDefault="00E350F8" w:rsidP="00C349DB">
      <w:pPr>
        <w:pStyle w:val="ResimYazs"/>
        <w:jc w:val="center"/>
      </w:pPr>
      <w:bookmarkStart w:id="15" w:name="_Ref184825444"/>
      <w:r w:rsidRPr="00E63C25">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7</w:t>
      </w:r>
      <w:r w:rsidR="007F446A">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699DBF4C">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0F22E1C7" w:rsidR="008A2319" w:rsidRDefault="008A2319" w:rsidP="008A2319">
      <w:pPr>
        <w:pStyle w:val="ResimYazs"/>
        <w:jc w:val="center"/>
      </w:pPr>
      <w:bookmarkStart w:id="16" w:name="_Ref184826343"/>
      <w:r w:rsidRPr="008A2319">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8</w:t>
      </w:r>
      <w:r w:rsidR="007F446A">
        <w:rPr>
          <w:b/>
        </w:rPr>
        <w:fldChar w:fldCharType="end"/>
      </w:r>
      <w:bookmarkEnd w:id="16"/>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68172650">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362D0157">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0234F82F" w:rsidR="004768C1" w:rsidRPr="004768C1" w:rsidRDefault="004768C1" w:rsidP="004768C1">
      <w:pPr>
        <w:pStyle w:val="ResimYazs"/>
        <w:jc w:val="center"/>
        <w:rPr>
          <w:b/>
        </w:rPr>
      </w:pPr>
      <w:bookmarkStart w:id="17" w:name="_Ref184827559"/>
      <w:r w:rsidRPr="004768C1">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9</w:t>
      </w:r>
      <w:r w:rsidR="007F446A">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132ADED0" w14:textId="508646C9" w:rsidR="000663FD" w:rsidRPr="0020505B" w:rsidRDefault="000663FD" w:rsidP="000663FD">
      <w:r w:rsidRPr="000663FD">
        <w:rPr>
          <w:highlight w:val="red"/>
        </w:rPr>
        <w:t>Tilt Mechanism and position of motor section.</w:t>
      </w:r>
    </w:p>
    <w:p w14:paraId="02CC2C78" w14:textId="74E056E3" w:rsidR="0086382F" w:rsidRDefault="00C41861" w:rsidP="0086382F">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62A19CA7" w:rsidR="00EE074E" w:rsidRDefault="00EE074E" w:rsidP="00EE074E">
      <w:pPr>
        <w:pStyle w:val="ResimYazs"/>
        <w:jc w:val="center"/>
      </w:pPr>
      <w:bookmarkStart w:id="18" w:name="_Ref186480884"/>
      <w:r w:rsidRPr="00EE074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10</w:t>
      </w:r>
      <w:r w:rsidR="007F446A">
        <w:rPr>
          <w:b/>
        </w:rPr>
        <w:fldChar w:fldCharType="end"/>
      </w:r>
      <w:bookmarkEnd w:id="18"/>
      <w:r>
        <w:rPr>
          <w:b/>
        </w:rPr>
        <w:t xml:space="preserve"> </w:t>
      </w:r>
      <w:r w:rsidR="002B7AEB">
        <w:t xml:space="preserve">Wing Total Deformation Results of FEA for </w:t>
      </w:r>
      <w:r w:rsidR="00CE16D4">
        <w:t>Horizontal</w:t>
      </w:r>
      <w:r w:rsidR="002B7AEB">
        <w:t xml:space="preserve"> Flight.</w:t>
      </w:r>
    </w:p>
    <w:p w14:paraId="3BBEA214" w14:textId="653B65F8"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1717EF" w:rsidRPr="001717EF">
        <w:rPr>
          <w:i/>
          <w:highlight w:val="green"/>
        </w:rPr>
        <w:t xml:space="preserve">Figure </w:t>
      </w:r>
      <w:r w:rsidR="001717EF" w:rsidRPr="001717EF">
        <w:rPr>
          <w:i/>
          <w:noProof/>
          <w:highlight w:val="green"/>
        </w:rPr>
        <w:t>2.10</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1717EF" w:rsidRPr="001717EF">
        <w:rPr>
          <w:i/>
          <w:highlight w:val="green"/>
        </w:rPr>
        <w:t xml:space="preserve">Figure </w:t>
      </w:r>
      <w:r w:rsidR="001717EF" w:rsidRPr="001717EF">
        <w:rPr>
          <w:i/>
          <w:noProof/>
          <w:highlight w:val="green"/>
        </w:rPr>
        <w:t>2.11</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0CE8118F">
            <wp:extent cx="4145392" cy="2160000"/>
            <wp:effectExtent l="19050" t="19050" r="26670" b="1206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5D72284A" w14:textId="2D33F873" w:rsidR="00EE074E" w:rsidRDefault="00E908AE" w:rsidP="00E908AE">
      <w:pPr>
        <w:pStyle w:val="ResimYazs"/>
        <w:jc w:val="center"/>
      </w:pPr>
      <w:bookmarkStart w:id="19" w:name="_Ref186481622"/>
      <w:r w:rsidRPr="00E908A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11</w:t>
      </w:r>
      <w:r w:rsidR="007F446A">
        <w:rPr>
          <w:b/>
        </w:rPr>
        <w:fldChar w:fldCharType="end"/>
      </w:r>
      <w:bookmarkEnd w:id="19"/>
      <w:r>
        <w:t xml:space="preserve"> Wing Total Deformation Results of FEA for Vertical Flight.</w:t>
      </w:r>
    </w:p>
    <w:p w14:paraId="0CF307AC" w14:textId="1D9F8193"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1717EF" w:rsidRPr="001717EF">
        <w:rPr>
          <w:i/>
          <w:highlight w:val="green"/>
        </w:rPr>
        <w:t xml:space="preserve">Figure </w:t>
      </w:r>
      <w:r w:rsidR="001717EF" w:rsidRPr="001717EF">
        <w:rPr>
          <w:i/>
          <w:noProof/>
          <w:highlight w:val="green"/>
        </w:rPr>
        <w:t>2.12</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1717EF" w:rsidRPr="001717EF">
        <w:rPr>
          <w:i/>
          <w:highlight w:val="green"/>
        </w:rPr>
        <w:t xml:space="preserve">Figure </w:t>
      </w:r>
      <w:r w:rsidR="001717EF" w:rsidRPr="001717EF">
        <w:rPr>
          <w:i/>
          <w:noProof/>
          <w:highlight w:val="green"/>
        </w:rPr>
        <w:t>2.13</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1717EF" w:rsidRPr="001717EF">
        <w:rPr>
          <w:i/>
          <w:highlight w:val="green"/>
        </w:rPr>
        <w:t xml:space="preserve">Figure </w:t>
      </w:r>
      <w:r w:rsidR="001717EF" w:rsidRPr="001717EF">
        <w:rPr>
          <w:i/>
          <w:noProof/>
          <w:highlight w:val="green"/>
        </w:rPr>
        <w:t>2.12</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01294B52">
            <wp:extent cx="4145392" cy="2160000"/>
            <wp:effectExtent l="19050" t="19050" r="26670" b="1206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4B0339A6" w14:textId="19CE4A7C" w:rsidR="004166B0" w:rsidRDefault="004166B0" w:rsidP="004166B0">
      <w:pPr>
        <w:pStyle w:val="ResimYazs"/>
        <w:jc w:val="center"/>
      </w:pPr>
      <w:bookmarkStart w:id="20" w:name="_Ref186483939"/>
      <w:r w:rsidRPr="007F446A">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12</w:t>
      </w:r>
      <w:r w:rsidR="007F446A">
        <w:rPr>
          <w:b/>
        </w:rPr>
        <w:fldChar w:fldCharType="end"/>
      </w:r>
      <w:bookmarkEnd w:id="20"/>
      <w:r>
        <w:t xml:space="preserve"> Equivalent Stress</w:t>
      </w:r>
      <w:r w:rsidR="007F446A">
        <w:t xml:space="preserve"> on the W</w:t>
      </w:r>
      <w:r>
        <w:t>ing Result</w:t>
      </w:r>
      <w:r w:rsidR="007F446A">
        <w:t>s</w:t>
      </w:r>
      <w:r>
        <w:t xml:space="preserve"> of FEA for Horizontal Flight.</w:t>
      </w:r>
    </w:p>
    <w:p w14:paraId="13AA52CB" w14:textId="4152E196"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1717EF" w:rsidRPr="001717EF">
        <w:rPr>
          <w:i/>
          <w:highlight w:val="green"/>
        </w:rPr>
        <w:t xml:space="preserve">Figure </w:t>
      </w:r>
      <w:r w:rsidR="001717EF" w:rsidRPr="001717EF">
        <w:rPr>
          <w:i/>
          <w:noProof/>
          <w:highlight w:val="green"/>
        </w:rPr>
        <w:t>2.13</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1717EF" w:rsidRPr="001717EF">
        <w:rPr>
          <w:i/>
          <w:highlight w:val="green"/>
        </w:rPr>
        <w:t xml:space="preserve">Figure </w:t>
      </w:r>
      <w:r w:rsidR="001717EF" w:rsidRPr="001717EF">
        <w:rPr>
          <w:i/>
          <w:noProof/>
          <w:highlight w:val="green"/>
        </w:rPr>
        <w:t>2.13</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lastRenderedPageBreak/>
        <w:drawing>
          <wp:inline distT="0" distB="0" distL="0" distR="0" wp14:anchorId="1565EC9C" wp14:editId="5CC45315">
            <wp:extent cx="4140295" cy="2160000"/>
            <wp:effectExtent l="19050" t="19050" r="12700" b="1206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0295" cy="2160000"/>
                    </a:xfrm>
                    <a:prstGeom prst="rect">
                      <a:avLst/>
                    </a:prstGeom>
                    <a:ln>
                      <a:solidFill>
                        <a:schemeClr val="tx1"/>
                      </a:solidFill>
                    </a:ln>
                  </pic:spPr>
                </pic:pic>
              </a:graphicData>
            </a:graphic>
          </wp:inline>
        </w:drawing>
      </w:r>
    </w:p>
    <w:p w14:paraId="2FD1CA1E" w14:textId="5D2588E4" w:rsidR="004166B0" w:rsidRPr="004166B0" w:rsidRDefault="007F446A" w:rsidP="007F446A">
      <w:pPr>
        <w:pStyle w:val="ResimYazs"/>
        <w:jc w:val="center"/>
      </w:pPr>
      <w:bookmarkStart w:id="21" w:name="_Ref186483954"/>
      <w:r w:rsidRPr="007F446A">
        <w:rPr>
          <w:b/>
        </w:rPr>
        <w:t xml:space="preserve">Figure </w:t>
      </w:r>
      <w:r w:rsidRPr="007F446A">
        <w:rPr>
          <w:b/>
        </w:rPr>
        <w:fldChar w:fldCharType="begin"/>
      </w:r>
      <w:r w:rsidRPr="007F446A">
        <w:rPr>
          <w:b/>
        </w:rPr>
        <w:instrText xml:space="preserve"> STYLEREF 1 \s </w:instrText>
      </w:r>
      <w:r w:rsidRPr="007F446A">
        <w:rPr>
          <w:b/>
        </w:rPr>
        <w:fldChar w:fldCharType="separate"/>
      </w:r>
      <w:r w:rsidR="001717EF">
        <w:rPr>
          <w:b/>
          <w:noProof/>
        </w:rPr>
        <w:t>2</w:t>
      </w:r>
      <w:r w:rsidRPr="007F446A">
        <w:rPr>
          <w:b/>
        </w:rPr>
        <w:fldChar w:fldCharType="end"/>
      </w:r>
      <w:r w:rsidRPr="007F446A">
        <w:rPr>
          <w:b/>
        </w:rPr>
        <w:t>.</w:t>
      </w:r>
      <w:r w:rsidRPr="007F446A">
        <w:rPr>
          <w:b/>
        </w:rPr>
        <w:fldChar w:fldCharType="begin"/>
      </w:r>
      <w:r w:rsidRPr="007F446A">
        <w:rPr>
          <w:b/>
        </w:rPr>
        <w:instrText xml:space="preserve"> SEQ Figure \* ARABIC \s 1 </w:instrText>
      </w:r>
      <w:r w:rsidRPr="007F446A">
        <w:rPr>
          <w:b/>
        </w:rPr>
        <w:fldChar w:fldCharType="separate"/>
      </w:r>
      <w:r w:rsidR="001717EF">
        <w:rPr>
          <w:b/>
          <w:noProof/>
        </w:rPr>
        <w:t>13</w:t>
      </w:r>
      <w:r w:rsidRPr="007F446A">
        <w:rPr>
          <w:b/>
        </w:rPr>
        <w:fldChar w:fldCharType="end"/>
      </w:r>
      <w:bookmarkEnd w:id="21"/>
      <w:r>
        <w:t xml:space="preserve"> Equivalent Stress on the Wing Results of FEA for Vertical Flight.</w:t>
      </w:r>
    </w:p>
    <w:p w14:paraId="2E406405" w14:textId="22008B08" w:rsidR="00967FF6" w:rsidRDefault="00E11100" w:rsidP="00C522C3">
      <w:r>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39B534EA" w:rsidR="00E41CFC" w:rsidRPr="007B0A30" w:rsidRDefault="00E41CFC"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7B0A30" w:rsidRPr="007B0A30">
        <w:rPr>
          <w:rFonts w:eastAsiaTheme="minorEastAsia"/>
          <w:sz w:val="28"/>
          <w:szCs w:val="28"/>
        </w:rPr>
        <w:t xml:space="preserve"> </w:t>
      </w:r>
    </w:p>
    <w:p w14:paraId="68E00455" w14:textId="19622C5D" w:rsidR="00D50421" w:rsidRDefault="00D50421" w:rsidP="00D50421">
      <w:pPr>
        <w:pStyle w:val="ResimYazs"/>
        <w:jc w:val="right"/>
      </w:pPr>
      <w:bookmarkStart w:id="22" w:name="_Ref186557488"/>
      <w:r w:rsidRPr="00D50421">
        <w:rPr>
          <w:highlight w:val="green"/>
        </w:rPr>
        <w:t xml:space="preserve">Eq. </w:t>
      </w:r>
      <w:r w:rsidRPr="00D50421">
        <w:rPr>
          <w:highlight w:val="green"/>
        </w:rPr>
        <w:fldChar w:fldCharType="begin"/>
      </w:r>
      <w:r w:rsidRPr="00D50421">
        <w:rPr>
          <w:highlight w:val="green"/>
        </w:rPr>
        <w:instrText xml:space="preserve"> STYLEREF 1 \s </w:instrText>
      </w:r>
      <w:r w:rsidRPr="00D50421">
        <w:rPr>
          <w:highlight w:val="green"/>
        </w:rPr>
        <w:fldChar w:fldCharType="separate"/>
      </w:r>
      <w:r w:rsidRPr="00D50421">
        <w:rPr>
          <w:noProof/>
          <w:highlight w:val="green"/>
        </w:rPr>
        <w:t>2</w:t>
      </w:r>
      <w:r w:rsidRPr="00D50421">
        <w:rPr>
          <w:highlight w:val="green"/>
        </w:rPr>
        <w:fldChar w:fldCharType="end"/>
      </w:r>
      <w:r w:rsidRPr="00D50421">
        <w:rPr>
          <w:highlight w:val="green"/>
        </w:rPr>
        <w:t>.</w:t>
      </w:r>
      <w:r w:rsidRPr="00D50421">
        <w:rPr>
          <w:highlight w:val="green"/>
        </w:rPr>
        <w:fldChar w:fldCharType="begin"/>
      </w:r>
      <w:r w:rsidRPr="00D50421">
        <w:rPr>
          <w:highlight w:val="green"/>
        </w:rPr>
        <w:instrText xml:space="preserve"> SEQ Eq. \* ARABIC \s 1 </w:instrText>
      </w:r>
      <w:r w:rsidRPr="00D50421">
        <w:rPr>
          <w:highlight w:val="green"/>
        </w:rPr>
        <w:fldChar w:fldCharType="separate"/>
      </w:r>
      <w:r w:rsidRPr="00D50421">
        <w:rPr>
          <w:noProof/>
          <w:highlight w:val="green"/>
        </w:rPr>
        <w:t>8</w:t>
      </w:r>
      <w:r w:rsidRPr="00D50421">
        <w:rPr>
          <w:highlight w:val="green"/>
        </w:rPr>
        <w:fldChar w:fldCharType="end"/>
      </w:r>
      <w:bookmarkEnd w:id="22"/>
    </w:p>
    <w:p w14:paraId="3DBFF9BF" w14:textId="7F06AAA9"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D50421" w:rsidRPr="008C340C">
        <w:rPr>
          <w:highlight w:val="green"/>
        </w:rPr>
        <w:t xml:space="preserve">Eq. </w:t>
      </w:r>
      <w:r w:rsidR="00D50421">
        <w:rPr>
          <w:noProof/>
          <w:highlight w:val="green"/>
        </w:rPr>
        <w:t>2</w:t>
      </w:r>
      <w:r w:rsidR="00D50421">
        <w:rPr>
          <w:highlight w:val="green"/>
        </w:rPr>
        <w:t>.</w:t>
      </w:r>
      <w:r w:rsidR="00D50421">
        <w:rPr>
          <w:noProof/>
          <w:highlight w:val="green"/>
        </w:rPr>
        <w:t>9</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F</m:t>
        </m:r>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m:t>
        </m:r>
        <m:r>
          <w:rPr>
            <w:rFonts w:ascii="Cambria Math" w:eastAsiaTheme="minorEastAsia" w:hAnsi="Cambria Math"/>
            <w:sz w:val="28"/>
            <w:szCs w:val="28"/>
          </w:rPr>
          <m:t>1.306</m:t>
        </m:r>
        <m:r>
          <w:rPr>
            <w:rFonts w:ascii="Cambria Math" w:eastAsiaTheme="minorEastAsia" w:hAnsi="Cambria Math"/>
            <w:sz w:val="28"/>
            <w:szCs w:val="28"/>
          </w:rPr>
          <m:t>∙</m:t>
        </m:r>
        <m:r>
          <w:rPr>
            <w:rFonts w:ascii="Cambria Math" w:eastAsiaTheme="minorEastAsia" w:hAnsi="Cambria Math"/>
            <w:sz w:val="28"/>
            <w:szCs w:val="28"/>
          </w:rPr>
          <m:t>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m:t>
            </m:r>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AA05807" w:rsidR="005B464F" w:rsidRDefault="008C340C" w:rsidP="008C340C">
      <w:pPr>
        <w:pStyle w:val="ResimYazs"/>
        <w:spacing w:line="0" w:lineRule="atLeast"/>
        <w:jc w:val="right"/>
      </w:pPr>
      <w:bookmarkStart w:id="23" w:name="_Ref186557282"/>
      <w:r w:rsidRPr="008C340C">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9</w:t>
      </w:r>
      <w:r w:rsidR="00D50421">
        <w:rPr>
          <w:highlight w:val="green"/>
        </w:rPr>
        <w:fldChar w:fldCharType="end"/>
      </w:r>
      <w:bookmarkEnd w:id="23"/>
    </w:p>
    <w:p w14:paraId="4A2B4989" w14:textId="149C7CFA"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955E33" w:rsidRPr="00D50421">
        <w:rPr>
          <w:highlight w:val="green"/>
        </w:rPr>
        <w:t xml:space="preserve">Eq. </w:t>
      </w:r>
      <w:r w:rsidR="00955E33" w:rsidRPr="00D50421">
        <w:rPr>
          <w:noProof/>
          <w:highlight w:val="green"/>
        </w:rPr>
        <w:t>2</w:t>
      </w:r>
      <w:r w:rsidR="00955E33" w:rsidRPr="00D50421">
        <w:rPr>
          <w:highlight w:val="green"/>
        </w:rPr>
        <w:t>.</w:t>
      </w:r>
      <w:r w:rsidR="00955E33" w:rsidRPr="00D50421">
        <w:rPr>
          <w:noProof/>
          <w:highlight w:val="green"/>
        </w:rPr>
        <w:t>8</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955E33" w:rsidRPr="008C340C">
        <w:rPr>
          <w:highlight w:val="green"/>
        </w:rPr>
        <w:t xml:space="preserve">Eq. </w:t>
      </w:r>
      <w:r w:rsidR="00955E33">
        <w:rPr>
          <w:noProof/>
          <w:highlight w:val="green"/>
        </w:rPr>
        <w:t>2</w:t>
      </w:r>
      <w:r w:rsidR="00955E33">
        <w:rPr>
          <w:highlight w:val="green"/>
        </w:rPr>
        <w:t>.</w:t>
      </w:r>
      <w:r w:rsidR="00955E33">
        <w:rPr>
          <w:noProof/>
          <w:highlight w:val="green"/>
        </w:rPr>
        <w:t>9</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lastRenderedPageBreak/>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17200</w:t>
      </w:r>
      <w:r w:rsidR="00FA6321">
        <w:rPr>
          <w:rFonts w:eastAsiaTheme="minorEastAsia"/>
          <w:i/>
          <w:szCs w:val="24"/>
        </w:rPr>
        <w:t xml:space="preserve">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BA7A0C7" w:rsidR="002E4A65" w:rsidRPr="00FA6321" w:rsidRDefault="002E4A65" w:rsidP="00D95879">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bookmarkStart w:id="24" w:name="_GoBack"/>
      <w:bookmarkEnd w:id="24"/>
    </w:p>
    <w:p w14:paraId="0303F436" w14:textId="77777777" w:rsidR="004B5771" w:rsidRDefault="004B5771" w:rsidP="004B5771">
      <w:pPr>
        <w:pStyle w:val="Balk2"/>
        <w:numPr>
          <w:ilvl w:val="1"/>
          <w:numId w:val="2"/>
        </w:numPr>
      </w:pPr>
      <w:r w:rsidRPr="004B5771">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130DA174"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0CF79564" w14:textId="570DAC64" w:rsidR="008C07E7" w:rsidRDefault="008C07E7" w:rsidP="004B5771">
      <w:r>
        <w:t>-Cannot performed cfd</w:t>
      </w:r>
    </w:p>
    <w:p w14:paraId="429B57DD" w14:textId="3F845945" w:rsidR="008C07E7" w:rsidRDefault="00F22E32" w:rsidP="004B5771">
      <w:r>
        <w:t>-more reliable structure for arm connection to develop stresses gently</w:t>
      </w:r>
    </w:p>
    <w:p w14:paraId="536174AC" w14:textId="7E215125" w:rsidR="00F22E32" w:rsidRDefault="00F22E32" w:rsidP="004B5771">
      <w:r>
        <w:t>-lw pla option</w:t>
      </w:r>
    </w:p>
    <w:p w14:paraId="5F3300A9" w14:textId="77777777" w:rsidR="00F22E32" w:rsidRDefault="00F22E32" w:rsidP="004B5771"/>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1F0B79A1" w14:textId="77777777" w:rsidR="0058600D"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58600D" w14:paraId="490F53F0" w14:textId="77777777">
                <w:trPr>
                  <w:divId w:val="2117939439"/>
                  <w:tblCellSpacing w:w="15" w:type="dxa"/>
                </w:trPr>
                <w:tc>
                  <w:tcPr>
                    <w:tcW w:w="50" w:type="pct"/>
                    <w:hideMark/>
                  </w:tcPr>
                  <w:p w14:paraId="60EA9221" w14:textId="453BB7EB" w:rsidR="0058600D" w:rsidRDefault="0058600D">
                    <w:pPr>
                      <w:pStyle w:val="Kaynaka"/>
                      <w:rPr>
                        <w:noProof/>
                        <w:szCs w:val="24"/>
                      </w:rPr>
                    </w:pPr>
                    <w:r>
                      <w:rPr>
                        <w:noProof/>
                      </w:rPr>
                      <w:lastRenderedPageBreak/>
                      <w:t xml:space="preserve">[1] </w:t>
                    </w:r>
                  </w:p>
                </w:tc>
                <w:tc>
                  <w:tcPr>
                    <w:tcW w:w="0" w:type="auto"/>
                    <w:hideMark/>
                  </w:tcPr>
                  <w:p w14:paraId="21F4D801" w14:textId="77777777" w:rsidR="0058600D" w:rsidRDefault="0058600D">
                    <w:pPr>
                      <w:pStyle w:val="Kaynaka"/>
                      <w:rPr>
                        <w:noProof/>
                      </w:rPr>
                    </w:pPr>
                    <w:r>
                      <w:rPr>
                        <w:noProof/>
                      </w:rPr>
                      <w:t>National Aeronautics and Space Agency, “NASA History,” 2023 May. 11. [Online]. Available: https://www.nasa.gov/reference/the-national-advisory-committee-for-aeronautics/.</w:t>
                    </w:r>
                  </w:p>
                </w:tc>
              </w:tr>
              <w:tr w:rsidR="0058600D" w14:paraId="1FF7928E" w14:textId="77777777">
                <w:trPr>
                  <w:divId w:val="2117939439"/>
                  <w:tblCellSpacing w:w="15" w:type="dxa"/>
                </w:trPr>
                <w:tc>
                  <w:tcPr>
                    <w:tcW w:w="50" w:type="pct"/>
                    <w:hideMark/>
                  </w:tcPr>
                  <w:p w14:paraId="6C13F327" w14:textId="77777777" w:rsidR="0058600D" w:rsidRDefault="0058600D">
                    <w:pPr>
                      <w:pStyle w:val="Kaynaka"/>
                      <w:rPr>
                        <w:noProof/>
                      </w:rPr>
                    </w:pPr>
                    <w:r>
                      <w:rPr>
                        <w:noProof/>
                      </w:rPr>
                      <w:t xml:space="preserve">[2] </w:t>
                    </w:r>
                  </w:p>
                </w:tc>
                <w:tc>
                  <w:tcPr>
                    <w:tcW w:w="0" w:type="auto"/>
                    <w:hideMark/>
                  </w:tcPr>
                  <w:p w14:paraId="54641E9F" w14:textId="77777777" w:rsidR="0058600D" w:rsidRDefault="0058600D">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58600D" w14:paraId="13150AD9" w14:textId="77777777">
                <w:trPr>
                  <w:divId w:val="2117939439"/>
                  <w:tblCellSpacing w:w="15" w:type="dxa"/>
                </w:trPr>
                <w:tc>
                  <w:tcPr>
                    <w:tcW w:w="50" w:type="pct"/>
                    <w:hideMark/>
                  </w:tcPr>
                  <w:p w14:paraId="77BE0E6D" w14:textId="77777777" w:rsidR="0058600D" w:rsidRDefault="0058600D">
                    <w:pPr>
                      <w:pStyle w:val="Kaynaka"/>
                      <w:rPr>
                        <w:noProof/>
                      </w:rPr>
                    </w:pPr>
                    <w:r>
                      <w:rPr>
                        <w:noProof/>
                      </w:rPr>
                      <w:t xml:space="preserve">[3] </w:t>
                    </w:r>
                  </w:p>
                </w:tc>
                <w:tc>
                  <w:tcPr>
                    <w:tcW w:w="0" w:type="auto"/>
                    <w:hideMark/>
                  </w:tcPr>
                  <w:p w14:paraId="513C5851" w14:textId="77777777" w:rsidR="0058600D" w:rsidRDefault="0058600D">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58600D" w14:paraId="22196054" w14:textId="77777777">
                <w:trPr>
                  <w:divId w:val="2117939439"/>
                  <w:tblCellSpacing w:w="15" w:type="dxa"/>
                </w:trPr>
                <w:tc>
                  <w:tcPr>
                    <w:tcW w:w="50" w:type="pct"/>
                    <w:hideMark/>
                  </w:tcPr>
                  <w:p w14:paraId="294DDE21" w14:textId="77777777" w:rsidR="0058600D" w:rsidRDefault="0058600D">
                    <w:pPr>
                      <w:pStyle w:val="Kaynaka"/>
                      <w:rPr>
                        <w:noProof/>
                      </w:rPr>
                    </w:pPr>
                    <w:r>
                      <w:rPr>
                        <w:noProof/>
                      </w:rPr>
                      <w:t xml:space="preserve">[4] </w:t>
                    </w:r>
                  </w:p>
                </w:tc>
                <w:tc>
                  <w:tcPr>
                    <w:tcW w:w="0" w:type="auto"/>
                    <w:hideMark/>
                  </w:tcPr>
                  <w:p w14:paraId="2B4F73C7" w14:textId="77777777" w:rsidR="0058600D" w:rsidRDefault="0058600D">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58600D" w14:paraId="23D2685F" w14:textId="77777777">
                <w:trPr>
                  <w:divId w:val="2117939439"/>
                  <w:tblCellSpacing w:w="15" w:type="dxa"/>
                </w:trPr>
                <w:tc>
                  <w:tcPr>
                    <w:tcW w:w="50" w:type="pct"/>
                    <w:hideMark/>
                  </w:tcPr>
                  <w:p w14:paraId="4291317C" w14:textId="77777777" w:rsidR="0058600D" w:rsidRDefault="0058600D">
                    <w:pPr>
                      <w:pStyle w:val="Kaynaka"/>
                      <w:rPr>
                        <w:noProof/>
                      </w:rPr>
                    </w:pPr>
                    <w:r>
                      <w:rPr>
                        <w:noProof/>
                      </w:rPr>
                      <w:t xml:space="preserve">[5] </w:t>
                    </w:r>
                  </w:p>
                </w:tc>
                <w:tc>
                  <w:tcPr>
                    <w:tcW w:w="0" w:type="auto"/>
                    <w:hideMark/>
                  </w:tcPr>
                  <w:p w14:paraId="57243A03" w14:textId="77777777" w:rsidR="0058600D" w:rsidRDefault="0058600D">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58600D" w14:paraId="692C7FCC" w14:textId="77777777">
                <w:trPr>
                  <w:divId w:val="2117939439"/>
                  <w:tblCellSpacing w:w="15" w:type="dxa"/>
                </w:trPr>
                <w:tc>
                  <w:tcPr>
                    <w:tcW w:w="50" w:type="pct"/>
                    <w:hideMark/>
                  </w:tcPr>
                  <w:p w14:paraId="59FAD1D6" w14:textId="77777777" w:rsidR="0058600D" w:rsidRDefault="0058600D">
                    <w:pPr>
                      <w:pStyle w:val="Kaynaka"/>
                      <w:rPr>
                        <w:noProof/>
                      </w:rPr>
                    </w:pPr>
                    <w:r>
                      <w:rPr>
                        <w:noProof/>
                      </w:rPr>
                      <w:t xml:space="preserve">[6] </w:t>
                    </w:r>
                  </w:p>
                </w:tc>
                <w:tc>
                  <w:tcPr>
                    <w:tcW w:w="0" w:type="auto"/>
                    <w:hideMark/>
                  </w:tcPr>
                  <w:p w14:paraId="0650E9F8" w14:textId="77777777" w:rsidR="0058600D" w:rsidRDefault="0058600D">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58600D" w14:paraId="265C40F4" w14:textId="77777777">
                <w:trPr>
                  <w:divId w:val="2117939439"/>
                  <w:tblCellSpacing w:w="15" w:type="dxa"/>
                </w:trPr>
                <w:tc>
                  <w:tcPr>
                    <w:tcW w:w="50" w:type="pct"/>
                    <w:hideMark/>
                  </w:tcPr>
                  <w:p w14:paraId="6B2F917E" w14:textId="77777777" w:rsidR="0058600D" w:rsidRDefault="0058600D">
                    <w:pPr>
                      <w:pStyle w:val="Kaynaka"/>
                      <w:rPr>
                        <w:noProof/>
                      </w:rPr>
                    </w:pPr>
                    <w:r>
                      <w:rPr>
                        <w:noProof/>
                      </w:rPr>
                      <w:t xml:space="preserve">[7] </w:t>
                    </w:r>
                  </w:p>
                </w:tc>
                <w:tc>
                  <w:tcPr>
                    <w:tcW w:w="0" w:type="auto"/>
                    <w:hideMark/>
                  </w:tcPr>
                  <w:p w14:paraId="1AED8D8E" w14:textId="77777777" w:rsidR="0058600D" w:rsidRDefault="0058600D">
                    <w:pPr>
                      <w:pStyle w:val="Kaynaka"/>
                      <w:rPr>
                        <w:noProof/>
                      </w:rPr>
                    </w:pPr>
                    <w:r>
                      <w:rPr>
                        <w:noProof/>
                      </w:rPr>
                      <w:t xml:space="preserve">H. Smith, “Dynamic Stability,” in </w:t>
                    </w:r>
                    <w:r>
                      <w:rPr>
                        <w:i/>
                        <w:iCs/>
                        <w:noProof/>
                      </w:rPr>
                      <w:t>Aircraft Flight Mechanics</w:t>
                    </w:r>
                    <w:r>
                      <w:rPr>
                        <w:noProof/>
                      </w:rPr>
                      <w:t xml:space="preserve">, 2022. </w:t>
                    </w:r>
                  </w:p>
                </w:tc>
              </w:tr>
              <w:tr w:rsidR="0058600D" w14:paraId="7F1CA2C9" w14:textId="77777777">
                <w:trPr>
                  <w:divId w:val="2117939439"/>
                  <w:tblCellSpacing w:w="15" w:type="dxa"/>
                </w:trPr>
                <w:tc>
                  <w:tcPr>
                    <w:tcW w:w="50" w:type="pct"/>
                    <w:hideMark/>
                  </w:tcPr>
                  <w:p w14:paraId="3C34853E" w14:textId="77777777" w:rsidR="0058600D" w:rsidRDefault="0058600D">
                    <w:pPr>
                      <w:pStyle w:val="Kaynaka"/>
                      <w:rPr>
                        <w:noProof/>
                      </w:rPr>
                    </w:pPr>
                    <w:r>
                      <w:rPr>
                        <w:noProof/>
                      </w:rPr>
                      <w:t xml:space="preserve">[8] </w:t>
                    </w:r>
                  </w:p>
                </w:tc>
                <w:tc>
                  <w:tcPr>
                    <w:tcW w:w="0" w:type="auto"/>
                    <w:hideMark/>
                  </w:tcPr>
                  <w:p w14:paraId="45E862A1" w14:textId="77777777" w:rsidR="0058600D" w:rsidRDefault="0058600D">
                    <w:pPr>
                      <w:pStyle w:val="Kaynaka"/>
                      <w:rPr>
                        <w:noProof/>
                      </w:rPr>
                    </w:pPr>
                    <w:r>
                      <w:rPr>
                        <w:noProof/>
                      </w:rPr>
                      <w:t>“ArduPilot,” [Online]. Available: https://ardupilot.org/ardupilot/.</w:t>
                    </w:r>
                  </w:p>
                </w:tc>
              </w:tr>
              <w:tr w:rsidR="0058600D" w14:paraId="5365183F" w14:textId="77777777">
                <w:trPr>
                  <w:divId w:val="2117939439"/>
                  <w:tblCellSpacing w:w="15" w:type="dxa"/>
                </w:trPr>
                <w:tc>
                  <w:tcPr>
                    <w:tcW w:w="50" w:type="pct"/>
                    <w:hideMark/>
                  </w:tcPr>
                  <w:p w14:paraId="089DF33B" w14:textId="77777777" w:rsidR="0058600D" w:rsidRDefault="0058600D">
                    <w:pPr>
                      <w:pStyle w:val="Kaynaka"/>
                      <w:rPr>
                        <w:noProof/>
                      </w:rPr>
                    </w:pPr>
                    <w:r>
                      <w:rPr>
                        <w:noProof/>
                      </w:rPr>
                      <w:t xml:space="preserve">[9] </w:t>
                    </w:r>
                  </w:p>
                </w:tc>
                <w:tc>
                  <w:tcPr>
                    <w:tcW w:w="0" w:type="auto"/>
                    <w:hideMark/>
                  </w:tcPr>
                  <w:p w14:paraId="2E88DBCD" w14:textId="77777777" w:rsidR="0058600D" w:rsidRDefault="0058600D">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bl>
            <w:p w14:paraId="685FFB61" w14:textId="77777777" w:rsidR="0058600D" w:rsidRDefault="0058600D">
              <w:pPr>
                <w:divId w:val="2117939439"/>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3604F0A8" w:rsidR="00EA010E" w:rsidRPr="00EA010E" w:rsidRDefault="00D00603" w:rsidP="00EA010E">
      <w:pPr>
        <w:pStyle w:val="ResimYazs"/>
        <w:keepNext/>
        <w:rPr>
          <w:sz w:val="28"/>
          <w:szCs w:val="28"/>
        </w:rPr>
      </w:pPr>
      <w:bookmarkStart w:id="25"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25"/>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ResimYazs"/>
        <w:keepNext/>
        <w:jc w:val="left"/>
        <w:rPr>
          <w:sz w:val="28"/>
        </w:rPr>
      </w:pPr>
      <w:bookmarkStart w:id="26"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26"/>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ResimYazs"/>
        <w:jc w:val="left"/>
        <w:rPr>
          <w:noProof/>
          <w:sz w:val="28"/>
          <w:szCs w:val="28"/>
        </w:rPr>
      </w:pPr>
      <w:bookmarkStart w:id="27"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5E0F79" w:rsidRPr="00B71530" w:rsidRDefault="005E0F7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5E0F79" w:rsidRDefault="005E0F7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5E0F79" w:rsidRPr="00B71530" w:rsidRDefault="005E0F79"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5E0F79" w:rsidRPr="00B71530" w:rsidRDefault="005E0F79"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5E0F79"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7B23AE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5E0F79" w:rsidRDefault="005E0F7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5BA33C80" w14:textId="19EB18C9" w:rsidR="005E0F79" w:rsidRPr="00070517"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8BAF890" w14:textId="2AF25C7A"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481017F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5E0F79" w:rsidRDefault="005E0F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5E0F79" w:rsidRPr="00B71530" w:rsidRDefault="005E0F7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5E0F79" w:rsidRDefault="005E0F7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5E0F79" w:rsidRPr="00B71530" w:rsidRDefault="005E0F79"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5E0F79" w:rsidRPr="00B71530" w:rsidRDefault="005E0F79"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5E0F79"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7B23AE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5E0F79" w:rsidRDefault="005E0F7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5BA33C80" w14:textId="19EB18C9" w:rsidR="005E0F79" w:rsidRPr="00070517"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8BAF890" w14:textId="2AF25C7A"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481017F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5E0F79" w:rsidRDefault="005E0F79"/>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27"/>
      <w:r w:rsidR="000908A9">
        <w:rPr>
          <w:b/>
          <w:noProof/>
          <w:sz w:val="28"/>
          <w:szCs w:val="28"/>
          <w:u w:val="single"/>
        </w:rPr>
        <w:t>:</w:t>
      </w:r>
      <w:r w:rsidR="000908A9">
        <w:rPr>
          <w:noProof/>
          <w:sz w:val="28"/>
          <w:szCs w:val="28"/>
        </w:rPr>
        <w:t xml:space="preserve"> MATLAB Code for Numerical Deflection</w:t>
      </w:r>
    </w:p>
    <w:p w14:paraId="40834DEC" w14:textId="307A049C" w:rsidR="009F1A63" w:rsidRPr="00A64E53" w:rsidRDefault="009F1A63" w:rsidP="009F1A63">
      <w:pPr>
        <w:pStyle w:val="Balk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28"/>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F6D53" w14:textId="77777777" w:rsidR="00C2418A" w:rsidRDefault="00C2418A" w:rsidP="00936C9D">
      <w:pPr>
        <w:spacing w:before="0" w:after="0"/>
      </w:pPr>
      <w:r>
        <w:separator/>
      </w:r>
    </w:p>
  </w:endnote>
  <w:endnote w:type="continuationSeparator" w:id="0">
    <w:p w14:paraId="5D558DFE" w14:textId="77777777" w:rsidR="00C2418A" w:rsidRDefault="00C2418A"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3B3183A3" w:rsidR="005E0F79" w:rsidRDefault="005E0F79">
        <w:pPr>
          <w:pStyle w:val="AltBilgi"/>
          <w:jc w:val="right"/>
        </w:pPr>
        <w:r>
          <w:fldChar w:fldCharType="begin"/>
        </w:r>
        <w:r>
          <w:instrText>PAGE   \* MERGEFORMAT</w:instrText>
        </w:r>
        <w:r>
          <w:fldChar w:fldCharType="separate"/>
        </w:r>
        <w:r w:rsidR="00743689" w:rsidRPr="00743689">
          <w:rPr>
            <w:noProof/>
            <w:lang w:val="tr-TR"/>
          </w:rPr>
          <w:t>14</w:t>
        </w:r>
        <w:r>
          <w:fldChar w:fldCharType="end"/>
        </w:r>
      </w:p>
    </w:sdtContent>
  </w:sdt>
  <w:p w14:paraId="22884663" w14:textId="77777777" w:rsidR="005E0F79" w:rsidRDefault="005E0F79">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B2D98" w14:textId="77777777" w:rsidR="00C2418A" w:rsidRDefault="00C2418A" w:rsidP="00936C9D">
      <w:pPr>
        <w:spacing w:before="0" w:after="0"/>
      </w:pPr>
      <w:r>
        <w:separator/>
      </w:r>
    </w:p>
  </w:footnote>
  <w:footnote w:type="continuationSeparator" w:id="0">
    <w:p w14:paraId="2813E734" w14:textId="77777777" w:rsidR="00C2418A" w:rsidRDefault="00C2418A"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6A16"/>
    <w:rsid w:val="00065F7E"/>
    <w:rsid w:val="000663FD"/>
    <w:rsid w:val="00070517"/>
    <w:rsid w:val="000712DF"/>
    <w:rsid w:val="00073491"/>
    <w:rsid w:val="00074439"/>
    <w:rsid w:val="00075F0C"/>
    <w:rsid w:val="00083858"/>
    <w:rsid w:val="0008546E"/>
    <w:rsid w:val="000908A9"/>
    <w:rsid w:val="0009213D"/>
    <w:rsid w:val="000A0AB4"/>
    <w:rsid w:val="000A2690"/>
    <w:rsid w:val="000A4187"/>
    <w:rsid w:val="000A5385"/>
    <w:rsid w:val="000B15FF"/>
    <w:rsid w:val="000B1E67"/>
    <w:rsid w:val="000B6264"/>
    <w:rsid w:val="000B7ADD"/>
    <w:rsid w:val="000C2A53"/>
    <w:rsid w:val="000C3272"/>
    <w:rsid w:val="000D6362"/>
    <w:rsid w:val="000D6D82"/>
    <w:rsid w:val="000E06B2"/>
    <w:rsid w:val="000E1007"/>
    <w:rsid w:val="000E232D"/>
    <w:rsid w:val="000F0C8E"/>
    <w:rsid w:val="001004A3"/>
    <w:rsid w:val="00101289"/>
    <w:rsid w:val="00101362"/>
    <w:rsid w:val="0010384A"/>
    <w:rsid w:val="00104C69"/>
    <w:rsid w:val="001074B5"/>
    <w:rsid w:val="001110D1"/>
    <w:rsid w:val="00111617"/>
    <w:rsid w:val="00111695"/>
    <w:rsid w:val="0011393F"/>
    <w:rsid w:val="0011474A"/>
    <w:rsid w:val="001157CC"/>
    <w:rsid w:val="00124BE3"/>
    <w:rsid w:val="001260A6"/>
    <w:rsid w:val="001326CF"/>
    <w:rsid w:val="00135A3B"/>
    <w:rsid w:val="00144F01"/>
    <w:rsid w:val="00147DE9"/>
    <w:rsid w:val="00150673"/>
    <w:rsid w:val="0015199C"/>
    <w:rsid w:val="00151CFB"/>
    <w:rsid w:val="00154BB7"/>
    <w:rsid w:val="00154D6E"/>
    <w:rsid w:val="00155082"/>
    <w:rsid w:val="001552FE"/>
    <w:rsid w:val="00157929"/>
    <w:rsid w:val="001614ED"/>
    <w:rsid w:val="0016473E"/>
    <w:rsid w:val="001657A1"/>
    <w:rsid w:val="00165A98"/>
    <w:rsid w:val="00166938"/>
    <w:rsid w:val="001717EF"/>
    <w:rsid w:val="00175BF8"/>
    <w:rsid w:val="00177684"/>
    <w:rsid w:val="001823D6"/>
    <w:rsid w:val="00191BA7"/>
    <w:rsid w:val="0019401B"/>
    <w:rsid w:val="00197438"/>
    <w:rsid w:val="001A0DB8"/>
    <w:rsid w:val="001A462E"/>
    <w:rsid w:val="001B4261"/>
    <w:rsid w:val="001B4A4B"/>
    <w:rsid w:val="001C14FA"/>
    <w:rsid w:val="001D7874"/>
    <w:rsid w:val="001E3C53"/>
    <w:rsid w:val="001E44F7"/>
    <w:rsid w:val="001E505C"/>
    <w:rsid w:val="001E6E88"/>
    <w:rsid w:val="001E7C1A"/>
    <w:rsid w:val="001F3872"/>
    <w:rsid w:val="001F49CB"/>
    <w:rsid w:val="001F67F3"/>
    <w:rsid w:val="00200D07"/>
    <w:rsid w:val="00203C22"/>
    <w:rsid w:val="00204CAF"/>
    <w:rsid w:val="0020505B"/>
    <w:rsid w:val="002109EC"/>
    <w:rsid w:val="00212DD4"/>
    <w:rsid w:val="002149DA"/>
    <w:rsid w:val="002149E3"/>
    <w:rsid w:val="0021675C"/>
    <w:rsid w:val="002222D0"/>
    <w:rsid w:val="00223C3E"/>
    <w:rsid w:val="00223D8B"/>
    <w:rsid w:val="0023569B"/>
    <w:rsid w:val="002436FF"/>
    <w:rsid w:val="00243866"/>
    <w:rsid w:val="00255E48"/>
    <w:rsid w:val="002560B0"/>
    <w:rsid w:val="0026140D"/>
    <w:rsid w:val="0026191E"/>
    <w:rsid w:val="002634EA"/>
    <w:rsid w:val="002638A1"/>
    <w:rsid w:val="00264594"/>
    <w:rsid w:val="00270718"/>
    <w:rsid w:val="00270E17"/>
    <w:rsid w:val="00273508"/>
    <w:rsid w:val="00274D20"/>
    <w:rsid w:val="00274DF2"/>
    <w:rsid w:val="00275C5A"/>
    <w:rsid w:val="00286CA5"/>
    <w:rsid w:val="002922F6"/>
    <w:rsid w:val="00294A92"/>
    <w:rsid w:val="002967B4"/>
    <w:rsid w:val="00297B60"/>
    <w:rsid w:val="00297EBD"/>
    <w:rsid w:val="002A7F61"/>
    <w:rsid w:val="002B377C"/>
    <w:rsid w:val="002B4CF2"/>
    <w:rsid w:val="002B55D2"/>
    <w:rsid w:val="002B5ED4"/>
    <w:rsid w:val="002B7AEB"/>
    <w:rsid w:val="002C37F0"/>
    <w:rsid w:val="002C4896"/>
    <w:rsid w:val="002C57CB"/>
    <w:rsid w:val="002C65A3"/>
    <w:rsid w:val="002D27FF"/>
    <w:rsid w:val="002D6693"/>
    <w:rsid w:val="002D6C8A"/>
    <w:rsid w:val="002D7A91"/>
    <w:rsid w:val="002D7DD0"/>
    <w:rsid w:val="002E4075"/>
    <w:rsid w:val="002E452B"/>
    <w:rsid w:val="002E4A65"/>
    <w:rsid w:val="002E4B5F"/>
    <w:rsid w:val="002F0FE7"/>
    <w:rsid w:val="002F22EB"/>
    <w:rsid w:val="002F27EC"/>
    <w:rsid w:val="002F47C7"/>
    <w:rsid w:val="002F5D12"/>
    <w:rsid w:val="002F5E90"/>
    <w:rsid w:val="00311CFD"/>
    <w:rsid w:val="00320633"/>
    <w:rsid w:val="00323234"/>
    <w:rsid w:val="00323EE8"/>
    <w:rsid w:val="00324703"/>
    <w:rsid w:val="0032674A"/>
    <w:rsid w:val="003273D4"/>
    <w:rsid w:val="00340D93"/>
    <w:rsid w:val="003437B2"/>
    <w:rsid w:val="00345F79"/>
    <w:rsid w:val="00350BC7"/>
    <w:rsid w:val="003535EA"/>
    <w:rsid w:val="00364D3C"/>
    <w:rsid w:val="00373032"/>
    <w:rsid w:val="003740AC"/>
    <w:rsid w:val="00374DC2"/>
    <w:rsid w:val="00383700"/>
    <w:rsid w:val="0038394F"/>
    <w:rsid w:val="00387147"/>
    <w:rsid w:val="00393A55"/>
    <w:rsid w:val="00397B88"/>
    <w:rsid w:val="003A3E5C"/>
    <w:rsid w:val="003A5385"/>
    <w:rsid w:val="003A5A87"/>
    <w:rsid w:val="003A69F5"/>
    <w:rsid w:val="003A6CCC"/>
    <w:rsid w:val="003C178E"/>
    <w:rsid w:val="003C2E9F"/>
    <w:rsid w:val="003C480A"/>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4923"/>
    <w:rsid w:val="00415031"/>
    <w:rsid w:val="00415FEA"/>
    <w:rsid w:val="004166B0"/>
    <w:rsid w:val="00421720"/>
    <w:rsid w:val="004235EE"/>
    <w:rsid w:val="00426A38"/>
    <w:rsid w:val="00427892"/>
    <w:rsid w:val="00430521"/>
    <w:rsid w:val="00435A93"/>
    <w:rsid w:val="0043624B"/>
    <w:rsid w:val="0044055B"/>
    <w:rsid w:val="00441B3A"/>
    <w:rsid w:val="00445B3B"/>
    <w:rsid w:val="00445FAE"/>
    <w:rsid w:val="0044731E"/>
    <w:rsid w:val="0045054A"/>
    <w:rsid w:val="0045441F"/>
    <w:rsid w:val="00455C34"/>
    <w:rsid w:val="00460C41"/>
    <w:rsid w:val="004624E9"/>
    <w:rsid w:val="0046610D"/>
    <w:rsid w:val="00466C7E"/>
    <w:rsid w:val="00467B18"/>
    <w:rsid w:val="00471F5B"/>
    <w:rsid w:val="00472B3F"/>
    <w:rsid w:val="00474716"/>
    <w:rsid w:val="0047651B"/>
    <w:rsid w:val="004768C1"/>
    <w:rsid w:val="0048617E"/>
    <w:rsid w:val="004868A6"/>
    <w:rsid w:val="00492A1D"/>
    <w:rsid w:val="00492CAB"/>
    <w:rsid w:val="004A4046"/>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531A"/>
    <w:rsid w:val="004E78EC"/>
    <w:rsid w:val="004F03B9"/>
    <w:rsid w:val="004F0DB9"/>
    <w:rsid w:val="004F2B92"/>
    <w:rsid w:val="004F459E"/>
    <w:rsid w:val="004F63E1"/>
    <w:rsid w:val="004F69D2"/>
    <w:rsid w:val="00501B9A"/>
    <w:rsid w:val="00503621"/>
    <w:rsid w:val="00513BFB"/>
    <w:rsid w:val="00513E38"/>
    <w:rsid w:val="00533979"/>
    <w:rsid w:val="00534033"/>
    <w:rsid w:val="00534435"/>
    <w:rsid w:val="00536892"/>
    <w:rsid w:val="005438FE"/>
    <w:rsid w:val="005473DD"/>
    <w:rsid w:val="005554EF"/>
    <w:rsid w:val="00556490"/>
    <w:rsid w:val="0056343B"/>
    <w:rsid w:val="00566C4F"/>
    <w:rsid w:val="00571522"/>
    <w:rsid w:val="00571531"/>
    <w:rsid w:val="00572437"/>
    <w:rsid w:val="005768F6"/>
    <w:rsid w:val="0058060F"/>
    <w:rsid w:val="005817BE"/>
    <w:rsid w:val="00584CC7"/>
    <w:rsid w:val="0058600D"/>
    <w:rsid w:val="00587D4F"/>
    <w:rsid w:val="00590FBF"/>
    <w:rsid w:val="00591298"/>
    <w:rsid w:val="00591AF8"/>
    <w:rsid w:val="00595942"/>
    <w:rsid w:val="005A30C3"/>
    <w:rsid w:val="005A4690"/>
    <w:rsid w:val="005B0FB5"/>
    <w:rsid w:val="005B1E27"/>
    <w:rsid w:val="005B464F"/>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5E38"/>
    <w:rsid w:val="005F719F"/>
    <w:rsid w:val="0060184F"/>
    <w:rsid w:val="00601D3D"/>
    <w:rsid w:val="00605182"/>
    <w:rsid w:val="00615EFE"/>
    <w:rsid w:val="00622DE0"/>
    <w:rsid w:val="00624727"/>
    <w:rsid w:val="00630AF8"/>
    <w:rsid w:val="00634CE6"/>
    <w:rsid w:val="0063501C"/>
    <w:rsid w:val="00636A9F"/>
    <w:rsid w:val="00637538"/>
    <w:rsid w:val="006421B8"/>
    <w:rsid w:val="00642297"/>
    <w:rsid w:val="00643109"/>
    <w:rsid w:val="00646420"/>
    <w:rsid w:val="00646E1D"/>
    <w:rsid w:val="00652427"/>
    <w:rsid w:val="00652AA4"/>
    <w:rsid w:val="00652F86"/>
    <w:rsid w:val="00661958"/>
    <w:rsid w:val="00662374"/>
    <w:rsid w:val="00667CE2"/>
    <w:rsid w:val="006743D9"/>
    <w:rsid w:val="0068130C"/>
    <w:rsid w:val="00682A40"/>
    <w:rsid w:val="00683463"/>
    <w:rsid w:val="00685D0C"/>
    <w:rsid w:val="00687438"/>
    <w:rsid w:val="00691B32"/>
    <w:rsid w:val="00695183"/>
    <w:rsid w:val="006A1AA4"/>
    <w:rsid w:val="006A273B"/>
    <w:rsid w:val="006A4C9D"/>
    <w:rsid w:val="006A6309"/>
    <w:rsid w:val="006A6C11"/>
    <w:rsid w:val="006A7532"/>
    <w:rsid w:val="006A7A77"/>
    <w:rsid w:val="006B185C"/>
    <w:rsid w:val="006B273F"/>
    <w:rsid w:val="006B6756"/>
    <w:rsid w:val="006C01AB"/>
    <w:rsid w:val="006C0F39"/>
    <w:rsid w:val="006C338F"/>
    <w:rsid w:val="006C35AA"/>
    <w:rsid w:val="006D02A6"/>
    <w:rsid w:val="006D21F7"/>
    <w:rsid w:val="006D6FF4"/>
    <w:rsid w:val="006E0F9E"/>
    <w:rsid w:val="006E14EE"/>
    <w:rsid w:val="006E35EB"/>
    <w:rsid w:val="006E6BF2"/>
    <w:rsid w:val="006F03F8"/>
    <w:rsid w:val="006F0DAB"/>
    <w:rsid w:val="006F1C1E"/>
    <w:rsid w:val="006F4F61"/>
    <w:rsid w:val="006F578C"/>
    <w:rsid w:val="00702E06"/>
    <w:rsid w:val="007031F4"/>
    <w:rsid w:val="0072319D"/>
    <w:rsid w:val="00723778"/>
    <w:rsid w:val="00724FE9"/>
    <w:rsid w:val="007330D9"/>
    <w:rsid w:val="00734CF1"/>
    <w:rsid w:val="00743689"/>
    <w:rsid w:val="007450E2"/>
    <w:rsid w:val="00747642"/>
    <w:rsid w:val="00750071"/>
    <w:rsid w:val="007519B7"/>
    <w:rsid w:val="00751F44"/>
    <w:rsid w:val="0075238C"/>
    <w:rsid w:val="00753012"/>
    <w:rsid w:val="00756F95"/>
    <w:rsid w:val="00763961"/>
    <w:rsid w:val="00767ECF"/>
    <w:rsid w:val="00782216"/>
    <w:rsid w:val="00784A4D"/>
    <w:rsid w:val="00785593"/>
    <w:rsid w:val="0078643A"/>
    <w:rsid w:val="007901AB"/>
    <w:rsid w:val="007959C8"/>
    <w:rsid w:val="00796076"/>
    <w:rsid w:val="00796E7D"/>
    <w:rsid w:val="007974A0"/>
    <w:rsid w:val="00797AC1"/>
    <w:rsid w:val="007A0E4F"/>
    <w:rsid w:val="007A3C48"/>
    <w:rsid w:val="007A4536"/>
    <w:rsid w:val="007A4F5D"/>
    <w:rsid w:val="007B0A30"/>
    <w:rsid w:val="007B3202"/>
    <w:rsid w:val="007B3BCF"/>
    <w:rsid w:val="007B4164"/>
    <w:rsid w:val="007B565B"/>
    <w:rsid w:val="007B5D65"/>
    <w:rsid w:val="007B68B5"/>
    <w:rsid w:val="007C3372"/>
    <w:rsid w:val="007C4C3E"/>
    <w:rsid w:val="007C780C"/>
    <w:rsid w:val="007D3834"/>
    <w:rsid w:val="007E13C0"/>
    <w:rsid w:val="007E374E"/>
    <w:rsid w:val="007E4E66"/>
    <w:rsid w:val="007E6470"/>
    <w:rsid w:val="007F446A"/>
    <w:rsid w:val="007F4EB9"/>
    <w:rsid w:val="0080097F"/>
    <w:rsid w:val="008012FB"/>
    <w:rsid w:val="00804711"/>
    <w:rsid w:val="00805EC7"/>
    <w:rsid w:val="00806B7A"/>
    <w:rsid w:val="00810BAF"/>
    <w:rsid w:val="00813100"/>
    <w:rsid w:val="00830A2A"/>
    <w:rsid w:val="00836698"/>
    <w:rsid w:val="00840DDE"/>
    <w:rsid w:val="00841AC3"/>
    <w:rsid w:val="00843E83"/>
    <w:rsid w:val="00851F49"/>
    <w:rsid w:val="008543A9"/>
    <w:rsid w:val="0085440D"/>
    <w:rsid w:val="008551AE"/>
    <w:rsid w:val="00861200"/>
    <w:rsid w:val="0086382F"/>
    <w:rsid w:val="008640CE"/>
    <w:rsid w:val="00864C04"/>
    <w:rsid w:val="00866FF5"/>
    <w:rsid w:val="008720C1"/>
    <w:rsid w:val="00872379"/>
    <w:rsid w:val="00874A76"/>
    <w:rsid w:val="0089194D"/>
    <w:rsid w:val="00891D0B"/>
    <w:rsid w:val="00894033"/>
    <w:rsid w:val="008960CC"/>
    <w:rsid w:val="0089682E"/>
    <w:rsid w:val="008A0BEC"/>
    <w:rsid w:val="008A2319"/>
    <w:rsid w:val="008A35AC"/>
    <w:rsid w:val="008B1A0F"/>
    <w:rsid w:val="008B1F70"/>
    <w:rsid w:val="008B2AF9"/>
    <w:rsid w:val="008B354B"/>
    <w:rsid w:val="008B7770"/>
    <w:rsid w:val="008C037C"/>
    <w:rsid w:val="008C07E7"/>
    <w:rsid w:val="008C340C"/>
    <w:rsid w:val="008C4BD4"/>
    <w:rsid w:val="008C5C8F"/>
    <w:rsid w:val="008C6575"/>
    <w:rsid w:val="008D05C6"/>
    <w:rsid w:val="008D1EEC"/>
    <w:rsid w:val="008D7832"/>
    <w:rsid w:val="008D7A51"/>
    <w:rsid w:val="008E3574"/>
    <w:rsid w:val="008F2BD6"/>
    <w:rsid w:val="008F71B2"/>
    <w:rsid w:val="009043C5"/>
    <w:rsid w:val="009060A2"/>
    <w:rsid w:val="00907370"/>
    <w:rsid w:val="00913AE6"/>
    <w:rsid w:val="0091440F"/>
    <w:rsid w:val="0091581F"/>
    <w:rsid w:val="00920F76"/>
    <w:rsid w:val="00921A80"/>
    <w:rsid w:val="00921F05"/>
    <w:rsid w:val="00931442"/>
    <w:rsid w:val="00931F2F"/>
    <w:rsid w:val="00933447"/>
    <w:rsid w:val="00934DEB"/>
    <w:rsid w:val="00934F5A"/>
    <w:rsid w:val="00936C9D"/>
    <w:rsid w:val="0093739E"/>
    <w:rsid w:val="009437D7"/>
    <w:rsid w:val="00947AE1"/>
    <w:rsid w:val="009518EF"/>
    <w:rsid w:val="00951D0C"/>
    <w:rsid w:val="009533C0"/>
    <w:rsid w:val="009536D6"/>
    <w:rsid w:val="0095507B"/>
    <w:rsid w:val="00955A99"/>
    <w:rsid w:val="00955E33"/>
    <w:rsid w:val="00957F79"/>
    <w:rsid w:val="00960DBD"/>
    <w:rsid w:val="0096114A"/>
    <w:rsid w:val="009618F6"/>
    <w:rsid w:val="00961B96"/>
    <w:rsid w:val="00967FF6"/>
    <w:rsid w:val="00972BDE"/>
    <w:rsid w:val="00975AEE"/>
    <w:rsid w:val="00976F97"/>
    <w:rsid w:val="009926E9"/>
    <w:rsid w:val="00996BC0"/>
    <w:rsid w:val="009977FE"/>
    <w:rsid w:val="0099796D"/>
    <w:rsid w:val="009A4EAB"/>
    <w:rsid w:val="009A789E"/>
    <w:rsid w:val="009B6875"/>
    <w:rsid w:val="009C23F5"/>
    <w:rsid w:val="009C2672"/>
    <w:rsid w:val="009C530F"/>
    <w:rsid w:val="009D0B2A"/>
    <w:rsid w:val="009D150C"/>
    <w:rsid w:val="009E1F16"/>
    <w:rsid w:val="009E25F1"/>
    <w:rsid w:val="009E2DB7"/>
    <w:rsid w:val="009E592F"/>
    <w:rsid w:val="009F1A63"/>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2B9B"/>
    <w:rsid w:val="00A55F73"/>
    <w:rsid w:val="00A605DF"/>
    <w:rsid w:val="00A618BA"/>
    <w:rsid w:val="00A61F8F"/>
    <w:rsid w:val="00A64E53"/>
    <w:rsid w:val="00A65BE7"/>
    <w:rsid w:val="00A670DC"/>
    <w:rsid w:val="00A67A6E"/>
    <w:rsid w:val="00A70FE9"/>
    <w:rsid w:val="00A764BD"/>
    <w:rsid w:val="00A8089B"/>
    <w:rsid w:val="00A818A3"/>
    <w:rsid w:val="00A82CF8"/>
    <w:rsid w:val="00A85490"/>
    <w:rsid w:val="00A865CF"/>
    <w:rsid w:val="00A870B8"/>
    <w:rsid w:val="00A9110B"/>
    <w:rsid w:val="00A956F8"/>
    <w:rsid w:val="00AA0527"/>
    <w:rsid w:val="00AA13C2"/>
    <w:rsid w:val="00AA143F"/>
    <w:rsid w:val="00AB1711"/>
    <w:rsid w:val="00AB41DB"/>
    <w:rsid w:val="00AB4227"/>
    <w:rsid w:val="00AB519D"/>
    <w:rsid w:val="00AC0888"/>
    <w:rsid w:val="00AC0D02"/>
    <w:rsid w:val="00AC21DD"/>
    <w:rsid w:val="00AC6ADF"/>
    <w:rsid w:val="00AE0F12"/>
    <w:rsid w:val="00AE1101"/>
    <w:rsid w:val="00AF2F44"/>
    <w:rsid w:val="00B051CD"/>
    <w:rsid w:val="00B05D84"/>
    <w:rsid w:val="00B10A85"/>
    <w:rsid w:val="00B11BCB"/>
    <w:rsid w:val="00B15005"/>
    <w:rsid w:val="00B1661E"/>
    <w:rsid w:val="00B17F04"/>
    <w:rsid w:val="00B255BB"/>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1480"/>
    <w:rsid w:val="00BE1CFE"/>
    <w:rsid w:val="00BE3647"/>
    <w:rsid w:val="00BE4877"/>
    <w:rsid w:val="00BE5C0A"/>
    <w:rsid w:val="00BE5EC1"/>
    <w:rsid w:val="00BE74F3"/>
    <w:rsid w:val="00BF47E9"/>
    <w:rsid w:val="00BF663C"/>
    <w:rsid w:val="00C02CD8"/>
    <w:rsid w:val="00C04F04"/>
    <w:rsid w:val="00C05633"/>
    <w:rsid w:val="00C065FE"/>
    <w:rsid w:val="00C13AAD"/>
    <w:rsid w:val="00C22FCA"/>
    <w:rsid w:val="00C233E1"/>
    <w:rsid w:val="00C2418A"/>
    <w:rsid w:val="00C253F5"/>
    <w:rsid w:val="00C25ABB"/>
    <w:rsid w:val="00C30568"/>
    <w:rsid w:val="00C336CA"/>
    <w:rsid w:val="00C349DB"/>
    <w:rsid w:val="00C36353"/>
    <w:rsid w:val="00C41861"/>
    <w:rsid w:val="00C45C15"/>
    <w:rsid w:val="00C52243"/>
    <w:rsid w:val="00C522C3"/>
    <w:rsid w:val="00C61F61"/>
    <w:rsid w:val="00C61F9E"/>
    <w:rsid w:val="00C63824"/>
    <w:rsid w:val="00C64338"/>
    <w:rsid w:val="00C6593F"/>
    <w:rsid w:val="00C71B4A"/>
    <w:rsid w:val="00C71D5F"/>
    <w:rsid w:val="00C83C29"/>
    <w:rsid w:val="00C84385"/>
    <w:rsid w:val="00C87445"/>
    <w:rsid w:val="00C944A0"/>
    <w:rsid w:val="00C9545C"/>
    <w:rsid w:val="00C95EE9"/>
    <w:rsid w:val="00CA15D3"/>
    <w:rsid w:val="00CA37D1"/>
    <w:rsid w:val="00CA391E"/>
    <w:rsid w:val="00CA5272"/>
    <w:rsid w:val="00CB0AA9"/>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F04B8"/>
    <w:rsid w:val="00CF7C1E"/>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421"/>
    <w:rsid w:val="00D50C43"/>
    <w:rsid w:val="00D5217D"/>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92B58"/>
    <w:rsid w:val="00D95879"/>
    <w:rsid w:val="00DA044B"/>
    <w:rsid w:val="00DA0FBC"/>
    <w:rsid w:val="00DA5CE8"/>
    <w:rsid w:val="00DB1009"/>
    <w:rsid w:val="00DB3D51"/>
    <w:rsid w:val="00DB4146"/>
    <w:rsid w:val="00DB5141"/>
    <w:rsid w:val="00DB682B"/>
    <w:rsid w:val="00DB6C0A"/>
    <w:rsid w:val="00DD0729"/>
    <w:rsid w:val="00DD0843"/>
    <w:rsid w:val="00DD0E3C"/>
    <w:rsid w:val="00DD1EEE"/>
    <w:rsid w:val="00DD2E97"/>
    <w:rsid w:val="00DE611E"/>
    <w:rsid w:val="00DE6E7F"/>
    <w:rsid w:val="00DF565F"/>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F22"/>
    <w:rsid w:val="00E63C25"/>
    <w:rsid w:val="00E6474E"/>
    <w:rsid w:val="00E722DE"/>
    <w:rsid w:val="00E80244"/>
    <w:rsid w:val="00E83215"/>
    <w:rsid w:val="00E859B7"/>
    <w:rsid w:val="00E908AE"/>
    <w:rsid w:val="00E93A2C"/>
    <w:rsid w:val="00E956F3"/>
    <w:rsid w:val="00EA010E"/>
    <w:rsid w:val="00EA1A32"/>
    <w:rsid w:val="00EA5F13"/>
    <w:rsid w:val="00EA608A"/>
    <w:rsid w:val="00EA6F1C"/>
    <w:rsid w:val="00EB10B3"/>
    <w:rsid w:val="00EC15CD"/>
    <w:rsid w:val="00EC2A49"/>
    <w:rsid w:val="00EC3E25"/>
    <w:rsid w:val="00EC5070"/>
    <w:rsid w:val="00ED0BCF"/>
    <w:rsid w:val="00ED5FAE"/>
    <w:rsid w:val="00ED6C69"/>
    <w:rsid w:val="00EE074E"/>
    <w:rsid w:val="00EE5775"/>
    <w:rsid w:val="00EF3411"/>
    <w:rsid w:val="00EF36ED"/>
    <w:rsid w:val="00F01EF5"/>
    <w:rsid w:val="00F119B6"/>
    <w:rsid w:val="00F1265B"/>
    <w:rsid w:val="00F163AC"/>
    <w:rsid w:val="00F16C02"/>
    <w:rsid w:val="00F21806"/>
    <w:rsid w:val="00F22E32"/>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1C32"/>
    <w:rsid w:val="00F8308D"/>
    <w:rsid w:val="00F843F7"/>
    <w:rsid w:val="00F87A1D"/>
    <w:rsid w:val="00F90084"/>
    <w:rsid w:val="00F941F0"/>
    <w:rsid w:val="00F9522A"/>
    <w:rsid w:val="00FA0446"/>
    <w:rsid w:val="00FA0867"/>
    <w:rsid w:val="00FA1EC2"/>
    <w:rsid w:val="00FA5E81"/>
    <w:rsid w:val="00FA6321"/>
    <w:rsid w:val="00FA6855"/>
    <w:rsid w:val="00FB2251"/>
    <w:rsid w:val="00FB5AA0"/>
    <w:rsid w:val="00FB5AD8"/>
    <w:rsid w:val="00FC017D"/>
    <w:rsid w:val="00FC10C6"/>
    <w:rsid w:val="00FD2635"/>
    <w:rsid w:val="00FD4E9D"/>
    <w:rsid w:val="00FD67C2"/>
    <w:rsid w:val="00FD75AE"/>
    <w:rsid w:val="00FE07FE"/>
    <w:rsid w:val="00FE29BD"/>
    <w:rsid w:val="00FE50EA"/>
    <w:rsid w:val="00FE5152"/>
    <w:rsid w:val="00FE6DCD"/>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EEA"/>
    <w:rsid w:val="00171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171E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s>
</file>

<file path=customXml/itemProps1.xml><?xml version="1.0" encoding="utf-8"?>
<ds:datastoreItem xmlns:ds="http://schemas.openxmlformats.org/officeDocument/2006/customXml" ds:itemID="{FBA8DFCC-639F-46DB-855D-3EEECFFB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20</Pages>
  <Words>5096</Words>
  <Characters>29050</Characters>
  <Application>Microsoft Office Word</Application>
  <DocSecurity>0</DocSecurity>
  <Lines>242</Lines>
  <Paragraphs>68</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42</cp:revision>
  <dcterms:created xsi:type="dcterms:W3CDTF">2024-11-28T20:28:00Z</dcterms:created>
  <dcterms:modified xsi:type="dcterms:W3CDTF">2024-12-31T16:40:00Z</dcterms:modified>
</cp:coreProperties>
</file>