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249D1" w14:textId="77777777" w:rsidR="001A0DB8" w:rsidRDefault="00350BC7" w:rsidP="00075F0C">
      <w:pPr>
        <w:pStyle w:val="Balk1"/>
      </w:pPr>
      <w:r w:rsidRPr="004B5771">
        <w:rPr>
          <w:noProof/>
          <w:lang w:eastAsia="en-GB"/>
        </w:rPr>
        <mc:AlternateContent>
          <mc:Choice Requires="wps">
            <w:drawing>
              <wp:anchor distT="0" distB="0" distL="114300" distR="114300" simplePos="0" relativeHeight="251659264" behindDoc="0" locked="0" layoutInCell="1" allowOverlap="1" wp14:anchorId="591CC002" wp14:editId="3EFEFCF8">
                <wp:simplePos x="0" y="0"/>
                <wp:positionH relativeFrom="page">
                  <wp:posOffset>1133061</wp:posOffset>
                </wp:positionH>
                <wp:positionV relativeFrom="page">
                  <wp:posOffset>887896</wp:posOffset>
                </wp:positionV>
                <wp:extent cx="5368069" cy="6747164"/>
                <wp:effectExtent l="0" t="0" r="4445" b="0"/>
                <wp:wrapSquare wrapText="bothSides"/>
                <wp:docPr id="113" name="Metin Kutusu 113"/>
                <wp:cNvGraphicFramePr/>
                <a:graphic xmlns:a="http://schemas.openxmlformats.org/drawingml/2006/main">
                  <a:graphicData uri="http://schemas.microsoft.com/office/word/2010/wordprocessingShape">
                    <wps:wsp>
                      <wps:cNvSpPr txBox="1"/>
                      <wps:spPr>
                        <a:xfrm>
                          <a:off x="0" y="0"/>
                          <a:ext cx="5368069" cy="67471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F92689" w14:textId="77777777" w:rsidR="00CA391E" w:rsidRDefault="00CA391E">
                            <w:pPr>
                              <w:pStyle w:val="AralkYok"/>
                              <w:jc w:val="right"/>
                              <w:rPr>
                                <w:caps/>
                                <w:color w:val="323E4F" w:themeColor="text2" w:themeShade="BF"/>
                                <w:sz w:val="52"/>
                                <w:szCs w:val="52"/>
                              </w:rPr>
                            </w:pPr>
                            <w:sdt>
                              <w:sdtPr>
                                <w:rPr>
                                  <w:caps/>
                                  <w:color w:val="000000" w:themeColor="text1"/>
                                  <w:sz w:val="52"/>
                                  <w:szCs w:val="52"/>
                                </w:rPr>
                                <w:alias w:val="Başlık"/>
                                <w:tag w:val=""/>
                                <w:id w:val="711312335"/>
                                <w:dataBinding w:prefixMappings="xmlns:ns0='http://purl.org/dc/elements/1.1/' xmlns:ns1='http://schemas.openxmlformats.org/package/2006/metadata/core-properties' " w:xpath="/ns1:coreProperties[1]/ns0:title[1]" w:storeItemID="{6C3C8BC8-F283-45AE-878A-BAB7291924A1}"/>
                                <w:text w:multiLine="1"/>
                              </w:sdtPr>
                              <w:sdtContent>
                                <w:r w:rsidRPr="00756F95">
                                  <w:rPr>
                                    <w:caps/>
                                    <w:color w:val="000000" w:themeColor="text1"/>
                                    <w:sz w:val="52"/>
                                    <w:szCs w:val="52"/>
                                  </w:rPr>
                                  <w:t>VTOL Aır</w:t>
                                </w:r>
                                <w:r>
                                  <w:rPr>
                                    <w:caps/>
                                    <w:color w:val="000000" w:themeColor="text1"/>
                                    <w:sz w:val="52"/>
                                    <w:szCs w:val="52"/>
                                  </w:rPr>
                                  <w:t>craft</w:t>
                                </w:r>
                              </w:sdtContent>
                            </w:sdt>
                          </w:p>
                          <w:p w14:paraId="5348292A" w14:textId="77777777" w:rsidR="00CA391E" w:rsidRPr="00756F95" w:rsidRDefault="00CA391E">
                            <w:pPr>
                              <w:pStyle w:val="AralkYok"/>
                              <w:jc w:val="right"/>
                              <w:rPr>
                                <w:smallCaps/>
                                <w:color w:val="767171" w:themeColor="background2" w:themeShade="80"/>
                                <w:sz w:val="36"/>
                                <w:szCs w:val="36"/>
                              </w:rPr>
                            </w:pPr>
                            <w:sdt>
                              <w:sdtPr>
                                <w:rPr>
                                  <w:smallCaps/>
                                  <w:color w:val="767171" w:themeColor="background2" w:themeShade="80"/>
                                  <w:sz w:val="36"/>
                                  <w:szCs w:val="36"/>
                                </w:rPr>
                                <w:alias w:val="Alt Başlık"/>
                                <w:tag w:val=""/>
                                <w:id w:val="1109789939"/>
                                <w:dataBinding w:prefixMappings="xmlns:ns0='http://purl.org/dc/elements/1.1/' xmlns:ns1='http://schemas.openxmlformats.org/package/2006/metadata/core-properties' " w:xpath="/ns1:coreProperties[1]/ns0:subject[1]" w:storeItemID="{6C3C8BC8-F283-45AE-878A-BAB7291924A1}"/>
                                <w:text/>
                              </w:sdtPr>
                              <w:sdtContent>
                                <w:r>
                                  <w:rPr>
                                    <w:smallCaps/>
                                    <w:color w:val="767171" w:themeColor="background2" w:themeShade="80"/>
                                    <w:sz w:val="36"/>
                                    <w:szCs w:val="36"/>
                                  </w:rPr>
                                  <w:t xml:space="preserve">ME </w:t>
                                </w:r>
                                <w:r w:rsidRPr="00756F95">
                                  <w:rPr>
                                    <w:smallCaps/>
                                    <w:color w:val="767171" w:themeColor="background2" w:themeShade="80"/>
                                    <w:sz w:val="36"/>
                                    <w:szCs w:val="36"/>
                                  </w:rPr>
                                  <w:t>429</w:t>
                                </w:r>
                              </w:sdtContent>
                            </w:sdt>
                            <w:r>
                              <w:rPr>
                                <w:smallCaps/>
                                <w:color w:val="767171" w:themeColor="background2" w:themeShade="80"/>
                                <w:sz w:val="36"/>
                                <w:szCs w:val="36"/>
                              </w:rPr>
                              <w:t xml:space="preserve"> Mechanical and Thermal Design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91CC002" id="_x0000_t202" coordsize="21600,21600" o:spt="202" path="m,l,21600r21600,l21600,xe">
                <v:stroke joinstyle="miter"/>
                <v:path gradientshapeok="t" o:connecttype="rect"/>
              </v:shapetype>
              <v:shape id="Metin Kutusu 113" o:spid="_x0000_s1026" type="#_x0000_t202" style="position:absolute;margin-left:89.2pt;margin-top:69.9pt;width:422.7pt;height:531.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" filled="f" stroked="f" strokeweight=".5pt">
                <v:textbox inset="0,0,0,0">
                  <w:txbxContent>
                    <w:p w14:paraId="4AF92689" w14:textId="77777777" w:rsidR="00CA391E" w:rsidRDefault="00CA391E">
                      <w:pPr>
                        <w:pStyle w:val="AralkYok"/>
                        <w:jc w:val="right"/>
                        <w:rPr>
                          <w:caps/>
                          <w:color w:val="323E4F" w:themeColor="text2" w:themeShade="BF"/>
                          <w:sz w:val="52"/>
                          <w:szCs w:val="52"/>
                        </w:rPr>
                      </w:pPr>
                      <w:sdt>
                        <w:sdtPr>
                          <w:rPr>
                            <w:caps/>
                            <w:color w:val="000000" w:themeColor="text1"/>
                            <w:sz w:val="52"/>
                            <w:szCs w:val="52"/>
                          </w:rPr>
                          <w:alias w:val="Başlık"/>
                          <w:tag w:val=""/>
                          <w:id w:val="711312335"/>
                          <w:dataBinding w:prefixMappings="xmlns:ns0='http://purl.org/dc/elements/1.1/' xmlns:ns1='http://schemas.openxmlformats.org/package/2006/metadata/core-properties' " w:xpath="/ns1:coreProperties[1]/ns0:title[1]" w:storeItemID="{6C3C8BC8-F283-45AE-878A-BAB7291924A1}"/>
                          <w:text w:multiLine="1"/>
                        </w:sdtPr>
                        <w:sdtContent>
                          <w:r w:rsidRPr="00756F95">
                            <w:rPr>
                              <w:caps/>
                              <w:color w:val="000000" w:themeColor="text1"/>
                              <w:sz w:val="52"/>
                              <w:szCs w:val="52"/>
                            </w:rPr>
                            <w:t>VTOL Aır</w:t>
                          </w:r>
                          <w:r>
                            <w:rPr>
                              <w:caps/>
                              <w:color w:val="000000" w:themeColor="text1"/>
                              <w:sz w:val="52"/>
                              <w:szCs w:val="52"/>
                            </w:rPr>
                            <w:t>craft</w:t>
                          </w:r>
                        </w:sdtContent>
                      </w:sdt>
                    </w:p>
                    <w:p w14:paraId="5348292A" w14:textId="77777777" w:rsidR="00CA391E" w:rsidRPr="00756F95" w:rsidRDefault="00CA391E">
                      <w:pPr>
                        <w:pStyle w:val="AralkYok"/>
                        <w:jc w:val="right"/>
                        <w:rPr>
                          <w:smallCaps/>
                          <w:color w:val="767171" w:themeColor="background2" w:themeShade="80"/>
                          <w:sz w:val="36"/>
                          <w:szCs w:val="36"/>
                        </w:rPr>
                      </w:pPr>
                      <w:sdt>
                        <w:sdtPr>
                          <w:rPr>
                            <w:smallCaps/>
                            <w:color w:val="767171" w:themeColor="background2" w:themeShade="80"/>
                            <w:sz w:val="36"/>
                            <w:szCs w:val="36"/>
                          </w:rPr>
                          <w:alias w:val="Alt Başlık"/>
                          <w:tag w:val=""/>
                          <w:id w:val="1109789939"/>
                          <w:dataBinding w:prefixMappings="xmlns:ns0='http://purl.org/dc/elements/1.1/' xmlns:ns1='http://schemas.openxmlformats.org/package/2006/metadata/core-properties' " w:xpath="/ns1:coreProperties[1]/ns0:subject[1]" w:storeItemID="{6C3C8BC8-F283-45AE-878A-BAB7291924A1}"/>
                          <w:text/>
                        </w:sdtPr>
                        <w:sdtContent>
                          <w:r>
                            <w:rPr>
                              <w:smallCaps/>
                              <w:color w:val="767171" w:themeColor="background2" w:themeShade="80"/>
                              <w:sz w:val="36"/>
                              <w:szCs w:val="36"/>
                            </w:rPr>
                            <w:t xml:space="preserve">ME </w:t>
                          </w:r>
                          <w:r w:rsidRPr="00756F95">
                            <w:rPr>
                              <w:smallCaps/>
                              <w:color w:val="767171" w:themeColor="background2" w:themeShade="80"/>
                              <w:sz w:val="36"/>
                              <w:szCs w:val="36"/>
                            </w:rPr>
                            <w:t>429</w:t>
                          </w:r>
                        </w:sdtContent>
                      </w:sdt>
                      <w:r>
                        <w:rPr>
                          <w:smallCaps/>
                          <w:color w:val="767171" w:themeColor="background2" w:themeShade="80"/>
                          <w:sz w:val="36"/>
                          <w:szCs w:val="36"/>
                        </w:rPr>
                        <w:t xml:space="preserve"> Mechanical and Thermal Design</w:t>
                      </w:r>
                    </w:p>
                  </w:txbxContent>
                </v:textbox>
                <w10:wrap type="square" anchorx="page" anchory="page"/>
              </v:shape>
            </w:pict>
          </mc:Fallback>
        </mc:AlternateContent>
      </w:r>
      <w:sdt>
        <w:sdtPr>
          <w:id w:val="1479337599"/>
          <w:docPartObj>
            <w:docPartGallery w:val="Cover Pages"/>
            <w:docPartUnique/>
          </w:docPartObj>
        </w:sdtPr>
        <w:sdtContent>
          <w:r w:rsidR="00323234" w:rsidRPr="004B5771">
            <w:rPr>
              <w:noProof/>
              <w:lang w:eastAsia="en-GB"/>
            </w:rPr>
            <mc:AlternateContent>
              <mc:Choice Requires="wpg">
                <w:drawing>
                  <wp:anchor distT="0" distB="0" distL="114300" distR="114300" simplePos="0" relativeHeight="251665408" behindDoc="0" locked="0" layoutInCell="1" allowOverlap="1" wp14:anchorId="573B93AE" wp14:editId="239D4F08">
                    <wp:simplePos x="0" y="0"/>
                    <wp:positionH relativeFrom="margin">
                      <wp:align>center</wp:align>
                    </wp:positionH>
                    <wp:positionV relativeFrom="margin">
                      <wp:align>bottom</wp:align>
                    </wp:positionV>
                    <wp:extent cx="5348423" cy="732790"/>
                    <wp:effectExtent l="0" t="0" r="5080" b="0"/>
                    <wp:wrapSquare wrapText="bothSides"/>
                    <wp:docPr id="4" name="Grup 4"/>
                    <wp:cNvGraphicFramePr/>
                    <a:graphic xmlns:a="http://schemas.openxmlformats.org/drawingml/2006/main">
                      <a:graphicData uri="http://schemas.microsoft.com/office/word/2010/wordprocessingGroup">
                        <wpg:wgp>
                          <wpg:cNvGrpSpPr/>
                          <wpg:grpSpPr>
                            <a:xfrm>
                              <a:off x="0" y="0"/>
                              <a:ext cx="5348423" cy="732790"/>
                              <a:chOff x="0" y="0"/>
                              <a:chExt cx="5348423" cy="732790"/>
                            </a:xfrm>
                          </wpg:grpSpPr>
                          <pic:pic xmlns:pic="http://schemas.openxmlformats.org/drawingml/2006/picture">
                            <pic:nvPicPr>
                              <pic:cNvPr id="3" name="Resim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5480" cy="650875"/>
                              </a:xfrm>
                              <a:prstGeom prst="rect">
                                <a:avLst/>
                              </a:prstGeom>
                            </pic:spPr>
                          </pic:pic>
                          <wps:wsp>
                            <wps:cNvPr id="217" name="Metin Kutusu 2"/>
                            <wps:cNvSpPr txBox="1">
                              <a:spLocks noChangeArrowheads="1"/>
                            </wps:cNvSpPr>
                            <wps:spPr bwMode="auto">
                              <a:xfrm>
                                <a:off x="791028" y="0"/>
                                <a:ext cx="4557395" cy="732790"/>
                              </a:xfrm>
                              <a:prstGeom prst="rect">
                                <a:avLst/>
                              </a:prstGeom>
                              <a:solidFill>
                                <a:srgbClr val="FFFFFF"/>
                              </a:solidFill>
                              <a:ln w="9525">
                                <a:noFill/>
                                <a:miter lim="800000"/>
                                <a:headEnd/>
                                <a:tailEnd/>
                              </a:ln>
                            </wps:spPr>
                            <wps:txbx>
                              <w:txbxContent>
                                <w:p w14:paraId="0A6487C4" w14:textId="77777777" w:rsidR="00CA391E" w:rsidRDefault="00CA391E" w:rsidP="00323234">
                                  <w:pPr>
                                    <w:ind w:firstLine="0"/>
                                    <w:jc w:val="left"/>
                                    <w:rPr>
                                      <w:sz w:val="32"/>
                                      <w:szCs w:val="32"/>
                                    </w:rPr>
                                  </w:pPr>
                                  <w:r w:rsidRPr="00323234">
                                    <w:rPr>
                                      <w:sz w:val="32"/>
                                      <w:szCs w:val="32"/>
                                    </w:rPr>
                                    <w:t xml:space="preserve">Department of Mechanical Engineering </w:t>
                                  </w:r>
                                </w:p>
                                <w:p w14:paraId="4DB91835" w14:textId="77777777" w:rsidR="00CA391E" w:rsidRPr="00323234" w:rsidRDefault="00CA391E" w:rsidP="00323234">
                                  <w:pPr>
                                    <w:ind w:firstLine="0"/>
                                    <w:jc w:val="left"/>
                                    <w:rPr>
                                      <w:sz w:val="32"/>
                                      <w:szCs w:val="32"/>
                                    </w:rPr>
                                  </w:pPr>
                                  <w:r w:rsidRPr="00323234">
                                    <w:rPr>
                                      <w:sz w:val="32"/>
                                      <w:szCs w:val="32"/>
                                    </w:rPr>
                                    <w:t>Boğaziçi University</w:t>
                                  </w:r>
                                </w:p>
                              </w:txbxContent>
                            </wps:txbx>
                            <wps:bodyPr rot="0" vert="horz" wrap="square" lIns="91440" tIns="45720" rIns="91440" bIns="45720" anchor="t" anchorCtr="0">
                              <a:noAutofit/>
                            </wps:bodyPr>
                          </wps:wsp>
                        </wpg:wgp>
                      </a:graphicData>
                    </a:graphic>
                  </wp:anchor>
                </w:drawing>
              </mc:Choice>
              <mc:Fallback>
                <w:pict>
                  <v:group w14:anchorId="573B93AE" id="Grup 4" o:spid="_x0000_s1027" style="position:absolute;margin-left:0;margin-top:0;width:421.15pt;height:57.7pt;z-index:251665408;mso-position-horizontal:center;mso-position-horizontal-relative:margin;mso-position-vertical:bottom;mso-position-vertical-relative:margin" coordsize="53484,73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3" o:spid="_x0000_s1028" type="#_x0000_t75" style="position:absolute;width:6654;height:6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">
                      <v:imagedata r:id="rId9" o:title=""/>
                      <v:path arrowok="t"/>
                    </v:shape>
                    <v:shape id="Metin Kutusu 2" o:spid="_x0000_s1029" type="#_x0000_t202" style="position:absolute;left:7910;width:45574;height:7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0A6487C4" w14:textId="77777777" w:rsidR="00CA391E" w:rsidRDefault="00CA391E" w:rsidP="00323234">
                            <w:pPr>
                              <w:ind w:firstLine="0"/>
                              <w:jc w:val="left"/>
                              <w:rPr>
                                <w:sz w:val="32"/>
                                <w:szCs w:val="32"/>
                              </w:rPr>
                            </w:pPr>
                            <w:r w:rsidRPr="00323234">
                              <w:rPr>
                                <w:sz w:val="32"/>
                                <w:szCs w:val="32"/>
                              </w:rPr>
                              <w:t xml:space="preserve">Department of Mechanical Engineering </w:t>
                            </w:r>
                          </w:p>
                          <w:p w14:paraId="4DB91835" w14:textId="77777777" w:rsidR="00CA391E" w:rsidRPr="00323234" w:rsidRDefault="00CA391E" w:rsidP="00323234">
                            <w:pPr>
                              <w:ind w:firstLine="0"/>
                              <w:jc w:val="left"/>
                              <w:rPr>
                                <w:sz w:val="32"/>
                                <w:szCs w:val="32"/>
                              </w:rPr>
                            </w:pPr>
                            <w:r w:rsidRPr="00323234">
                              <w:rPr>
                                <w:sz w:val="32"/>
                                <w:szCs w:val="32"/>
                              </w:rPr>
                              <w:t>Boğaziçi University</w:t>
                            </w:r>
                          </w:p>
                        </w:txbxContent>
                      </v:textbox>
                    </v:shape>
                    <w10:wrap type="square" anchorx="margin" anchory="margin"/>
                  </v:group>
                </w:pict>
              </mc:Fallback>
            </mc:AlternateContent>
          </w:r>
          <w:r w:rsidR="00323234" w:rsidRPr="004B5771">
            <w:rPr>
              <w:noProof/>
              <w:lang w:eastAsia="en-GB"/>
            </w:rPr>
            <mc:AlternateContent>
              <mc:Choice Requires="wps">
                <w:drawing>
                  <wp:anchor distT="0" distB="0" distL="114300" distR="114300" simplePos="0" relativeHeight="251660288" behindDoc="0" locked="0" layoutInCell="1" allowOverlap="1" wp14:anchorId="64EDB10F" wp14:editId="0DAE6D69">
                    <wp:simplePos x="0" y="0"/>
                    <wp:positionH relativeFrom="page">
                      <wp:posOffset>4510891</wp:posOffset>
                    </wp:positionH>
                    <wp:positionV relativeFrom="page">
                      <wp:posOffset>8244840</wp:posOffset>
                    </wp:positionV>
                    <wp:extent cx="2164533" cy="593997"/>
                    <wp:effectExtent l="0" t="0" r="7620" b="0"/>
                    <wp:wrapSquare wrapText="bothSides"/>
                    <wp:docPr id="112" name="Metin Kutusu 112"/>
                    <wp:cNvGraphicFramePr/>
                    <a:graphic xmlns:a="http://schemas.openxmlformats.org/drawingml/2006/main">
                      <a:graphicData uri="http://schemas.microsoft.com/office/word/2010/wordprocessingShape">
                        <wps:wsp>
                          <wps:cNvSpPr txBox="1"/>
                          <wps:spPr>
                            <a:xfrm>
                              <a:off x="0" y="0"/>
                              <a:ext cx="2164533" cy="5939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41E7A" w14:textId="77777777" w:rsidR="00CA391E" w:rsidRDefault="00CA391E" w:rsidP="008B2AF9">
                                <w:pPr>
                                  <w:jc w:val="right"/>
                                  <w:rPr>
                                    <w:lang w:val="tr-TR"/>
                                  </w:rPr>
                                </w:pPr>
                                <w:r>
                                  <w:rPr>
                                    <w:lang w:val="tr-TR"/>
                                  </w:rPr>
                                  <w:t>Metin ÖZ</w:t>
                                </w:r>
                              </w:p>
                              <w:p w14:paraId="27A1E133" w14:textId="77777777" w:rsidR="00CA391E" w:rsidRDefault="00CA391E" w:rsidP="008B2AF9">
                                <w:pPr>
                                  <w:jc w:val="right"/>
                                  <w:rPr>
                                    <w:lang w:val="tr-TR"/>
                                  </w:rPr>
                                </w:pPr>
                                <w:r>
                                  <w:rPr>
                                    <w:lang w:val="tr-TR"/>
                                  </w:rPr>
                                  <w:t>Harun ÜNER</w:t>
                                </w:r>
                              </w:p>
                              <w:p w14:paraId="084921D2" w14:textId="77777777" w:rsidR="00CA391E" w:rsidRPr="008B2AF9" w:rsidRDefault="00CA391E" w:rsidP="008B2AF9">
                                <w:pPr>
                                  <w:jc w:val="right"/>
                                  <w:rPr>
                                    <w:lang w:val="tr-T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EDB10F" id="Metin Kutusu 112" o:spid="_x0000_s1030" type="#_x0000_t202" style="position:absolute;margin-left:355.2pt;margin-top:649.2pt;width:170.45pt;height:4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" filled="f" stroked="f" strokeweight=".5pt">
                    <v:textbox inset="0,0,0,0">
                      <w:txbxContent>
                        <w:p w14:paraId="1FD41E7A" w14:textId="77777777" w:rsidR="00CA391E" w:rsidRDefault="00CA391E" w:rsidP="008B2AF9">
                          <w:pPr>
                            <w:jc w:val="right"/>
                            <w:rPr>
                              <w:lang w:val="tr-TR"/>
                            </w:rPr>
                          </w:pPr>
                          <w:r>
                            <w:rPr>
                              <w:lang w:val="tr-TR"/>
                            </w:rPr>
                            <w:t>Metin ÖZ</w:t>
                          </w:r>
                        </w:p>
                        <w:p w14:paraId="27A1E133" w14:textId="77777777" w:rsidR="00CA391E" w:rsidRDefault="00CA391E" w:rsidP="008B2AF9">
                          <w:pPr>
                            <w:jc w:val="right"/>
                            <w:rPr>
                              <w:lang w:val="tr-TR"/>
                            </w:rPr>
                          </w:pPr>
                          <w:r>
                            <w:rPr>
                              <w:lang w:val="tr-TR"/>
                            </w:rPr>
                            <w:t>Harun ÜNER</w:t>
                          </w:r>
                        </w:p>
                        <w:p w14:paraId="084921D2" w14:textId="77777777" w:rsidR="00CA391E" w:rsidRPr="008B2AF9" w:rsidRDefault="00CA391E" w:rsidP="008B2AF9">
                          <w:pPr>
                            <w:jc w:val="right"/>
                            <w:rPr>
                              <w:lang w:val="tr-TR"/>
                            </w:rPr>
                          </w:pPr>
                        </w:p>
                      </w:txbxContent>
                    </v:textbox>
                    <w10:wrap type="square" anchorx="page" anchory="page"/>
                  </v:shape>
                </w:pict>
              </mc:Fallback>
            </mc:AlternateContent>
          </w:r>
          <w:r w:rsidR="008B2AF9" w:rsidRPr="004B5771">
            <w:rPr>
              <w:noProof/>
              <w:lang w:eastAsia="en-GB"/>
            </w:rPr>
            <mc:AlternateContent>
              <mc:Choice Requires="wpg">
                <w:drawing>
                  <wp:anchor distT="0" distB="0" distL="114300" distR="114300" simplePos="0" relativeHeight="251658240" behindDoc="0" locked="0" layoutInCell="1" allowOverlap="1" wp14:anchorId="77A80A44" wp14:editId="049ECA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bg2">
                                <a:lumMod val="75000"/>
                              </a:schemeClr>
                            </a:solidFill>
                          </wpg:grpSpPr>
                          <wps:wsp>
                            <wps:cNvPr id="115" name="Dikdörtgen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Dikdörtgen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7E5BB96" id="Gr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">
                    <v:rect id="Dikdörtgen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Dikdörtgen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sdtContent>
      </w:sdt>
      <w:r w:rsidR="004B5771">
        <w:br w:type="page"/>
      </w:r>
    </w:p>
    <w:p w14:paraId="6626C897" w14:textId="77777777" w:rsidR="00075F0C" w:rsidRDefault="00075F0C" w:rsidP="00075F0C">
      <w:pPr>
        <w:pStyle w:val="Balk1"/>
      </w:pPr>
      <w:r w:rsidRPr="004B5771">
        <w:lastRenderedPageBreak/>
        <w:t>Executiv</w:t>
      </w:r>
      <w:r>
        <w:t>e Summary</w:t>
      </w:r>
    </w:p>
    <w:p w14:paraId="78EA37D2" w14:textId="77777777" w:rsidR="00C22FCA" w:rsidRPr="00C22FCA" w:rsidRDefault="00C22FCA" w:rsidP="00C22FCA">
      <w:r w:rsidRPr="00C22FCA">
        <w:t>Since readers look into the executive summary before they read the entire report. An executive summary should summarize the key points of the report. It should restate the purpose of the project, highlight the major progress in the project execution, and describe any results, conclusions, or recommendations from the report.</w:t>
      </w:r>
    </w:p>
    <w:p w14:paraId="4C6C73DE" w14:textId="77777777" w:rsidR="001A0DB8" w:rsidRDefault="00C22FCA" w:rsidP="00C22FCA">
      <w:r w:rsidRPr="00C22FCA">
        <w:t>An executive summary is usually 500-1000 words in length, it is written as one page, it may include numerical information about the procedure and the results, it should not include any information that is not reported in the report, abbreviations should not be used unless they are spelled out in the summary, citations or references are not given in the summary</w:t>
      </w:r>
      <w:r w:rsidR="00243866">
        <w:t>.</w:t>
      </w:r>
      <w:r w:rsidR="001A0DB8">
        <w:br w:type="page"/>
      </w:r>
    </w:p>
    <w:p w14:paraId="77A5D9CC" w14:textId="77777777" w:rsidR="00C22FCA" w:rsidRPr="00075F0C" w:rsidRDefault="00C22FCA" w:rsidP="00C22FCA"/>
    <w:p w14:paraId="30A15242" w14:textId="77777777" w:rsidR="004B5771" w:rsidRDefault="004B5771" w:rsidP="004B5771">
      <w:pPr>
        <w:pStyle w:val="Balk1"/>
        <w:numPr>
          <w:ilvl w:val="0"/>
          <w:numId w:val="2"/>
        </w:numPr>
      </w:pPr>
      <w:r>
        <w:t>Introduction</w:t>
      </w:r>
    </w:p>
    <w:p w14:paraId="37DD7E3A" w14:textId="77777777" w:rsidR="004B5771" w:rsidRDefault="004B5771" w:rsidP="004B5771">
      <w:r w:rsidRPr="004B5771">
        <w:t>This section of the report usually problem statement which states why that particular subject is chosen. It establishes the importance of the subject by reviewing relevant literature, including academic papers, patents, books, web sites, etc. Relevant references are discussed and a theoretical background is provided based on the literature review. Significance of the project should be clearly stated. Already existing products and designs should be benchmarked and the drawbacks should be stated. This section should be kept brief and to the point in 8-10 pages.</w:t>
      </w:r>
    </w:p>
    <w:p w14:paraId="47403F27" w14:textId="77777777" w:rsidR="004B5771" w:rsidRDefault="004B5771" w:rsidP="004B5771">
      <w:pPr>
        <w:pStyle w:val="Balk1"/>
        <w:numPr>
          <w:ilvl w:val="0"/>
          <w:numId w:val="2"/>
        </w:numPr>
      </w:pPr>
      <w:r>
        <w:t>Design Process</w:t>
      </w:r>
    </w:p>
    <w:p w14:paraId="06C38AF8" w14:textId="77777777" w:rsidR="004B5771" w:rsidRDefault="004B5771" w:rsidP="004B5771">
      <w:r w:rsidRPr="004B5771">
        <w:t>This section should be 10-20 pages long and should include the following subsections</w:t>
      </w:r>
      <w:r>
        <w:t>:</w:t>
      </w:r>
    </w:p>
    <w:p w14:paraId="16B710BB" w14:textId="77777777" w:rsidR="004B5771" w:rsidRDefault="004B5771" w:rsidP="004B5771">
      <w:pPr>
        <w:pStyle w:val="Balk2"/>
        <w:numPr>
          <w:ilvl w:val="1"/>
          <w:numId w:val="2"/>
        </w:numPr>
      </w:pPr>
      <w:r>
        <w:t>Design C</w:t>
      </w:r>
      <w:r w:rsidRPr="004B5771">
        <w:t>riteria an</w:t>
      </w:r>
      <w:r>
        <w:t>d Product Design Specifications</w:t>
      </w:r>
    </w:p>
    <w:p w14:paraId="08099819" w14:textId="77777777" w:rsidR="004B5771" w:rsidRDefault="004B5771" w:rsidP="004B5771">
      <w:r w:rsidRPr="005A30C3">
        <w:rPr>
          <w:highlight w:val="yellow"/>
        </w:rPr>
        <w:t xml:space="preserve">The reasons why the design criteria are chosen and the relevance of the criteria to the product in particular should be explained. All assumptions should be stated. </w:t>
      </w:r>
      <w:r w:rsidRPr="005A30C3">
        <w:rPr>
          <w:highlight w:val="yellow"/>
          <w:u w:val="single"/>
        </w:rPr>
        <w:t>Product design specification</w:t>
      </w:r>
      <w:r w:rsidRPr="005A30C3">
        <w:rPr>
          <w:highlight w:val="yellow"/>
        </w:rPr>
        <w:t xml:space="preserve"> should be brief and clear. Use the template provided. </w:t>
      </w:r>
      <w:r w:rsidRPr="005A30C3">
        <w:rPr>
          <w:highlight w:val="yellow"/>
          <w:u w:val="single"/>
        </w:rPr>
        <w:t>Binary Dominance Matrix</w:t>
      </w:r>
      <w:r w:rsidRPr="005A30C3">
        <w:rPr>
          <w:highlight w:val="yellow"/>
        </w:rPr>
        <w:t xml:space="preserve"> should be stated here.</w:t>
      </w:r>
    </w:p>
    <w:p w14:paraId="731CB977" w14:textId="77777777" w:rsidR="004B5771" w:rsidRDefault="004B5771" w:rsidP="004B5771">
      <w:pPr>
        <w:pStyle w:val="Balk2"/>
        <w:numPr>
          <w:ilvl w:val="1"/>
          <w:numId w:val="2"/>
        </w:numPr>
      </w:pPr>
      <w:r w:rsidRPr="004B5771">
        <w:t xml:space="preserve">Overview of </w:t>
      </w:r>
      <w:r>
        <w:t>Possible S</w:t>
      </w:r>
      <w:r w:rsidRPr="004B5771">
        <w:t>olutions</w:t>
      </w:r>
    </w:p>
    <w:p w14:paraId="300407E3" w14:textId="77777777" w:rsidR="004B5771" w:rsidRDefault="004B5771" w:rsidP="004B5771">
      <w:r w:rsidRPr="005A30C3">
        <w:rPr>
          <w:highlight w:val="yellow"/>
        </w:rPr>
        <w:t xml:space="preserve">Possible Solutions should be proposed with clear sketches and explained clearly. </w:t>
      </w:r>
      <w:r w:rsidRPr="005A30C3">
        <w:rPr>
          <w:highlight w:val="yellow"/>
          <w:u w:val="single"/>
        </w:rPr>
        <w:t>Decision Matrix</w:t>
      </w:r>
      <w:r w:rsidRPr="005A30C3">
        <w:rPr>
          <w:highlight w:val="yellow"/>
        </w:rPr>
        <w:t xml:space="preserve"> should be provided here.</w:t>
      </w:r>
      <w:r w:rsidR="005A30C3" w:rsidRPr="005A30C3">
        <w:t xml:space="preserve"> </w:t>
      </w:r>
    </w:p>
    <w:p w14:paraId="25AF5A78" w14:textId="77777777" w:rsidR="004B5771" w:rsidRDefault="004B5771" w:rsidP="004B5771">
      <w:pPr>
        <w:pStyle w:val="Balk2"/>
        <w:numPr>
          <w:ilvl w:val="1"/>
          <w:numId w:val="2"/>
        </w:numPr>
      </w:pPr>
      <w:r>
        <w:t>Detailed Design and A</w:t>
      </w:r>
      <w:r w:rsidRPr="004B5771">
        <w:t>nalysis</w:t>
      </w:r>
    </w:p>
    <w:p w14:paraId="532E809D" w14:textId="77777777" w:rsidR="004B5771" w:rsidRDefault="004B5771" w:rsidP="004B5771">
      <w:r w:rsidRPr="005A30C3">
        <w:rPr>
          <w:highlight w:val="yellow"/>
        </w:rPr>
        <w:t>Use figures, tables, free body diagrams and/or sketches (no hand sketches!) to explain your analysis. (analytical formulations, numerical results, cost analysis)</w:t>
      </w:r>
    </w:p>
    <w:p w14:paraId="3A08EAC4" w14:textId="77777777" w:rsidR="005A30C3" w:rsidRDefault="005C7BDF" w:rsidP="004B5771">
      <w:r>
        <w:t xml:space="preserve">VTOL which is </w:t>
      </w:r>
      <w:r w:rsidR="00B11BCB">
        <w:t>an efficient combination of two flying vehicle</w:t>
      </w:r>
      <w:r w:rsidR="00EC15CD">
        <w:t xml:space="preserve">, carries on </w:t>
      </w:r>
      <w:r w:rsidR="0009213D">
        <w:t>majority of its flight time as a fixed wing</w:t>
      </w:r>
      <w:r w:rsidR="00177684">
        <w:t>. It was</w:t>
      </w:r>
      <w:r w:rsidR="00151CFB">
        <w:t xml:space="preserve"> </w:t>
      </w:r>
      <w:r w:rsidR="00414923">
        <w:t xml:space="preserve">decided to </w:t>
      </w:r>
      <w:r w:rsidR="004D73AE">
        <w:t>design a fixed wing</w:t>
      </w:r>
      <w:r w:rsidR="00297B60">
        <w:t xml:space="preserve"> vehicle</w:t>
      </w:r>
      <w:r w:rsidR="004D73AE">
        <w:t xml:space="preserve"> </w:t>
      </w:r>
      <w:r w:rsidR="00297B60">
        <w:t xml:space="preserve">that can operate stably, and then construct the </w:t>
      </w:r>
      <w:r w:rsidR="006421B8">
        <w:t>tri-copter frame on the fixed wing aircraft.</w:t>
      </w:r>
      <w:r w:rsidR="006F4F61">
        <w:t xml:space="preserve"> The reason behind the decision is that fixed wing aircrafts have </w:t>
      </w:r>
      <w:r w:rsidR="005C2506">
        <w:t xml:space="preserve">more complex and strict design parameters such as </w:t>
      </w:r>
      <w:r w:rsidR="00EA6F1C">
        <w:t>wing length, location of the CoG (Centre of Gravity)</w:t>
      </w:r>
      <w:r w:rsidR="001823D6">
        <w:t>, AoA (Angle of Attack) of wing etc.</w:t>
      </w:r>
      <w:r w:rsidR="00415031">
        <w:t xml:space="preserve"> On the other hand, rotary-wing aircrafts can be relatively easy to adapted </w:t>
      </w:r>
      <w:r w:rsidR="00F757DF">
        <w:t xml:space="preserve">to different frame designs and </w:t>
      </w:r>
      <w:r w:rsidR="003535EA">
        <w:t xml:space="preserve">provides a wider </w:t>
      </w:r>
      <w:r w:rsidR="00636A9F">
        <w:t>range for the specification of</w:t>
      </w:r>
      <w:r w:rsidR="00007B42">
        <w:t xml:space="preserve"> design parameters.</w:t>
      </w:r>
    </w:p>
    <w:p w14:paraId="032331FB" w14:textId="6FCB0405" w:rsidR="00177684" w:rsidRPr="003A3E5C" w:rsidRDefault="00177684" w:rsidP="004B5771">
      <w:r>
        <w:t>The most important part of the fixed wing vehicles is their wings</w:t>
      </w:r>
      <w:r w:rsidR="00445FAE">
        <w:t xml:space="preserve"> which produce</w:t>
      </w:r>
      <w:r w:rsidR="00A85490">
        <w:t xml:space="preserve"> lift to keep the aircraft </w:t>
      </w:r>
      <w:r w:rsidR="00445FAE">
        <w:t>on-air and</w:t>
      </w:r>
      <w:r w:rsidR="009D150C">
        <w:t xml:space="preserve"> a significant portion the </w:t>
      </w:r>
      <w:r w:rsidR="00445FAE">
        <w:t>drag.</w:t>
      </w:r>
      <w:r w:rsidR="003D1155">
        <w:t xml:space="preserve"> </w:t>
      </w:r>
      <w:r w:rsidR="00A5176A">
        <w:t>For this reason, the wing design is considered as the most prioritised stage in the design process of the aircraft. The aspect</w:t>
      </w:r>
      <w:r w:rsidR="009D0B2A">
        <w:t xml:space="preserve"> was</w:t>
      </w:r>
      <w:r w:rsidR="00A5176A">
        <w:t xml:space="preserve"> taken into account </w:t>
      </w:r>
      <w:r w:rsidR="00CC3FA1">
        <w:t>in the progress of the project</w:t>
      </w:r>
      <w:r w:rsidR="009D0B2A">
        <w:t xml:space="preserve"> and it was</w:t>
      </w:r>
      <w:r w:rsidR="00CC3FA1">
        <w:t xml:space="preserve"> aimed to</w:t>
      </w:r>
      <w:r w:rsidR="009D0B2A">
        <w:t xml:space="preserve"> select the airfoil that will meet to the design criteria of the </w:t>
      </w:r>
      <w:r w:rsidR="00C25ABB">
        <w:t xml:space="preserve">vehicle. </w:t>
      </w:r>
      <w:r w:rsidR="003C480A">
        <w:t xml:space="preserve">Therefore, </w:t>
      </w:r>
      <w:r w:rsidR="004F63E1">
        <w:t xml:space="preserve">airfoils </w:t>
      </w:r>
      <w:r w:rsidR="003C480A">
        <w:t xml:space="preserve">commonly used in commercial </w:t>
      </w:r>
      <w:r w:rsidR="004F63E1">
        <w:t>RC</w:t>
      </w:r>
      <w:r w:rsidR="00685D0C">
        <w:t xml:space="preserve"> (Radio-Controlled)</w:t>
      </w:r>
      <w:r w:rsidR="004F63E1">
        <w:t xml:space="preserve"> aircrafts were </w:t>
      </w:r>
      <w:r w:rsidR="002109EC">
        <w:t xml:space="preserve">surveyed, </w:t>
      </w:r>
      <w:r w:rsidR="003C2E9F">
        <w:t xml:space="preserve">and </w:t>
      </w:r>
      <w:r w:rsidR="00B9346A">
        <w:t xml:space="preserve">it was found </w:t>
      </w:r>
      <w:r w:rsidR="003C2E9F">
        <w:t>three profiles</w:t>
      </w:r>
      <w:r w:rsidR="002109EC">
        <w:t xml:space="preserve"> that stand out with their differing </w:t>
      </w:r>
      <w:r w:rsidR="00B9346A">
        <w:t>advantages</w:t>
      </w:r>
      <w:r w:rsidR="002109EC">
        <w:t xml:space="preserve"> </w:t>
      </w:r>
      <w:r w:rsidR="00B9346A">
        <w:t>in</w:t>
      </w:r>
      <w:r w:rsidR="00734CF1">
        <w:t xml:space="preserve"> application. These are NACA-6</w:t>
      </w:r>
      <w:r w:rsidR="00F163AC">
        <w:t>412, NACA-4412</w:t>
      </w:r>
      <w:r w:rsidR="00734CF1">
        <w:t xml:space="preserve"> and NACA-2</w:t>
      </w:r>
      <w:r w:rsidR="003A3E5C">
        <w:t>412; these airfoils</w:t>
      </w:r>
      <w:r w:rsidR="008960CC">
        <w:t xml:space="preserve"> are shown in the </w:t>
      </w:r>
      <w:r w:rsidR="008960CC" w:rsidRPr="00FA0446">
        <w:rPr>
          <w:i/>
          <w:highlight w:val="green"/>
        </w:rPr>
        <w:fldChar w:fldCharType="begin"/>
      </w:r>
      <w:r w:rsidR="008960CC" w:rsidRPr="00FA0446">
        <w:rPr>
          <w:i/>
          <w:highlight w:val="green"/>
        </w:rPr>
        <w:instrText xml:space="preserve"> REF _Ref183886780 \h </w:instrText>
      </w:r>
      <w:r w:rsidR="003A3E5C" w:rsidRPr="00FA0446">
        <w:rPr>
          <w:i/>
          <w:highlight w:val="green"/>
        </w:rPr>
        <w:instrText xml:space="preserve"> \* MERGEFORMAT </w:instrText>
      </w:r>
      <w:r w:rsidR="008960CC" w:rsidRPr="00FA0446">
        <w:rPr>
          <w:i/>
          <w:highlight w:val="green"/>
        </w:rPr>
      </w:r>
      <w:r w:rsidR="008960CC" w:rsidRPr="00FA0446">
        <w:rPr>
          <w:i/>
          <w:highlight w:val="green"/>
        </w:rPr>
        <w:fldChar w:fldCharType="separate"/>
      </w:r>
      <w:r w:rsidR="008960CC" w:rsidRPr="00FA0446">
        <w:rPr>
          <w:i/>
          <w:highlight w:val="green"/>
        </w:rPr>
        <w:t xml:space="preserve">Figure </w:t>
      </w:r>
      <w:r w:rsidR="008960CC" w:rsidRPr="00FA0446">
        <w:rPr>
          <w:i/>
          <w:noProof/>
          <w:highlight w:val="green"/>
        </w:rPr>
        <w:t>2</w:t>
      </w:r>
      <w:r w:rsidR="008960CC" w:rsidRPr="00FA0446">
        <w:rPr>
          <w:i/>
          <w:highlight w:val="green"/>
        </w:rPr>
        <w:t>.</w:t>
      </w:r>
      <w:r w:rsidR="008960CC" w:rsidRPr="00FA0446">
        <w:rPr>
          <w:i/>
          <w:noProof/>
          <w:highlight w:val="green"/>
        </w:rPr>
        <w:t>1</w:t>
      </w:r>
      <w:r w:rsidR="008960CC" w:rsidRPr="00FA0446">
        <w:rPr>
          <w:i/>
          <w:highlight w:val="green"/>
        </w:rPr>
        <w:fldChar w:fldCharType="end"/>
      </w:r>
      <w:r w:rsidR="003A3E5C" w:rsidRPr="00FA0446">
        <w:rPr>
          <w:highlight w:val="green"/>
        </w:rPr>
        <w:t>.</w:t>
      </w:r>
    </w:p>
    <w:p w14:paraId="78411650" w14:textId="77777777" w:rsidR="00FB5AD8" w:rsidRDefault="00DD0729" w:rsidP="00472B3F">
      <w:r>
        <w:t xml:space="preserve">National Advisor Committee for Aeronautics (NACA) </w:t>
      </w:r>
      <w:r w:rsidR="005473DD">
        <w:t xml:space="preserve">is an organisation founded in the USA in 1915 and conducting aeronautics </w:t>
      </w:r>
      <w:r w:rsidR="008F2BD6">
        <w:t xml:space="preserve">research. The aerodynamic surface shapes developed and tested by the organisation, whose name has changed to </w:t>
      </w:r>
      <w:r w:rsidR="00D84F6A">
        <w:t>NASA, are called NACA airfoils.</w:t>
      </w:r>
      <w:sdt>
        <w:sdtPr>
          <w:rPr>
            <w:highlight w:val="green"/>
          </w:rPr>
          <w:id w:val="1766497426"/>
          <w:citation/>
        </w:sdtPr>
        <w:sdtContent>
          <w:r w:rsidR="00D73F9C" w:rsidRPr="00FA0446">
            <w:rPr>
              <w:highlight w:val="green"/>
            </w:rPr>
            <w:fldChar w:fldCharType="begin"/>
          </w:r>
          <w:r w:rsidR="004C2073" w:rsidRPr="00FA0446">
            <w:rPr>
              <w:highlight w:val="green"/>
              <w:lang w:val="tr-TR"/>
            </w:rPr>
            <w:instrText xml:space="preserve">CITATION Naca \l 1055 </w:instrText>
          </w:r>
          <w:r w:rsidR="00D73F9C" w:rsidRPr="00FA0446">
            <w:rPr>
              <w:highlight w:val="green"/>
            </w:rPr>
            <w:fldChar w:fldCharType="separate"/>
          </w:r>
          <w:r w:rsidR="00FE5152" w:rsidRPr="00FA0446">
            <w:rPr>
              <w:noProof/>
              <w:highlight w:val="green"/>
              <w:lang w:val="tr-TR"/>
            </w:rPr>
            <w:t xml:space="preserve"> [1]</w:t>
          </w:r>
          <w:r w:rsidR="00D73F9C" w:rsidRPr="00FA0446">
            <w:rPr>
              <w:highlight w:val="green"/>
            </w:rPr>
            <w:fldChar w:fldCharType="end"/>
          </w:r>
        </w:sdtContent>
      </w:sdt>
      <w:r w:rsidR="00435A93">
        <w:t xml:space="preserve"> Each digit in </w:t>
      </w:r>
      <w:r w:rsidR="006F578C">
        <w:t>NACA 4-digit airfoils</w:t>
      </w:r>
      <w:r w:rsidR="00435A93">
        <w:t xml:space="preserve"> refers specific characteristic of the airfoil. First digit</w:t>
      </w:r>
      <w:r w:rsidR="005C565F">
        <w:t xml:space="preserve"> refers </w:t>
      </w:r>
      <w:r w:rsidR="005C565F">
        <w:lastRenderedPageBreak/>
        <w:t>maximum camber as percentage of the chord</w:t>
      </w:r>
      <w:r w:rsidR="00B312C2">
        <w:t xml:space="preserve"> length</w:t>
      </w:r>
      <w:r w:rsidR="005C565F">
        <w:t xml:space="preserve">, second digit refers to location of maximum camber </w:t>
      </w:r>
      <w:r w:rsidR="007C780C">
        <w:t>with respect to leading edge and last two digits refer maximum thickness of the wing profile as percentage of the chord</w:t>
      </w:r>
      <w:r w:rsidR="00874A76">
        <w:t xml:space="preserve"> length</w:t>
      </w:r>
      <w:r w:rsidR="007C780C">
        <w:t>.</w:t>
      </w:r>
      <w:sdt>
        <w:sdtPr>
          <w:rPr>
            <w:highlight w:val="green"/>
          </w:rPr>
          <w:id w:val="-1892959282"/>
          <w:citation/>
        </w:sdtPr>
        <w:sdtContent>
          <w:r w:rsidR="0093739E" w:rsidRPr="00FA0446">
            <w:rPr>
              <w:highlight w:val="green"/>
            </w:rPr>
            <w:fldChar w:fldCharType="begin"/>
          </w:r>
          <w:r w:rsidR="00320633" w:rsidRPr="00FA0446">
            <w:rPr>
              <w:highlight w:val="green"/>
              <w:lang w:val="tr-TR"/>
            </w:rPr>
            <w:instrText xml:space="preserve">CITATION 4dig \l 1055 </w:instrText>
          </w:r>
          <w:r w:rsidR="0093739E" w:rsidRPr="00FA0446">
            <w:rPr>
              <w:highlight w:val="green"/>
            </w:rPr>
            <w:fldChar w:fldCharType="separate"/>
          </w:r>
          <w:r w:rsidR="00320633" w:rsidRPr="00FA0446">
            <w:rPr>
              <w:noProof/>
              <w:highlight w:val="green"/>
              <w:lang w:val="tr-TR"/>
            </w:rPr>
            <w:t xml:space="preserve"> [2]</w:t>
          </w:r>
          <w:r w:rsidR="0093739E" w:rsidRPr="00FA0446">
            <w:rPr>
              <w:highlight w:val="green"/>
            </w:rPr>
            <w:fldChar w:fldCharType="end"/>
          </w:r>
        </w:sdtContent>
      </w:sdt>
    </w:p>
    <w:p w14:paraId="7401FABD" w14:textId="77777777" w:rsidR="002B55D2" w:rsidRDefault="00F50F05" w:rsidP="00AF2F44">
      <w:pPr>
        <w:keepNext/>
        <w:ind w:firstLine="0"/>
        <w:jc w:val="center"/>
      </w:pPr>
      <w:r>
        <w:rPr>
          <w:noProof/>
          <w:lang w:eastAsia="en-GB"/>
        </w:rPr>
        <w:drawing>
          <wp:inline distT="0" distB="0" distL="0" distR="0" wp14:anchorId="70498049" wp14:editId="4ECB52E6">
            <wp:extent cx="4070123" cy="2107475"/>
            <wp:effectExtent l="19050" t="19050" r="26035" b="266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foils.png"/>
                    <pic:cNvPicPr/>
                  </pic:nvPicPr>
                  <pic:blipFill rotWithShape="1">
                    <a:blip r:embed="rId10">
                      <a:extLst>
                        <a:ext uri="{28A0092B-C50C-407E-A947-70E740481C1C}">
                          <a14:useLocalDpi xmlns:a14="http://schemas.microsoft.com/office/drawing/2010/main" val="0"/>
                        </a:ext>
                      </a:extLst>
                    </a:blip>
                    <a:srcRect l="36407" t="37396" r="36604" b="37757"/>
                    <a:stretch/>
                  </pic:blipFill>
                  <pic:spPr bwMode="auto">
                    <a:xfrm>
                      <a:off x="0" y="0"/>
                      <a:ext cx="4146694" cy="214712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AFD295D" w14:textId="0B65C5BA" w:rsidR="00DD0729" w:rsidRDefault="002B55D2" w:rsidP="002B55D2">
      <w:pPr>
        <w:pStyle w:val="ResimYazs"/>
        <w:jc w:val="center"/>
        <w:rPr>
          <w:b/>
        </w:rPr>
      </w:pPr>
      <w:bookmarkStart w:id="0" w:name="_Ref183886780"/>
      <w:r w:rsidRPr="002C4896">
        <w:rPr>
          <w:b/>
        </w:rPr>
        <w:t xml:space="preserve">Figure </w:t>
      </w:r>
      <w:r w:rsidR="00A064EE">
        <w:rPr>
          <w:b/>
        </w:rPr>
        <w:fldChar w:fldCharType="begin"/>
      </w:r>
      <w:r w:rsidR="00A064EE">
        <w:rPr>
          <w:b/>
        </w:rPr>
        <w:instrText xml:space="preserve"> STYLEREF 1 \s </w:instrText>
      </w:r>
      <w:r w:rsidR="00A064EE">
        <w:rPr>
          <w:b/>
        </w:rPr>
        <w:fldChar w:fldCharType="separate"/>
      </w:r>
      <w:r w:rsidR="00A064EE">
        <w:rPr>
          <w:b/>
          <w:noProof/>
        </w:rPr>
        <w:t>2</w:t>
      </w:r>
      <w:r w:rsidR="00A064EE">
        <w:rPr>
          <w:b/>
        </w:rPr>
        <w:fldChar w:fldCharType="end"/>
      </w:r>
      <w:r w:rsidR="00A064EE">
        <w:rPr>
          <w:b/>
        </w:rPr>
        <w:t>.</w:t>
      </w:r>
      <w:r w:rsidR="00A064EE">
        <w:rPr>
          <w:b/>
        </w:rPr>
        <w:fldChar w:fldCharType="begin"/>
      </w:r>
      <w:r w:rsidR="00A064EE">
        <w:rPr>
          <w:b/>
        </w:rPr>
        <w:instrText xml:space="preserve"> SEQ Figure \* ARABIC \s 1 </w:instrText>
      </w:r>
      <w:r w:rsidR="00A064EE">
        <w:rPr>
          <w:b/>
        </w:rPr>
        <w:fldChar w:fldCharType="separate"/>
      </w:r>
      <w:r w:rsidR="00A064EE">
        <w:rPr>
          <w:b/>
          <w:noProof/>
        </w:rPr>
        <w:t>1</w:t>
      </w:r>
      <w:r w:rsidR="00A064EE">
        <w:rPr>
          <w:b/>
        </w:rPr>
        <w:fldChar w:fldCharType="end"/>
      </w:r>
      <w:bookmarkEnd w:id="0"/>
      <w:r w:rsidR="002C4896">
        <w:rPr>
          <w:b/>
        </w:rPr>
        <w:t xml:space="preserve"> </w:t>
      </w:r>
      <w:r w:rsidR="00B537A6">
        <w:t>Commonly Used Airfoils:</w:t>
      </w:r>
      <w:r w:rsidR="000A4187">
        <w:t xml:space="preserve"> </w:t>
      </w:r>
      <w:r w:rsidR="0019401B">
        <w:t xml:space="preserve">(a) </w:t>
      </w:r>
      <w:r w:rsidR="000A4187">
        <w:t>NACA-6412</w:t>
      </w:r>
      <w:r w:rsidR="0019401B">
        <w:t>; (b) NACA-4412; (c) NACA-2412.</w:t>
      </w:r>
      <w:r w:rsidR="000A4187">
        <w:t xml:space="preserve"> </w:t>
      </w:r>
      <w:r w:rsidR="002C4896" w:rsidRPr="002C4896">
        <w:rPr>
          <w:b/>
        </w:rPr>
        <w:t xml:space="preserve"> </w:t>
      </w:r>
    </w:p>
    <w:p w14:paraId="2D287C46" w14:textId="78A4F218" w:rsidR="003E60CB" w:rsidRDefault="00035B8E" w:rsidP="006C338F">
      <w:pPr>
        <w:rPr>
          <w:rFonts w:eastAsiaTheme="minorEastAsia"/>
        </w:rPr>
      </w:pPr>
      <w:r>
        <w:t xml:space="preserve">The airfoiltools.com website was used to make comparative investigation of the selected airfoils. </w:t>
      </w:r>
      <w:r w:rsidR="006C338F">
        <w:t xml:space="preserve">This web tool </w:t>
      </w:r>
      <w:r w:rsidR="00652F86">
        <w:t xml:space="preserve">plots </w:t>
      </w:r>
      <w:r w:rsidR="00652F86">
        <w:rPr>
          <w:rFonts w:cs="Times New Roman"/>
        </w:rPr>
        <w:t>α</w:t>
      </w:r>
      <w:r w:rsidR="00652F86">
        <w:t xml:space="preserve"> (Angle of Attack)</w:t>
      </w:r>
      <w:r w:rsidR="006C338F">
        <w:t xml:space="preserve"> dependent variations of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BE4877">
        <w:rPr>
          <w:rFonts w:eastAsiaTheme="minorEastAsia"/>
        </w:rPr>
        <w:t xml:space="preserve"> (Lift Coefficient)</w:t>
      </w:r>
      <w:r w:rsidR="002D27FF">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BE4877">
        <w:rPr>
          <w:rFonts w:eastAsiaTheme="minorEastAsia"/>
        </w:rPr>
        <w:t xml:space="preserve"> (Drag Coefficient)</w:t>
      </w:r>
      <w:r w:rsidR="002D27FF">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BE4877">
        <w:rPr>
          <w:rFonts w:eastAsiaTheme="minorEastAsia"/>
        </w:rPr>
        <w:t xml:space="preserve"> (Moment Coefficient) </w:t>
      </w:r>
      <w:r w:rsidR="006A6309">
        <w:rPr>
          <w:rFonts w:eastAsiaTheme="minorEastAsia"/>
        </w:rPr>
        <w:t>values of the airfoil for a certain</w:t>
      </w:r>
      <w:r w:rsidR="00685D0C">
        <w:rPr>
          <w:rFonts w:eastAsiaTheme="minorEastAsia"/>
        </w:rPr>
        <w:t xml:space="preserve"> Re (</w:t>
      </w:r>
      <w:r w:rsidR="006A6309">
        <w:rPr>
          <w:rFonts w:eastAsiaTheme="minorEastAsia"/>
        </w:rPr>
        <w:t>Reynolds number</w:t>
      </w:r>
      <w:r w:rsidR="00685D0C">
        <w:rPr>
          <w:rFonts w:eastAsiaTheme="minorEastAsia"/>
        </w:rPr>
        <w:t>)</w:t>
      </w:r>
      <w:r w:rsidR="006A6309">
        <w:rPr>
          <w:rFonts w:eastAsiaTheme="minorEastAsia"/>
        </w:rPr>
        <w:t xml:space="preserve">. </w:t>
      </w:r>
      <w:r w:rsidR="00D20392">
        <w:rPr>
          <w:rFonts w:eastAsiaTheme="minorEastAsia"/>
        </w:rPr>
        <w:t xml:space="preserve">As seen in the </w:t>
      </w:r>
      <w:r w:rsidR="00D20392" w:rsidRPr="00FA0446">
        <w:rPr>
          <w:rFonts w:eastAsiaTheme="minorEastAsia"/>
          <w:i/>
          <w:highlight w:val="green"/>
        </w:rPr>
        <w:fldChar w:fldCharType="begin"/>
      </w:r>
      <w:r w:rsidR="00D20392" w:rsidRPr="00FA0446">
        <w:rPr>
          <w:rFonts w:eastAsiaTheme="minorEastAsia"/>
          <w:i/>
          <w:highlight w:val="green"/>
        </w:rPr>
        <w:instrText xml:space="preserve"> REF _Ref183890625 \h  \* MERGEFORMAT </w:instrText>
      </w:r>
      <w:r w:rsidR="00D20392" w:rsidRPr="00FA0446">
        <w:rPr>
          <w:rFonts w:eastAsiaTheme="minorEastAsia"/>
          <w:i/>
          <w:highlight w:val="green"/>
        </w:rPr>
      </w:r>
      <w:r w:rsidR="00D20392" w:rsidRPr="00FA0446">
        <w:rPr>
          <w:rFonts w:eastAsiaTheme="minorEastAsia"/>
          <w:i/>
          <w:highlight w:val="green"/>
        </w:rPr>
        <w:fldChar w:fldCharType="separate"/>
      </w:r>
      <w:r w:rsidR="00D20392" w:rsidRPr="00FA0446">
        <w:rPr>
          <w:i/>
          <w:highlight w:val="green"/>
        </w:rPr>
        <w:t xml:space="preserve">Figure </w:t>
      </w:r>
      <w:r w:rsidR="00D20392" w:rsidRPr="00FA0446">
        <w:rPr>
          <w:i/>
          <w:noProof/>
          <w:highlight w:val="green"/>
        </w:rPr>
        <w:t>2</w:t>
      </w:r>
      <w:r w:rsidR="00D20392" w:rsidRPr="00FA0446">
        <w:rPr>
          <w:i/>
          <w:highlight w:val="green"/>
        </w:rPr>
        <w:t>.</w:t>
      </w:r>
      <w:r w:rsidR="00D20392" w:rsidRPr="00FA0446">
        <w:rPr>
          <w:i/>
          <w:noProof/>
          <w:highlight w:val="green"/>
        </w:rPr>
        <w:t>2</w:t>
      </w:r>
      <w:r w:rsidR="00D20392" w:rsidRPr="00FA0446">
        <w:rPr>
          <w:rFonts w:eastAsiaTheme="minorEastAsia"/>
          <w:i/>
          <w:highlight w:val="green"/>
        </w:rPr>
        <w:fldChar w:fldCharType="end"/>
      </w:r>
      <w:r w:rsidR="008B354B" w:rsidRPr="008B354B">
        <w:rPr>
          <w:rFonts w:eastAsiaTheme="minorEastAsia"/>
        </w:rPr>
        <w:t>,</w:t>
      </w:r>
      <w:r w:rsidR="00DA044B">
        <w:rPr>
          <w:rFonts w:eastAsiaTheme="minorEastAsia"/>
        </w:rPr>
        <w:t xml:space="preserve"> polar diagrams are generated for Re=100.000</w:t>
      </w:r>
      <w:r w:rsidR="00E859B7">
        <w:rPr>
          <w:rFonts w:eastAsiaTheme="minorEastAsia"/>
        </w:rPr>
        <w:t>.</w:t>
      </w:r>
      <w:r w:rsidR="008B354B" w:rsidRPr="008B354B">
        <w:rPr>
          <w:rFonts w:eastAsiaTheme="minorEastAsia"/>
        </w:rPr>
        <w:t xml:space="preserve"> NACA</w:t>
      </w:r>
      <w:r w:rsidR="008B354B">
        <w:rPr>
          <w:rFonts w:eastAsiaTheme="minorEastAsia"/>
        </w:rPr>
        <w:t>-</w:t>
      </w:r>
      <w:r w:rsidR="008B354B" w:rsidRPr="008B354B">
        <w:rPr>
          <w:rFonts w:eastAsiaTheme="minorEastAsia"/>
        </w:rPr>
        <w:t xml:space="preserve">6412 has a high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8B354B" w:rsidRPr="008B354B">
        <w:rPr>
          <w:rFonts w:eastAsiaTheme="minorEastAsia"/>
        </w:rPr>
        <w:t xml:space="preserve"> value. NACA</w:t>
      </w:r>
      <w:r w:rsidR="008B354B">
        <w:rPr>
          <w:rFonts w:eastAsiaTheme="minorEastAsia"/>
        </w:rPr>
        <w:t>-</w:t>
      </w:r>
      <w:r w:rsidR="008B354B" w:rsidRPr="008B354B">
        <w:rPr>
          <w:rFonts w:eastAsiaTheme="minorEastAsia"/>
        </w:rPr>
        <w:t xml:space="preserve">2412 has a lower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008B354B" w:rsidRPr="008B354B">
        <w:rPr>
          <w:rFonts w:eastAsiaTheme="minorEastAsia"/>
        </w:rPr>
        <w:t xml:space="preserve"> value at</w:t>
      </w:r>
      <w:r w:rsidR="00652F86">
        <w:rPr>
          <w:rFonts w:eastAsiaTheme="minorEastAsia"/>
        </w:rPr>
        <w:t xml:space="preserve"> 0-5 degrees, which is the AoA</w:t>
      </w:r>
      <w:r w:rsidR="00FE29BD">
        <w:rPr>
          <w:rFonts w:eastAsiaTheme="minorEastAsia"/>
        </w:rPr>
        <w:t xml:space="preserve"> of operation.</w:t>
      </w:r>
      <w:r w:rsidR="00A16FF8">
        <w:rPr>
          <w:rFonts w:eastAsiaTheme="minorEastAsia"/>
        </w:rPr>
        <w:t xml:space="preserve"> </w:t>
      </w:r>
      <w:r w:rsidR="00A16FF8" w:rsidRPr="00A16FF8">
        <w:rPr>
          <w:rFonts w:eastAsiaTheme="minorEastAsia"/>
        </w:rPr>
        <w:t>NACA</w:t>
      </w:r>
      <w:r w:rsidR="00A16FF8">
        <w:rPr>
          <w:rFonts w:eastAsiaTheme="minorEastAsia"/>
        </w:rPr>
        <w:t>-</w:t>
      </w:r>
      <w:r w:rsidR="00A16FF8" w:rsidRPr="00A16FF8">
        <w:rPr>
          <w:rFonts w:eastAsiaTheme="minorEastAsia"/>
        </w:rPr>
        <w:t>4412 has intermediate values in all graphs, but it</w:t>
      </w:r>
      <w:r w:rsidR="00E859B7">
        <w:rPr>
          <w:rFonts w:eastAsiaTheme="minorEastAsia"/>
        </w:rPr>
        <w:t xml:space="preserve"> also</w:t>
      </w:r>
      <w:r w:rsidR="00A16FF8" w:rsidRPr="00A16FF8">
        <w:rPr>
          <w:rFonts w:eastAsiaTheme="minorEastAsia"/>
        </w:rPr>
        <w:t xml:space="preserve"> can be an optimal option for different manufacturing techniques</w:t>
      </w:r>
      <w:r w:rsidR="00536892">
        <w:rPr>
          <w:rFonts w:eastAsiaTheme="minorEastAsia"/>
        </w:rPr>
        <w:t xml:space="preserve"> such as balsa spar-rib construction</w:t>
      </w:r>
      <w:r w:rsidR="00A16FF8" w:rsidRPr="00A16FF8">
        <w:rPr>
          <w:rFonts w:eastAsiaTheme="minorEastAsia"/>
        </w:rPr>
        <w:t xml:space="preserve"> thanks to its </w:t>
      </w:r>
      <w:r w:rsidR="00CE64CE">
        <w:rPr>
          <w:rFonts w:eastAsiaTheme="minorEastAsia"/>
        </w:rPr>
        <w:t>semi-</w:t>
      </w:r>
      <w:r w:rsidR="008C5C8F">
        <w:rPr>
          <w:rFonts w:eastAsiaTheme="minorEastAsia"/>
        </w:rPr>
        <w:t>linear bottom line</w:t>
      </w:r>
      <w:r w:rsidR="00A16FF8" w:rsidRPr="00A16FF8">
        <w:rPr>
          <w:rFonts w:eastAsiaTheme="minorEastAsia"/>
        </w:rPr>
        <w:t>.</w:t>
      </w:r>
    </w:p>
    <w:p w14:paraId="053458B5" w14:textId="77777777" w:rsidR="0096114A" w:rsidRDefault="006C01AB" w:rsidP="00AF2F44">
      <w:pPr>
        <w:keepNext/>
        <w:ind w:firstLine="0"/>
        <w:jc w:val="center"/>
      </w:pPr>
      <w:r>
        <w:rPr>
          <w:noProof/>
          <w:lang w:eastAsia="en-GB"/>
        </w:rPr>
        <w:drawing>
          <wp:inline distT="0" distB="0" distL="0" distR="0" wp14:anchorId="5E9F6C57" wp14:editId="250C2A29">
            <wp:extent cx="5559121" cy="2194173"/>
            <wp:effectExtent l="19050" t="19050" r="22860" b="1587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rfoil_graphs.png"/>
                    <pic:cNvPicPr/>
                  </pic:nvPicPr>
                  <pic:blipFill>
                    <a:blip r:embed="rId11">
                      <a:extLst>
                        <a:ext uri="{28A0092B-C50C-407E-A947-70E740481C1C}">
                          <a14:useLocalDpi xmlns:a14="http://schemas.microsoft.com/office/drawing/2010/main" val="0"/>
                        </a:ext>
                      </a:extLst>
                    </a:blip>
                    <a:stretch>
                      <a:fillRect/>
                    </a:stretch>
                  </pic:blipFill>
                  <pic:spPr>
                    <a:xfrm>
                      <a:off x="0" y="0"/>
                      <a:ext cx="5574897" cy="2200400"/>
                    </a:xfrm>
                    <a:prstGeom prst="rect">
                      <a:avLst/>
                    </a:prstGeom>
                    <a:ln>
                      <a:solidFill>
                        <a:schemeClr val="tx1"/>
                      </a:solidFill>
                    </a:ln>
                  </pic:spPr>
                </pic:pic>
              </a:graphicData>
            </a:graphic>
          </wp:inline>
        </w:drawing>
      </w:r>
    </w:p>
    <w:p w14:paraId="443BD1F9" w14:textId="522E0030" w:rsidR="00751F44" w:rsidRDefault="0096114A" w:rsidP="0096114A">
      <w:pPr>
        <w:pStyle w:val="ResimYazs"/>
        <w:jc w:val="center"/>
      </w:pPr>
      <w:bookmarkStart w:id="1" w:name="_Ref183890618"/>
      <w:bookmarkStart w:id="2" w:name="_Ref183890625"/>
      <w:r w:rsidRPr="0096114A">
        <w:rPr>
          <w:b/>
        </w:rPr>
        <w:t xml:space="preserve">Figure </w:t>
      </w:r>
      <w:r w:rsidR="00A064EE">
        <w:rPr>
          <w:b/>
        </w:rPr>
        <w:fldChar w:fldCharType="begin"/>
      </w:r>
      <w:r w:rsidR="00A064EE">
        <w:rPr>
          <w:b/>
        </w:rPr>
        <w:instrText xml:space="preserve"> STYLEREF 1 \s </w:instrText>
      </w:r>
      <w:r w:rsidR="00A064EE">
        <w:rPr>
          <w:b/>
        </w:rPr>
        <w:fldChar w:fldCharType="separate"/>
      </w:r>
      <w:r w:rsidR="00A064EE">
        <w:rPr>
          <w:b/>
          <w:noProof/>
        </w:rPr>
        <w:t>2</w:t>
      </w:r>
      <w:r w:rsidR="00A064EE">
        <w:rPr>
          <w:b/>
        </w:rPr>
        <w:fldChar w:fldCharType="end"/>
      </w:r>
      <w:r w:rsidR="00A064EE">
        <w:rPr>
          <w:b/>
        </w:rPr>
        <w:t>.</w:t>
      </w:r>
      <w:r w:rsidR="00A064EE">
        <w:rPr>
          <w:b/>
        </w:rPr>
        <w:fldChar w:fldCharType="begin"/>
      </w:r>
      <w:r w:rsidR="00A064EE">
        <w:rPr>
          <w:b/>
        </w:rPr>
        <w:instrText xml:space="preserve"> SEQ Figure \* ARABIC \s 1 </w:instrText>
      </w:r>
      <w:r w:rsidR="00A064EE">
        <w:rPr>
          <w:b/>
        </w:rPr>
        <w:fldChar w:fldCharType="separate"/>
      </w:r>
      <w:r w:rsidR="00A064EE">
        <w:rPr>
          <w:b/>
          <w:noProof/>
        </w:rPr>
        <w:t>2</w:t>
      </w:r>
      <w:r w:rsidR="00A064EE">
        <w:rPr>
          <w:b/>
        </w:rPr>
        <w:fldChar w:fldCharType="end"/>
      </w:r>
      <w:bookmarkEnd w:id="2"/>
      <w:r>
        <w:rPr>
          <w:b/>
        </w:rPr>
        <w:t xml:space="preserve"> </w:t>
      </w:r>
      <w:r w:rsidR="00D20392">
        <w:t>Polar Diagrams of Airfoils</w:t>
      </w:r>
      <w:r w:rsidR="00DA044B">
        <w:t xml:space="preserve"> (Re=100.000)</w:t>
      </w:r>
      <w:r w:rsidR="00D20392">
        <w:t>.</w:t>
      </w:r>
      <w:bookmarkEnd w:id="1"/>
    </w:p>
    <w:p w14:paraId="45F31C77" w14:textId="37DDA65D" w:rsidR="00030562" w:rsidRDefault="00931442" w:rsidP="00662374">
      <w:r w:rsidRPr="00931442">
        <w:t xml:space="preserve">The next stage is to design a wing that can generate enough lift to compensate for the </w:t>
      </w:r>
      <w:r w:rsidR="002634EA">
        <w:t>expected</w:t>
      </w:r>
      <w:r w:rsidRPr="00931442">
        <w:t xml:space="preserve"> take-off weight at lengths and speeds within the design limitation.</w:t>
      </w:r>
      <w:r w:rsidR="002634EA">
        <w:t xml:space="preserve"> </w:t>
      </w:r>
      <w:r w:rsidR="00947AE1" w:rsidRPr="00947AE1">
        <w:t xml:space="preserve">The wing </w:t>
      </w:r>
      <w:r w:rsidR="006E35EB">
        <w:t>must</w:t>
      </w:r>
      <w:r w:rsidR="00947AE1" w:rsidRPr="00947AE1">
        <w:t xml:space="preserve"> produce at least 15N lift force </w:t>
      </w:r>
      <w:r w:rsidR="00223C3E">
        <w:t>to balance minimum take-off weight</w:t>
      </w:r>
      <w:r w:rsidR="00662374">
        <w:t xml:space="preserve"> </w:t>
      </w:r>
      <w:r w:rsidR="00947AE1" w:rsidRPr="00947AE1">
        <w:t xml:space="preserve">at a maximum speed of 13m/s and its length </w:t>
      </w:r>
      <w:r w:rsidR="006E35EB">
        <w:t>must</w:t>
      </w:r>
      <w:r w:rsidR="00947AE1" w:rsidRPr="00947AE1">
        <w:t xml:space="preserve"> be in the range of 1300-1500mm.</w:t>
      </w:r>
      <w:r w:rsidR="00662374" w:rsidRPr="00662374">
        <w:t xml:space="preserve"> </w:t>
      </w:r>
      <w:r w:rsidR="00662374" w:rsidRPr="002634EA">
        <w:t>XFLR5, a numerical</w:t>
      </w:r>
      <w:r w:rsidR="00165A98">
        <w:t xml:space="preserve"> aircraft</w:t>
      </w:r>
      <w:r w:rsidR="00662374" w:rsidRPr="002634EA">
        <w:t xml:space="preserve"> analysis and fixed wing design software, was used for this purpose.</w:t>
      </w:r>
    </w:p>
    <w:p w14:paraId="1A97E75C" w14:textId="77777777" w:rsidR="006C01AB" w:rsidRDefault="003E3672" w:rsidP="007A3C48">
      <w:r w:rsidRPr="003E3672">
        <w:t>XFLR5 is a software developed specifically for model aircraft, unmanned aerial vehicles (UAV) and small-scale fixed-wing vehicles. The program is capable of both 2D aerodynamic and 3D numerical analysis.</w:t>
      </w:r>
      <w:r>
        <w:t xml:space="preserve"> </w:t>
      </w:r>
      <w:r w:rsidR="00921A80" w:rsidRPr="00921A80">
        <w:t xml:space="preserve">In wing design, XFLR5 is useful with its three-dimensional analysis capability. Using the panel method, </w:t>
      </w:r>
      <w:r w:rsidR="00022B02">
        <w:t>aerodynamic properties</w:t>
      </w:r>
      <w:r w:rsidR="00921A80" w:rsidRPr="00921A80">
        <w:t xml:space="preserve"> of the wing such as lift, induced drag </w:t>
      </w:r>
      <w:r w:rsidR="00921A80" w:rsidRPr="00921A80">
        <w:lastRenderedPageBreak/>
        <w:t xml:space="preserve">and moment can be </w:t>
      </w:r>
      <w:r w:rsidR="00022B02">
        <w:t>computed</w:t>
      </w:r>
      <w:r w:rsidR="00921A80" w:rsidRPr="00921A80">
        <w:t xml:space="preserve">. </w:t>
      </w:r>
      <w:r w:rsidR="00022B02">
        <w:t>3D Panel Method</w:t>
      </w:r>
      <w:r w:rsidR="00921A80" w:rsidRPr="00921A80">
        <w:t xml:space="preserve"> is ideal for evaluating the performance of wings with differen</w:t>
      </w:r>
      <w:r w:rsidR="007A3C48">
        <w:t>t geometries. Furthermore, the user</w:t>
      </w:r>
      <w:r w:rsidR="00921A80" w:rsidRPr="00921A80">
        <w:t xml:space="preserve"> can determine the aerodynamic centres of the wing and stabilisers and examine the effect of in-flight moments on stability.</w:t>
      </w:r>
    </w:p>
    <w:p w14:paraId="7E96A49C" w14:textId="33B01D04" w:rsidR="00C52243" w:rsidRDefault="005B0FB5" w:rsidP="007A3C48">
      <w:r w:rsidRPr="005B0FB5">
        <w:t xml:space="preserve">The process was carried out through iterations and the optimal wing geometry was tried to be obtained. </w:t>
      </w:r>
      <w:r w:rsidR="00036854" w:rsidRPr="00036854">
        <w:t>The primary focus was on the lift force, while the total drag force and pitching moment were also considered.</w:t>
      </w:r>
      <w:r w:rsidR="00036854">
        <w:t xml:space="preserve"> </w:t>
      </w:r>
      <w:r w:rsidR="003A5A87">
        <w:t>3D Panel A</w:t>
      </w:r>
      <w:r w:rsidR="003A5A87" w:rsidRPr="003A5A87">
        <w:t xml:space="preserve">nalysis method was used and constant </w:t>
      </w:r>
      <w:r w:rsidR="003A5A87">
        <w:t>lift</w:t>
      </w:r>
      <w:r w:rsidR="003A5A87" w:rsidRPr="003A5A87">
        <w:t xml:space="preserve"> </w:t>
      </w:r>
      <w:r w:rsidR="002D6693">
        <w:t>analysis</w:t>
      </w:r>
      <w:r w:rsidR="003A5A87" w:rsidRPr="003A5A87">
        <w:t xml:space="preserve"> condition was applied.</w:t>
      </w:r>
      <w:r w:rsidR="003A5A87">
        <w:t xml:space="preserve"> 1.5 kg of point mass is located at quarter </w:t>
      </w:r>
      <w:r w:rsidR="002C57CB">
        <w:t xml:space="preserve">chord length from the leading edge. </w:t>
      </w:r>
      <w:r w:rsidR="00F32474" w:rsidRPr="00F32474">
        <w:t xml:space="preserve">The algorithm calculates the minimum speed required for the wing to generate sufficient lift at different AoA </w:t>
      </w:r>
      <w:r w:rsidR="009060A2">
        <w:t xml:space="preserve">values, </w:t>
      </w:r>
      <w:r w:rsidR="001110D1">
        <w:t>and</w:t>
      </w:r>
      <w:r w:rsidR="009060A2">
        <w:t xml:space="preserve"> the software</w:t>
      </w:r>
      <w:r w:rsidR="001110D1">
        <w:t xml:space="preserve"> stores the operation points. </w:t>
      </w:r>
      <w:r w:rsidR="00036854">
        <w:t>T</w:t>
      </w:r>
      <w:r w:rsidRPr="005B0FB5">
        <w:t>otal of 6 iterations were performed.</w:t>
      </w:r>
      <w:r w:rsidR="009060A2">
        <w:t xml:space="preserve"> </w:t>
      </w:r>
      <w:r w:rsidR="00D77B48">
        <w:t xml:space="preserve">Some </w:t>
      </w:r>
      <w:r w:rsidR="009C23F5">
        <w:t>significant</w:t>
      </w:r>
      <w:r w:rsidR="001552FE">
        <w:t xml:space="preserve"> </w:t>
      </w:r>
      <w:r w:rsidR="00D77B48">
        <w:t xml:space="preserve">geometric parameters of </w:t>
      </w:r>
      <w:r w:rsidR="001552FE">
        <w:t>the wing designs</w:t>
      </w:r>
      <w:r w:rsidR="00D77B48">
        <w:t xml:space="preserve"> and </w:t>
      </w:r>
      <w:r w:rsidR="00083858">
        <w:t xml:space="preserve">their required minimum speed obtained from the analysis are </w:t>
      </w:r>
      <w:r w:rsidR="004B0BB9">
        <w:t>shown in</w:t>
      </w:r>
      <w:r w:rsidR="004B0BB9" w:rsidRPr="00D65658">
        <w:rPr>
          <w:i/>
        </w:rPr>
        <w:t xml:space="preserve"> </w:t>
      </w:r>
      <w:r w:rsidR="00D65658" w:rsidRPr="00FA0446">
        <w:rPr>
          <w:i/>
          <w:highlight w:val="green"/>
        </w:rPr>
        <w:fldChar w:fldCharType="begin"/>
      </w:r>
      <w:r w:rsidR="00D65658" w:rsidRPr="00FA0446">
        <w:rPr>
          <w:i/>
          <w:highlight w:val="green"/>
        </w:rPr>
        <w:instrText xml:space="preserve"> REF _Ref183902502 \h  \* MERGEFORMAT </w:instrText>
      </w:r>
      <w:r w:rsidR="00D65658" w:rsidRPr="00FA0446">
        <w:rPr>
          <w:i/>
          <w:highlight w:val="green"/>
        </w:rPr>
      </w:r>
      <w:r w:rsidR="00D65658" w:rsidRPr="00FA0446">
        <w:rPr>
          <w:i/>
          <w:highlight w:val="green"/>
        </w:rPr>
        <w:fldChar w:fldCharType="separate"/>
      </w:r>
      <w:r w:rsidR="00D65658" w:rsidRPr="00FA0446">
        <w:rPr>
          <w:i/>
          <w:highlight w:val="green"/>
        </w:rPr>
        <w:t xml:space="preserve">Table </w:t>
      </w:r>
      <w:r w:rsidR="00D65658" w:rsidRPr="00FA0446">
        <w:rPr>
          <w:i/>
          <w:noProof/>
          <w:highlight w:val="green"/>
        </w:rPr>
        <w:t>2</w:t>
      </w:r>
      <w:r w:rsidR="00D65658" w:rsidRPr="00FA0446">
        <w:rPr>
          <w:i/>
          <w:highlight w:val="green"/>
        </w:rPr>
        <w:t>.</w:t>
      </w:r>
      <w:r w:rsidR="00D65658" w:rsidRPr="00FA0446">
        <w:rPr>
          <w:i/>
          <w:noProof/>
          <w:highlight w:val="green"/>
        </w:rPr>
        <w:t>1</w:t>
      </w:r>
      <w:r w:rsidR="00D65658" w:rsidRPr="00FA0446">
        <w:rPr>
          <w:i/>
          <w:highlight w:val="green"/>
        </w:rPr>
        <w:fldChar w:fldCharType="end"/>
      </w:r>
      <w:r w:rsidR="00D65658">
        <w:rPr>
          <w:i/>
        </w:rPr>
        <w:t>.</w:t>
      </w:r>
    </w:p>
    <w:p w14:paraId="0743E943" w14:textId="17C60D9C" w:rsidR="00DB5141" w:rsidRPr="0021675C" w:rsidRDefault="00DB5141" w:rsidP="00DB5141">
      <w:pPr>
        <w:pStyle w:val="ResimYazs"/>
        <w:keepNext/>
      </w:pPr>
      <w:bookmarkStart w:id="3" w:name="_Ref183902502"/>
      <w:r w:rsidRPr="00DB5141">
        <w:rPr>
          <w:b/>
        </w:rPr>
        <w:t xml:space="preserve">Table </w:t>
      </w:r>
      <w:r w:rsidR="000D6D82">
        <w:rPr>
          <w:b/>
        </w:rPr>
        <w:fldChar w:fldCharType="begin"/>
      </w:r>
      <w:r w:rsidR="000D6D82">
        <w:rPr>
          <w:b/>
        </w:rPr>
        <w:instrText xml:space="preserve"> STYLEREF 1 \s </w:instrText>
      </w:r>
      <w:r w:rsidR="000D6D82">
        <w:rPr>
          <w:b/>
        </w:rPr>
        <w:fldChar w:fldCharType="separate"/>
      </w:r>
      <w:r w:rsidR="000D6D82">
        <w:rPr>
          <w:b/>
          <w:noProof/>
        </w:rPr>
        <w:t>2</w:t>
      </w:r>
      <w:r w:rsidR="000D6D82">
        <w:rPr>
          <w:b/>
        </w:rPr>
        <w:fldChar w:fldCharType="end"/>
      </w:r>
      <w:r w:rsidR="000D6D82">
        <w:rPr>
          <w:b/>
        </w:rPr>
        <w:t>.</w:t>
      </w:r>
      <w:r w:rsidR="000D6D82">
        <w:rPr>
          <w:b/>
        </w:rPr>
        <w:fldChar w:fldCharType="begin"/>
      </w:r>
      <w:r w:rsidR="000D6D82">
        <w:rPr>
          <w:b/>
        </w:rPr>
        <w:instrText xml:space="preserve"> SEQ Table \* ARABIC \s 1 </w:instrText>
      </w:r>
      <w:r w:rsidR="000D6D82">
        <w:rPr>
          <w:b/>
        </w:rPr>
        <w:fldChar w:fldCharType="separate"/>
      </w:r>
      <w:r w:rsidR="000D6D82">
        <w:rPr>
          <w:b/>
          <w:noProof/>
        </w:rPr>
        <w:t>1</w:t>
      </w:r>
      <w:r w:rsidR="000D6D82">
        <w:rPr>
          <w:b/>
        </w:rPr>
        <w:fldChar w:fldCharType="end"/>
      </w:r>
      <w:bookmarkEnd w:id="3"/>
      <w:r>
        <w:rPr>
          <w:b/>
        </w:rPr>
        <w:t>.</w:t>
      </w:r>
      <w:r w:rsidR="0021675C">
        <w:rPr>
          <w:b/>
        </w:rPr>
        <w:t xml:space="preserve"> </w:t>
      </w:r>
      <w:r w:rsidR="0021675C">
        <w:t xml:space="preserve">Geometric Parameters and Analysis Results </w:t>
      </w:r>
      <w:r w:rsidR="0032674A">
        <w:t>of Design Iterations.</w:t>
      </w:r>
    </w:p>
    <w:tbl>
      <w:tblPr>
        <w:tblStyle w:val="DzTablo5"/>
        <w:tblW w:w="5000" w:type="pct"/>
        <w:tblLook w:val="04A0" w:firstRow="1" w:lastRow="0" w:firstColumn="1" w:lastColumn="0" w:noHBand="0" w:noVBand="1"/>
      </w:tblPr>
      <w:tblGrid>
        <w:gridCol w:w="1998"/>
        <w:gridCol w:w="1222"/>
        <w:gridCol w:w="1221"/>
        <w:gridCol w:w="1221"/>
        <w:gridCol w:w="1221"/>
        <w:gridCol w:w="1221"/>
        <w:gridCol w:w="1220"/>
      </w:tblGrid>
      <w:tr w:rsidR="00996BC0" w:rsidRPr="00F01EF5" w14:paraId="1855B159" w14:textId="77777777" w:rsidTr="00A2184E">
        <w:trPr>
          <w:cnfStyle w:val="100000000000" w:firstRow="1" w:lastRow="0" w:firstColumn="0" w:lastColumn="0" w:oddVBand="0" w:evenVBand="0" w:oddHBand="0" w:evenHBand="0" w:firstRowFirstColumn="0" w:firstRowLastColumn="0" w:lastRowFirstColumn="0" w:lastRowLastColumn="0"/>
          <w:trHeight w:val="394"/>
        </w:trPr>
        <w:tc>
          <w:tcPr>
            <w:cnfStyle w:val="001000000100" w:firstRow="0" w:lastRow="0" w:firstColumn="1" w:lastColumn="0" w:oddVBand="0" w:evenVBand="0" w:oddHBand="0" w:evenHBand="0" w:firstRowFirstColumn="1" w:firstRowLastColumn="0" w:lastRowFirstColumn="0" w:lastRowLastColumn="0"/>
            <w:tcW w:w="1071" w:type="pct"/>
            <w:tcBorders>
              <w:top w:val="single" w:sz="12" w:space="0" w:color="auto"/>
              <w:left w:val="single" w:sz="12" w:space="0" w:color="auto"/>
              <w:bottom w:val="double" w:sz="4" w:space="0" w:color="auto"/>
              <w:right w:val="single" w:sz="8" w:space="0" w:color="auto"/>
            </w:tcBorders>
            <w:vAlign w:val="center"/>
          </w:tcPr>
          <w:p w14:paraId="647EEBB4" w14:textId="401AE0A5" w:rsidR="00C52243" w:rsidRPr="00C253F5" w:rsidRDefault="00A818A3" w:rsidP="00B34567">
            <w:pPr>
              <w:pStyle w:val="Table"/>
            </w:pPr>
            <w:r w:rsidRPr="00C253F5">
              <w:t>Parameters</w:t>
            </w:r>
          </w:p>
        </w:tc>
        <w:tc>
          <w:tcPr>
            <w:tcW w:w="655" w:type="pct"/>
            <w:tcBorders>
              <w:top w:val="single" w:sz="12" w:space="0" w:color="auto"/>
              <w:left w:val="single" w:sz="8" w:space="0" w:color="auto"/>
              <w:bottom w:val="double" w:sz="4" w:space="0" w:color="auto"/>
              <w:right w:val="dashSmallGap" w:sz="4" w:space="0" w:color="auto"/>
            </w:tcBorders>
            <w:vAlign w:val="center"/>
          </w:tcPr>
          <w:p w14:paraId="6543C247" w14:textId="02366213"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1</w:t>
            </w:r>
            <w:r w:rsidR="0026140D">
              <w:rPr>
                <w:vertAlign w:val="superscript"/>
              </w:rPr>
              <w:t>st</w:t>
            </w:r>
          </w:p>
          <w:p w14:paraId="74254303" w14:textId="2D565D3D"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5" w:type="pct"/>
            <w:tcBorders>
              <w:top w:val="single" w:sz="12" w:space="0" w:color="auto"/>
              <w:left w:val="dashSmallGap" w:sz="4" w:space="0" w:color="auto"/>
              <w:bottom w:val="double" w:sz="4" w:space="0" w:color="auto"/>
              <w:right w:val="dashSmallGap" w:sz="4" w:space="0" w:color="auto"/>
            </w:tcBorders>
            <w:vAlign w:val="center"/>
          </w:tcPr>
          <w:p w14:paraId="37A2BCC3" w14:textId="7B5D1F68"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2</w:t>
            </w:r>
            <w:r w:rsidR="0026140D">
              <w:rPr>
                <w:vertAlign w:val="superscript"/>
              </w:rPr>
              <w:t>nd</w:t>
            </w:r>
          </w:p>
          <w:p w14:paraId="5488B623" w14:textId="738104D1"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5" w:type="pct"/>
            <w:tcBorders>
              <w:top w:val="single" w:sz="12" w:space="0" w:color="auto"/>
              <w:left w:val="dashSmallGap" w:sz="4" w:space="0" w:color="auto"/>
              <w:bottom w:val="double" w:sz="4" w:space="0" w:color="auto"/>
              <w:right w:val="dashSmallGap" w:sz="4" w:space="0" w:color="auto"/>
            </w:tcBorders>
            <w:vAlign w:val="center"/>
          </w:tcPr>
          <w:p w14:paraId="502B8531" w14:textId="3E8AD4F1"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3</w:t>
            </w:r>
            <w:r w:rsidR="0026140D">
              <w:rPr>
                <w:vertAlign w:val="superscript"/>
              </w:rPr>
              <w:t>rd</w:t>
            </w:r>
          </w:p>
          <w:p w14:paraId="1BC033DC" w14:textId="793061F9"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5" w:type="pct"/>
            <w:tcBorders>
              <w:top w:val="single" w:sz="12" w:space="0" w:color="auto"/>
              <w:left w:val="dashSmallGap" w:sz="4" w:space="0" w:color="auto"/>
              <w:bottom w:val="double" w:sz="4" w:space="0" w:color="auto"/>
              <w:right w:val="dashSmallGap" w:sz="4" w:space="0" w:color="auto"/>
            </w:tcBorders>
            <w:vAlign w:val="center"/>
          </w:tcPr>
          <w:p w14:paraId="40A48DA9" w14:textId="6F17EB34"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4</w:t>
            </w:r>
            <w:r w:rsidRPr="0026140D">
              <w:rPr>
                <w:vertAlign w:val="superscript"/>
              </w:rPr>
              <w:t>th</w:t>
            </w:r>
          </w:p>
          <w:p w14:paraId="37923BEA" w14:textId="30A18CD5"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5" w:type="pct"/>
            <w:tcBorders>
              <w:top w:val="single" w:sz="12" w:space="0" w:color="auto"/>
              <w:left w:val="dashSmallGap" w:sz="4" w:space="0" w:color="auto"/>
              <w:bottom w:val="double" w:sz="4" w:space="0" w:color="auto"/>
              <w:right w:val="dashSmallGap" w:sz="4" w:space="0" w:color="auto"/>
            </w:tcBorders>
            <w:vAlign w:val="center"/>
          </w:tcPr>
          <w:p w14:paraId="151B8462" w14:textId="03A718F0" w:rsidR="00A956F8"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5</w:t>
            </w:r>
            <w:r w:rsidRPr="0026140D">
              <w:rPr>
                <w:vertAlign w:val="superscript"/>
              </w:rPr>
              <w:t>th</w:t>
            </w:r>
          </w:p>
          <w:p w14:paraId="0011544E" w14:textId="03DB74C6"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c>
          <w:tcPr>
            <w:tcW w:w="654" w:type="pct"/>
            <w:tcBorders>
              <w:top w:val="single" w:sz="12" w:space="0" w:color="auto"/>
              <w:left w:val="dashSmallGap" w:sz="4" w:space="0" w:color="auto"/>
              <w:bottom w:val="double" w:sz="4" w:space="0" w:color="auto"/>
              <w:right w:val="single" w:sz="12" w:space="0" w:color="auto"/>
            </w:tcBorders>
            <w:vAlign w:val="center"/>
          </w:tcPr>
          <w:p w14:paraId="649DE21B" w14:textId="3C746A28" w:rsidR="00A956F8" w:rsidRDefault="002B4CF2" w:rsidP="00B34567">
            <w:pPr>
              <w:pStyle w:val="Table"/>
              <w:cnfStyle w:val="100000000000" w:firstRow="1" w:lastRow="0" w:firstColumn="0" w:lastColumn="0" w:oddVBand="0" w:evenVBand="0" w:oddHBand="0" w:evenHBand="0" w:firstRowFirstColumn="0" w:firstRowLastColumn="0" w:lastRowFirstColumn="0" w:lastRowLastColumn="0"/>
            </w:pPr>
            <w:r w:rsidRPr="00C253F5">
              <w:t>6</w:t>
            </w:r>
            <w:r w:rsidRPr="0026140D">
              <w:rPr>
                <w:vertAlign w:val="superscript"/>
              </w:rPr>
              <w:t>th</w:t>
            </w:r>
          </w:p>
          <w:p w14:paraId="33DBF513" w14:textId="5BB25CC5" w:rsidR="00C52243" w:rsidRPr="00C253F5" w:rsidRDefault="00A818A3" w:rsidP="00B34567">
            <w:pPr>
              <w:pStyle w:val="Table"/>
              <w:cnfStyle w:val="100000000000" w:firstRow="1" w:lastRow="0" w:firstColumn="0" w:lastColumn="0" w:oddVBand="0" w:evenVBand="0" w:oddHBand="0" w:evenHBand="0" w:firstRowFirstColumn="0" w:firstRowLastColumn="0" w:lastRowFirstColumn="0" w:lastRowLastColumn="0"/>
            </w:pPr>
            <w:r w:rsidRPr="00C253F5">
              <w:t>Iteration</w:t>
            </w:r>
          </w:p>
        </w:tc>
      </w:tr>
      <w:tr w:rsidR="00996BC0" w:rsidRPr="00F01EF5" w14:paraId="5C2F5564"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ouble"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2A816379" w14:textId="1B5AF745" w:rsidR="00C52243" w:rsidRPr="00C253F5" w:rsidRDefault="00430521" w:rsidP="00B34567">
            <w:pPr>
              <w:pStyle w:val="Table"/>
            </w:pPr>
            <w:r>
              <w:t xml:space="preserve">Wing Span </w:t>
            </w:r>
            <w:r w:rsidRPr="00430521">
              <w:rPr>
                <w:i/>
              </w:rPr>
              <w:t>[m]</w:t>
            </w:r>
          </w:p>
        </w:tc>
        <w:tc>
          <w:tcPr>
            <w:tcW w:w="655" w:type="pct"/>
            <w:tcBorders>
              <w:top w:val="double" w:sz="4" w:space="0" w:color="auto"/>
              <w:left w:val="single" w:sz="8" w:space="0" w:color="auto"/>
              <w:bottom w:val="dashSmallGap" w:sz="4" w:space="0" w:color="auto"/>
              <w:right w:val="dashSmallGap" w:sz="4" w:space="0" w:color="auto"/>
            </w:tcBorders>
            <w:vAlign w:val="center"/>
          </w:tcPr>
          <w:p w14:paraId="40D1DF04" w14:textId="304B252D" w:rsidR="00C52243" w:rsidRPr="00F843F7" w:rsidRDefault="00F843F7" w:rsidP="00B34567">
            <w:pPr>
              <w:pStyle w:val="Table"/>
              <w:cnfStyle w:val="000000100000" w:firstRow="0" w:lastRow="0" w:firstColumn="0" w:lastColumn="0" w:oddVBand="0" w:evenVBand="0" w:oddHBand="1" w:evenHBand="0" w:firstRowFirstColumn="0" w:firstRowLastColumn="0" w:lastRowFirstColumn="0" w:lastRowLastColumn="0"/>
              <w:rPr>
                <w:i w:val="0"/>
              </w:rPr>
            </w:pPr>
            <w:r w:rsidRPr="00F843F7">
              <w:rPr>
                <w:i w:val="0"/>
              </w:rPr>
              <w:t>1.300</w:t>
            </w:r>
          </w:p>
        </w:tc>
        <w:tc>
          <w:tcPr>
            <w:tcW w:w="655" w:type="pct"/>
            <w:tcBorders>
              <w:top w:val="double" w:sz="4" w:space="0" w:color="auto"/>
              <w:left w:val="dashSmallGap" w:sz="4" w:space="0" w:color="auto"/>
              <w:bottom w:val="dashSmallGap" w:sz="4" w:space="0" w:color="auto"/>
              <w:right w:val="dashSmallGap" w:sz="4" w:space="0" w:color="auto"/>
            </w:tcBorders>
            <w:vAlign w:val="center"/>
          </w:tcPr>
          <w:p w14:paraId="4E656FEC" w14:textId="5388381C" w:rsidR="00C52243" w:rsidRPr="00F843F7" w:rsidRDefault="00F7746C"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1.300</w:t>
            </w:r>
          </w:p>
        </w:tc>
        <w:tc>
          <w:tcPr>
            <w:tcW w:w="655" w:type="pct"/>
            <w:tcBorders>
              <w:top w:val="double" w:sz="4" w:space="0" w:color="auto"/>
              <w:left w:val="dashSmallGap" w:sz="4" w:space="0" w:color="auto"/>
              <w:bottom w:val="dashSmallGap" w:sz="4" w:space="0" w:color="auto"/>
              <w:right w:val="dashSmallGap" w:sz="4" w:space="0" w:color="auto"/>
            </w:tcBorders>
            <w:vAlign w:val="center"/>
          </w:tcPr>
          <w:p w14:paraId="248397EA" w14:textId="5C6E9AE1" w:rsidR="00C52243" w:rsidRPr="00F843F7" w:rsidRDefault="00A2184E"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1.500</w:t>
            </w:r>
          </w:p>
        </w:tc>
        <w:tc>
          <w:tcPr>
            <w:tcW w:w="655" w:type="pct"/>
            <w:tcBorders>
              <w:top w:val="double" w:sz="4" w:space="0" w:color="auto"/>
              <w:left w:val="dashSmallGap" w:sz="4" w:space="0" w:color="auto"/>
              <w:bottom w:val="dashSmallGap" w:sz="4" w:space="0" w:color="auto"/>
              <w:right w:val="dashSmallGap" w:sz="4" w:space="0" w:color="auto"/>
            </w:tcBorders>
            <w:vAlign w:val="center"/>
          </w:tcPr>
          <w:p w14:paraId="6767A40D" w14:textId="4858D4F4" w:rsidR="00C52243" w:rsidRPr="00F843F7" w:rsidRDefault="00591AF8"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1.500</w:t>
            </w:r>
          </w:p>
        </w:tc>
        <w:tc>
          <w:tcPr>
            <w:tcW w:w="655" w:type="pct"/>
            <w:tcBorders>
              <w:top w:val="double" w:sz="4" w:space="0" w:color="auto"/>
              <w:left w:val="dashSmallGap" w:sz="4" w:space="0" w:color="auto"/>
              <w:bottom w:val="dashSmallGap" w:sz="4" w:space="0" w:color="auto"/>
              <w:right w:val="dashSmallGap" w:sz="4" w:space="0" w:color="auto"/>
            </w:tcBorders>
            <w:vAlign w:val="center"/>
          </w:tcPr>
          <w:p w14:paraId="0E0D81D5" w14:textId="5957E01B" w:rsidR="00C52243" w:rsidRPr="00F843F7" w:rsidRDefault="00492CAB"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1.500</w:t>
            </w:r>
          </w:p>
        </w:tc>
        <w:tc>
          <w:tcPr>
            <w:tcW w:w="654" w:type="pct"/>
            <w:tcBorders>
              <w:top w:val="double" w:sz="4" w:space="0" w:color="auto"/>
              <w:left w:val="dashSmallGap" w:sz="4" w:space="0" w:color="auto"/>
              <w:bottom w:val="dashSmallGap" w:sz="4" w:space="0" w:color="auto"/>
              <w:right w:val="single" w:sz="12" w:space="0" w:color="auto"/>
            </w:tcBorders>
            <w:vAlign w:val="center"/>
          </w:tcPr>
          <w:p w14:paraId="373A8C91" w14:textId="38086C91" w:rsidR="00C52243" w:rsidRPr="00F843F7" w:rsidRDefault="00605182"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1.640</w:t>
            </w:r>
          </w:p>
        </w:tc>
      </w:tr>
      <w:tr w:rsidR="00996BC0" w:rsidRPr="00F01EF5" w14:paraId="67BE4DCC" w14:textId="77777777" w:rsidTr="00A2184E">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4750AD53" w14:textId="6B21A3CE" w:rsidR="002E4B5F" w:rsidRDefault="00430521" w:rsidP="00B34567">
            <w:pPr>
              <w:pStyle w:val="Table"/>
            </w:pPr>
            <w:r>
              <w:t xml:space="preserve">Wing Area </w:t>
            </w:r>
            <w:r w:rsidRPr="00430521">
              <w:rPr>
                <w:i/>
              </w:rPr>
              <w:t>[</w:t>
            </w:r>
            <w:r>
              <w:rPr>
                <w:i/>
              </w:rPr>
              <w:t>m</w:t>
            </w:r>
            <w:r>
              <w:rPr>
                <w:i/>
                <w:vertAlign w:val="superscript"/>
              </w:rPr>
              <w:t>2</w:t>
            </w:r>
            <w:r w:rsidRPr="0043052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7D162A8E" w14:textId="4579C9B9" w:rsidR="002E4B5F" w:rsidRPr="00F843F7" w:rsidRDefault="00F3239C"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566B8EE2" w14:textId="60FD4F12" w:rsidR="002E4B5F" w:rsidRPr="00F843F7" w:rsidRDefault="00F7746C"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0.210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7555355" w14:textId="019137CF" w:rsidR="002E4B5F" w:rsidRPr="00F843F7" w:rsidRDefault="00A2184E"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F6ADEEA" w14:textId="387A847B" w:rsidR="002E4B5F" w:rsidRPr="00F843F7" w:rsidRDefault="00B43483"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61F6745F" w14:textId="4164321F" w:rsidR="002E4B5F" w:rsidRPr="00F843F7" w:rsidRDefault="00492CAB"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0.252</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46DB57A6" w14:textId="4B785BD9" w:rsidR="002E4B5F" w:rsidRPr="00F843F7" w:rsidRDefault="00605182" w:rsidP="00B34567">
            <w:pPr>
              <w:pStyle w:val="Table"/>
              <w:cnfStyle w:val="000000000000" w:firstRow="0" w:lastRow="0" w:firstColumn="0" w:lastColumn="0" w:oddVBand="0" w:evenVBand="0" w:oddHBand="0" w:evenHBand="0" w:firstRowFirstColumn="0" w:firstRowLastColumn="0" w:lastRowFirstColumn="0" w:lastRowLastColumn="0"/>
              <w:rPr>
                <w:i w:val="0"/>
              </w:rPr>
            </w:pPr>
            <w:r>
              <w:rPr>
                <w:i w:val="0"/>
              </w:rPr>
              <w:t>0.266</w:t>
            </w:r>
          </w:p>
        </w:tc>
      </w:tr>
      <w:tr w:rsidR="009618F6" w:rsidRPr="00F01EF5" w14:paraId="49109E59"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05E29083" w14:textId="5DD8C172" w:rsidR="002E4B5F" w:rsidRDefault="00B43483" w:rsidP="00B34567">
            <w:pPr>
              <w:pStyle w:val="Table"/>
            </w:pPr>
            <w:r>
              <w:t>Airfoil (NACA)</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5FCE9926" w14:textId="21FC4F66"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w:t>
            </w:r>
            <w:r w:rsidR="00B43483">
              <w:rPr>
                <w:i w:val="0"/>
              </w:rPr>
              <w:t>4412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3D6436A" w14:textId="025763A0"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w:t>
            </w:r>
            <w:r w:rsidR="00B43483">
              <w:rPr>
                <w:i w:val="0"/>
              </w:rPr>
              <w:t>4412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DE4EF9C" w14:textId="208ADD1D"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w:t>
            </w:r>
            <w:r w:rsidR="00B43483">
              <w:rPr>
                <w:i w:val="0"/>
              </w:rPr>
              <w:t>4412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2C8ECB1" w14:textId="7005C56D"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w:t>
            </w:r>
            <w:r w:rsidR="00B43483">
              <w:rPr>
                <w:i w:val="0"/>
              </w:rPr>
              <w:t>6412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12D24E9" w14:textId="022D8F6E" w:rsidR="002E4B5F" w:rsidRPr="00F843F7" w:rsidRDefault="00B76C4D"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N-6412</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5BEDB39E" w14:textId="0BA9BBB0" w:rsidR="002E4B5F" w:rsidRPr="00F843F7" w:rsidRDefault="00605182" w:rsidP="00B34567">
            <w:pPr>
              <w:pStyle w:val="Table"/>
              <w:cnfStyle w:val="000000100000" w:firstRow="0" w:lastRow="0" w:firstColumn="0" w:lastColumn="0" w:oddVBand="0" w:evenVBand="0" w:oddHBand="1" w:evenHBand="0" w:firstRowFirstColumn="0" w:firstRowLastColumn="0" w:lastRowFirstColumn="0" w:lastRowLastColumn="0"/>
              <w:rPr>
                <w:i w:val="0"/>
              </w:rPr>
            </w:pPr>
            <w:r>
              <w:rPr>
                <w:i w:val="0"/>
              </w:rPr>
              <w:t>N-6412</w:t>
            </w:r>
          </w:p>
        </w:tc>
      </w:tr>
      <w:tr w:rsidR="00B43483" w:rsidRPr="00F01EF5" w14:paraId="4C610A3D" w14:textId="77777777" w:rsidTr="00A2184E">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25B1AF53" w14:textId="0164317B" w:rsidR="00B43483" w:rsidRDefault="00B43483" w:rsidP="00B43483">
            <w:pPr>
              <w:pStyle w:val="Table"/>
            </w:pPr>
            <w:r>
              <w:t xml:space="preserve">Root Chord </w:t>
            </w:r>
            <w:r w:rsidRPr="00F843F7">
              <w:rPr>
                <w:i/>
              </w:rPr>
              <w:t>[m]</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2C9FBAAD" w14:textId="7BCADB86"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0.230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06C9492E" w14:textId="3054AB74"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0.230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3092461" w14:textId="3B424540"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0.230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40C57FB2" w14:textId="0A44B449" w:rsidR="00B43483" w:rsidRPr="00F843F7" w:rsidRDefault="00492CAB"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0.230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3C09D36" w14:textId="47866C1C" w:rsidR="00B43483" w:rsidRPr="00F843F7" w:rsidRDefault="00B76C4D"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3F5C20BF" w14:textId="2651C09E" w:rsidR="00B43483" w:rsidRPr="00F843F7" w:rsidRDefault="00605182"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0.250</w:t>
            </w:r>
          </w:p>
        </w:tc>
      </w:tr>
      <w:tr w:rsidR="00B43483" w:rsidRPr="00F01EF5" w14:paraId="75BE5033"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26FB0A56" w14:textId="7867865B" w:rsidR="00B43483" w:rsidRDefault="00B43483" w:rsidP="00B43483">
            <w:pPr>
              <w:pStyle w:val="Table"/>
            </w:pPr>
            <w:r>
              <w:t xml:space="preserve">M.A.C. </w:t>
            </w:r>
            <w:r w:rsidRPr="00AB1711">
              <w:rPr>
                <w:i/>
              </w:rPr>
              <w:t>[</w:t>
            </w:r>
            <w:r>
              <w:rPr>
                <w:i/>
              </w:rPr>
              <w:t>m</w:t>
            </w:r>
            <w:r w:rsidRPr="00AB171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07C856EB" w14:textId="369A56A8"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BBB2866" w14:textId="59FB3FC6"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46099F48" w14:textId="16CA797B"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A3058E8" w14:textId="1DAAE44B" w:rsidR="00B43483" w:rsidRPr="00F843F7" w:rsidRDefault="00492CAB"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BCFAEA0" w14:textId="3259A7B2" w:rsidR="00B43483" w:rsidRPr="00F843F7" w:rsidRDefault="00B76C4D"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0.191</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596AEACB" w14:textId="5D126BF1" w:rsidR="00B43483" w:rsidRPr="00F843F7" w:rsidRDefault="00605182"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0.186</w:t>
            </w:r>
          </w:p>
        </w:tc>
      </w:tr>
      <w:tr w:rsidR="00B43483" w:rsidRPr="00F01EF5" w14:paraId="3C2D7006" w14:textId="77777777" w:rsidTr="00A2184E">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011254AB" w14:textId="70A32265" w:rsidR="00B43483" w:rsidRDefault="00B43483" w:rsidP="00B43483">
            <w:pPr>
              <w:pStyle w:val="Table"/>
            </w:pPr>
            <w:r>
              <w:t xml:space="preserve">Wing Load </w:t>
            </w:r>
            <w:r w:rsidRPr="00A169C1">
              <w:rPr>
                <w:i/>
              </w:rPr>
              <w:t>[</w:t>
            </w:r>
            <w:r>
              <w:rPr>
                <w:i/>
              </w:rPr>
              <w:t>kg/m</w:t>
            </w:r>
            <w:r>
              <w:rPr>
                <w:i/>
                <w:vertAlign w:val="superscript"/>
              </w:rPr>
              <w:t>2</w:t>
            </w:r>
            <w:r w:rsidRPr="00A169C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3746E084" w14:textId="3D6B7E2B"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7.843</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51FEADE" w14:textId="5FD40CAA"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7.143</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4820D75" w14:textId="64F6B5D0"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5.970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C4B0DEF" w14:textId="28D5C7F8" w:rsidR="00B43483" w:rsidRPr="00F843F7" w:rsidRDefault="00492CAB"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5.970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566247CA" w14:textId="04AEF8C4" w:rsidR="00B43483" w:rsidRPr="00F843F7" w:rsidRDefault="00B76C4D"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5.980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1368F28B" w14:textId="55E60043" w:rsidR="00B43483" w:rsidRPr="00F843F7" w:rsidRDefault="00605182"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5.726</w:t>
            </w:r>
          </w:p>
        </w:tc>
      </w:tr>
      <w:tr w:rsidR="00B43483" w:rsidRPr="00F01EF5" w14:paraId="117EF13B"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6BEB3347" w14:textId="67A9E785" w:rsidR="00B43483" w:rsidRDefault="00B43483" w:rsidP="00B43483">
            <w:pPr>
              <w:pStyle w:val="Table"/>
            </w:pPr>
            <w:r>
              <w:t xml:space="preserve">Tip Twist </w:t>
            </w:r>
            <w:r w:rsidRPr="00AB1711">
              <w:rPr>
                <w:i/>
              </w:rPr>
              <w:t>[</w:t>
            </w:r>
            <w:r>
              <w:rPr>
                <w:rFonts w:cs="Arial"/>
                <w:i/>
              </w:rPr>
              <w:t>˚</w:t>
            </w:r>
            <w:r w:rsidRPr="00AB171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391B0EE6" w14:textId="7C23B5ED"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5E175ACE" w14:textId="0107326C"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41037517" w14:textId="0C260D50"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CAFCE8B" w14:textId="2C65409F" w:rsidR="00B43483" w:rsidRPr="00F843F7" w:rsidRDefault="00492CAB"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F938682" w14:textId="2EEDBC1D" w:rsidR="00B43483" w:rsidRPr="00F843F7" w:rsidRDefault="00B76C4D"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-3.0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199C052B" w14:textId="54785244" w:rsidR="00B43483" w:rsidRPr="00F843F7" w:rsidRDefault="00605182"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-3.0</w:t>
            </w:r>
          </w:p>
        </w:tc>
      </w:tr>
      <w:tr w:rsidR="00B43483" w:rsidRPr="00F01EF5" w14:paraId="542FCFDD" w14:textId="77777777" w:rsidTr="00A2184E">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62E9B32D" w14:textId="2AD972C2" w:rsidR="00B43483" w:rsidRDefault="00B43483" w:rsidP="00B43483">
            <w:pPr>
              <w:pStyle w:val="Table"/>
            </w:pPr>
            <w:r>
              <w:t>Aspect Ratio</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3A8BBC42" w14:textId="73144065"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8.837</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DC213EF" w14:textId="6AF768EC"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8.048</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9837724" w14:textId="3081227E"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8.995</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037E6637" w14:textId="2E43A123" w:rsidR="00B43483" w:rsidRPr="00F843F7" w:rsidRDefault="00492CAB"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8.955</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324000F" w14:textId="09566092" w:rsidR="00B43483" w:rsidRPr="00F843F7" w:rsidRDefault="00B76C4D"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8.970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3722FC24" w14:textId="0CCBC021" w:rsidR="00B43483" w:rsidRPr="00F843F7" w:rsidRDefault="00605182"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10.10</w:t>
            </w:r>
          </w:p>
        </w:tc>
      </w:tr>
      <w:tr w:rsidR="00B43483" w:rsidRPr="00F01EF5" w14:paraId="3B247F0F" w14:textId="77777777" w:rsidTr="00A2184E">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shd w:val="clear" w:color="auto" w:fill="F2F2F2" w:themeFill="background1" w:themeFillShade="F2"/>
            <w:vAlign w:val="center"/>
          </w:tcPr>
          <w:p w14:paraId="7F423913" w14:textId="6514FFE2" w:rsidR="00B43483" w:rsidRDefault="00B43483" w:rsidP="00B43483">
            <w:pPr>
              <w:pStyle w:val="Table"/>
            </w:pPr>
            <w:r>
              <w:t xml:space="preserve">Tilt Angle </w:t>
            </w:r>
            <w:r w:rsidRPr="00AB1711">
              <w:rPr>
                <w:i/>
              </w:rPr>
              <w:t>[</w:t>
            </w:r>
            <w:r>
              <w:rPr>
                <w:rFonts w:cs="Arial"/>
                <w:i/>
              </w:rPr>
              <w:t>˚</w:t>
            </w:r>
            <w:r w:rsidRPr="00AB1711">
              <w:rPr>
                <w:i/>
              </w:rPr>
              <w:t>]</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2A94802B" w14:textId="71A95F35"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2.0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E05CB9D" w14:textId="09B679DB"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2.0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5F60FF47" w14:textId="386D74F1" w:rsidR="00B43483" w:rsidRPr="00F843F7"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2.0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272E3E4E" w14:textId="77690763" w:rsidR="00B43483" w:rsidRPr="00F843F7" w:rsidRDefault="00492CAB"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2.0</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4190550" w14:textId="612FD3BA" w:rsidR="00B43483" w:rsidRPr="00F843F7" w:rsidRDefault="00B76C4D"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3.0</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3EED92C6" w14:textId="4E3B941A" w:rsidR="00B43483" w:rsidRPr="00F843F7" w:rsidRDefault="0068130C"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3.0</w:t>
            </w:r>
          </w:p>
        </w:tc>
      </w:tr>
      <w:tr w:rsidR="00B43483" w:rsidRPr="00F01EF5" w14:paraId="18D75DEF" w14:textId="77777777" w:rsidTr="009618F6">
        <w:trPr>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dashSmallGap" w:sz="4" w:space="0" w:color="auto"/>
              <w:right w:val="single" w:sz="8" w:space="0" w:color="auto"/>
            </w:tcBorders>
            <w:vAlign w:val="center"/>
          </w:tcPr>
          <w:p w14:paraId="09CA80B0" w14:textId="5A2C05BC" w:rsidR="00B43483" w:rsidRDefault="00B43483" w:rsidP="00B43483">
            <w:pPr>
              <w:pStyle w:val="Table"/>
            </w:pPr>
            <w:r>
              <w:t xml:space="preserve">Cruse Speed </w:t>
            </w:r>
            <w:r w:rsidRPr="00F843F7">
              <w:rPr>
                <w:i/>
              </w:rPr>
              <w:t>[m/s]</w:t>
            </w:r>
          </w:p>
        </w:tc>
        <w:tc>
          <w:tcPr>
            <w:tcW w:w="655" w:type="pct"/>
            <w:tcBorders>
              <w:top w:val="dashSmallGap" w:sz="4" w:space="0" w:color="auto"/>
              <w:left w:val="single" w:sz="8" w:space="0" w:color="auto"/>
              <w:bottom w:val="dashSmallGap" w:sz="4" w:space="0" w:color="auto"/>
              <w:right w:val="dashSmallGap" w:sz="4" w:space="0" w:color="auto"/>
            </w:tcBorders>
            <w:vAlign w:val="center"/>
          </w:tcPr>
          <w:p w14:paraId="38B79E34" w14:textId="65E4E260"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18.75</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73D088E" w14:textId="18CD57FE"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17.37</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7B7E1D5A" w14:textId="18B559F5" w:rsidR="00B43483" w:rsidRPr="00F843F7" w:rsidRDefault="00B43483"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15.23</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303909F2" w14:textId="4CB14EFA" w:rsidR="00B43483" w:rsidRPr="00F843F7" w:rsidRDefault="00492CAB"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13.22</w:t>
            </w:r>
          </w:p>
        </w:tc>
        <w:tc>
          <w:tcPr>
            <w:tcW w:w="655" w:type="pct"/>
            <w:tcBorders>
              <w:top w:val="dashSmallGap" w:sz="4" w:space="0" w:color="auto"/>
              <w:left w:val="dashSmallGap" w:sz="4" w:space="0" w:color="auto"/>
              <w:bottom w:val="dashSmallGap" w:sz="4" w:space="0" w:color="auto"/>
              <w:right w:val="dashSmallGap" w:sz="4" w:space="0" w:color="auto"/>
            </w:tcBorders>
            <w:vAlign w:val="center"/>
          </w:tcPr>
          <w:p w14:paraId="173F5352" w14:textId="2E16DE94" w:rsidR="00B43483" w:rsidRPr="00F843F7" w:rsidRDefault="00605182"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13.16</w:t>
            </w:r>
          </w:p>
        </w:tc>
        <w:tc>
          <w:tcPr>
            <w:tcW w:w="654" w:type="pct"/>
            <w:tcBorders>
              <w:top w:val="dashSmallGap" w:sz="4" w:space="0" w:color="auto"/>
              <w:left w:val="dashSmallGap" w:sz="4" w:space="0" w:color="auto"/>
              <w:bottom w:val="dashSmallGap" w:sz="4" w:space="0" w:color="auto"/>
              <w:right w:val="single" w:sz="12" w:space="0" w:color="auto"/>
            </w:tcBorders>
            <w:vAlign w:val="center"/>
          </w:tcPr>
          <w:p w14:paraId="736C326C" w14:textId="3388E5E7" w:rsidR="00B43483" w:rsidRPr="00F843F7" w:rsidRDefault="0068130C" w:rsidP="00B43483">
            <w:pPr>
              <w:pStyle w:val="Table"/>
              <w:cnfStyle w:val="000000000000" w:firstRow="0" w:lastRow="0" w:firstColumn="0" w:lastColumn="0" w:oddVBand="0" w:evenVBand="0" w:oddHBand="0" w:evenHBand="0" w:firstRowFirstColumn="0" w:firstRowLastColumn="0" w:lastRowFirstColumn="0" w:lastRowLastColumn="0"/>
              <w:rPr>
                <w:i w:val="0"/>
              </w:rPr>
            </w:pPr>
            <w:r>
              <w:rPr>
                <w:i w:val="0"/>
              </w:rPr>
              <w:t>12.77</w:t>
            </w:r>
          </w:p>
        </w:tc>
      </w:tr>
      <w:tr w:rsidR="00B43483" w:rsidRPr="00F01EF5" w14:paraId="3453FA0A" w14:textId="77777777" w:rsidTr="009618F6">
        <w:trPr>
          <w:cnfStyle w:val="000000100000" w:firstRow="0" w:lastRow="0" w:firstColumn="0" w:lastColumn="0" w:oddVBand="0" w:evenVBand="0" w:oddHBand="1"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071" w:type="pct"/>
            <w:tcBorders>
              <w:top w:val="dashSmallGap" w:sz="4" w:space="0" w:color="auto"/>
              <w:left w:val="single" w:sz="12" w:space="0" w:color="auto"/>
              <w:bottom w:val="single" w:sz="12" w:space="0" w:color="auto"/>
              <w:right w:val="single" w:sz="8" w:space="0" w:color="auto"/>
            </w:tcBorders>
            <w:shd w:val="clear" w:color="auto" w:fill="F2F2F2" w:themeFill="background1" w:themeFillShade="F2"/>
            <w:vAlign w:val="center"/>
          </w:tcPr>
          <w:p w14:paraId="13DD021A" w14:textId="0048C5B4" w:rsidR="00B43483" w:rsidRDefault="00B43483" w:rsidP="00B43483">
            <w:pPr>
              <w:pStyle w:val="Table"/>
            </w:pPr>
            <w:r>
              <w:t xml:space="preserve">Stall Speed </w:t>
            </w:r>
            <w:r w:rsidRPr="00F843F7">
              <w:rPr>
                <w:i/>
              </w:rPr>
              <w:t>[m/s]</w:t>
            </w:r>
          </w:p>
        </w:tc>
        <w:tc>
          <w:tcPr>
            <w:tcW w:w="655" w:type="pct"/>
            <w:tcBorders>
              <w:top w:val="dashSmallGap" w:sz="4" w:space="0" w:color="auto"/>
              <w:left w:val="single" w:sz="8" w:space="0" w:color="auto"/>
              <w:bottom w:val="single" w:sz="12" w:space="0" w:color="auto"/>
              <w:right w:val="dashSmallGap" w:sz="4" w:space="0" w:color="auto"/>
            </w:tcBorders>
            <w:vAlign w:val="center"/>
          </w:tcPr>
          <w:p w14:paraId="20A64A9B" w14:textId="02D538A0" w:rsidR="00B43483"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12.2</w:t>
            </w:r>
          </w:p>
        </w:tc>
        <w:tc>
          <w:tcPr>
            <w:tcW w:w="655" w:type="pct"/>
            <w:tcBorders>
              <w:top w:val="dashSmallGap" w:sz="4" w:space="0" w:color="auto"/>
              <w:left w:val="dashSmallGap" w:sz="4" w:space="0" w:color="auto"/>
              <w:bottom w:val="single" w:sz="12" w:space="0" w:color="auto"/>
              <w:right w:val="dashSmallGap" w:sz="4" w:space="0" w:color="auto"/>
            </w:tcBorders>
            <w:vAlign w:val="center"/>
          </w:tcPr>
          <w:p w14:paraId="2688E7C3" w14:textId="48EA0860" w:rsidR="00B43483"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11.28</w:t>
            </w:r>
          </w:p>
        </w:tc>
        <w:tc>
          <w:tcPr>
            <w:tcW w:w="655" w:type="pct"/>
            <w:tcBorders>
              <w:top w:val="dashSmallGap" w:sz="4" w:space="0" w:color="auto"/>
              <w:left w:val="dashSmallGap" w:sz="4" w:space="0" w:color="auto"/>
              <w:bottom w:val="single" w:sz="12" w:space="0" w:color="auto"/>
              <w:right w:val="dashSmallGap" w:sz="4" w:space="0" w:color="auto"/>
            </w:tcBorders>
            <w:vAlign w:val="center"/>
          </w:tcPr>
          <w:p w14:paraId="6D2FFA4E" w14:textId="55502035" w:rsidR="00B43483" w:rsidRDefault="00B43483"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9.854</w:t>
            </w:r>
          </w:p>
        </w:tc>
        <w:tc>
          <w:tcPr>
            <w:tcW w:w="655" w:type="pct"/>
            <w:tcBorders>
              <w:top w:val="dashSmallGap" w:sz="4" w:space="0" w:color="auto"/>
              <w:left w:val="dashSmallGap" w:sz="4" w:space="0" w:color="auto"/>
              <w:bottom w:val="single" w:sz="12" w:space="0" w:color="auto"/>
              <w:right w:val="dashSmallGap" w:sz="4" w:space="0" w:color="auto"/>
            </w:tcBorders>
            <w:vAlign w:val="center"/>
          </w:tcPr>
          <w:p w14:paraId="64A273B3" w14:textId="53703889" w:rsidR="00B43483" w:rsidRPr="00F843F7" w:rsidRDefault="00492CAB"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9.249</w:t>
            </w:r>
          </w:p>
        </w:tc>
        <w:tc>
          <w:tcPr>
            <w:tcW w:w="655" w:type="pct"/>
            <w:tcBorders>
              <w:top w:val="dashSmallGap" w:sz="4" w:space="0" w:color="auto"/>
              <w:left w:val="dashSmallGap" w:sz="4" w:space="0" w:color="auto"/>
              <w:bottom w:val="single" w:sz="12" w:space="0" w:color="auto"/>
              <w:right w:val="dashSmallGap" w:sz="4" w:space="0" w:color="auto"/>
            </w:tcBorders>
            <w:vAlign w:val="center"/>
          </w:tcPr>
          <w:p w14:paraId="473D937C" w14:textId="2AD57375" w:rsidR="00B43483" w:rsidRPr="00F843F7" w:rsidRDefault="00605182"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9.202</w:t>
            </w:r>
          </w:p>
        </w:tc>
        <w:tc>
          <w:tcPr>
            <w:tcW w:w="654" w:type="pct"/>
            <w:tcBorders>
              <w:top w:val="dashSmallGap" w:sz="4" w:space="0" w:color="auto"/>
              <w:left w:val="dashSmallGap" w:sz="4" w:space="0" w:color="auto"/>
              <w:bottom w:val="single" w:sz="12" w:space="0" w:color="auto"/>
              <w:right w:val="single" w:sz="12" w:space="0" w:color="auto"/>
            </w:tcBorders>
            <w:vAlign w:val="center"/>
          </w:tcPr>
          <w:p w14:paraId="204FE6BF" w14:textId="2C870EE4" w:rsidR="00B43483" w:rsidRPr="00F843F7" w:rsidRDefault="0068130C" w:rsidP="00B43483">
            <w:pPr>
              <w:pStyle w:val="Table"/>
              <w:cnfStyle w:val="000000100000" w:firstRow="0" w:lastRow="0" w:firstColumn="0" w:lastColumn="0" w:oddVBand="0" w:evenVBand="0" w:oddHBand="1" w:evenHBand="0" w:firstRowFirstColumn="0" w:firstRowLastColumn="0" w:lastRowFirstColumn="0" w:lastRowLastColumn="0"/>
              <w:rPr>
                <w:i w:val="0"/>
              </w:rPr>
            </w:pPr>
            <w:r>
              <w:rPr>
                <w:i w:val="0"/>
              </w:rPr>
              <w:t>8.923</w:t>
            </w:r>
          </w:p>
        </w:tc>
      </w:tr>
    </w:tbl>
    <w:p w14:paraId="4555AE13" w14:textId="5A756F8F" w:rsidR="00933447" w:rsidRDefault="00D244DF" w:rsidP="00B547DA">
      <w:pPr>
        <w:rPr>
          <w:rFonts w:eastAsiaTheme="minorEastAsia"/>
        </w:rPr>
      </w:pPr>
      <w:r>
        <w:t xml:space="preserve"> </w:t>
      </w:r>
      <w:r w:rsidR="001A462E">
        <w:t xml:space="preserve">In the first iteration, the rough dimensions of the concept vehicle were taken as </w:t>
      </w:r>
      <w:r w:rsidR="001614ED">
        <w:t>the initial values.</w:t>
      </w:r>
      <w:r w:rsidR="001A462E">
        <w:t xml:space="preserve"> </w:t>
      </w:r>
      <w:r w:rsidR="00F237AC">
        <w:t xml:space="preserve">Since the minimum velocity to produce sufficient lift was outside </w:t>
      </w:r>
      <w:r w:rsidR="00427892">
        <w:t>the design limits, it is decided to increase the wing area in the second and third iterations.</w:t>
      </w:r>
      <w:r w:rsidR="00275C5A">
        <w:t xml:space="preserve"> </w:t>
      </w:r>
      <w:r w:rsidR="00591298">
        <w:t>At the fourth iteration, it was realised that a higher</w:t>
      </w:r>
      <w:r w:rsidR="00427892">
        <w:t xml:space="preserve">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B15005">
        <w:rPr>
          <w:rFonts w:eastAsiaTheme="minorEastAsia"/>
        </w:rPr>
        <w:t>airfoil was needed. Therefore the profile</w:t>
      </w:r>
      <w:r w:rsidR="00024D1C">
        <w:rPr>
          <w:rFonts w:eastAsiaTheme="minorEastAsia"/>
        </w:rPr>
        <w:t xml:space="preserve"> changed to NACA-6412 which offers almost 20% higher </w:t>
      </w:r>
      <m:oMath>
        <m:sSub>
          <m:sSubPr>
            <m:ctrlPr>
              <w:rPr>
                <w:rFonts w:ascii="Cambria Math" w:hAnsi="Cambria Math"/>
                <w:i/>
              </w:rPr>
            </m:ctrlPr>
          </m:sSubPr>
          <m:e>
            <m:r>
              <w:rPr>
                <w:rFonts w:ascii="Cambria Math" w:hAnsi="Cambria Math"/>
              </w:rPr>
              <m:t>C</m:t>
            </m:r>
          </m:e>
          <m:sub>
            <m:r>
              <w:rPr>
                <w:rFonts w:ascii="Cambria Math" w:hAnsi="Cambria Math"/>
              </w:rPr>
              <m:t>L</m:t>
            </m:r>
          </m:sub>
        </m:sSub>
      </m:oMath>
      <w:r w:rsidR="00024D1C">
        <w:rPr>
          <w:rFonts w:eastAsiaTheme="minorEastAsia"/>
        </w:rPr>
        <w:t xml:space="preserve">at </w:t>
      </w:r>
      <w:r w:rsidR="00CA15D3">
        <w:rPr>
          <w:rFonts w:eastAsiaTheme="minorEastAsia"/>
        </w:rPr>
        <w:t>2</w:t>
      </w:r>
      <w:r w:rsidR="00CA15D3">
        <w:rPr>
          <w:rFonts w:eastAsiaTheme="minorEastAsia" w:cs="Times New Roman"/>
        </w:rPr>
        <w:t>˚</w:t>
      </w:r>
      <w:r w:rsidR="00CA15D3">
        <w:rPr>
          <w:rFonts w:eastAsiaTheme="minorEastAsia"/>
        </w:rPr>
        <w:t xml:space="preserve"> AoA (See </w:t>
      </w:r>
      <w:r w:rsidR="00CA15D3" w:rsidRPr="00FA0446">
        <w:rPr>
          <w:rFonts w:eastAsiaTheme="minorEastAsia"/>
          <w:i/>
          <w:highlight w:val="green"/>
        </w:rPr>
        <w:fldChar w:fldCharType="begin"/>
      </w:r>
      <w:r w:rsidR="00CA15D3" w:rsidRPr="00FA0446">
        <w:rPr>
          <w:rFonts w:eastAsiaTheme="minorEastAsia"/>
          <w:i/>
          <w:highlight w:val="green"/>
        </w:rPr>
        <w:instrText xml:space="preserve"> REF _Ref183890625 \h  \* MERGEFORMAT </w:instrText>
      </w:r>
      <w:r w:rsidR="00CA15D3" w:rsidRPr="00FA0446">
        <w:rPr>
          <w:rFonts w:eastAsiaTheme="minorEastAsia"/>
          <w:i/>
          <w:highlight w:val="green"/>
        </w:rPr>
      </w:r>
      <w:r w:rsidR="00CA15D3" w:rsidRPr="00FA0446">
        <w:rPr>
          <w:rFonts w:eastAsiaTheme="minorEastAsia"/>
          <w:i/>
          <w:highlight w:val="green"/>
        </w:rPr>
        <w:fldChar w:fldCharType="separate"/>
      </w:r>
      <w:r w:rsidR="00CA15D3" w:rsidRPr="00FA0446">
        <w:rPr>
          <w:i/>
          <w:highlight w:val="green"/>
        </w:rPr>
        <w:t xml:space="preserve">Figure </w:t>
      </w:r>
      <w:r w:rsidR="00CA15D3" w:rsidRPr="00FA0446">
        <w:rPr>
          <w:i/>
          <w:noProof/>
          <w:highlight w:val="green"/>
        </w:rPr>
        <w:t>2</w:t>
      </w:r>
      <w:r w:rsidR="00CA15D3" w:rsidRPr="00FA0446">
        <w:rPr>
          <w:i/>
          <w:highlight w:val="green"/>
        </w:rPr>
        <w:t>.</w:t>
      </w:r>
      <w:r w:rsidR="00CA15D3" w:rsidRPr="00FA0446">
        <w:rPr>
          <w:i/>
          <w:noProof/>
          <w:highlight w:val="green"/>
        </w:rPr>
        <w:t>2</w:t>
      </w:r>
      <w:r w:rsidR="00CA15D3" w:rsidRPr="00FA0446">
        <w:rPr>
          <w:rFonts w:eastAsiaTheme="minorEastAsia"/>
          <w:i/>
          <w:highlight w:val="green"/>
        </w:rPr>
        <w:fldChar w:fldCharType="end"/>
      </w:r>
      <w:r w:rsidR="00CA15D3">
        <w:rPr>
          <w:rFonts w:eastAsiaTheme="minorEastAsia"/>
        </w:rPr>
        <w:t>).</w:t>
      </w:r>
      <w:r w:rsidR="000163D6">
        <w:rPr>
          <w:rFonts w:eastAsiaTheme="minorEastAsia"/>
        </w:rPr>
        <w:t xml:space="preserve"> At the fifth iteration, </w:t>
      </w:r>
      <w:r w:rsidR="00A03436">
        <w:rPr>
          <w:rFonts w:eastAsiaTheme="minorEastAsia"/>
        </w:rPr>
        <w:t>the</w:t>
      </w:r>
      <w:r w:rsidR="00571531">
        <w:rPr>
          <w:rFonts w:eastAsiaTheme="minorEastAsia"/>
        </w:rPr>
        <w:t xml:space="preserve"> tilt a</w:t>
      </w:r>
      <w:r w:rsidR="006E0F9E">
        <w:rPr>
          <w:rFonts w:eastAsiaTheme="minorEastAsia"/>
        </w:rPr>
        <w:t>ngle of the wing is increased to</w:t>
      </w:r>
      <w:r w:rsidR="00571531">
        <w:rPr>
          <w:rFonts w:eastAsiaTheme="minorEastAsia"/>
        </w:rPr>
        <w:t xml:space="preserve"> </w:t>
      </w:r>
      <w:r w:rsidR="00571531" w:rsidRPr="00763961">
        <w:rPr>
          <w:rFonts w:eastAsiaTheme="minorEastAsia"/>
        </w:rPr>
        <w:t>3</w:t>
      </w:r>
      <w:r w:rsidR="00571531">
        <w:rPr>
          <w:rFonts w:eastAsiaTheme="minorEastAsia" w:cs="Times New Roman"/>
        </w:rPr>
        <w:t>˚</w:t>
      </w:r>
      <w:r w:rsidR="006E0F9E">
        <w:rPr>
          <w:rFonts w:eastAsiaTheme="minorEastAsia" w:cs="Times New Roman"/>
        </w:rPr>
        <w:t xml:space="preserve"> with</w:t>
      </w:r>
      <w:r w:rsidR="006E0F9E">
        <w:rPr>
          <w:rFonts w:eastAsiaTheme="minorEastAsia"/>
        </w:rPr>
        <w:t xml:space="preserve"> </w:t>
      </w:r>
      <w:r w:rsidR="00C71B4A">
        <w:rPr>
          <w:rFonts w:eastAsiaTheme="minorEastAsia"/>
        </w:rPr>
        <w:t xml:space="preserve">negative </w:t>
      </w:r>
      <w:r w:rsidR="00763961" w:rsidRPr="00763961">
        <w:rPr>
          <w:rFonts w:eastAsiaTheme="minorEastAsia"/>
        </w:rPr>
        <w:t xml:space="preserve">tip twist </w:t>
      </w:r>
      <w:r w:rsidR="006E0F9E">
        <w:rPr>
          <w:rFonts w:eastAsiaTheme="minorEastAsia"/>
        </w:rPr>
        <w:t>angle</w:t>
      </w:r>
      <w:r w:rsidR="00A03436">
        <w:rPr>
          <w:rFonts w:eastAsiaTheme="minorEastAsia"/>
        </w:rPr>
        <w:t xml:space="preserve"> of </w:t>
      </w:r>
      <w:r w:rsidR="00A03436" w:rsidRPr="00763961">
        <w:rPr>
          <w:rFonts w:eastAsiaTheme="minorEastAsia"/>
        </w:rPr>
        <w:t>3</w:t>
      </w:r>
      <w:r w:rsidR="00A03436">
        <w:rPr>
          <w:rFonts w:eastAsiaTheme="minorEastAsia" w:cs="Times New Roman"/>
        </w:rPr>
        <w:t>˚</w:t>
      </w:r>
      <w:r w:rsidR="00A03436">
        <w:rPr>
          <w:rFonts w:eastAsiaTheme="minorEastAsia"/>
        </w:rPr>
        <w:t xml:space="preserve"> </w:t>
      </w:r>
      <w:r w:rsidR="00763961" w:rsidRPr="00763961">
        <w:rPr>
          <w:rFonts w:eastAsiaTheme="minorEastAsia"/>
        </w:rPr>
        <w:t>and the root chord was increased to compensate for the resulting lift.</w:t>
      </w:r>
      <w:r w:rsidR="00C71B4A">
        <w:rPr>
          <w:rFonts w:eastAsiaTheme="minorEastAsia"/>
        </w:rPr>
        <w:t xml:space="preserve"> This type of negative tip twist is called wing washout</w:t>
      </w:r>
      <w:r w:rsidR="006D02A6">
        <w:rPr>
          <w:rFonts w:eastAsiaTheme="minorEastAsia"/>
        </w:rPr>
        <w:t xml:space="preserve"> and provides </w:t>
      </w:r>
      <w:r w:rsidR="003A69F5">
        <w:rPr>
          <w:rFonts w:eastAsiaTheme="minorEastAsia"/>
        </w:rPr>
        <w:t xml:space="preserve">many benefits. </w:t>
      </w:r>
      <w:r w:rsidR="00212DD4" w:rsidRPr="00212DD4">
        <w:rPr>
          <w:rFonts w:eastAsiaTheme="minorEastAsia"/>
        </w:rPr>
        <w:t xml:space="preserve">Especially at high angles of attack, flow separation starting from the wing tips is observed and </w:t>
      </w:r>
      <w:r w:rsidR="00212DD4">
        <w:rPr>
          <w:rFonts w:eastAsiaTheme="minorEastAsia"/>
        </w:rPr>
        <w:t xml:space="preserve">it causes a dangerous situation, </w:t>
      </w:r>
      <w:r w:rsidR="00212DD4" w:rsidRPr="00212DD4">
        <w:rPr>
          <w:rFonts w:eastAsiaTheme="minorEastAsia"/>
        </w:rPr>
        <w:t>loss of aileron control</w:t>
      </w:r>
      <w:sdt>
        <w:sdtPr>
          <w:rPr>
            <w:rFonts w:eastAsiaTheme="minorEastAsia"/>
            <w:highlight w:val="green"/>
          </w:rPr>
          <w:id w:val="669530638"/>
          <w:citation/>
        </w:sdtPr>
        <w:sdtContent>
          <w:r w:rsidR="007B5D65" w:rsidRPr="00FA0446">
            <w:rPr>
              <w:rFonts w:eastAsiaTheme="minorEastAsia"/>
              <w:highlight w:val="green"/>
            </w:rPr>
            <w:fldChar w:fldCharType="begin"/>
          </w:r>
          <w:r w:rsidR="007B5D65" w:rsidRPr="00FA0446">
            <w:rPr>
              <w:rFonts w:eastAsiaTheme="minorEastAsia"/>
              <w:highlight w:val="green"/>
              <w:lang w:val="tr-TR"/>
            </w:rPr>
            <w:instrText xml:space="preserve"> CITATION LEEUCSM \l 1055 </w:instrText>
          </w:r>
          <w:r w:rsidR="007B5D65" w:rsidRPr="00FA0446">
            <w:rPr>
              <w:rFonts w:eastAsiaTheme="minorEastAsia"/>
              <w:highlight w:val="green"/>
            </w:rPr>
            <w:fldChar w:fldCharType="separate"/>
          </w:r>
          <w:r w:rsidR="007B5D65" w:rsidRPr="00FA0446">
            <w:rPr>
              <w:rFonts w:eastAsiaTheme="minorEastAsia"/>
              <w:noProof/>
              <w:highlight w:val="green"/>
              <w:lang w:val="tr-TR"/>
            </w:rPr>
            <w:t xml:space="preserve"> [3]</w:t>
          </w:r>
          <w:r w:rsidR="007B5D65" w:rsidRPr="00FA0446">
            <w:rPr>
              <w:rFonts w:eastAsiaTheme="minorEastAsia"/>
              <w:highlight w:val="green"/>
            </w:rPr>
            <w:fldChar w:fldCharType="end"/>
          </w:r>
        </w:sdtContent>
      </w:sdt>
      <w:r w:rsidR="00212DD4" w:rsidRPr="00FA0446">
        <w:rPr>
          <w:rFonts w:eastAsiaTheme="minorEastAsia"/>
          <w:highlight w:val="green"/>
        </w:rPr>
        <w:t>.</w:t>
      </w:r>
      <w:r w:rsidR="00212DD4">
        <w:rPr>
          <w:rFonts w:eastAsiaTheme="minorEastAsia"/>
        </w:rPr>
        <w:t xml:space="preserve"> The washout is useful </w:t>
      </w:r>
      <w:r w:rsidR="00FA6855">
        <w:rPr>
          <w:rFonts w:eastAsiaTheme="minorEastAsia"/>
        </w:rPr>
        <w:t xml:space="preserve">technique to prevent it. Additionally, it reduces </w:t>
      </w:r>
      <w:r w:rsidR="00CA37D1">
        <w:rPr>
          <w:rFonts w:eastAsiaTheme="minorEastAsia"/>
        </w:rPr>
        <w:t xml:space="preserve">the rotational </w:t>
      </w:r>
      <w:r w:rsidR="00311CFD">
        <w:rPr>
          <w:rFonts w:eastAsiaTheme="minorEastAsia"/>
        </w:rPr>
        <w:t>moment generated by the wing</w:t>
      </w:r>
      <w:r w:rsidR="00CA37D1">
        <w:rPr>
          <w:rFonts w:eastAsiaTheme="minorEastAsia"/>
        </w:rPr>
        <w:t xml:space="preserve">. </w:t>
      </w:r>
      <w:r w:rsidR="0008546E" w:rsidRPr="0008546E">
        <w:rPr>
          <w:rFonts w:eastAsiaTheme="minorEastAsia"/>
        </w:rPr>
        <w:t xml:space="preserve">Final </w:t>
      </w:r>
      <w:r w:rsidR="00DA0FBC">
        <w:rPr>
          <w:rFonts w:eastAsiaTheme="minorEastAsia"/>
        </w:rPr>
        <w:t>iteration is</w:t>
      </w:r>
      <w:r w:rsidR="0008546E" w:rsidRPr="0008546E">
        <w:rPr>
          <w:rFonts w:eastAsiaTheme="minorEastAsia"/>
        </w:rPr>
        <w:t xml:space="preserve"> completed with the addition of winglets</w:t>
      </w:r>
      <w:r w:rsidR="00DA0FBC">
        <w:rPr>
          <w:rFonts w:eastAsiaTheme="minorEastAsia"/>
        </w:rPr>
        <w:t xml:space="preserve">. They are beneficial for reduces the wing tip vortices and </w:t>
      </w:r>
      <w:r w:rsidR="00D13C46">
        <w:rPr>
          <w:rFonts w:eastAsiaTheme="minorEastAsia"/>
        </w:rPr>
        <w:t>cause little improvement of the lift force.</w:t>
      </w:r>
      <w:r w:rsidR="006C35AA">
        <w:rPr>
          <w:rFonts w:eastAsiaTheme="minorEastAsia"/>
        </w:rPr>
        <w:t xml:space="preserve"> </w:t>
      </w:r>
      <w:r w:rsidR="00B547DA" w:rsidRPr="00B547DA">
        <w:rPr>
          <w:rFonts w:eastAsiaTheme="minorEastAsia"/>
        </w:rPr>
        <w:t>Also, in all design sweep angle is applied to keep maximum thickness position of the airfoil as straight line along the wing.</w:t>
      </w:r>
      <w:r w:rsidR="002B5ED4">
        <w:rPr>
          <w:rFonts w:eastAsiaTheme="minorEastAsia"/>
        </w:rPr>
        <w:t xml:space="preserve"> </w:t>
      </w:r>
      <w:r w:rsidR="00724FE9">
        <w:rPr>
          <w:rFonts w:eastAsiaTheme="minorEastAsia"/>
        </w:rPr>
        <w:t xml:space="preserve">It is </w:t>
      </w:r>
      <w:r w:rsidR="00724FE9" w:rsidRPr="00724FE9">
        <w:rPr>
          <w:rFonts w:eastAsiaTheme="minorEastAsia"/>
        </w:rPr>
        <w:t xml:space="preserve">the line where we will position the spar </w:t>
      </w:r>
      <w:r w:rsidR="00426A38">
        <w:rPr>
          <w:rFonts w:eastAsiaTheme="minorEastAsia"/>
        </w:rPr>
        <w:t>tube</w:t>
      </w:r>
      <w:r w:rsidR="00724FE9" w:rsidRPr="00724FE9">
        <w:rPr>
          <w:rFonts w:eastAsiaTheme="minorEastAsia"/>
        </w:rPr>
        <w:t xml:space="preserve"> that will provide the strength of the wing</w:t>
      </w:r>
      <w:r w:rsidR="00426A38">
        <w:rPr>
          <w:rFonts w:eastAsiaTheme="minorEastAsia"/>
        </w:rPr>
        <w:t xml:space="preserve">, and </w:t>
      </w:r>
      <w:r w:rsidR="00637538">
        <w:rPr>
          <w:rFonts w:eastAsiaTheme="minorEastAsia"/>
        </w:rPr>
        <w:t xml:space="preserve">a straight maximum thickness line gives the </w:t>
      </w:r>
      <w:r w:rsidR="00637538" w:rsidRPr="00637538">
        <w:rPr>
          <w:rFonts w:eastAsiaTheme="minorEastAsia"/>
        </w:rPr>
        <w:t>flexibility in</w:t>
      </w:r>
      <w:r w:rsidR="00A670DC">
        <w:rPr>
          <w:rFonts w:eastAsiaTheme="minorEastAsia"/>
        </w:rPr>
        <w:t xml:space="preserve"> determination of the</w:t>
      </w:r>
      <w:r w:rsidR="00637538" w:rsidRPr="00637538">
        <w:rPr>
          <w:rFonts w:eastAsiaTheme="minorEastAsia"/>
        </w:rPr>
        <w:t xml:space="preserve"> </w:t>
      </w:r>
      <w:r w:rsidR="00637538">
        <w:rPr>
          <w:rFonts w:eastAsiaTheme="minorEastAsia"/>
        </w:rPr>
        <w:t>tube diameter.</w:t>
      </w:r>
    </w:p>
    <w:p w14:paraId="66459D7C" w14:textId="3920C6AD" w:rsidR="00A670DC" w:rsidRDefault="00A670DC" w:rsidP="00B547DA">
      <w:r>
        <w:rPr>
          <w:rFonts w:eastAsiaTheme="minorEastAsia"/>
        </w:rPr>
        <w:t xml:space="preserve">Final geometry of the wing is </w:t>
      </w:r>
      <w:r w:rsidR="003E6469">
        <w:rPr>
          <w:rFonts w:eastAsiaTheme="minorEastAsia"/>
        </w:rPr>
        <w:t>given</w:t>
      </w:r>
      <w:r w:rsidR="0058060F">
        <w:rPr>
          <w:rFonts w:eastAsiaTheme="minorEastAsia"/>
        </w:rPr>
        <w:t xml:space="preserve"> in</w:t>
      </w:r>
      <w:r w:rsidR="008D7A51">
        <w:rPr>
          <w:rFonts w:eastAsiaTheme="minorEastAsia"/>
        </w:rPr>
        <w:t xml:space="preserve"> </w:t>
      </w:r>
      <w:r w:rsidR="008D7A51" w:rsidRPr="008720C1">
        <w:rPr>
          <w:highlight w:val="green"/>
        </w:rPr>
        <w:fldChar w:fldCharType="begin"/>
      </w:r>
      <w:r w:rsidR="008D7A51" w:rsidRPr="008720C1">
        <w:rPr>
          <w:highlight w:val="green"/>
        </w:rPr>
        <w:instrText xml:space="preserve"> REF _Ref184216049 \h  \* MERGEFORMAT </w:instrText>
      </w:r>
      <w:r w:rsidR="008D7A51" w:rsidRPr="008720C1">
        <w:rPr>
          <w:highlight w:val="green"/>
        </w:rPr>
      </w:r>
      <w:r w:rsidR="008D7A51" w:rsidRPr="008720C1">
        <w:rPr>
          <w:highlight w:val="green"/>
        </w:rPr>
        <w:fldChar w:fldCharType="separate"/>
      </w:r>
      <w:r w:rsidR="003E6469" w:rsidRPr="008720C1">
        <w:rPr>
          <w:highlight w:val="green"/>
        </w:rPr>
        <w:t>Appendix A</w:t>
      </w:r>
      <w:r w:rsidR="008D7A51" w:rsidRPr="008720C1">
        <w:rPr>
          <w:highlight w:val="green"/>
        </w:rPr>
        <w:fldChar w:fldCharType="end"/>
      </w:r>
      <w:r w:rsidR="008D7A51">
        <w:t>.</w:t>
      </w:r>
      <w:r w:rsidR="003E6469">
        <w:t xml:space="preserve"> </w:t>
      </w:r>
      <w:r w:rsidR="00B17F04">
        <w:t xml:space="preserve">For </w:t>
      </w:r>
      <w:r w:rsidR="00A42C96">
        <w:t xml:space="preserve">a more comprehensive performance evaluation, 3 different </w:t>
      </w:r>
      <w:r w:rsidR="00154BB7">
        <w:t>analyses are performed for final iteration. Those are Constant AoA vs.</w:t>
      </w:r>
      <w:r w:rsidR="0060184F">
        <w:t xml:space="preserve"> Velocity which computes </w:t>
      </w:r>
      <w:r w:rsidR="00BE74F3">
        <w:t xml:space="preserve">generated </w:t>
      </w:r>
      <w:r w:rsidR="0060184F">
        <w:t>force</w:t>
      </w:r>
      <w:r w:rsidR="003740AC">
        <w:t>s</w:t>
      </w:r>
      <w:r w:rsidR="0060184F">
        <w:t xml:space="preserve">, Constant Lift </w:t>
      </w:r>
      <w:r w:rsidR="003740AC">
        <w:t xml:space="preserve">Force </w:t>
      </w:r>
      <w:r w:rsidR="0060184F">
        <w:t xml:space="preserve">(15N) vs. </w:t>
      </w:r>
      <w:r w:rsidR="00BE74F3">
        <w:t xml:space="preserve">AoA which computes required air speed and Constant Velocity (12.8 m/s) vs. AoA which computes </w:t>
      </w:r>
      <w:r w:rsidR="003740AC">
        <w:t>generated forces.</w:t>
      </w:r>
      <w:r w:rsidR="004C30F5">
        <w:t xml:space="preserve"> Drag and lift forces versus velocity and </w:t>
      </w:r>
      <w:r w:rsidR="004C30F5">
        <w:rPr>
          <w:rFonts w:cs="Times New Roman"/>
        </w:rPr>
        <w:t>α</w:t>
      </w:r>
      <w:r w:rsidR="004C30F5">
        <w:t xml:space="preserve"> is </w:t>
      </w:r>
      <w:r w:rsidR="00DB1009">
        <w:t xml:space="preserve">plotted and polar are shown in </w:t>
      </w:r>
      <w:r w:rsidR="00DB1009" w:rsidRPr="00FA0446">
        <w:rPr>
          <w:i/>
          <w:highlight w:val="green"/>
        </w:rPr>
        <w:fldChar w:fldCharType="begin"/>
      </w:r>
      <w:r w:rsidR="00DB1009" w:rsidRPr="00FA0446">
        <w:rPr>
          <w:i/>
          <w:highlight w:val="green"/>
        </w:rPr>
        <w:instrText xml:space="preserve"> REF _Ref184217903 \h  \* MERGEFORMAT </w:instrText>
      </w:r>
      <w:r w:rsidR="00DB1009" w:rsidRPr="00FA0446">
        <w:rPr>
          <w:i/>
          <w:highlight w:val="green"/>
        </w:rPr>
      </w:r>
      <w:r w:rsidR="00DB1009" w:rsidRPr="00FA0446">
        <w:rPr>
          <w:i/>
          <w:highlight w:val="green"/>
        </w:rPr>
        <w:fldChar w:fldCharType="separate"/>
      </w:r>
      <w:r w:rsidR="00DB1009" w:rsidRPr="00FA0446">
        <w:rPr>
          <w:i/>
          <w:highlight w:val="green"/>
        </w:rPr>
        <w:t xml:space="preserve">Figure </w:t>
      </w:r>
      <w:r w:rsidR="00DB1009" w:rsidRPr="00FA0446">
        <w:rPr>
          <w:i/>
          <w:noProof/>
          <w:highlight w:val="green"/>
        </w:rPr>
        <w:t>2</w:t>
      </w:r>
      <w:r w:rsidR="00DB1009" w:rsidRPr="00FA0446">
        <w:rPr>
          <w:i/>
          <w:highlight w:val="green"/>
        </w:rPr>
        <w:t>.</w:t>
      </w:r>
      <w:r w:rsidR="00DB1009" w:rsidRPr="00FA0446">
        <w:rPr>
          <w:i/>
          <w:noProof/>
          <w:highlight w:val="green"/>
        </w:rPr>
        <w:t>3</w:t>
      </w:r>
      <w:r w:rsidR="00DB1009" w:rsidRPr="00FA0446">
        <w:rPr>
          <w:i/>
          <w:highlight w:val="green"/>
        </w:rPr>
        <w:fldChar w:fldCharType="end"/>
      </w:r>
      <w:r w:rsidR="0015199C" w:rsidRPr="00FA0446">
        <w:rPr>
          <w:highlight w:val="green"/>
        </w:rPr>
        <w:t>.</w:t>
      </w:r>
    </w:p>
    <w:p w14:paraId="0E991CAF" w14:textId="77777777" w:rsidR="000243A2" w:rsidRDefault="00345F79" w:rsidP="000243A2">
      <w:pPr>
        <w:pStyle w:val="ResimYazs"/>
        <w:keepNext/>
        <w:jc w:val="center"/>
      </w:pPr>
      <w:r>
        <w:rPr>
          <w:noProof/>
          <w:lang w:eastAsia="en-GB"/>
        </w:rPr>
        <w:lastRenderedPageBreak/>
        <w:drawing>
          <wp:inline distT="0" distB="0" distL="0" distR="0" wp14:anchorId="05B739DD" wp14:editId="39D1BA74">
            <wp:extent cx="5345538" cy="3718560"/>
            <wp:effectExtent l="19050" t="19050" r="26670" b="152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ing_Result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61517" cy="3729676"/>
                    </a:xfrm>
                    <a:prstGeom prst="rect">
                      <a:avLst/>
                    </a:prstGeom>
                    <a:ln>
                      <a:solidFill>
                        <a:schemeClr val="tx1"/>
                      </a:solidFill>
                    </a:ln>
                  </pic:spPr>
                </pic:pic>
              </a:graphicData>
            </a:graphic>
          </wp:inline>
        </w:drawing>
      </w:r>
    </w:p>
    <w:p w14:paraId="5E1C27A4" w14:textId="449F3B19" w:rsidR="00345F79" w:rsidRPr="000243A2" w:rsidRDefault="000243A2" w:rsidP="000243A2">
      <w:pPr>
        <w:pStyle w:val="ResimYazs"/>
        <w:jc w:val="center"/>
      </w:pPr>
      <w:bookmarkStart w:id="4" w:name="_Ref184217903"/>
      <w:r w:rsidRPr="000243A2">
        <w:rPr>
          <w:b/>
        </w:rPr>
        <w:t xml:space="preserve">Figure </w:t>
      </w:r>
      <w:r w:rsidR="00A064EE">
        <w:rPr>
          <w:b/>
        </w:rPr>
        <w:fldChar w:fldCharType="begin"/>
      </w:r>
      <w:r w:rsidR="00A064EE">
        <w:rPr>
          <w:b/>
        </w:rPr>
        <w:instrText xml:space="preserve"> STYLEREF 1 \s </w:instrText>
      </w:r>
      <w:r w:rsidR="00A064EE">
        <w:rPr>
          <w:b/>
        </w:rPr>
        <w:fldChar w:fldCharType="separate"/>
      </w:r>
      <w:r w:rsidR="00A064EE">
        <w:rPr>
          <w:b/>
          <w:noProof/>
        </w:rPr>
        <w:t>2</w:t>
      </w:r>
      <w:r w:rsidR="00A064EE">
        <w:rPr>
          <w:b/>
        </w:rPr>
        <w:fldChar w:fldCharType="end"/>
      </w:r>
      <w:r w:rsidR="00A064EE">
        <w:rPr>
          <w:b/>
        </w:rPr>
        <w:t>.</w:t>
      </w:r>
      <w:r w:rsidR="00A064EE">
        <w:rPr>
          <w:b/>
        </w:rPr>
        <w:fldChar w:fldCharType="begin"/>
      </w:r>
      <w:r w:rsidR="00A064EE">
        <w:rPr>
          <w:b/>
        </w:rPr>
        <w:instrText xml:space="preserve"> SEQ Figure \* ARABIC \s 1 </w:instrText>
      </w:r>
      <w:r w:rsidR="00A064EE">
        <w:rPr>
          <w:b/>
        </w:rPr>
        <w:fldChar w:fldCharType="separate"/>
      </w:r>
      <w:r w:rsidR="00A064EE">
        <w:rPr>
          <w:b/>
          <w:noProof/>
        </w:rPr>
        <w:t>3</w:t>
      </w:r>
      <w:r w:rsidR="00A064EE">
        <w:rPr>
          <w:b/>
        </w:rPr>
        <w:fldChar w:fldCharType="end"/>
      </w:r>
      <w:bookmarkEnd w:id="4"/>
      <w:r>
        <w:rPr>
          <w:b/>
        </w:rPr>
        <w:t xml:space="preserve"> </w:t>
      </w:r>
      <w:r w:rsidR="008E3574">
        <w:t>Results of Force Analysis of the Final Wing Design.</w:t>
      </w:r>
    </w:p>
    <w:p w14:paraId="7F92E4FD" w14:textId="0FFE7DC7" w:rsidR="009518EF" w:rsidRDefault="00A764BD" w:rsidP="009518EF">
      <w:pPr>
        <w:rPr>
          <w:rFonts w:eastAsiaTheme="minorEastAsia"/>
        </w:rPr>
      </w:pPr>
      <w:r>
        <w:rPr>
          <w:rFonts w:eastAsiaTheme="minorEastAsia"/>
        </w:rPr>
        <w:t>After the wing design process, the aircraft needed a</w:t>
      </w:r>
      <w:r w:rsidR="00CF7C1E">
        <w:rPr>
          <w:rFonts w:eastAsiaTheme="minorEastAsia"/>
        </w:rPr>
        <w:t xml:space="preserve"> tail. </w:t>
      </w:r>
      <w:r w:rsidR="00F60C3F" w:rsidRPr="00F60C3F">
        <w:rPr>
          <w:rFonts w:eastAsiaTheme="minorEastAsia"/>
        </w:rPr>
        <w:t>The tail is used to compensate th</w:t>
      </w:r>
      <w:r w:rsidR="00F60C3F">
        <w:rPr>
          <w:rFonts w:eastAsiaTheme="minorEastAsia"/>
        </w:rPr>
        <w:t>e moments of the aircraft and</w:t>
      </w:r>
      <w:r w:rsidR="00F60C3F" w:rsidRPr="00F60C3F">
        <w:rPr>
          <w:rFonts w:eastAsiaTheme="minorEastAsia"/>
        </w:rPr>
        <w:t xml:space="preserve"> responsible for generating pitch</w:t>
      </w:r>
      <w:r w:rsidR="00F60C3F">
        <w:rPr>
          <w:rFonts w:eastAsiaTheme="minorEastAsia"/>
        </w:rPr>
        <w:t>ing</w:t>
      </w:r>
      <w:r w:rsidR="00F60C3F" w:rsidRPr="00F60C3F">
        <w:rPr>
          <w:rFonts w:eastAsiaTheme="minorEastAsia"/>
        </w:rPr>
        <w:t xml:space="preserve"> and </w:t>
      </w:r>
      <w:r w:rsidR="00F60C3F">
        <w:rPr>
          <w:rFonts w:eastAsiaTheme="minorEastAsia"/>
        </w:rPr>
        <w:t xml:space="preserve">yawing movements by </w:t>
      </w:r>
      <w:r w:rsidR="003D253D">
        <w:rPr>
          <w:rFonts w:eastAsiaTheme="minorEastAsia"/>
        </w:rPr>
        <w:t>affecting resulting moments of the aircraft</w:t>
      </w:r>
      <w:r w:rsidR="00F60C3F">
        <w:rPr>
          <w:rFonts w:eastAsiaTheme="minorEastAsia"/>
        </w:rPr>
        <w:t xml:space="preserve">. </w:t>
      </w:r>
      <w:r w:rsidR="00BF663C">
        <w:rPr>
          <w:rFonts w:eastAsiaTheme="minorEastAsia"/>
        </w:rPr>
        <w:t>An</w:t>
      </w:r>
      <w:r w:rsidR="005E3EEC">
        <w:rPr>
          <w:rFonts w:eastAsiaTheme="minorEastAsia"/>
        </w:rPr>
        <w:t>other</w:t>
      </w:r>
      <w:r w:rsidR="00BF663C">
        <w:rPr>
          <w:rFonts w:eastAsiaTheme="minorEastAsia"/>
        </w:rPr>
        <w:t xml:space="preserve"> important concept for fixed-wing aircr</w:t>
      </w:r>
      <w:r w:rsidR="005E3EEC">
        <w:rPr>
          <w:rFonts w:eastAsiaTheme="minorEastAsia"/>
        </w:rPr>
        <w:t xml:space="preserve">afts is Tail Volume coefficient. It </w:t>
      </w:r>
      <w:r w:rsidR="00C64338">
        <w:rPr>
          <w:rFonts w:eastAsiaTheme="minorEastAsia"/>
        </w:rPr>
        <w:t>is a non-dimensional scale of tail effectiveness.</w:t>
      </w:r>
      <w:r w:rsidR="00D60A2B">
        <w:rPr>
          <w:rFonts w:eastAsiaTheme="minorEastAsia"/>
        </w:rPr>
        <w:t xml:space="preserve"> </w:t>
      </w:r>
      <w:r w:rsidR="005A4690">
        <w:rPr>
          <w:rFonts w:eastAsiaTheme="minorEastAsia"/>
        </w:rPr>
        <w:t xml:space="preserve">It can be easily derived from </w:t>
      </w:r>
      <w:r w:rsidR="004F2B92">
        <w:rPr>
          <w:rFonts w:eastAsiaTheme="minorEastAsia"/>
        </w:rPr>
        <w:t>span-wise Moment Equilibrium of the aircraft</w:t>
      </w:r>
      <w:sdt>
        <w:sdtPr>
          <w:rPr>
            <w:rFonts w:eastAsiaTheme="minorEastAsia"/>
            <w:highlight w:val="green"/>
          </w:rPr>
          <w:id w:val="-1011600968"/>
          <w:citation/>
        </w:sdtPr>
        <w:sdtContent>
          <w:r w:rsidR="00DB682B" w:rsidRPr="000D6362">
            <w:rPr>
              <w:rFonts w:eastAsiaTheme="minorEastAsia"/>
              <w:highlight w:val="green"/>
            </w:rPr>
            <w:fldChar w:fldCharType="begin"/>
          </w:r>
          <w:r w:rsidR="00DB682B" w:rsidRPr="000D6362">
            <w:rPr>
              <w:rFonts w:eastAsiaTheme="minorEastAsia"/>
              <w:highlight w:val="green"/>
              <w:lang w:val="tr-TR"/>
            </w:rPr>
            <w:instrText xml:space="preserve"> CITATION Sch21 \l 1055 </w:instrText>
          </w:r>
          <w:r w:rsidR="00DB682B" w:rsidRPr="000D6362">
            <w:rPr>
              <w:rFonts w:eastAsiaTheme="minorEastAsia"/>
              <w:highlight w:val="green"/>
            </w:rPr>
            <w:fldChar w:fldCharType="separate"/>
          </w:r>
          <w:r w:rsidR="00DB682B" w:rsidRPr="000D6362">
            <w:rPr>
              <w:rFonts w:eastAsiaTheme="minorEastAsia"/>
              <w:noProof/>
              <w:highlight w:val="green"/>
              <w:lang w:val="tr-TR"/>
            </w:rPr>
            <w:t xml:space="preserve"> [4]</w:t>
          </w:r>
          <w:r w:rsidR="00DB682B" w:rsidRPr="000D6362">
            <w:rPr>
              <w:rFonts w:eastAsiaTheme="minorEastAsia"/>
              <w:highlight w:val="green"/>
            </w:rPr>
            <w:fldChar w:fldCharType="end"/>
          </w:r>
        </w:sdtContent>
      </w:sdt>
      <w:r w:rsidR="004F2B92">
        <w:rPr>
          <w:rFonts w:eastAsiaTheme="minorEastAsia"/>
        </w:rPr>
        <w:t>:</w:t>
      </w:r>
    </w:p>
    <w:p w14:paraId="2B335B21" w14:textId="77777777" w:rsidR="009518EF" w:rsidRDefault="004F2B92" w:rsidP="009518EF">
      <w:pPr>
        <w:pStyle w:val="ResimYazs"/>
        <w:keepNext/>
        <w:jc w:val="center"/>
      </w:pPr>
      <w:r>
        <w:rPr>
          <w:noProof/>
          <w:lang w:eastAsia="en-GB"/>
        </w:rPr>
        <w:drawing>
          <wp:inline distT="0" distB="0" distL="0" distR="0" wp14:anchorId="0B44BC25" wp14:editId="4BD1D941">
            <wp:extent cx="5721901" cy="1587270"/>
            <wp:effectExtent l="19050" t="19050" r="12700" b="133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BD_Tail.png"/>
                    <pic:cNvPicPr/>
                  </pic:nvPicPr>
                  <pic:blipFill rotWithShape="1">
                    <a:blip r:embed="rId13">
                      <a:extLst>
                        <a:ext uri="{28A0092B-C50C-407E-A947-70E740481C1C}">
                          <a14:useLocalDpi xmlns:a14="http://schemas.microsoft.com/office/drawing/2010/main" val="0"/>
                        </a:ext>
                      </a:extLst>
                    </a:blip>
                    <a:srcRect t="1263" b="-1"/>
                    <a:stretch/>
                  </pic:blipFill>
                  <pic:spPr bwMode="auto">
                    <a:xfrm>
                      <a:off x="0" y="0"/>
                      <a:ext cx="5724000" cy="15878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B2CDCE" w14:textId="4C6D25AB" w:rsidR="004F2B92" w:rsidRDefault="009518EF" w:rsidP="009518EF">
      <w:pPr>
        <w:pStyle w:val="ResimYazs"/>
        <w:jc w:val="center"/>
      </w:pPr>
      <w:bookmarkStart w:id="5" w:name="_Ref184224161"/>
      <w:r w:rsidRPr="00976F97">
        <w:rPr>
          <w:b/>
        </w:rPr>
        <w:t xml:space="preserve">Figure </w:t>
      </w:r>
      <w:r w:rsidR="00A064EE">
        <w:rPr>
          <w:b/>
        </w:rPr>
        <w:fldChar w:fldCharType="begin"/>
      </w:r>
      <w:r w:rsidR="00A064EE">
        <w:rPr>
          <w:b/>
        </w:rPr>
        <w:instrText xml:space="preserve"> STYLEREF 1 \s </w:instrText>
      </w:r>
      <w:r w:rsidR="00A064EE">
        <w:rPr>
          <w:b/>
        </w:rPr>
        <w:fldChar w:fldCharType="separate"/>
      </w:r>
      <w:r w:rsidR="00A064EE">
        <w:rPr>
          <w:b/>
          <w:noProof/>
        </w:rPr>
        <w:t>2</w:t>
      </w:r>
      <w:r w:rsidR="00A064EE">
        <w:rPr>
          <w:b/>
        </w:rPr>
        <w:fldChar w:fldCharType="end"/>
      </w:r>
      <w:r w:rsidR="00A064EE">
        <w:rPr>
          <w:b/>
        </w:rPr>
        <w:t>.</w:t>
      </w:r>
      <w:r w:rsidR="00A064EE">
        <w:rPr>
          <w:b/>
        </w:rPr>
        <w:fldChar w:fldCharType="begin"/>
      </w:r>
      <w:r w:rsidR="00A064EE">
        <w:rPr>
          <w:b/>
        </w:rPr>
        <w:instrText xml:space="preserve"> SEQ Figure \* ARABIC \s 1 </w:instrText>
      </w:r>
      <w:r w:rsidR="00A064EE">
        <w:rPr>
          <w:b/>
        </w:rPr>
        <w:fldChar w:fldCharType="separate"/>
      </w:r>
      <w:r w:rsidR="00A064EE">
        <w:rPr>
          <w:b/>
          <w:noProof/>
        </w:rPr>
        <w:t>4</w:t>
      </w:r>
      <w:r w:rsidR="00A064EE">
        <w:rPr>
          <w:b/>
        </w:rPr>
        <w:fldChar w:fldCharType="end"/>
      </w:r>
      <w:bookmarkEnd w:id="5"/>
      <w:r w:rsidR="00976F97">
        <w:rPr>
          <w:b/>
        </w:rPr>
        <w:t xml:space="preserve"> </w:t>
      </w:r>
      <w:r w:rsidR="00976F97">
        <w:t>Span-wise Free-Body Diagram of the Aircraft.</w:t>
      </w:r>
    </w:p>
    <w:p w14:paraId="43E7444F" w14:textId="05F88D9F" w:rsidR="00CE2312" w:rsidRPr="00CE2312" w:rsidRDefault="00CE2312" w:rsidP="00CE2312">
      <w:r>
        <w:t xml:space="preserve">During calculations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Pr>
          <w:rFonts w:eastAsiaTheme="minorEastAsia"/>
        </w:rPr>
        <w:t xml:space="preserve"> of the </w:t>
      </w:r>
      <w:r w:rsidR="00474716">
        <w:rPr>
          <w:rFonts w:eastAsiaTheme="minorEastAsia"/>
        </w:rPr>
        <w:t>horizontal stab</w:t>
      </w:r>
      <w:r w:rsidR="007330D9">
        <w:rPr>
          <w:rFonts w:eastAsiaTheme="minorEastAsia"/>
        </w:rPr>
        <w:t>ilis</w:t>
      </w:r>
      <w:r w:rsidR="00474716">
        <w:rPr>
          <w:rFonts w:eastAsiaTheme="minorEastAsia"/>
        </w:rPr>
        <w:t>er</w:t>
      </w:r>
      <w:r>
        <w:rPr>
          <w:rFonts w:eastAsiaTheme="minorEastAsia"/>
        </w:rPr>
        <w:t xml:space="preserve"> is </w:t>
      </w:r>
      <w:r w:rsidR="00270718">
        <w:rPr>
          <w:rFonts w:eastAsiaTheme="minorEastAsia"/>
        </w:rPr>
        <w:t>neglected, and</w:t>
      </w:r>
      <w:r w:rsidR="00B1661E">
        <w:rPr>
          <w:rFonts w:eastAsiaTheme="minorEastAsia"/>
        </w:rPr>
        <w:t xml:space="preserve"> </w:t>
      </w:r>
      <w:r w:rsidR="007330D9">
        <w:rPr>
          <w:rFonts w:eastAsiaTheme="minorEastAsia"/>
        </w:rPr>
        <w:t xml:space="preserve">it is </w:t>
      </w:r>
      <w:r w:rsidR="00B1661E">
        <w:rPr>
          <w:rFonts w:eastAsiaTheme="minorEastAsia"/>
        </w:rPr>
        <w:t>assumed</w:t>
      </w:r>
      <w:r w:rsidR="00270718">
        <w:rPr>
          <w:rFonts w:eastAsiaTheme="minorEastAsia"/>
        </w:rPr>
        <w:t xml:space="preserve"> that</w:t>
      </w:r>
      <w:r w:rsidR="00642297">
        <w:rPr>
          <w:rFonts w:eastAsiaTheme="minorEastAsia"/>
        </w:rPr>
        <w:t xml:space="preserve"> y-axes of the CoG is </w:t>
      </w:r>
      <w:r w:rsidR="007330D9">
        <w:rPr>
          <w:rFonts w:eastAsiaTheme="minorEastAsia"/>
        </w:rPr>
        <w:t>such that the</w:t>
      </w:r>
      <w:r w:rsidR="00B1661E">
        <w:rPr>
          <w:rFonts w:eastAsiaTheme="minorEastAsia"/>
        </w:rPr>
        <w:t xml:space="preserve"> </w:t>
      </w:r>
      <w:r w:rsidR="00C84385">
        <w:rPr>
          <w:rFonts w:eastAsiaTheme="minorEastAsia"/>
        </w:rPr>
        <w:t>moment</w:t>
      </w:r>
      <w:r w:rsidR="007330D9">
        <w:rPr>
          <w:rFonts w:eastAsiaTheme="minorEastAsia"/>
        </w:rPr>
        <w:t>s</w:t>
      </w:r>
      <w:r w:rsidR="00C84385">
        <w:rPr>
          <w:rFonts w:eastAsiaTheme="minorEastAsia"/>
        </w:rPr>
        <w:t xml:space="preserve"> produced by </w:t>
      </w:r>
      <w:r w:rsidR="00474716">
        <w:rPr>
          <w:rFonts w:eastAsiaTheme="minorEastAsia"/>
        </w:rPr>
        <w:t>drag forces of the wing and the horizontal stab</w:t>
      </w:r>
      <w:r w:rsidR="007330D9">
        <w:rPr>
          <w:rFonts w:eastAsiaTheme="minorEastAsia"/>
        </w:rPr>
        <w:t>ilis</w:t>
      </w:r>
      <w:r w:rsidR="00474716">
        <w:rPr>
          <w:rFonts w:eastAsiaTheme="minorEastAsia"/>
        </w:rPr>
        <w:t>er</w:t>
      </w:r>
      <w:r w:rsidR="00C84385">
        <w:rPr>
          <w:rFonts w:eastAsiaTheme="minorEastAsia"/>
        </w:rPr>
        <w:t xml:space="preserve"> cancel </w:t>
      </w:r>
      <w:r w:rsidR="007330D9">
        <w:rPr>
          <w:rFonts w:eastAsiaTheme="minorEastAsia"/>
        </w:rPr>
        <w:t>each other</w:t>
      </w:r>
      <w:r w:rsidR="00C84385">
        <w:rPr>
          <w:rFonts w:eastAsiaTheme="minorEastAsia"/>
        </w:rPr>
        <w:t xml:space="preserve">. </w:t>
      </w:r>
      <w:r w:rsidR="00E83215">
        <w:rPr>
          <w:rFonts w:eastAsiaTheme="minorEastAsia"/>
        </w:rPr>
        <w:t xml:space="preserve">Also, x-axes position of the CoG is located on </w:t>
      </w:r>
      <w:r w:rsidR="009533C0">
        <w:rPr>
          <w:rFonts w:eastAsiaTheme="minorEastAsia"/>
        </w:rPr>
        <w:t>quarter-chord length behind from the leading edge.</w:t>
      </w:r>
      <w:r w:rsidR="00E83215">
        <w:rPr>
          <w:rFonts w:eastAsiaTheme="minorEastAsia"/>
        </w:rPr>
        <w:t xml:space="preserve"> </w:t>
      </w:r>
      <w:r w:rsidR="00753012">
        <w:rPr>
          <w:rFonts w:eastAsiaTheme="minorEastAsia"/>
        </w:rPr>
        <w:t xml:space="preserve">FBD of the aircraft is shown on the </w:t>
      </w:r>
      <w:r w:rsidR="00753012" w:rsidRPr="00753012">
        <w:rPr>
          <w:rFonts w:eastAsiaTheme="minorEastAsia"/>
          <w:i/>
          <w:highlight w:val="green"/>
        </w:rPr>
        <w:fldChar w:fldCharType="begin"/>
      </w:r>
      <w:r w:rsidR="00753012" w:rsidRPr="00753012">
        <w:rPr>
          <w:rFonts w:eastAsiaTheme="minorEastAsia"/>
          <w:i/>
          <w:highlight w:val="green"/>
        </w:rPr>
        <w:instrText xml:space="preserve"> REF _Ref184224161 \h  \* MERGEFORMAT </w:instrText>
      </w:r>
      <w:r w:rsidR="00753012" w:rsidRPr="00753012">
        <w:rPr>
          <w:rFonts w:eastAsiaTheme="minorEastAsia"/>
          <w:i/>
          <w:highlight w:val="green"/>
        </w:rPr>
      </w:r>
      <w:r w:rsidR="00753012" w:rsidRPr="00753012">
        <w:rPr>
          <w:rFonts w:eastAsiaTheme="minorEastAsia"/>
          <w:i/>
          <w:highlight w:val="green"/>
        </w:rPr>
        <w:fldChar w:fldCharType="separate"/>
      </w:r>
      <w:r w:rsidR="00753012" w:rsidRPr="00753012">
        <w:rPr>
          <w:i/>
          <w:highlight w:val="green"/>
        </w:rPr>
        <w:t xml:space="preserve">Figure </w:t>
      </w:r>
      <w:r w:rsidR="00753012" w:rsidRPr="00753012">
        <w:rPr>
          <w:i/>
          <w:noProof/>
          <w:highlight w:val="green"/>
        </w:rPr>
        <w:t>2</w:t>
      </w:r>
      <w:r w:rsidR="00753012" w:rsidRPr="00753012">
        <w:rPr>
          <w:i/>
          <w:highlight w:val="green"/>
        </w:rPr>
        <w:t>.</w:t>
      </w:r>
      <w:r w:rsidR="00753012" w:rsidRPr="00753012">
        <w:rPr>
          <w:i/>
          <w:noProof/>
          <w:highlight w:val="green"/>
        </w:rPr>
        <w:t>4</w:t>
      </w:r>
      <w:r w:rsidR="00753012" w:rsidRPr="00753012">
        <w:rPr>
          <w:rFonts w:eastAsiaTheme="minorEastAsia"/>
          <w:i/>
          <w:highlight w:val="green"/>
        </w:rPr>
        <w:fldChar w:fldCharType="end"/>
      </w:r>
      <w:r w:rsidR="00753012">
        <w:rPr>
          <w:rFonts w:eastAsiaTheme="minorEastAsia"/>
        </w:rPr>
        <w:t>.</w:t>
      </w:r>
    </w:p>
    <w:p w14:paraId="05532489" w14:textId="5751AA7A" w:rsidR="005F719F" w:rsidRDefault="00E41C9B" w:rsidP="002638A1">
      <w:pPr>
        <w:keepNext/>
        <w:spacing w:before="0" w:after="0"/>
        <w:jc w:val="center"/>
        <w:rPr>
          <w:rFonts w:eastAsiaTheme="minorEastAsia"/>
        </w:rPr>
      </w:pPr>
      <w:r>
        <w:rPr>
          <w:rFonts w:eastAsiaTheme="minorEastAsia"/>
        </w:rPr>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Wing</m:t>
                </m:r>
              </m:sub>
            </m:sSub>
            <m:r>
              <w:rPr>
                <w:rFonts w:ascii="Cambria Math" w:hAnsi="Cambria Math"/>
              </w:rPr>
              <m:t>=q∙</m:t>
            </m:r>
            <m:sSub>
              <m:sSubPr>
                <m:ctrlPr>
                  <w:rPr>
                    <w:rFonts w:ascii="Cambria Math" w:hAnsi="Cambria Math"/>
                    <w:i/>
                  </w:rPr>
                </m:ctrlPr>
              </m:sSubPr>
              <m:e>
                <m:r>
                  <w:rPr>
                    <w:rFonts w:ascii="Cambria Math" w:hAnsi="Cambria Math"/>
                  </w:rPr>
                  <m:t>C</m:t>
                </m:r>
              </m:e>
              <m:sub>
                <m:r>
                  <w:rPr>
                    <w:rFonts w:ascii="Cambria Math" w:hAnsi="Cambria Math"/>
                  </w:rPr>
                  <m:t>L, wing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wing</m:t>
                </m:r>
              </m:sub>
            </m:sSub>
            <m:r>
              <w:rPr>
                <w:rFonts w:ascii="Cambria Math" w:hAnsi="Cambria Math"/>
              </w:rPr>
              <m:t xml:space="preserve">     and     F</m:t>
            </m:r>
          </m:e>
          <m:sub>
            <m:r>
              <w:rPr>
                <w:rFonts w:ascii="Cambria Math" w:hAnsi="Cambria Math"/>
              </w:rPr>
              <m:t>elev</m:t>
            </m:r>
          </m:sub>
        </m:sSub>
        <m:r>
          <w:rPr>
            <w:rFonts w:ascii="Cambria Math" w:hAnsi="Cambria Math"/>
          </w:rPr>
          <m:t>=q∙</m:t>
        </m:r>
        <m:sSub>
          <m:sSubPr>
            <m:ctrlPr>
              <w:rPr>
                <w:rFonts w:ascii="Cambria Math" w:hAnsi="Cambria Math"/>
                <w:i/>
              </w:rPr>
            </m:ctrlPr>
          </m:sSubPr>
          <m:e>
            <m:r>
              <w:rPr>
                <w:rFonts w:ascii="Cambria Math" w:hAnsi="Cambria Math"/>
              </w:rPr>
              <m:t>C</m:t>
            </m:r>
          </m:e>
          <m:sub>
            <m:r>
              <w:rPr>
                <w:rFonts w:ascii="Cambria Math" w:hAnsi="Cambria Math"/>
              </w:rPr>
              <m:t>L,elev</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wing</m:t>
            </m:r>
          </m:sub>
        </m:sSub>
      </m:oMath>
    </w:p>
    <w:p w14:paraId="5A2FEE4B" w14:textId="421690D4" w:rsidR="00A11F53" w:rsidRDefault="00A11F53" w:rsidP="007901AB">
      <w:pPr>
        <w:pStyle w:val="ResimYazs"/>
        <w:jc w:val="right"/>
      </w:pPr>
      <w:bookmarkStart w:id="6" w:name="_Ref184225117"/>
      <w:r>
        <w:t xml:space="preserve">Eq. </w:t>
      </w:r>
      <w:r w:rsidR="00CA391E">
        <w:fldChar w:fldCharType="begin"/>
      </w:r>
      <w:r w:rsidR="00CA391E">
        <w:instrText xml:space="preserve"> STYLEREF 1 \s </w:instrText>
      </w:r>
      <w:r w:rsidR="00CA391E">
        <w:fldChar w:fldCharType="separate"/>
      </w:r>
      <w:r w:rsidR="00223D8B">
        <w:rPr>
          <w:noProof/>
        </w:rPr>
        <w:t>2</w:t>
      </w:r>
      <w:r w:rsidR="00CA391E">
        <w:rPr>
          <w:noProof/>
        </w:rPr>
        <w:fldChar w:fldCharType="end"/>
      </w:r>
      <w:r w:rsidR="00223D8B">
        <w:t>.</w:t>
      </w:r>
      <w:r w:rsidR="00CA391E">
        <w:fldChar w:fldCharType="begin"/>
      </w:r>
      <w:r w:rsidR="00CA391E">
        <w:instrText xml:space="preserve"> SEQ Eq. \* ARABIC \s 1 </w:instrText>
      </w:r>
      <w:r w:rsidR="00CA391E">
        <w:fldChar w:fldCharType="separate"/>
      </w:r>
      <w:r w:rsidR="00223D8B">
        <w:rPr>
          <w:noProof/>
        </w:rPr>
        <w:t>1</w:t>
      </w:r>
      <w:r w:rsidR="00CA391E">
        <w:rPr>
          <w:noProof/>
        </w:rPr>
        <w:fldChar w:fldCharType="end"/>
      </w:r>
      <w:bookmarkEnd w:id="6"/>
    </w:p>
    <w:p w14:paraId="7305E8A7" w14:textId="73EDDEFD" w:rsidR="004104EB" w:rsidRDefault="001E3C53" w:rsidP="004104EB">
      <w:pPr>
        <w:rPr>
          <w:rFonts w:eastAsiaTheme="minorEastAsia"/>
        </w:rPr>
      </w:pPr>
      <w:r>
        <w:rPr>
          <w:rFonts w:eastAsiaTheme="minorEastAsia"/>
        </w:rPr>
        <w:t xml:space="preserve">Lift forces calculated by </w:t>
      </w:r>
      <w:r w:rsidRPr="001E3C53">
        <w:rPr>
          <w:rFonts w:eastAsiaTheme="minorEastAsia"/>
          <w:i/>
          <w:highlight w:val="green"/>
        </w:rPr>
        <w:fldChar w:fldCharType="begin"/>
      </w:r>
      <w:r w:rsidRPr="001E3C53">
        <w:rPr>
          <w:rFonts w:eastAsiaTheme="minorEastAsia"/>
          <w:i/>
          <w:highlight w:val="green"/>
        </w:rPr>
        <w:instrText xml:space="preserve"> REF _Ref184225117 \h  \* MERGEFORMAT </w:instrText>
      </w:r>
      <w:r w:rsidRPr="001E3C53">
        <w:rPr>
          <w:rFonts w:eastAsiaTheme="minorEastAsia"/>
          <w:i/>
          <w:highlight w:val="green"/>
        </w:rPr>
      </w:r>
      <w:r w:rsidRPr="001E3C53">
        <w:rPr>
          <w:rFonts w:eastAsiaTheme="minorEastAsia"/>
          <w:i/>
          <w:highlight w:val="green"/>
        </w:rPr>
        <w:fldChar w:fldCharType="separate"/>
      </w:r>
      <w:r w:rsidRPr="001E3C53">
        <w:rPr>
          <w:i/>
          <w:highlight w:val="green"/>
        </w:rPr>
        <w:t xml:space="preserve">Eq. </w:t>
      </w:r>
      <w:r w:rsidRPr="001E3C53">
        <w:rPr>
          <w:i/>
          <w:noProof/>
          <w:highlight w:val="green"/>
        </w:rPr>
        <w:t>2</w:t>
      </w:r>
      <w:r w:rsidRPr="001E3C53">
        <w:rPr>
          <w:i/>
          <w:highlight w:val="green"/>
        </w:rPr>
        <w:t>.</w:t>
      </w:r>
      <w:r w:rsidRPr="001E3C53">
        <w:rPr>
          <w:i/>
          <w:noProof/>
          <w:highlight w:val="green"/>
        </w:rPr>
        <w:t>1</w:t>
      </w:r>
      <w:r w:rsidRPr="001E3C53">
        <w:rPr>
          <w:rFonts w:eastAsiaTheme="minorEastAsia"/>
          <w:i/>
          <w:highlight w:val="green"/>
        </w:rPr>
        <w:fldChar w:fldCharType="end"/>
      </w:r>
      <w:r>
        <w:rPr>
          <w:rFonts w:eastAsiaTheme="minorEastAsia"/>
        </w:rPr>
        <w:t xml:space="preserve"> w</w:t>
      </w:r>
      <w:r w:rsidR="004104EB">
        <w:rPr>
          <w:rFonts w:eastAsiaTheme="minorEastAsia"/>
        </w:rPr>
        <w:t xml:space="preserve">here </w:t>
      </w:r>
      <w:r w:rsidR="004104EB">
        <w:rPr>
          <w:rFonts w:eastAsiaTheme="minorEastAsia"/>
          <w:i/>
        </w:rPr>
        <w:t xml:space="preserve">q </w:t>
      </w:r>
      <w:r w:rsidR="004104EB">
        <w:rPr>
          <w:rFonts w:eastAsiaTheme="minorEastAsia"/>
        </w:rPr>
        <w:t xml:space="preserve">is </w:t>
      </w:r>
      <w:r w:rsidR="00415FEA">
        <w:rPr>
          <w:rFonts w:eastAsiaTheme="minorEastAsia"/>
        </w:rPr>
        <w:t xml:space="preserve">dynamic pressure and </w:t>
      </w:r>
      <w:r w:rsidR="00415FEA">
        <w:rPr>
          <w:rFonts w:eastAsiaTheme="minorEastAsia"/>
          <w:i/>
        </w:rPr>
        <w:t xml:space="preserve">A </w:t>
      </w:r>
      <w:r w:rsidR="00415FEA">
        <w:rPr>
          <w:rFonts w:eastAsiaTheme="minorEastAsia"/>
        </w:rPr>
        <w:t>is area o</w:t>
      </w:r>
      <w:r w:rsidR="00F733C0">
        <w:rPr>
          <w:rFonts w:eastAsiaTheme="minorEastAsia"/>
        </w:rPr>
        <w:t>f a member.</w:t>
      </w:r>
      <w:r w:rsidR="00373032">
        <w:rPr>
          <w:rFonts w:eastAsiaTheme="minorEastAsia"/>
        </w:rPr>
        <w:t xml:space="preserve"> The total moment about the CoG is:</w:t>
      </w:r>
    </w:p>
    <w:p w14:paraId="079081CE" w14:textId="4F7EE4B2" w:rsidR="00373032" w:rsidRPr="00415FEA" w:rsidRDefault="00CA391E" w:rsidP="002638A1">
      <w:pPr>
        <w:keepNext/>
        <w:spacing w:before="0" w:after="0"/>
      </w:pPr>
      <m:oMathPara>
        <m:oMathParaPr>
          <m:jc m:val="center"/>
        </m:oMathParaPr>
        <m:oMath>
          <m:nary>
            <m:naryPr>
              <m:chr m:val="∑"/>
              <m:limLoc m:val="undOvr"/>
              <m:subHide m:val="1"/>
              <m:supHide m:val="1"/>
              <m:ctrlPr>
                <w:rPr>
                  <w:rFonts w:ascii="Cambria Math" w:hAnsi="Cambria Math"/>
                  <w:i/>
                </w:rPr>
              </m:ctrlPr>
            </m:naryPr>
            <m:sub/>
            <m:sup/>
            <m:e>
              <m:r>
                <w:rPr>
                  <w:rFonts w:ascii="Cambria Math" w:hAnsi="Cambria Math"/>
                </w:rPr>
                <m:t>M</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chord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wing</m:t>
              </m:r>
            </m:sub>
          </m:sSub>
          <m:r>
            <w:rPr>
              <w:rFonts w:ascii="Cambria Math" w:hAnsi="Cambria Math"/>
            </w:rPr>
            <m:t>-L∙</m:t>
          </m:r>
          <m:sSub>
            <m:sSubPr>
              <m:ctrlPr>
                <w:rPr>
                  <w:rFonts w:ascii="Cambria Math" w:hAnsi="Cambria Math"/>
                  <w:i/>
                </w:rPr>
              </m:ctrlPr>
            </m:sSubPr>
            <m:e>
              <m:r>
                <w:rPr>
                  <w:rFonts w:ascii="Cambria Math" w:hAnsi="Cambria Math"/>
                </w:rPr>
                <m:t>F</m:t>
              </m:r>
            </m:e>
            <m:sub>
              <m:r>
                <w:rPr>
                  <w:rFonts w:ascii="Cambria Math" w:hAnsi="Cambria Math"/>
                </w:rPr>
                <m:t>elev</m:t>
              </m:r>
            </m:sub>
          </m:sSub>
          <m:r>
            <w:rPr>
              <w:rFonts w:ascii="Cambria Math" w:hAnsi="Cambria Math"/>
            </w:rPr>
            <m:t>=0</m:t>
          </m:r>
        </m:oMath>
      </m:oMathPara>
    </w:p>
    <w:p w14:paraId="2F6223BF" w14:textId="2768D343" w:rsidR="00921F05" w:rsidRDefault="00921F05" w:rsidP="00921F05">
      <w:pPr>
        <w:pStyle w:val="ResimYazs"/>
        <w:jc w:val="right"/>
      </w:pPr>
      <w:bookmarkStart w:id="7" w:name="_Ref184225985"/>
      <w:r>
        <w:t xml:space="preserve">Eq. </w:t>
      </w:r>
      <w:r w:rsidR="00CA391E">
        <w:fldChar w:fldCharType="begin"/>
      </w:r>
      <w:r w:rsidR="00CA391E">
        <w:instrText xml:space="preserve"> STYLEREF 1 \s </w:instrText>
      </w:r>
      <w:r w:rsidR="00CA391E">
        <w:fldChar w:fldCharType="separate"/>
      </w:r>
      <w:r w:rsidR="00223D8B">
        <w:rPr>
          <w:noProof/>
        </w:rPr>
        <w:t>2</w:t>
      </w:r>
      <w:r w:rsidR="00CA391E">
        <w:rPr>
          <w:noProof/>
        </w:rPr>
        <w:fldChar w:fldCharType="end"/>
      </w:r>
      <w:r w:rsidR="00223D8B">
        <w:t>.</w:t>
      </w:r>
      <w:r w:rsidR="00CA391E">
        <w:fldChar w:fldCharType="begin"/>
      </w:r>
      <w:r w:rsidR="00CA391E">
        <w:instrText xml:space="preserve"> SEQ Eq. \* ARABIC \s 1 </w:instrText>
      </w:r>
      <w:r w:rsidR="00CA391E">
        <w:fldChar w:fldCharType="separate"/>
      </w:r>
      <w:r w:rsidR="00223D8B">
        <w:rPr>
          <w:noProof/>
        </w:rPr>
        <w:t>2</w:t>
      </w:r>
      <w:r w:rsidR="00CA391E">
        <w:rPr>
          <w:noProof/>
        </w:rPr>
        <w:fldChar w:fldCharType="end"/>
      </w:r>
      <w:bookmarkEnd w:id="7"/>
    </w:p>
    <w:p w14:paraId="5D94D251" w14:textId="04EE66EA" w:rsidR="00921F05" w:rsidRDefault="00D073DD" w:rsidP="00921F05">
      <w:r>
        <w:t xml:space="preserve">The moment caused by the lift at quarter-chord of the wing is also calculated by </w:t>
      </w:r>
      <w:r w:rsidR="00CA5272">
        <w:t>this:</w:t>
      </w:r>
    </w:p>
    <w:p w14:paraId="48EECC1D" w14:textId="53B060D4" w:rsidR="00CA5272" w:rsidRPr="00921F05" w:rsidRDefault="00CA391E" w:rsidP="002638A1">
      <w:pPr>
        <w:keepNext/>
        <w:spacing w:before="0" w:after="0"/>
      </w:pPr>
      <m:oMathPara>
        <m:oMath>
          <m:sSub>
            <m:sSubPr>
              <m:ctrlPr>
                <w:rPr>
                  <w:rFonts w:ascii="Cambria Math" w:hAnsi="Cambria Math"/>
                  <w:i/>
                </w:rPr>
              </m:ctrlPr>
            </m:sSubPr>
            <m:e>
              <m:r>
                <w:rPr>
                  <w:rFonts w:ascii="Cambria Math" w:hAnsi="Cambria Math"/>
                </w:rPr>
                <m:t>M</m:t>
              </m:r>
            </m:e>
            <m:sub>
              <m:r>
                <w:rPr>
                  <w:rFonts w:ascii="Cambria Math" w:hAnsi="Cambria Math"/>
                </w:rPr>
                <m:t>wing</m:t>
              </m:r>
            </m:sub>
          </m:sSub>
          <m:r>
            <w:rPr>
              <w:rFonts w:ascii="Cambria Math" w:hAnsi="Cambria Math"/>
            </w:rPr>
            <m:t>=q∙</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∙M.A.C∙</m:t>
          </m:r>
          <m:sSub>
            <m:sSubPr>
              <m:ctrlPr>
                <w:rPr>
                  <w:rFonts w:ascii="Cambria Math" w:hAnsi="Cambria Math"/>
                  <w:i/>
                </w:rPr>
              </m:ctrlPr>
            </m:sSubPr>
            <m:e>
              <m:r>
                <w:rPr>
                  <w:rFonts w:ascii="Cambria Math" w:hAnsi="Cambria Math"/>
                </w:rPr>
                <m:t>A</m:t>
              </m:r>
            </m:e>
            <m:sub>
              <m:r>
                <w:rPr>
                  <w:rFonts w:ascii="Cambria Math" w:hAnsi="Cambria Math"/>
                </w:rPr>
                <m:t>wing</m:t>
              </m:r>
            </m:sub>
          </m:sSub>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chord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wing</m:t>
              </m:r>
            </m:sub>
          </m:sSub>
        </m:oMath>
      </m:oMathPara>
    </w:p>
    <w:p w14:paraId="7416221E" w14:textId="076502FF" w:rsidR="00387147" w:rsidRDefault="00387147" w:rsidP="00387147">
      <w:pPr>
        <w:pStyle w:val="ResimYazs"/>
        <w:jc w:val="right"/>
      </w:pPr>
      <w:bookmarkStart w:id="8" w:name="_Ref184225902"/>
      <w:r>
        <w:t xml:space="preserve">Eq. </w:t>
      </w:r>
      <w:r w:rsidR="00CA391E">
        <w:fldChar w:fldCharType="begin"/>
      </w:r>
      <w:r w:rsidR="00CA391E">
        <w:instrText xml:space="preserve"> STYLEREF 1 \s </w:instrText>
      </w:r>
      <w:r w:rsidR="00CA391E">
        <w:fldChar w:fldCharType="separate"/>
      </w:r>
      <w:r w:rsidR="00223D8B">
        <w:rPr>
          <w:noProof/>
        </w:rPr>
        <w:t>2</w:t>
      </w:r>
      <w:r w:rsidR="00CA391E">
        <w:rPr>
          <w:noProof/>
        </w:rPr>
        <w:fldChar w:fldCharType="end"/>
      </w:r>
      <w:r w:rsidR="00223D8B">
        <w:t>.</w:t>
      </w:r>
      <w:r w:rsidR="00CA391E">
        <w:fldChar w:fldCharType="begin"/>
      </w:r>
      <w:r w:rsidR="00CA391E">
        <w:instrText xml:space="preserve"> SEQ Eq. \* ARABIC \s 1 </w:instrText>
      </w:r>
      <w:r w:rsidR="00CA391E">
        <w:fldChar w:fldCharType="separate"/>
      </w:r>
      <w:r w:rsidR="00223D8B">
        <w:rPr>
          <w:noProof/>
        </w:rPr>
        <w:t>3</w:t>
      </w:r>
      <w:r w:rsidR="00CA391E">
        <w:rPr>
          <w:noProof/>
        </w:rPr>
        <w:fldChar w:fldCharType="end"/>
      </w:r>
      <w:bookmarkEnd w:id="8"/>
    </w:p>
    <w:p w14:paraId="26E78116" w14:textId="2A6C333C" w:rsidR="00D45DB7" w:rsidRDefault="00D45DB7" w:rsidP="00D45DB7">
      <w:r>
        <w:t xml:space="preserve">By </w:t>
      </w:r>
      <w:r w:rsidR="00FB5AA0">
        <w:t>implementing</w:t>
      </w:r>
      <w:r>
        <w:t xml:space="preserve"> </w:t>
      </w:r>
      <w:r w:rsidR="00FB5AA0" w:rsidRPr="00920F76">
        <w:rPr>
          <w:i/>
          <w:highlight w:val="green"/>
        </w:rPr>
        <w:fldChar w:fldCharType="begin"/>
      </w:r>
      <w:r w:rsidR="00FB5AA0" w:rsidRPr="00920F76">
        <w:rPr>
          <w:i/>
          <w:highlight w:val="green"/>
        </w:rPr>
        <w:instrText xml:space="preserve"> REF _Ref184225117 \h </w:instrText>
      </w:r>
      <w:r w:rsidR="00920F76" w:rsidRPr="00920F76">
        <w:rPr>
          <w:i/>
          <w:highlight w:val="green"/>
        </w:rPr>
        <w:instrText xml:space="preserve"> \* MERGEFORMAT </w:instrText>
      </w:r>
      <w:r w:rsidR="00FB5AA0" w:rsidRPr="00920F76">
        <w:rPr>
          <w:i/>
          <w:highlight w:val="green"/>
        </w:rPr>
      </w:r>
      <w:r w:rsidR="00FB5AA0" w:rsidRPr="00920F76">
        <w:rPr>
          <w:i/>
          <w:highlight w:val="green"/>
        </w:rPr>
        <w:fldChar w:fldCharType="separate"/>
      </w:r>
      <w:r w:rsidR="00FB5AA0" w:rsidRPr="00920F76">
        <w:rPr>
          <w:i/>
          <w:highlight w:val="green"/>
        </w:rPr>
        <w:t xml:space="preserve">Eq. </w:t>
      </w:r>
      <w:r w:rsidR="00FB5AA0" w:rsidRPr="00920F76">
        <w:rPr>
          <w:i/>
          <w:noProof/>
          <w:highlight w:val="green"/>
        </w:rPr>
        <w:t>2</w:t>
      </w:r>
      <w:r w:rsidR="00FB5AA0" w:rsidRPr="00920F76">
        <w:rPr>
          <w:i/>
          <w:highlight w:val="green"/>
        </w:rPr>
        <w:t>.</w:t>
      </w:r>
      <w:r w:rsidR="00FB5AA0" w:rsidRPr="00920F76">
        <w:rPr>
          <w:i/>
          <w:noProof/>
          <w:highlight w:val="green"/>
        </w:rPr>
        <w:t>1</w:t>
      </w:r>
      <w:r w:rsidR="00FB5AA0" w:rsidRPr="00920F76">
        <w:rPr>
          <w:i/>
          <w:highlight w:val="green"/>
        </w:rPr>
        <w:fldChar w:fldCharType="end"/>
      </w:r>
      <w:r w:rsidR="00FB5AA0">
        <w:t xml:space="preserve"> and </w:t>
      </w:r>
      <w:r w:rsidR="00FB5AA0" w:rsidRPr="00920F76">
        <w:rPr>
          <w:i/>
          <w:highlight w:val="green"/>
        </w:rPr>
        <w:fldChar w:fldCharType="begin"/>
      </w:r>
      <w:r w:rsidR="00FB5AA0" w:rsidRPr="00920F76">
        <w:rPr>
          <w:i/>
          <w:highlight w:val="green"/>
        </w:rPr>
        <w:instrText xml:space="preserve"> REF _Ref184225902 \h </w:instrText>
      </w:r>
      <w:r w:rsidR="00920F76" w:rsidRPr="00920F76">
        <w:rPr>
          <w:i/>
          <w:highlight w:val="green"/>
        </w:rPr>
        <w:instrText xml:space="preserve"> \* MERGEFORMAT </w:instrText>
      </w:r>
      <w:r w:rsidR="00FB5AA0" w:rsidRPr="00920F76">
        <w:rPr>
          <w:i/>
          <w:highlight w:val="green"/>
        </w:rPr>
      </w:r>
      <w:r w:rsidR="00FB5AA0" w:rsidRPr="00920F76">
        <w:rPr>
          <w:i/>
          <w:highlight w:val="green"/>
        </w:rPr>
        <w:fldChar w:fldCharType="separate"/>
      </w:r>
      <w:r w:rsidR="00FB5AA0" w:rsidRPr="00920F76">
        <w:rPr>
          <w:i/>
          <w:highlight w:val="green"/>
        </w:rPr>
        <w:t xml:space="preserve">Eq. </w:t>
      </w:r>
      <w:r w:rsidR="00FB5AA0" w:rsidRPr="00920F76">
        <w:rPr>
          <w:i/>
          <w:noProof/>
          <w:highlight w:val="green"/>
        </w:rPr>
        <w:t>2</w:t>
      </w:r>
      <w:r w:rsidR="00FB5AA0" w:rsidRPr="00920F76">
        <w:rPr>
          <w:i/>
          <w:highlight w:val="green"/>
        </w:rPr>
        <w:t>.</w:t>
      </w:r>
      <w:r w:rsidR="00FB5AA0" w:rsidRPr="00920F76">
        <w:rPr>
          <w:i/>
          <w:noProof/>
          <w:highlight w:val="green"/>
        </w:rPr>
        <w:t>3</w:t>
      </w:r>
      <w:r w:rsidR="00FB5AA0" w:rsidRPr="00920F76">
        <w:rPr>
          <w:i/>
          <w:highlight w:val="green"/>
        </w:rPr>
        <w:fldChar w:fldCharType="end"/>
      </w:r>
      <w:r w:rsidR="00FB5AA0">
        <w:t xml:space="preserve"> to total moment equation</w:t>
      </w:r>
      <w:r w:rsidR="00920F76">
        <w:t xml:space="preserve"> (</w:t>
      </w:r>
      <w:r w:rsidR="00920F76" w:rsidRPr="00920F76">
        <w:rPr>
          <w:i/>
          <w:highlight w:val="green"/>
        </w:rPr>
        <w:fldChar w:fldCharType="begin"/>
      </w:r>
      <w:r w:rsidR="00920F76" w:rsidRPr="00920F76">
        <w:rPr>
          <w:i/>
          <w:highlight w:val="green"/>
        </w:rPr>
        <w:instrText xml:space="preserve"> REF _Ref184225985 \h  \* MERGEFORMAT </w:instrText>
      </w:r>
      <w:r w:rsidR="00920F76" w:rsidRPr="00920F76">
        <w:rPr>
          <w:i/>
          <w:highlight w:val="green"/>
        </w:rPr>
      </w:r>
      <w:r w:rsidR="00920F76" w:rsidRPr="00920F76">
        <w:rPr>
          <w:i/>
          <w:highlight w:val="green"/>
        </w:rPr>
        <w:fldChar w:fldCharType="separate"/>
      </w:r>
      <w:r w:rsidR="00920F76" w:rsidRPr="00920F76">
        <w:rPr>
          <w:i/>
          <w:highlight w:val="green"/>
        </w:rPr>
        <w:t xml:space="preserve">Eq. </w:t>
      </w:r>
      <w:r w:rsidR="00920F76" w:rsidRPr="00920F76">
        <w:rPr>
          <w:i/>
          <w:noProof/>
          <w:highlight w:val="green"/>
        </w:rPr>
        <w:t>2</w:t>
      </w:r>
      <w:r w:rsidR="00920F76" w:rsidRPr="00920F76">
        <w:rPr>
          <w:i/>
          <w:highlight w:val="green"/>
        </w:rPr>
        <w:t>.</w:t>
      </w:r>
      <w:r w:rsidR="00920F76" w:rsidRPr="00920F76">
        <w:rPr>
          <w:i/>
          <w:noProof/>
          <w:highlight w:val="green"/>
        </w:rPr>
        <w:t>2</w:t>
      </w:r>
      <w:r w:rsidR="00920F76" w:rsidRPr="00920F76">
        <w:rPr>
          <w:i/>
          <w:highlight w:val="green"/>
        </w:rPr>
        <w:fldChar w:fldCharType="end"/>
      </w:r>
      <w:r w:rsidR="00920F76">
        <w:t>)</w:t>
      </w:r>
      <w:r w:rsidR="00FB5AA0">
        <w:t xml:space="preserve"> </w:t>
      </w:r>
      <w:r w:rsidR="00920F76">
        <w:t>it gives:</w:t>
      </w:r>
    </w:p>
    <w:p w14:paraId="13F641B7" w14:textId="797368AC" w:rsidR="00F8308D" w:rsidRDefault="00CA391E" w:rsidP="00047412">
      <w:pPr>
        <w:keepNext/>
        <w:spacing w:before="0" w:after="0"/>
        <w:ind w:firstLine="0"/>
      </w:pPr>
      <m:oMathPara>
        <m:oMath>
          <m:sSub>
            <m:sSubPr>
              <m:ctrlPr>
                <w:rPr>
                  <w:rFonts w:ascii="Cambria Math" w:hAnsi="Cambria Math"/>
                  <w:i/>
                </w:rPr>
              </m:ctrlPr>
            </m:sSubPr>
            <m:e>
              <m:r>
                <w:rPr>
                  <w:rFonts w:ascii="Cambria Math" w:hAnsi="Cambria Math"/>
                </w:rPr>
                <m:t>C</m:t>
              </m:r>
            </m:e>
            <m:sub>
              <m:r>
                <w:rPr>
                  <w:rFonts w:ascii="Cambria Math" w:hAnsi="Cambria Math"/>
                </w:rPr>
                <m:t>m,wing</m:t>
              </m:r>
            </m:sub>
          </m:sSub>
          <m:r>
            <w:rPr>
              <w:rFonts w:ascii="Cambria Math" w:hAnsi="Cambria Math"/>
            </w:rPr>
            <m:t>=</m:t>
          </m:r>
          <m:f>
            <m:fPr>
              <m:ctrlPr>
                <w:rPr>
                  <w:rFonts w:ascii="Cambria Math" w:hAnsi="Cambria Math"/>
                  <w:i/>
                </w:rPr>
              </m:ctrlPr>
            </m:fPr>
            <m:num>
              <m: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elev</m:t>
                  </m:r>
                </m:sub>
              </m:sSub>
            </m:num>
            <m:den>
              <m:r>
                <w:rPr>
                  <w:rFonts w:ascii="Cambria Math" w:hAnsi="Cambria Math"/>
                </w:rPr>
                <m:t>M.A.C∙</m:t>
              </m:r>
              <m:sSub>
                <m:sSubPr>
                  <m:ctrlPr>
                    <w:rPr>
                      <w:rFonts w:ascii="Cambria Math" w:hAnsi="Cambria Math"/>
                      <w:i/>
                    </w:rPr>
                  </m:ctrlPr>
                </m:sSubPr>
                <m:e>
                  <m:r>
                    <w:rPr>
                      <w:rFonts w:ascii="Cambria Math" w:hAnsi="Cambria Math"/>
                    </w:rPr>
                    <m:t>A</m:t>
                  </m:r>
                </m:e>
                <m:sub>
                  <m:r>
                    <w:rPr>
                      <w:rFonts w:ascii="Cambria Math" w:hAnsi="Cambria Math"/>
                    </w:rPr>
                    <m:t>wing</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L,elev</m:t>
              </m:r>
            </m:sub>
          </m:sSub>
          <m:r>
            <w:rPr>
              <w:rFonts w:ascii="Cambria Math" w:hAnsi="Cambria Math"/>
            </w:rPr>
            <m:t>=TV∙</m:t>
          </m:r>
          <m:sSub>
            <m:sSubPr>
              <m:ctrlPr>
                <w:rPr>
                  <w:rFonts w:ascii="Cambria Math" w:hAnsi="Cambria Math"/>
                  <w:i/>
                </w:rPr>
              </m:ctrlPr>
            </m:sSubPr>
            <m:e>
              <m:r>
                <w:rPr>
                  <w:rFonts w:ascii="Cambria Math" w:hAnsi="Cambria Math"/>
                </w:rPr>
                <m:t>C</m:t>
              </m:r>
            </m:e>
            <m:sub>
              <m:r>
                <w:rPr>
                  <w:rFonts w:ascii="Cambria Math" w:hAnsi="Cambria Math"/>
                </w:rPr>
                <m:t>L,elev</m:t>
              </m:r>
            </m:sub>
          </m:sSub>
        </m:oMath>
      </m:oMathPara>
    </w:p>
    <w:p w14:paraId="70864D48" w14:textId="602AAF08" w:rsidR="00920F76" w:rsidRDefault="00223D8B" w:rsidP="00223D8B">
      <w:pPr>
        <w:pStyle w:val="ResimYazs"/>
        <w:jc w:val="right"/>
      </w:pPr>
      <w:bookmarkStart w:id="9" w:name="_Ref184226439"/>
      <w:r>
        <w:t xml:space="preserve">Eq. </w:t>
      </w:r>
      <w:r w:rsidR="00CA391E">
        <w:fldChar w:fldCharType="begin"/>
      </w:r>
      <w:r w:rsidR="00CA391E">
        <w:instrText xml:space="preserve"> STYLEREF 1 \s </w:instrText>
      </w:r>
      <w:r w:rsidR="00CA391E">
        <w:fldChar w:fldCharType="separate"/>
      </w:r>
      <w:r>
        <w:rPr>
          <w:noProof/>
        </w:rPr>
        <w:t>2</w:t>
      </w:r>
      <w:r w:rsidR="00CA391E">
        <w:rPr>
          <w:noProof/>
        </w:rPr>
        <w:fldChar w:fldCharType="end"/>
      </w:r>
      <w:r>
        <w:t>.</w:t>
      </w:r>
      <w:r w:rsidR="00CA391E">
        <w:fldChar w:fldCharType="begin"/>
      </w:r>
      <w:r w:rsidR="00CA391E">
        <w:instrText xml:space="preserve"> SEQ Eq. \* ARABIC \s 1 </w:instrText>
      </w:r>
      <w:r w:rsidR="00CA391E">
        <w:fldChar w:fldCharType="separate"/>
      </w:r>
      <w:r>
        <w:rPr>
          <w:noProof/>
        </w:rPr>
        <w:t>4</w:t>
      </w:r>
      <w:r w:rsidR="00CA391E">
        <w:rPr>
          <w:noProof/>
        </w:rPr>
        <w:fldChar w:fldCharType="end"/>
      </w:r>
      <w:bookmarkEnd w:id="9"/>
    </w:p>
    <w:p w14:paraId="188F5AEB" w14:textId="0F587027" w:rsidR="007B68B5" w:rsidRDefault="00223D8B" w:rsidP="007031F4">
      <w:r>
        <w:t xml:space="preserve">The Tail volume constant is calculated by the </w:t>
      </w:r>
      <w:r w:rsidR="00FD75AE" w:rsidRPr="00FD75AE">
        <w:rPr>
          <w:i/>
          <w:highlight w:val="green"/>
        </w:rPr>
        <w:fldChar w:fldCharType="begin"/>
      </w:r>
      <w:r w:rsidR="00FD75AE" w:rsidRPr="00FD75AE">
        <w:rPr>
          <w:i/>
          <w:highlight w:val="green"/>
        </w:rPr>
        <w:instrText xml:space="preserve"> REF _Ref184226439 \h  \* MERGEFORMAT </w:instrText>
      </w:r>
      <w:r w:rsidR="00FD75AE" w:rsidRPr="00FD75AE">
        <w:rPr>
          <w:i/>
          <w:highlight w:val="green"/>
        </w:rPr>
      </w:r>
      <w:r w:rsidR="00FD75AE" w:rsidRPr="00FD75AE">
        <w:rPr>
          <w:i/>
          <w:highlight w:val="green"/>
        </w:rPr>
        <w:fldChar w:fldCharType="separate"/>
      </w:r>
      <w:r w:rsidR="00FD75AE" w:rsidRPr="00FD75AE">
        <w:rPr>
          <w:i/>
          <w:highlight w:val="green"/>
        </w:rPr>
        <w:t xml:space="preserve">Eq. </w:t>
      </w:r>
      <w:r w:rsidR="00FD75AE" w:rsidRPr="00FD75AE">
        <w:rPr>
          <w:i/>
          <w:noProof/>
          <w:highlight w:val="green"/>
        </w:rPr>
        <w:t>2</w:t>
      </w:r>
      <w:r w:rsidR="00FD75AE" w:rsidRPr="00FD75AE">
        <w:rPr>
          <w:i/>
          <w:highlight w:val="green"/>
        </w:rPr>
        <w:t>.</w:t>
      </w:r>
      <w:r w:rsidR="00FD75AE" w:rsidRPr="00FD75AE">
        <w:rPr>
          <w:i/>
          <w:noProof/>
          <w:highlight w:val="green"/>
        </w:rPr>
        <w:t>4</w:t>
      </w:r>
      <w:r w:rsidR="00FD75AE" w:rsidRPr="00FD75AE">
        <w:rPr>
          <w:i/>
          <w:highlight w:val="green"/>
        </w:rPr>
        <w:fldChar w:fldCharType="end"/>
      </w:r>
      <w:r w:rsidR="00FD75AE">
        <w:rPr>
          <w:i/>
        </w:rPr>
        <w:t xml:space="preserve"> </w:t>
      </w:r>
      <w:r w:rsidR="00FD75AE">
        <w:t xml:space="preserve">where </w:t>
      </w:r>
      <w:r w:rsidR="00FD75AE" w:rsidRPr="00FD75AE">
        <w:rPr>
          <w:i/>
        </w:rPr>
        <w:t>M.A.C.</w:t>
      </w:r>
      <w:r w:rsidR="00FD75AE">
        <w:t xml:space="preserve"> is mean aerodynamic chord length and </w:t>
      </w:r>
      <w:r w:rsidR="00FD75AE" w:rsidRPr="00FD75AE">
        <w:rPr>
          <w:i/>
        </w:rPr>
        <w:t>L</w:t>
      </w:r>
      <w:r w:rsidR="00FD75AE">
        <w:t xml:space="preserve"> is </w:t>
      </w:r>
      <w:r w:rsidR="00135A3B">
        <w:t xml:space="preserve">lever length of the horizontal stabiliser. </w:t>
      </w:r>
      <w:r w:rsidR="00A618BA">
        <w:t xml:space="preserve">For sailplanes, TV for horizontal stabiliser is between 0.5 and 0.7, </w:t>
      </w:r>
      <w:r w:rsidR="00BC0E5F">
        <w:t xml:space="preserve">and </w:t>
      </w:r>
      <w:r w:rsidR="00A618BA">
        <w:t>during d</w:t>
      </w:r>
      <w:r w:rsidR="000D6362">
        <w:t>esign process of the tail, it was worked in</w:t>
      </w:r>
      <w:r w:rsidR="00BC0E5F">
        <w:t xml:space="preserve"> </w:t>
      </w:r>
      <w:r w:rsidR="000D6362">
        <w:t>the interval</w:t>
      </w:r>
      <w:sdt>
        <w:sdtPr>
          <w:rPr>
            <w:highlight w:val="green"/>
          </w:rPr>
          <w:id w:val="479351991"/>
          <w:citation/>
        </w:sdtPr>
        <w:sdtContent>
          <w:r w:rsidR="000D6362" w:rsidRPr="000D6362">
            <w:rPr>
              <w:highlight w:val="green"/>
            </w:rPr>
            <w:fldChar w:fldCharType="begin"/>
          </w:r>
          <w:r w:rsidR="000D6362" w:rsidRPr="000D6362">
            <w:rPr>
              <w:highlight w:val="green"/>
              <w:lang w:val="tr-TR"/>
            </w:rPr>
            <w:instrText xml:space="preserve"> CITATION Sch21 \l 1055 </w:instrText>
          </w:r>
          <w:r w:rsidR="000D6362" w:rsidRPr="000D6362">
            <w:rPr>
              <w:highlight w:val="green"/>
            </w:rPr>
            <w:fldChar w:fldCharType="separate"/>
          </w:r>
          <w:r w:rsidR="000D6362" w:rsidRPr="000D6362">
            <w:rPr>
              <w:noProof/>
              <w:highlight w:val="green"/>
              <w:lang w:val="tr-TR"/>
            </w:rPr>
            <w:t xml:space="preserve"> [4]</w:t>
          </w:r>
          <w:r w:rsidR="000D6362" w:rsidRPr="000D6362">
            <w:rPr>
              <w:highlight w:val="green"/>
            </w:rPr>
            <w:fldChar w:fldCharType="end"/>
          </w:r>
        </w:sdtContent>
      </w:sdt>
      <w:r w:rsidR="000D6362">
        <w:t>.</w:t>
      </w:r>
      <w:r w:rsidR="005E7A1E">
        <w:t xml:space="preserve"> A horizonta</w:t>
      </w:r>
      <w:r w:rsidR="007C3372">
        <w:t>l stabiliser was</w:t>
      </w:r>
      <w:r w:rsidR="00C944A0">
        <w:t xml:space="preserve"> designed with aspect ratio of 3.5</w:t>
      </w:r>
      <w:r w:rsidR="007C3372">
        <w:t xml:space="preserve">, and it was converted a V-Type tail design </w:t>
      </w:r>
      <w:r w:rsidR="00111695">
        <w:t>without changing its projected area</w:t>
      </w:r>
      <w:r w:rsidR="009926E9">
        <w:t>.</w:t>
      </w:r>
      <w:r w:rsidR="00CD605A">
        <w:t xml:space="preserve"> Some </w:t>
      </w:r>
      <w:r w:rsidR="000D6D82">
        <w:t>geometric</w:t>
      </w:r>
      <w:r w:rsidR="00CD605A">
        <w:t xml:space="preserve"> p</w:t>
      </w:r>
      <w:r w:rsidR="007B68B5">
        <w:t>roperties of the V-Tail stabiliser can be seen in</w:t>
      </w:r>
      <w:r w:rsidR="009F41B6">
        <w:t xml:space="preserve"> </w:t>
      </w:r>
      <w:r w:rsidR="00D67A2D" w:rsidRPr="00D67A2D">
        <w:rPr>
          <w:i/>
          <w:highlight w:val="green"/>
        </w:rPr>
        <w:fldChar w:fldCharType="begin"/>
      </w:r>
      <w:r w:rsidR="00D67A2D" w:rsidRPr="00D67A2D">
        <w:rPr>
          <w:i/>
          <w:highlight w:val="green"/>
        </w:rPr>
        <w:instrText xml:space="preserve"> REF _Ref184236600 \h </w:instrText>
      </w:r>
      <w:r w:rsidR="00D67A2D" w:rsidRPr="00D67A2D">
        <w:rPr>
          <w:i/>
          <w:highlight w:val="green"/>
        </w:rPr>
      </w:r>
      <w:r w:rsidR="00D67A2D" w:rsidRPr="00D67A2D">
        <w:rPr>
          <w:i/>
          <w:highlight w:val="green"/>
        </w:rPr>
        <w:instrText xml:space="preserve"> \* MERGEFORMAT </w:instrText>
      </w:r>
      <w:r w:rsidR="00D67A2D" w:rsidRPr="00D67A2D">
        <w:rPr>
          <w:i/>
          <w:highlight w:val="green"/>
        </w:rPr>
        <w:fldChar w:fldCharType="separate"/>
      </w:r>
      <w:r w:rsidR="00D67A2D" w:rsidRPr="00D67A2D">
        <w:rPr>
          <w:i/>
          <w:highlight w:val="green"/>
        </w:rPr>
        <w:t xml:space="preserve">Table </w:t>
      </w:r>
      <w:r w:rsidR="00D67A2D" w:rsidRPr="00D67A2D">
        <w:rPr>
          <w:i/>
          <w:noProof/>
          <w:highlight w:val="green"/>
        </w:rPr>
        <w:t>2</w:t>
      </w:r>
      <w:r w:rsidR="00D67A2D" w:rsidRPr="00D67A2D">
        <w:rPr>
          <w:i/>
          <w:highlight w:val="green"/>
        </w:rPr>
        <w:t>.</w:t>
      </w:r>
      <w:r w:rsidR="00D67A2D" w:rsidRPr="00D67A2D">
        <w:rPr>
          <w:i/>
          <w:noProof/>
          <w:highlight w:val="green"/>
        </w:rPr>
        <w:t>2</w:t>
      </w:r>
      <w:r w:rsidR="00D67A2D" w:rsidRPr="00D67A2D">
        <w:rPr>
          <w:i/>
          <w:highlight w:val="green"/>
        </w:rPr>
        <w:fldChar w:fldCharType="end"/>
      </w:r>
      <w:r w:rsidR="007B68B5">
        <w:t>.</w:t>
      </w:r>
      <w:r w:rsidR="009926E9">
        <w:t xml:space="preserve"> </w:t>
      </w:r>
      <w:r w:rsidR="008720C1">
        <w:t xml:space="preserve">Technical drawings and </w:t>
      </w:r>
      <w:r w:rsidR="007B68B5">
        <w:t xml:space="preserve">detailed </w:t>
      </w:r>
      <w:r w:rsidR="008720C1">
        <w:t xml:space="preserve">dimensions of the tail is provided in </w:t>
      </w:r>
      <w:r w:rsidR="008720C1" w:rsidRPr="008720C1">
        <w:rPr>
          <w:highlight w:val="red"/>
        </w:rPr>
        <w:t>Appendix B</w:t>
      </w:r>
      <w:r w:rsidR="008720C1">
        <w:t>.</w:t>
      </w:r>
      <w:r w:rsidR="00F401D2">
        <w:t xml:space="preserve"> </w:t>
      </w:r>
    </w:p>
    <w:p w14:paraId="4B8B369F" w14:textId="4D863FA1" w:rsidR="009F41B6" w:rsidRPr="009F41B6" w:rsidRDefault="000D6D82" w:rsidP="009F41B6">
      <w:pPr>
        <w:pStyle w:val="ResimYazs"/>
        <w:keepNext/>
        <w:jc w:val="center"/>
      </w:pPr>
      <w:bookmarkStart w:id="10" w:name="_Ref184236600"/>
      <w:r w:rsidRPr="000D6D82">
        <w:rPr>
          <w:b/>
        </w:rPr>
        <w:t xml:space="preserve">Table </w:t>
      </w:r>
      <w:r w:rsidRPr="000D6D82">
        <w:rPr>
          <w:b/>
        </w:rPr>
        <w:fldChar w:fldCharType="begin"/>
      </w:r>
      <w:r w:rsidRPr="000D6D82">
        <w:rPr>
          <w:b/>
        </w:rPr>
        <w:instrText xml:space="preserve"> STYLEREF 1 \s </w:instrText>
      </w:r>
      <w:r w:rsidRPr="000D6D82">
        <w:rPr>
          <w:b/>
        </w:rPr>
        <w:fldChar w:fldCharType="separate"/>
      </w:r>
      <w:r w:rsidRPr="000D6D82">
        <w:rPr>
          <w:b/>
          <w:noProof/>
        </w:rPr>
        <w:t>2</w:t>
      </w:r>
      <w:r w:rsidRPr="000D6D82">
        <w:rPr>
          <w:b/>
        </w:rPr>
        <w:fldChar w:fldCharType="end"/>
      </w:r>
      <w:r w:rsidRPr="000D6D82">
        <w:rPr>
          <w:b/>
        </w:rPr>
        <w:t>.</w:t>
      </w:r>
      <w:r w:rsidRPr="000D6D82">
        <w:rPr>
          <w:b/>
        </w:rPr>
        <w:fldChar w:fldCharType="begin"/>
      </w:r>
      <w:r w:rsidRPr="000D6D82">
        <w:rPr>
          <w:b/>
        </w:rPr>
        <w:instrText xml:space="preserve"> SEQ Table \* ARABIC \s 1 </w:instrText>
      </w:r>
      <w:r w:rsidRPr="000D6D82">
        <w:rPr>
          <w:b/>
        </w:rPr>
        <w:fldChar w:fldCharType="separate"/>
      </w:r>
      <w:r w:rsidRPr="000D6D82">
        <w:rPr>
          <w:b/>
          <w:noProof/>
        </w:rPr>
        <w:t>2</w:t>
      </w:r>
      <w:r w:rsidRPr="000D6D82">
        <w:rPr>
          <w:b/>
        </w:rPr>
        <w:fldChar w:fldCharType="end"/>
      </w:r>
      <w:bookmarkEnd w:id="10"/>
      <w:r>
        <w:rPr>
          <w:b/>
        </w:rPr>
        <w:t xml:space="preserve"> </w:t>
      </w:r>
      <w:r>
        <w:t>Geometric Properties of the V-Tail Stabiliser.</w:t>
      </w:r>
    </w:p>
    <w:tbl>
      <w:tblPr>
        <w:tblStyle w:val="DzTablo5"/>
        <w:tblW w:w="2356" w:type="pct"/>
        <w:jc w:val="center"/>
        <w:tblLook w:val="04A0" w:firstRow="1" w:lastRow="0" w:firstColumn="1" w:lastColumn="0" w:noHBand="0" w:noVBand="1"/>
      </w:tblPr>
      <w:tblGrid>
        <w:gridCol w:w="3104"/>
        <w:gridCol w:w="1289"/>
      </w:tblGrid>
      <w:tr w:rsidR="007959C8" w:rsidRPr="00F01EF5" w14:paraId="6232222C" w14:textId="77777777" w:rsidTr="00273508">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100" w:firstRow="0" w:lastRow="0" w:firstColumn="1" w:lastColumn="0" w:oddVBand="0" w:evenVBand="0" w:oddHBand="0" w:evenHBand="0" w:firstRowFirstColumn="1" w:firstRowLastColumn="0" w:lastRowFirstColumn="0" w:lastRowLastColumn="0"/>
            <w:tcW w:w="3533" w:type="pct"/>
            <w:tcBorders>
              <w:top w:val="single" w:sz="12" w:space="0" w:color="auto"/>
              <w:left w:val="single" w:sz="12" w:space="0" w:color="auto"/>
              <w:bottom w:val="dashSmallGap" w:sz="4" w:space="0" w:color="auto"/>
              <w:right w:val="single" w:sz="4" w:space="0" w:color="auto"/>
            </w:tcBorders>
            <w:shd w:val="clear" w:color="auto" w:fill="auto"/>
            <w:vAlign w:val="center"/>
          </w:tcPr>
          <w:p w14:paraId="47BE5EE6" w14:textId="4251BCC5" w:rsidR="007959C8" w:rsidRPr="00C253F5" w:rsidRDefault="00652427" w:rsidP="00E04AC9">
            <w:pPr>
              <w:pStyle w:val="Table"/>
            </w:pPr>
            <w:r>
              <w:t xml:space="preserve">P. </w:t>
            </w:r>
            <w:r w:rsidR="007959C8">
              <w:t xml:space="preserve">Wing Span </w:t>
            </w:r>
            <w:r w:rsidR="007959C8" w:rsidRPr="00430521">
              <w:rPr>
                <w:i/>
              </w:rPr>
              <w:t>[m]</w:t>
            </w:r>
          </w:p>
        </w:tc>
        <w:tc>
          <w:tcPr>
            <w:tcW w:w="1467" w:type="pct"/>
            <w:tcBorders>
              <w:top w:val="single" w:sz="12" w:space="0" w:color="auto"/>
              <w:left w:val="single" w:sz="4" w:space="0" w:color="auto"/>
              <w:bottom w:val="dashSmallGap" w:sz="4" w:space="0" w:color="auto"/>
              <w:right w:val="single" w:sz="12" w:space="0" w:color="auto"/>
            </w:tcBorders>
            <w:vAlign w:val="center"/>
          </w:tcPr>
          <w:p w14:paraId="6D4B7DD6" w14:textId="48583EAD" w:rsidR="007959C8" w:rsidRPr="00F843F7" w:rsidRDefault="00806B7A" w:rsidP="00E04AC9">
            <w:pPr>
              <w:pStyle w:val="Table"/>
              <w:cnfStyle w:val="100000000000" w:firstRow="1" w:lastRow="0" w:firstColumn="0" w:lastColumn="0" w:oddVBand="0" w:evenVBand="0" w:oddHBand="0" w:evenHBand="0" w:firstRowFirstColumn="0" w:firstRowLastColumn="0" w:lastRowFirstColumn="0" w:lastRowLastColumn="0"/>
              <w:rPr>
                <w:i/>
              </w:rPr>
            </w:pPr>
            <w:r>
              <w:t>0.500</w:t>
            </w:r>
          </w:p>
        </w:tc>
      </w:tr>
      <w:tr w:rsidR="007959C8" w:rsidRPr="00F01EF5" w14:paraId="6F2C2FA4" w14:textId="77777777" w:rsidTr="00273508">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533" w:type="pct"/>
            <w:tcBorders>
              <w:top w:val="dashSmallGap" w:sz="4" w:space="0" w:color="auto"/>
              <w:left w:val="single" w:sz="12" w:space="0" w:color="auto"/>
              <w:bottom w:val="dashSmallGap" w:sz="4" w:space="0" w:color="auto"/>
              <w:right w:val="single" w:sz="4" w:space="0" w:color="auto"/>
            </w:tcBorders>
            <w:shd w:val="clear" w:color="auto" w:fill="F2F2F2" w:themeFill="background1" w:themeFillShade="F2"/>
            <w:vAlign w:val="center"/>
          </w:tcPr>
          <w:p w14:paraId="3855DB7C" w14:textId="2CC67D96" w:rsidR="007959C8" w:rsidRDefault="00806B7A" w:rsidP="00E04AC9">
            <w:pPr>
              <w:pStyle w:val="Table"/>
            </w:pPr>
            <w:r>
              <w:t xml:space="preserve">P. </w:t>
            </w:r>
            <w:r w:rsidR="007959C8">
              <w:t xml:space="preserve">Wing Area </w:t>
            </w:r>
            <w:r w:rsidR="007959C8" w:rsidRPr="00430521">
              <w:rPr>
                <w:i/>
              </w:rPr>
              <w:t>[</w:t>
            </w:r>
            <w:r w:rsidR="007959C8">
              <w:rPr>
                <w:i/>
              </w:rPr>
              <w:t>m</w:t>
            </w:r>
            <w:r w:rsidR="007959C8">
              <w:rPr>
                <w:i/>
                <w:vertAlign w:val="superscript"/>
              </w:rPr>
              <w:t>2</w:t>
            </w:r>
            <w:r w:rsidR="007959C8" w:rsidRPr="00430521">
              <w:rPr>
                <w:i/>
              </w:rPr>
              <w:t>]</w:t>
            </w:r>
          </w:p>
        </w:tc>
        <w:tc>
          <w:tcPr>
            <w:tcW w:w="1467" w:type="pct"/>
            <w:tcBorders>
              <w:top w:val="dashSmallGap" w:sz="4" w:space="0" w:color="auto"/>
              <w:left w:val="single" w:sz="4" w:space="0" w:color="auto"/>
              <w:bottom w:val="dashSmallGap" w:sz="4" w:space="0" w:color="auto"/>
              <w:right w:val="single" w:sz="12" w:space="0" w:color="auto"/>
            </w:tcBorders>
            <w:vAlign w:val="center"/>
          </w:tcPr>
          <w:p w14:paraId="50D1F44B" w14:textId="12AC6F76" w:rsidR="007959C8" w:rsidRPr="00F843F7" w:rsidRDefault="00806B7A" w:rsidP="00E04AC9">
            <w:pPr>
              <w:pStyle w:val="Table"/>
              <w:cnfStyle w:val="000000100000" w:firstRow="0" w:lastRow="0" w:firstColumn="0" w:lastColumn="0" w:oddVBand="0" w:evenVBand="0" w:oddHBand="1" w:evenHBand="0" w:firstRowFirstColumn="0" w:firstRowLastColumn="0" w:lastRowFirstColumn="0" w:lastRowLastColumn="0"/>
              <w:rPr>
                <w:i w:val="0"/>
              </w:rPr>
            </w:pPr>
            <w:r>
              <w:rPr>
                <w:i w:val="0"/>
              </w:rPr>
              <w:t>0.06</w:t>
            </w:r>
          </w:p>
        </w:tc>
      </w:tr>
      <w:tr w:rsidR="007959C8" w:rsidRPr="00F01EF5" w14:paraId="3D66565D" w14:textId="77777777" w:rsidTr="00273508">
        <w:trPr>
          <w:trHeight w:val="227"/>
          <w:jc w:val="center"/>
        </w:trPr>
        <w:tc>
          <w:tcPr>
            <w:cnfStyle w:val="001000000000" w:firstRow="0" w:lastRow="0" w:firstColumn="1" w:lastColumn="0" w:oddVBand="0" w:evenVBand="0" w:oddHBand="0" w:evenHBand="0" w:firstRowFirstColumn="0" w:firstRowLastColumn="0" w:lastRowFirstColumn="0" w:lastRowLastColumn="0"/>
            <w:tcW w:w="3533" w:type="pct"/>
            <w:tcBorders>
              <w:top w:val="dashSmallGap" w:sz="4" w:space="0" w:color="auto"/>
              <w:left w:val="single" w:sz="12" w:space="0" w:color="auto"/>
              <w:bottom w:val="dashSmallGap" w:sz="4" w:space="0" w:color="auto"/>
              <w:right w:val="single" w:sz="4" w:space="0" w:color="auto"/>
            </w:tcBorders>
            <w:shd w:val="clear" w:color="auto" w:fill="auto"/>
            <w:vAlign w:val="center"/>
          </w:tcPr>
          <w:p w14:paraId="0D2C97E0" w14:textId="77777777" w:rsidR="007959C8" w:rsidRDefault="007959C8" w:rsidP="00E04AC9">
            <w:pPr>
              <w:pStyle w:val="Table"/>
            </w:pPr>
            <w:r>
              <w:t>Airfoil (NACA)</w:t>
            </w:r>
          </w:p>
        </w:tc>
        <w:tc>
          <w:tcPr>
            <w:tcW w:w="1467" w:type="pct"/>
            <w:tcBorders>
              <w:top w:val="dashSmallGap" w:sz="4" w:space="0" w:color="auto"/>
              <w:left w:val="single" w:sz="4" w:space="0" w:color="auto"/>
              <w:bottom w:val="dashSmallGap" w:sz="4" w:space="0" w:color="auto"/>
              <w:right w:val="single" w:sz="12" w:space="0" w:color="auto"/>
            </w:tcBorders>
            <w:vAlign w:val="center"/>
          </w:tcPr>
          <w:p w14:paraId="02CB1211" w14:textId="045A216C" w:rsidR="007959C8" w:rsidRPr="00F843F7" w:rsidRDefault="007959C8" w:rsidP="00E04AC9">
            <w:pPr>
              <w:pStyle w:val="Table"/>
              <w:cnfStyle w:val="000000000000" w:firstRow="0" w:lastRow="0" w:firstColumn="0" w:lastColumn="0" w:oddVBand="0" w:evenVBand="0" w:oddHBand="0" w:evenHBand="0" w:firstRowFirstColumn="0" w:firstRowLastColumn="0" w:lastRowFirstColumn="0" w:lastRowLastColumn="0"/>
              <w:rPr>
                <w:i w:val="0"/>
              </w:rPr>
            </w:pPr>
            <w:r>
              <w:rPr>
                <w:i w:val="0"/>
              </w:rPr>
              <w:t>N-</w:t>
            </w:r>
            <w:r w:rsidR="00806B7A">
              <w:rPr>
                <w:i w:val="0"/>
              </w:rPr>
              <w:t>00</w:t>
            </w:r>
            <w:r>
              <w:rPr>
                <w:i w:val="0"/>
              </w:rPr>
              <w:t>12</w:t>
            </w:r>
          </w:p>
        </w:tc>
      </w:tr>
      <w:tr w:rsidR="007959C8" w:rsidRPr="00F01EF5" w14:paraId="13711C4E" w14:textId="77777777" w:rsidTr="00273508">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533" w:type="pct"/>
            <w:tcBorders>
              <w:top w:val="dashSmallGap" w:sz="4" w:space="0" w:color="auto"/>
              <w:left w:val="single" w:sz="12" w:space="0" w:color="auto"/>
              <w:bottom w:val="dashSmallGap" w:sz="4" w:space="0" w:color="auto"/>
              <w:right w:val="single" w:sz="4" w:space="0" w:color="auto"/>
            </w:tcBorders>
            <w:shd w:val="clear" w:color="auto" w:fill="F2F2F2" w:themeFill="background1" w:themeFillShade="F2"/>
            <w:vAlign w:val="center"/>
          </w:tcPr>
          <w:p w14:paraId="1A0C0CB9" w14:textId="77777777" w:rsidR="007959C8" w:rsidRDefault="007959C8" w:rsidP="00E04AC9">
            <w:pPr>
              <w:pStyle w:val="Table"/>
            </w:pPr>
            <w:r>
              <w:t xml:space="preserve">Root Chord </w:t>
            </w:r>
            <w:r w:rsidRPr="00F843F7">
              <w:rPr>
                <w:i/>
              </w:rPr>
              <w:t>[m]</w:t>
            </w:r>
          </w:p>
        </w:tc>
        <w:tc>
          <w:tcPr>
            <w:tcW w:w="1467" w:type="pct"/>
            <w:tcBorders>
              <w:top w:val="dashSmallGap" w:sz="4" w:space="0" w:color="auto"/>
              <w:left w:val="single" w:sz="4" w:space="0" w:color="auto"/>
              <w:bottom w:val="dashSmallGap" w:sz="4" w:space="0" w:color="auto"/>
              <w:right w:val="single" w:sz="12" w:space="0" w:color="auto"/>
            </w:tcBorders>
            <w:vAlign w:val="center"/>
          </w:tcPr>
          <w:p w14:paraId="5B50CE00" w14:textId="4B6F94F2" w:rsidR="007959C8" w:rsidRPr="00F843F7" w:rsidRDefault="00806B7A" w:rsidP="00E04AC9">
            <w:pPr>
              <w:pStyle w:val="Table"/>
              <w:cnfStyle w:val="000000100000" w:firstRow="0" w:lastRow="0" w:firstColumn="0" w:lastColumn="0" w:oddVBand="0" w:evenVBand="0" w:oddHBand="1" w:evenHBand="0" w:firstRowFirstColumn="0" w:firstRowLastColumn="0" w:lastRowFirstColumn="0" w:lastRowLastColumn="0"/>
              <w:rPr>
                <w:i w:val="0"/>
              </w:rPr>
            </w:pPr>
            <w:r>
              <w:rPr>
                <w:i w:val="0"/>
              </w:rPr>
              <w:t>0.180</w:t>
            </w:r>
          </w:p>
        </w:tc>
      </w:tr>
      <w:tr w:rsidR="007959C8" w:rsidRPr="00F01EF5" w14:paraId="54DF4097" w14:textId="77777777" w:rsidTr="00273508">
        <w:trPr>
          <w:trHeight w:val="227"/>
          <w:jc w:val="center"/>
        </w:trPr>
        <w:tc>
          <w:tcPr>
            <w:cnfStyle w:val="001000000000" w:firstRow="0" w:lastRow="0" w:firstColumn="1" w:lastColumn="0" w:oddVBand="0" w:evenVBand="0" w:oddHBand="0" w:evenHBand="0" w:firstRowFirstColumn="0" w:firstRowLastColumn="0" w:lastRowFirstColumn="0" w:lastRowLastColumn="0"/>
            <w:tcW w:w="3533" w:type="pct"/>
            <w:tcBorders>
              <w:top w:val="dashSmallGap" w:sz="4" w:space="0" w:color="auto"/>
              <w:left w:val="single" w:sz="12" w:space="0" w:color="auto"/>
              <w:bottom w:val="dashSmallGap" w:sz="4" w:space="0" w:color="auto"/>
              <w:right w:val="single" w:sz="4" w:space="0" w:color="auto"/>
            </w:tcBorders>
            <w:shd w:val="clear" w:color="auto" w:fill="auto"/>
            <w:vAlign w:val="center"/>
          </w:tcPr>
          <w:p w14:paraId="75579A4C" w14:textId="6117A1D5" w:rsidR="007959C8" w:rsidRDefault="00652427" w:rsidP="00E04AC9">
            <w:pPr>
              <w:pStyle w:val="Table"/>
            </w:pPr>
            <w:r>
              <w:t xml:space="preserve">Tip Chord </w:t>
            </w:r>
            <w:r w:rsidRPr="00652427">
              <w:rPr>
                <w:i/>
              </w:rPr>
              <w:t>[m]</w:t>
            </w:r>
          </w:p>
        </w:tc>
        <w:tc>
          <w:tcPr>
            <w:tcW w:w="1467" w:type="pct"/>
            <w:tcBorders>
              <w:top w:val="dashSmallGap" w:sz="4" w:space="0" w:color="auto"/>
              <w:left w:val="single" w:sz="4" w:space="0" w:color="auto"/>
              <w:bottom w:val="dashSmallGap" w:sz="4" w:space="0" w:color="auto"/>
              <w:right w:val="single" w:sz="12" w:space="0" w:color="auto"/>
            </w:tcBorders>
            <w:vAlign w:val="center"/>
          </w:tcPr>
          <w:p w14:paraId="3CC75E21" w14:textId="07792879" w:rsidR="007959C8" w:rsidRPr="00F843F7" w:rsidRDefault="00806B7A" w:rsidP="00E04AC9">
            <w:pPr>
              <w:pStyle w:val="Table"/>
              <w:cnfStyle w:val="000000000000" w:firstRow="0" w:lastRow="0" w:firstColumn="0" w:lastColumn="0" w:oddVBand="0" w:evenVBand="0" w:oddHBand="0" w:evenHBand="0" w:firstRowFirstColumn="0" w:firstRowLastColumn="0" w:lastRowFirstColumn="0" w:lastRowLastColumn="0"/>
              <w:rPr>
                <w:i w:val="0"/>
              </w:rPr>
            </w:pPr>
            <w:r>
              <w:rPr>
                <w:i w:val="0"/>
              </w:rPr>
              <w:t>0.100</w:t>
            </w:r>
          </w:p>
        </w:tc>
      </w:tr>
      <w:tr w:rsidR="007959C8" w:rsidRPr="00F01EF5" w14:paraId="43BA1F2D" w14:textId="77777777" w:rsidTr="00273508">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533" w:type="pct"/>
            <w:tcBorders>
              <w:top w:val="dashSmallGap" w:sz="4" w:space="0" w:color="auto"/>
              <w:left w:val="single" w:sz="12" w:space="0" w:color="auto"/>
              <w:bottom w:val="dashSmallGap" w:sz="4" w:space="0" w:color="auto"/>
              <w:right w:val="single" w:sz="4" w:space="0" w:color="auto"/>
            </w:tcBorders>
            <w:shd w:val="clear" w:color="auto" w:fill="F2F2F2" w:themeFill="background1" w:themeFillShade="F2"/>
            <w:vAlign w:val="center"/>
          </w:tcPr>
          <w:p w14:paraId="13BDC21E" w14:textId="65838901" w:rsidR="007959C8" w:rsidRDefault="00652427" w:rsidP="00E04AC9">
            <w:pPr>
              <w:pStyle w:val="Table"/>
            </w:pPr>
            <w:r>
              <w:t xml:space="preserve">M.A.C. </w:t>
            </w:r>
            <w:r w:rsidRPr="00AB1711">
              <w:rPr>
                <w:i/>
              </w:rPr>
              <w:t>[</w:t>
            </w:r>
            <w:r>
              <w:rPr>
                <w:i/>
              </w:rPr>
              <w:t>m</w:t>
            </w:r>
            <w:r w:rsidRPr="00AB1711">
              <w:rPr>
                <w:i/>
              </w:rPr>
              <w:t>]</w:t>
            </w:r>
          </w:p>
        </w:tc>
        <w:tc>
          <w:tcPr>
            <w:tcW w:w="1467" w:type="pct"/>
            <w:tcBorders>
              <w:top w:val="dashSmallGap" w:sz="4" w:space="0" w:color="auto"/>
              <w:left w:val="single" w:sz="4" w:space="0" w:color="auto"/>
              <w:bottom w:val="dashSmallGap" w:sz="4" w:space="0" w:color="auto"/>
              <w:right w:val="single" w:sz="12" w:space="0" w:color="auto"/>
            </w:tcBorders>
            <w:vAlign w:val="center"/>
          </w:tcPr>
          <w:p w14:paraId="71CCA388" w14:textId="2F6CCB1B" w:rsidR="007959C8" w:rsidRPr="00F843F7" w:rsidRDefault="00806B7A" w:rsidP="00E04AC9">
            <w:pPr>
              <w:pStyle w:val="Table"/>
              <w:cnfStyle w:val="000000100000" w:firstRow="0" w:lastRow="0" w:firstColumn="0" w:lastColumn="0" w:oddVBand="0" w:evenVBand="0" w:oddHBand="1" w:evenHBand="0" w:firstRowFirstColumn="0" w:firstRowLastColumn="0" w:lastRowFirstColumn="0" w:lastRowLastColumn="0"/>
              <w:rPr>
                <w:i w:val="0"/>
              </w:rPr>
            </w:pPr>
            <w:r>
              <w:rPr>
                <w:i w:val="0"/>
              </w:rPr>
              <w:t>0.152</w:t>
            </w:r>
          </w:p>
        </w:tc>
      </w:tr>
      <w:tr w:rsidR="007959C8" w:rsidRPr="00F01EF5" w14:paraId="780127BA" w14:textId="77777777" w:rsidTr="00273508">
        <w:trPr>
          <w:trHeight w:val="227"/>
          <w:jc w:val="center"/>
        </w:trPr>
        <w:tc>
          <w:tcPr>
            <w:cnfStyle w:val="001000000000" w:firstRow="0" w:lastRow="0" w:firstColumn="1" w:lastColumn="0" w:oddVBand="0" w:evenVBand="0" w:oddHBand="0" w:evenHBand="0" w:firstRowFirstColumn="0" w:firstRowLastColumn="0" w:lastRowFirstColumn="0" w:lastRowLastColumn="0"/>
            <w:tcW w:w="3533" w:type="pct"/>
            <w:tcBorders>
              <w:top w:val="dashSmallGap" w:sz="4" w:space="0" w:color="auto"/>
              <w:left w:val="single" w:sz="12" w:space="0" w:color="auto"/>
              <w:bottom w:val="dashSmallGap" w:sz="4" w:space="0" w:color="auto"/>
              <w:right w:val="single" w:sz="4" w:space="0" w:color="auto"/>
            </w:tcBorders>
            <w:shd w:val="clear" w:color="auto" w:fill="auto"/>
            <w:vAlign w:val="center"/>
          </w:tcPr>
          <w:p w14:paraId="564ADCC2" w14:textId="48B42F2F" w:rsidR="007959C8" w:rsidRDefault="00E04AC9" w:rsidP="00E04AC9">
            <w:pPr>
              <w:pStyle w:val="Table"/>
            </w:pPr>
            <w:r>
              <w:t>Tilt Angle</w:t>
            </w:r>
            <w:r w:rsidR="007959C8">
              <w:t xml:space="preserve"> </w:t>
            </w:r>
            <w:r w:rsidR="007959C8" w:rsidRPr="00AB1711">
              <w:rPr>
                <w:i/>
              </w:rPr>
              <w:t>[</w:t>
            </w:r>
            <w:r w:rsidR="007959C8">
              <w:rPr>
                <w:rFonts w:cs="Arial"/>
                <w:i/>
              </w:rPr>
              <w:t>˚</w:t>
            </w:r>
            <w:r w:rsidR="007959C8" w:rsidRPr="00AB1711">
              <w:rPr>
                <w:i/>
              </w:rPr>
              <w:t>]</w:t>
            </w:r>
          </w:p>
        </w:tc>
        <w:tc>
          <w:tcPr>
            <w:tcW w:w="1467" w:type="pct"/>
            <w:tcBorders>
              <w:top w:val="dashSmallGap" w:sz="4" w:space="0" w:color="auto"/>
              <w:left w:val="single" w:sz="4" w:space="0" w:color="auto"/>
              <w:bottom w:val="dashSmallGap" w:sz="4" w:space="0" w:color="auto"/>
              <w:right w:val="single" w:sz="12" w:space="0" w:color="auto"/>
            </w:tcBorders>
            <w:vAlign w:val="center"/>
          </w:tcPr>
          <w:p w14:paraId="1103EF66" w14:textId="242EE854" w:rsidR="007959C8" w:rsidRPr="00F843F7" w:rsidRDefault="00E04AC9" w:rsidP="00E04AC9">
            <w:pPr>
              <w:pStyle w:val="Table"/>
              <w:cnfStyle w:val="000000000000" w:firstRow="0" w:lastRow="0" w:firstColumn="0" w:lastColumn="0" w:oddVBand="0" w:evenVBand="0" w:oddHBand="0" w:evenHBand="0" w:firstRowFirstColumn="0" w:firstRowLastColumn="0" w:lastRowFirstColumn="0" w:lastRowLastColumn="0"/>
              <w:rPr>
                <w:i w:val="0"/>
              </w:rPr>
            </w:pPr>
            <w:r>
              <w:rPr>
                <w:i w:val="0"/>
              </w:rPr>
              <w:t>-3.0</w:t>
            </w:r>
          </w:p>
        </w:tc>
      </w:tr>
      <w:tr w:rsidR="007959C8" w:rsidRPr="00F01EF5" w14:paraId="4BB0F0A8" w14:textId="77777777" w:rsidTr="00273508">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533" w:type="pct"/>
            <w:tcBorders>
              <w:top w:val="dashSmallGap" w:sz="4" w:space="0" w:color="auto"/>
              <w:left w:val="single" w:sz="12" w:space="0" w:color="auto"/>
              <w:bottom w:val="dashSmallGap" w:sz="4" w:space="0" w:color="auto"/>
              <w:right w:val="single" w:sz="4" w:space="0" w:color="auto"/>
            </w:tcBorders>
            <w:shd w:val="clear" w:color="auto" w:fill="F2F2F2" w:themeFill="background1" w:themeFillShade="F2"/>
            <w:vAlign w:val="center"/>
          </w:tcPr>
          <w:p w14:paraId="5F5DF75D" w14:textId="77777777" w:rsidR="007959C8" w:rsidRDefault="007959C8" w:rsidP="00E04AC9">
            <w:pPr>
              <w:pStyle w:val="Table"/>
            </w:pPr>
            <w:r>
              <w:t>Aspect Ratio</w:t>
            </w:r>
          </w:p>
        </w:tc>
        <w:tc>
          <w:tcPr>
            <w:tcW w:w="1467" w:type="pct"/>
            <w:tcBorders>
              <w:top w:val="dashSmallGap" w:sz="4" w:space="0" w:color="auto"/>
              <w:left w:val="single" w:sz="4" w:space="0" w:color="auto"/>
              <w:bottom w:val="dashSmallGap" w:sz="4" w:space="0" w:color="auto"/>
              <w:right w:val="single" w:sz="12" w:space="0" w:color="auto"/>
            </w:tcBorders>
            <w:vAlign w:val="center"/>
          </w:tcPr>
          <w:p w14:paraId="32E7A119" w14:textId="6744FC5B" w:rsidR="007959C8" w:rsidRPr="00F843F7" w:rsidRDefault="00E04AC9" w:rsidP="00E04AC9">
            <w:pPr>
              <w:pStyle w:val="Table"/>
              <w:cnfStyle w:val="000000100000" w:firstRow="0" w:lastRow="0" w:firstColumn="0" w:lastColumn="0" w:oddVBand="0" w:evenVBand="0" w:oddHBand="1" w:evenHBand="0" w:firstRowFirstColumn="0" w:firstRowLastColumn="0" w:lastRowFirstColumn="0" w:lastRowLastColumn="0"/>
              <w:rPr>
                <w:i w:val="0"/>
              </w:rPr>
            </w:pPr>
            <w:r>
              <w:rPr>
                <w:i w:val="0"/>
              </w:rPr>
              <w:t>3.53</w:t>
            </w:r>
          </w:p>
        </w:tc>
      </w:tr>
      <w:tr w:rsidR="007959C8" w:rsidRPr="00F01EF5" w14:paraId="1FE7CF52" w14:textId="77777777" w:rsidTr="00273508">
        <w:trPr>
          <w:trHeight w:val="227"/>
          <w:jc w:val="center"/>
        </w:trPr>
        <w:tc>
          <w:tcPr>
            <w:cnfStyle w:val="001000000000" w:firstRow="0" w:lastRow="0" w:firstColumn="1" w:lastColumn="0" w:oddVBand="0" w:evenVBand="0" w:oddHBand="0" w:evenHBand="0" w:firstRowFirstColumn="0" w:firstRowLastColumn="0" w:lastRowFirstColumn="0" w:lastRowLastColumn="0"/>
            <w:tcW w:w="3533" w:type="pct"/>
            <w:tcBorders>
              <w:top w:val="dashSmallGap" w:sz="4" w:space="0" w:color="auto"/>
              <w:left w:val="single" w:sz="12" w:space="0" w:color="auto"/>
              <w:bottom w:val="dashSmallGap" w:sz="4" w:space="0" w:color="auto"/>
              <w:right w:val="single" w:sz="4" w:space="0" w:color="auto"/>
            </w:tcBorders>
            <w:shd w:val="clear" w:color="auto" w:fill="auto"/>
            <w:vAlign w:val="center"/>
          </w:tcPr>
          <w:p w14:paraId="5E0D44E1" w14:textId="69598A81" w:rsidR="00CA391E" w:rsidRPr="00CA391E" w:rsidRDefault="00492A1D" w:rsidP="00CA391E">
            <w:pPr>
              <w:pStyle w:val="Table"/>
              <w:rPr>
                <w:i/>
              </w:rPr>
            </w:pPr>
            <w:r>
              <w:t xml:space="preserve">Dihedral Angle </w:t>
            </w:r>
            <w:r w:rsidRPr="00AB1711">
              <w:rPr>
                <w:i/>
              </w:rPr>
              <w:t>[</w:t>
            </w:r>
            <w:r>
              <w:rPr>
                <w:rFonts w:cs="Arial"/>
                <w:i/>
              </w:rPr>
              <w:t>˚</w:t>
            </w:r>
            <w:r w:rsidRPr="00AB1711">
              <w:rPr>
                <w:i/>
              </w:rPr>
              <w:t>]</w:t>
            </w:r>
          </w:p>
        </w:tc>
        <w:tc>
          <w:tcPr>
            <w:tcW w:w="1467" w:type="pct"/>
            <w:tcBorders>
              <w:top w:val="dashSmallGap" w:sz="4" w:space="0" w:color="auto"/>
              <w:left w:val="single" w:sz="4" w:space="0" w:color="auto"/>
              <w:bottom w:val="dashSmallGap" w:sz="4" w:space="0" w:color="auto"/>
              <w:right w:val="single" w:sz="12" w:space="0" w:color="auto"/>
            </w:tcBorders>
            <w:vAlign w:val="center"/>
          </w:tcPr>
          <w:p w14:paraId="3E186280" w14:textId="3C85D55C" w:rsidR="007959C8" w:rsidRPr="00F843F7" w:rsidRDefault="00E04AC9" w:rsidP="00E04AC9">
            <w:pPr>
              <w:pStyle w:val="Table"/>
              <w:cnfStyle w:val="000000000000" w:firstRow="0" w:lastRow="0" w:firstColumn="0" w:lastColumn="0" w:oddVBand="0" w:evenVBand="0" w:oddHBand="0" w:evenHBand="0" w:firstRowFirstColumn="0" w:firstRowLastColumn="0" w:lastRowFirstColumn="0" w:lastRowLastColumn="0"/>
              <w:rPr>
                <w:i w:val="0"/>
              </w:rPr>
            </w:pPr>
            <w:r>
              <w:rPr>
                <w:i w:val="0"/>
              </w:rPr>
              <w:t>35.0</w:t>
            </w:r>
          </w:p>
        </w:tc>
      </w:tr>
      <w:tr w:rsidR="00CA391E" w:rsidRPr="00F01EF5" w14:paraId="5AE32C7A" w14:textId="77777777" w:rsidTr="00273508">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3533" w:type="pct"/>
            <w:tcBorders>
              <w:top w:val="dashSmallGap" w:sz="4" w:space="0" w:color="auto"/>
              <w:left w:val="single" w:sz="12" w:space="0" w:color="auto"/>
              <w:bottom w:val="single" w:sz="12" w:space="0" w:color="auto"/>
              <w:right w:val="single" w:sz="4" w:space="0" w:color="auto"/>
            </w:tcBorders>
            <w:shd w:val="clear" w:color="auto" w:fill="F2F2F2" w:themeFill="background1" w:themeFillShade="F2"/>
            <w:vAlign w:val="center"/>
          </w:tcPr>
          <w:p w14:paraId="57CB815D" w14:textId="0005BF7E" w:rsidR="00CA391E" w:rsidRDefault="00F81C32" w:rsidP="00273508">
            <w:pPr>
              <w:pStyle w:val="Table"/>
            </w:pPr>
            <w:r>
              <w:t>L</w:t>
            </w:r>
            <w:r w:rsidR="00273508">
              <w:t>ever Arm, L</w:t>
            </w:r>
            <w:r>
              <w:t xml:space="preserve"> </w:t>
            </w:r>
            <w:r w:rsidRPr="00F81C32">
              <w:rPr>
                <w:i/>
              </w:rPr>
              <w:t>[m]</w:t>
            </w:r>
          </w:p>
        </w:tc>
        <w:tc>
          <w:tcPr>
            <w:tcW w:w="1467" w:type="pct"/>
            <w:tcBorders>
              <w:top w:val="dashSmallGap" w:sz="4" w:space="0" w:color="auto"/>
              <w:left w:val="single" w:sz="4" w:space="0" w:color="auto"/>
              <w:bottom w:val="single" w:sz="12" w:space="0" w:color="auto"/>
              <w:right w:val="single" w:sz="12" w:space="0" w:color="auto"/>
            </w:tcBorders>
            <w:vAlign w:val="center"/>
          </w:tcPr>
          <w:p w14:paraId="352EAE58" w14:textId="46FE13A3" w:rsidR="00CA391E" w:rsidRDefault="00273508" w:rsidP="00E04AC9">
            <w:pPr>
              <w:pStyle w:val="Table"/>
              <w:cnfStyle w:val="000000100000" w:firstRow="0" w:lastRow="0" w:firstColumn="0" w:lastColumn="0" w:oddVBand="0" w:evenVBand="0" w:oddHBand="1" w:evenHBand="0" w:firstRowFirstColumn="0" w:firstRowLastColumn="0" w:lastRowFirstColumn="0" w:lastRowLastColumn="0"/>
              <w:rPr>
                <w:i w:val="0"/>
              </w:rPr>
            </w:pPr>
            <w:r>
              <w:rPr>
                <w:i w:val="0"/>
              </w:rPr>
              <w:t>0.650</w:t>
            </w:r>
          </w:p>
        </w:tc>
      </w:tr>
    </w:tbl>
    <w:p w14:paraId="6A20D371" w14:textId="6DBC99A3" w:rsidR="00A064EE" w:rsidRDefault="008543A9" w:rsidP="005817BE">
      <w:pPr>
        <w:rPr>
          <w:rFonts w:cs="Times New Roman"/>
          <w:noProof/>
          <w:lang w:eastAsia="en-GB"/>
        </w:rPr>
      </w:pPr>
      <w:r>
        <w:t xml:space="preserve">Another important concept for the tail design is consideration of the static stability. </w:t>
      </w:r>
      <w:r w:rsidR="00785593">
        <w:t>XFLR5 is able to compute the total moment</w:t>
      </w:r>
      <w:r w:rsidR="00166938">
        <w:t xml:space="preserve"> coefficient of the vehicle. There </w:t>
      </w:r>
      <w:r w:rsidR="006F1C1E">
        <w:t xml:space="preserve">are two graphs </w:t>
      </w:r>
      <w:r w:rsidR="00294A92">
        <w:t>in</w:t>
      </w:r>
      <w:r w:rsidR="006F1C1E">
        <w:t xml:space="preserve"> XFLR5 that sho</w:t>
      </w:r>
      <w:r w:rsidR="00294A92">
        <w:t xml:space="preserve">uld be examined to verify static stability.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C71D5F">
        <w:t xml:space="preserve">vs. </w:t>
      </w:r>
      <w:r w:rsidR="00C71D5F">
        <w:rPr>
          <w:rFonts w:cs="Times New Roman"/>
        </w:rPr>
        <w:t xml:space="preserve">α graph must have </w:t>
      </w:r>
      <w:r w:rsidR="00A65BE7">
        <w:rPr>
          <w:rFonts w:cs="Times New Roman"/>
        </w:rPr>
        <w:t xml:space="preserve">negative slope, it means that </w:t>
      </w:r>
      <w:r w:rsidR="00797AC1">
        <w:rPr>
          <w:rFonts w:cs="Times New Roman"/>
        </w:rPr>
        <w:t xml:space="preserve">the </w:t>
      </w:r>
      <w:r w:rsidR="000A0AB4">
        <w:rPr>
          <w:rFonts w:cs="Times New Roman"/>
        </w:rPr>
        <w:t>increasing α</w:t>
      </w:r>
      <w:r w:rsidR="00E02A1D">
        <w:rPr>
          <w:rFonts w:cs="Times New Roman"/>
        </w:rPr>
        <w:t xml:space="preserve"> c</w:t>
      </w:r>
      <w:r w:rsidR="00797AC1">
        <w:rPr>
          <w:rFonts w:cs="Times New Roman"/>
        </w:rPr>
        <w:t>reates</w:t>
      </w:r>
      <w:r w:rsidR="00E02A1D">
        <w:rPr>
          <w:rFonts w:cs="Times New Roman"/>
        </w:rPr>
        <w:t xml:space="preserve"> negative </w:t>
      </w:r>
      <w:r w:rsidR="00797AC1">
        <w:rPr>
          <w:rFonts w:cs="Times New Roman"/>
        </w:rPr>
        <w:t>pitching moment that will bring the vehicle back to its equilibrium</w:t>
      </w:r>
      <w:r w:rsidR="00F264B6">
        <w:rPr>
          <w:rFonts w:cs="Times New Roman"/>
        </w:rPr>
        <w:t xml:space="preserve">. </w:t>
      </w:r>
      <w:r w:rsidR="00DE6E7F">
        <w:rPr>
          <w:rFonts w:cs="Times New Roman"/>
        </w:rPr>
        <w:t>At equilibrium α, the wings could generate sufficient lift to keep the vehicle on air.</w:t>
      </w:r>
      <w:r w:rsidR="00EB10B3">
        <w:rPr>
          <w:rFonts w:cs="Times New Roman"/>
        </w:rPr>
        <w:t xml:space="preserve"> As seen in</w:t>
      </w:r>
      <w:r w:rsidR="00F63547">
        <w:rPr>
          <w:rFonts w:cs="Times New Roman"/>
        </w:rPr>
        <w:t xml:space="preserve"> </w:t>
      </w:r>
      <w:r w:rsidR="00F63547" w:rsidRPr="00D67A2D">
        <w:rPr>
          <w:rFonts w:cs="Times New Roman"/>
          <w:i/>
          <w:highlight w:val="green"/>
        </w:rPr>
        <w:fldChar w:fldCharType="begin"/>
      </w:r>
      <w:r w:rsidR="00F63547" w:rsidRPr="00D67A2D">
        <w:rPr>
          <w:rFonts w:cs="Times New Roman"/>
          <w:i/>
          <w:highlight w:val="green"/>
        </w:rPr>
        <w:instrText xml:space="preserve"> REF _Ref184234137 \h </w:instrText>
      </w:r>
      <w:r w:rsidR="00F63547" w:rsidRPr="00D67A2D">
        <w:rPr>
          <w:rFonts w:cs="Times New Roman"/>
          <w:i/>
          <w:highlight w:val="green"/>
        </w:rPr>
      </w:r>
      <w:r w:rsidR="00F63547" w:rsidRPr="00D67A2D">
        <w:rPr>
          <w:rFonts w:cs="Times New Roman"/>
          <w:i/>
          <w:highlight w:val="green"/>
        </w:rPr>
        <w:instrText xml:space="preserve"> \* MERGEFORMAT </w:instrText>
      </w:r>
      <w:r w:rsidR="00F63547" w:rsidRPr="00D67A2D">
        <w:rPr>
          <w:rFonts w:cs="Times New Roman"/>
          <w:i/>
          <w:highlight w:val="green"/>
        </w:rPr>
        <w:fldChar w:fldCharType="separate"/>
      </w:r>
      <w:r w:rsidR="00F63547" w:rsidRPr="00D67A2D">
        <w:rPr>
          <w:i/>
          <w:highlight w:val="green"/>
        </w:rPr>
        <w:t xml:space="preserve">Figure </w:t>
      </w:r>
      <w:r w:rsidR="00F63547" w:rsidRPr="00D67A2D">
        <w:rPr>
          <w:i/>
          <w:noProof/>
          <w:highlight w:val="green"/>
        </w:rPr>
        <w:t>2</w:t>
      </w:r>
      <w:r w:rsidR="00F63547" w:rsidRPr="00D67A2D">
        <w:rPr>
          <w:i/>
          <w:highlight w:val="green"/>
        </w:rPr>
        <w:t>.</w:t>
      </w:r>
      <w:r w:rsidR="00F63547" w:rsidRPr="00D67A2D">
        <w:rPr>
          <w:i/>
          <w:noProof/>
          <w:highlight w:val="green"/>
        </w:rPr>
        <w:t>5</w:t>
      </w:r>
      <w:r w:rsidR="00F63547" w:rsidRPr="00D67A2D">
        <w:rPr>
          <w:rFonts w:cs="Times New Roman"/>
          <w:i/>
          <w:highlight w:val="green"/>
        </w:rPr>
        <w:fldChar w:fldCharType="end"/>
      </w:r>
      <w:r w:rsidR="00EB10B3">
        <w:rPr>
          <w:rFonts w:cs="Times New Roman"/>
        </w:rPr>
        <w:t xml:space="preserve">, the aircraft </w:t>
      </w:r>
      <w:r w:rsidR="008C6575">
        <w:rPr>
          <w:rFonts w:cs="Times New Roman"/>
        </w:rPr>
        <w:t xml:space="preserve">can fulfil both condition at </w:t>
      </w:r>
      <w:r w:rsidR="008C6575" w:rsidRPr="008C6575">
        <w:rPr>
          <w:rFonts w:cs="Times New Roman"/>
          <w:i/>
        </w:rPr>
        <w:t>13.6</w:t>
      </w:r>
      <w:r w:rsidR="008C6575">
        <w:rPr>
          <w:rFonts w:cs="Times New Roman"/>
        </w:rPr>
        <w:t xml:space="preserve"> </w:t>
      </w:r>
      <w:r w:rsidR="008C6575" w:rsidRPr="008C6575">
        <w:rPr>
          <w:rFonts w:cs="Times New Roman"/>
          <w:i/>
        </w:rPr>
        <w:t>m/s</w:t>
      </w:r>
      <w:r w:rsidR="00AC0888">
        <w:rPr>
          <w:rFonts w:cs="Times New Roman"/>
        </w:rPr>
        <w:t>. A</w:t>
      </w:r>
      <w:r w:rsidR="00AC0888" w:rsidRPr="00AC0888">
        <w:rPr>
          <w:rFonts w:cs="Times New Roman"/>
        </w:rPr>
        <w:t>lthough</w:t>
      </w:r>
      <w:r w:rsidR="00AC0888">
        <w:rPr>
          <w:rFonts w:cs="Times New Roman"/>
        </w:rPr>
        <w:t xml:space="preserve"> it</w:t>
      </w:r>
      <w:r w:rsidR="00AC0888" w:rsidRPr="00AC0888">
        <w:rPr>
          <w:rFonts w:cs="Times New Roman"/>
        </w:rPr>
        <w:t xml:space="preserve"> </w:t>
      </w:r>
      <w:r w:rsidR="00DB3D51">
        <w:rPr>
          <w:rFonts w:cs="Times New Roman"/>
        </w:rPr>
        <w:t>is a bit out</w:t>
      </w:r>
      <w:r w:rsidR="00DD0E3C">
        <w:rPr>
          <w:rFonts w:cs="Times New Roman"/>
        </w:rPr>
        <w:t xml:space="preserve"> </w:t>
      </w:r>
      <w:r w:rsidR="00DB3D51">
        <w:rPr>
          <w:rFonts w:cs="Times New Roman"/>
        </w:rPr>
        <w:t xml:space="preserve">of the </w:t>
      </w:r>
      <w:r w:rsidR="00DD0E3C">
        <w:rPr>
          <w:rFonts w:cs="Times New Roman"/>
        </w:rPr>
        <w:t>design margin</w:t>
      </w:r>
      <w:r w:rsidR="00AC0888">
        <w:rPr>
          <w:rFonts w:cs="Times New Roman"/>
        </w:rPr>
        <w:t>, it is still acceptable.</w:t>
      </w:r>
      <w:r w:rsidR="00A064EE" w:rsidRPr="00A064EE">
        <w:rPr>
          <w:rFonts w:cs="Times New Roman"/>
          <w:noProof/>
          <w:lang w:eastAsia="en-GB"/>
        </w:rPr>
        <w:t xml:space="preserve"> </w:t>
      </w:r>
    </w:p>
    <w:p w14:paraId="2A474797" w14:textId="77777777" w:rsidR="00A064EE" w:rsidRDefault="00A064EE" w:rsidP="00A064EE">
      <w:pPr>
        <w:keepNext/>
        <w:ind w:firstLine="0"/>
        <w:jc w:val="center"/>
      </w:pPr>
      <w:r>
        <w:rPr>
          <w:rFonts w:cs="Times New Roman"/>
          <w:noProof/>
          <w:lang w:eastAsia="en-GB"/>
        </w:rPr>
        <w:lastRenderedPageBreak/>
        <w:drawing>
          <wp:inline distT="0" distB="0" distL="0" distR="0" wp14:anchorId="49E02BA5" wp14:editId="5334B1DE">
            <wp:extent cx="4354441" cy="2511552"/>
            <wp:effectExtent l="19050" t="19050" r="27305" b="222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tic_Stability.jpg"/>
                    <pic:cNvPicPr/>
                  </pic:nvPicPr>
                  <pic:blipFill rotWithShape="1">
                    <a:blip r:embed="rId14" cstate="print">
                      <a:extLst>
                        <a:ext uri="{28A0092B-C50C-407E-A947-70E740481C1C}">
                          <a14:useLocalDpi xmlns:a14="http://schemas.microsoft.com/office/drawing/2010/main" val="0"/>
                        </a:ext>
                      </a:extLst>
                    </a:blip>
                    <a:srcRect b="17086"/>
                    <a:stretch/>
                  </pic:blipFill>
                  <pic:spPr bwMode="auto">
                    <a:xfrm>
                      <a:off x="0" y="0"/>
                      <a:ext cx="4596179" cy="265098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1519924" w14:textId="42CA9BAD" w:rsidR="00387147" w:rsidRDefault="00A064EE" w:rsidP="005B66F9">
      <w:pPr>
        <w:pStyle w:val="ResimYazs"/>
        <w:jc w:val="center"/>
      </w:pPr>
      <w:bookmarkStart w:id="11" w:name="_Ref184234137"/>
      <w:r w:rsidRPr="00A064EE">
        <w:rPr>
          <w:b/>
        </w:rPr>
        <w:t xml:space="preserve">Figure </w:t>
      </w:r>
      <w:r w:rsidRPr="00A064EE">
        <w:rPr>
          <w:b/>
        </w:rPr>
        <w:fldChar w:fldCharType="begin"/>
      </w:r>
      <w:r w:rsidRPr="00A064EE">
        <w:rPr>
          <w:b/>
        </w:rPr>
        <w:instrText xml:space="preserve"> STYLEREF 1 \s </w:instrText>
      </w:r>
      <w:r w:rsidRPr="00A064EE">
        <w:rPr>
          <w:b/>
        </w:rPr>
        <w:fldChar w:fldCharType="separate"/>
      </w:r>
      <w:r w:rsidRPr="00A064EE">
        <w:rPr>
          <w:b/>
          <w:noProof/>
        </w:rPr>
        <w:t>2</w:t>
      </w:r>
      <w:r w:rsidRPr="00A064EE">
        <w:rPr>
          <w:b/>
        </w:rPr>
        <w:fldChar w:fldCharType="end"/>
      </w:r>
      <w:r w:rsidRPr="00A064EE">
        <w:rPr>
          <w:b/>
        </w:rPr>
        <w:t>.</w:t>
      </w:r>
      <w:r w:rsidRPr="00A064EE">
        <w:rPr>
          <w:b/>
        </w:rPr>
        <w:fldChar w:fldCharType="begin"/>
      </w:r>
      <w:r w:rsidRPr="00A064EE">
        <w:rPr>
          <w:b/>
        </w:rPr>
        <w:instrText xml:space="preserve"> SEQ Figure \* ARABIC \s 1 </w:instrText>
      </w:r>
      <w:r w:rsidRPr="00A064EE">
        <w:rPr>
          <w:b/>
        </w:rPr>
        <w:fldChar w:fldCharType="separate"/>
      </w:r>
      <w:r w:rsidRPr="00A064EE">
        <w:rPr>
          <w:b/>
          <w:noProof/>
        </w:rPr>
        <w:t>5</w:t>
      </w:r>
      <w:r w:rsidRPr="00A064EE">
        <w:rPr>
          <w:b/>
        </w:rPr>
        <w:fldChar w:fldCharType="end"/>
      </w:r>
      <w:bookmarkEnd w:id="11"/>
      <w:r>
        <w:rPr>
          <w:b/>
        </w:rPr>
        <w:t xml:space="preserve"> </w:t>
      </w:r>
      <w:r w:rsidR="00F27339">
        <w:t xml:space="preserve">Constant Velocity (13.6 m/s) vs. AoA </w:t>
      </w:r>
      <w:r w:rsidR="00043383">
        <w:t>Analysis Results of the Aircraft with V-Tail.</w:t>
      </w:r>
    </w:p>
    <w:p w14:paraId="71C31828" w14:textId="4BCBF011" w:rsidR="005B66F9" w:rsidRPr="005B66F9" w:rsidRDefault="00E271AF" w:rsidP="005B66F9">
      <w:r w:rsidRPr="00E271AF">
        <w:t>After that stage, the 3D design and dynamic stability analysis were carried out simultaneously. The main reason behind this was the fact that the moment of inertia of the vehicle was required for dynamic stability analysis.</w:t>
      </w:r>
      <w:r w:rsidR="00615EFE">
        <w:t xml:space="preserve"> SolidWorks had been used as the 3D design software.</w:t>
      </w:r>
      <w:r w:rsidR="00403A23">
        <w:t xml:space="preserve"> The vehicle was designed as a shell and an internal structure to support the shell. </w:t>
      </w:r>
      <w:r w:rsidR="007D3834">
        <w:t xml:space="preserve">Since additive manufacturing was preferred for production, </w:t>
      </w:r>
      <w:r w:rsidR="00F66B0E">
        <w:t xml:space="preserve">using complex internal structure will not cause any major production problem. </w:t>
      </w:r>
      <w:r w:rsidR="0016473E">
        <w:t>It was aimed to overcome the</w:t>
      </w:r>
      <w:r w:rsidR="00975AEE" w:rsidRPr="00975AEE">
        <w:t xml:space="preserve"> disadvantage</w:t>
      </w:r>
      <w:r w:rsidR="0016473E">
        <w:t xml:space="preserve"> of low-</w:t>
      </w:r>
      <w:r w:rsidR="00601D3D">
        <w:t>strength property of the technique</w:t>
      </w:r>
      <w:r w:rsidR="00975AEE" w:rsidRPr="00975AEE">
        <w:t xml:space="preserve"> by using pre-produced composite materials in sections requiring strength</w:t>
      </w:r>
      <w:r w:rsidR="006A273B">
        <w:t>.</w:t>
      </w:r>
      <w:bookmarkStart w:id="12" w:name="_GoBack"/>
      <w:bookmarkEnd w:id="12"/>
    </w:p>
    <w:p w14:paraId="0303F436" w14:textId="77777777" w:rsidR="004B5771" w:rsidRDefault="004B5771" w:rsidP="004B5771">
      <w:pPr>
        <w:pStyle w:val="Balk2"/>
        <w:numPr>
          <w:ilvl w:val="1"/>
          <w:numId w:val="2"/>
        </w:numPr>
      </w:pPr>
      <w:r w:rsidRPr="004B5771">
        <w:t>Project Management</w:t>
      </w:r>
    </w:p>
    <w:p w14:paraId="49BC5EE8" w14:textId="77777777" w:rsidR="004B5771" w:rsidRDefault="004B5771" w:rsidP="004B5771">
      <w:r w:rsidRPr="00A85490">
        <w:rPr>
          <w:highlight w:val="yellow"/>
        </w:rPr>
        <w:t xml:space="preserve">Work Packages (tasks and subtasks), roles of team members, resources, </w:t>
      </w:r>
      <w:r w:rsidRPr="00A85490">
        <w:rPr>
          <w:highlight w:val="yellow"/>
          <w:u w:val="single"/>
        </w:rPr>
        <w:t>Ghent Chart</w:t>
      </w:r>
      <w:r w:rsidRPr="00A85490">
        <w:rPr>
          <w:highlight w:val="yellow"/>
        </w:rPr>
        <w:t xml:space="preserve"> including this term (ME 429) and next term (ME492) with clearly stated subtasks, milestones, etc.</w:t>
      </w:r>
    </w:p>
    <w:p w14:paraId="5A91D953" w14:textId="77777777" w:rsidR="004B5771" w:rsidRDefault="004B5771" w:rsidP="004B5771">
      <w:pPr>
        <w:pStyle w:val="Balk1"/>
        <w:numPr>
          <w:ilvl w:val="0"/>
          <w:numId w:val="2"/>
        </w:numPr>
      </w:pPr>
      <w:r>
        <w:t>Discussion</w:t>
      </w:r>
    </w:p>
    <w:p w14:paraId="284B3D57" w14:textId="4FE20C2E" w:rsidR="004B5771" w:rsidRDefault="004B5771" w:rsidP="004B5771">
      <w:r w:rsidRPr="004B5771">
        <w:t>This section may be 2-4 pages. In this section, statements given in Design Process are discussed and interpreted. Future work should also be stated. What further research can be done in the field you have chosen? Highlight any failures, problems or constraints that have affected progress, and describe the measures taken to respond to them. Describe key lessons learned, that are important to your project or that may be of use to others doing future work related to the project. They may relate to any of the following: successes, strategies adopted, challenges you are facing, surprise results, management processes, or technical understanding. . Explain the importance of the topic in your future professional life and society in general. Provide some self-reflection about the design and report writing process. How do you evaluate the contributions of this design process to your academic</w:t>
      </w:r>
      <w:r>
        <w:t xml:space="preserve"> </w:t>
      </w:r>
      <w:r w:rsidRPr="004B5771">
        <w:t>development? Do you intend to work in the future in the field in general and the topic you have chosen in particular?</w:t>
      </w:r>
    </w:p>
    <w:p w14:paraId="697CF391" w14:textId="77777777" w:rsidR="004B5771" w:rsidRDefault="004B5771" w:rsidP="004B5771">
      <w:pPr>
        <w:pStyle w:val="Balk1"/>
        <w:numPr>
          <w:ilvl w:val="0"/>
          <w:numId w:val="2"/>
        </w:numPr>
      </w:pPr>
      <w:r>
        <w:t>Conclusion</w:t>
      </w:r>
    </w:p>
    <w:p w14:paraId="7998EE05" w14:textId="77777777" w:rsidR="00C9545C" w:rsidRPr="00C9545C" w:rsidRDefault="004B5771" w:rsidP="00C9545C">
      <w:pPr>
        <w:rPr>
          <w:b/>
          <w:bCs/>
        </w:rPr>
      </w:pPr>
      <w:r w:rsidRPr="004B5771">
        <w:t xml:space="preserve">This section is a </w:t>
      </w:r>
      <w:r w:rsidRPr="004B5771">
        <w:rPr>
          <w:u w:val="single"/>
        </w:rPr>
        <w:t>restatement</w:t>
      </w:r>
      <w:r w:rsidRPr="004B5771">
        <w:t xml:space="preserve"> of the information given in the report overall. </w:t>
      </w:r>
      <w:r w:rsidRPr="004B5771">
        <w:rPr>
          <w:u w:val="single"/>
        </w:rPr>
        <w:t>No new topics</w:t>
      </w:r>
      <w:r w:rsidRPr="004B5771">
        <w:t xml:space="preserve"> are </w:t>
      </w:r>
    </w:p>
    <w:p w14:paraId="7AF028AE" w14:textId="77777777" w:rsidR="00D73F9C" w:rsidRDefault="00D73F9C"/>
    <w:sdt>
      <w:sdtPr>
        <w:rPr>
          <w:rFonts w:eastAsiaTheme="minorHAnsi" w:cstheme="minorBidi"/>
          <w:b w:val="0"/>
          <w:sz w:val="24"/>
          <w:szCs w:val="22"/>
          <w:u w:val="none"/>
          <w:lang w:val="tr-TR"/>
        </w:rPr>
        <w:id w:val="382521765"/>
        <w:docPartObj>
          <w:docPartGallery w:val="Bibliographies"/>
          <w:docPartUnique/>
        </w:docPartObj>
      </w:sdtPr>
      <w:sdtEndPr>
        <w:rPr>
          <w:lang w:val="en-GB"/>
        </w:rPr>
      </w:sdtEndPr>
      <w:sdtContent>
        <w:p w14:paraId="6A558695" w14:textId="77777777" w:rsidR="00C9545C" w:rsidRDefault="00C9545C">
          <w:pPr>
            <w:pStyle w:val="Balk1"/>
          </w:pPr>
          <w:r w:rsidRPr="004C2073">
            <w:t>References</w:t>
          </w:r>
        </w:p>
        <w:sdt>
          <w:sdtPr>
            <w:id w:val="-573587230"/>
            <w:bibliography/>
          </w:sdtPr>
          <w:sdtContent>
            <w:p w14:paraId="74DA2E88" w14:textId="77777777" w:rsidR="002F0FE7" w:rsidRDefault="00C9545C" w:rsidP="00320633">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95"/>
                <w:gridCol w:w="8659"/>
              </w:tblGrid>
              <w:tr w:rsidR="002F0FE7" w14:paraId="2E056CD5" w14:textId="77777777">
                <w:trPr>
                  <w:divId w:val="892347055"/>
                  <w:tblCellSpacing w:w="15" w:type="dxa"/>
                </w:trPr>
                <w:tc>
                  <w:tcPr>
                    <w:tcW w:w="50" w:type="pct"/>
                    <w:hideMark/>
                  </w:tcPr>
                  <w:p w14:paraId="1F63CC3B" w14:textId="2E510283" w:rsidR="002F0FE7" w:rsidRDefault="002F0FE7">
                    <w:pPr>
                      <w:pStyle w:val="Kaynaka"/>
                      <w:rPr>
                        <w:noProof/>
                        <w:szCs w:val="24"/>
                      </w:rPr>
                    </w:pPr>
                    <w:r>
                      <w:rPr>
                        <w:noProof/>
                      </w:rPr>
                      <w:t xml:space="preserve">[1] </w:t>
                    </w:r>
                  </w:p>
                </w:tc>
                <w:tc>
                  <w:tcPr>
                    <w:tcW w:w="0" w:type="auto"/>
                    <w:hideMark/>
                  </w:tcPr>
                  <w:p w14:paraId="529EB7FE" w14:textId="77777777" w:rsidR="002F0FE7" w:rsidRDefault="002F0FE7">
                    <w:pPr>
                      <w:pStyle w:val="Kaynaka"/>
                      <w:rPr>
                        <w:noProof/>
                      </w:rPr>
                    </w:pPr>
                    <w:r>
                      <w:rPr>
                        <w:noProof/>
                      </w:rPr>
                      <w:t>National Aeronautics and Space Agency, “NASA History,” 2023 May. 11. [Online]. Available: https://www.nasa.gov/reference/the-national-advisory-committee-for-aeronautics/.</w:t>
                    </w:r>
                  </w:p>
                </w:tc>
              </w:tr>
              <w:tr w:rsidR="002F0FE7" w14:paraId="79E2220C" w14:textId="77777777">
                <w:trPr>
                  <w:divId w:val="892347055"/>
                  <w:tblCellSpacing w:w="15" w:type="dxa"/>
                </w:trPr>
                <w:tc>
                  <w:tcPr>
                    <w:tcW w:w="50" w:type="pct"/>
                    <w:hideMark/>
                  </w:tcPr>
                  <w:p w14:paraId="212CEDE3" w14:textId="77777777" w:rsidR="002F0FE7" w:rsidRDefault="002F0FE7">
                    <w:pPr>
                      <w:pStyle w:val="Kaynaka"/>
                      <w:rPr>
                        <w:noProof/>
                      </w:rPr>
                    </w:pPr>
                    <w:r>
                      <w:rPr>
                        <w:noProof/>
                      </w:rPr>
                      <w:t xml:space="preserve">[2] </w:t>
                    </w:r>
                  </w:p>
                </w:tc>
                <w:tc>
                  <w:tcPr>
                    <w:tcW w:w="0" w:type="auto"/>
                    <w:hideMark/>
                  </w:tcPr>
                  <w:p w14:paraId="53AEF461" w14:textId="77777777" w:rsidR="002F0FE7" w:rsidRDefault="002F0FE7">
                    <w:pPr>
                      <w:pStyle w:val="Kaynaka"/>
                      <w:rPr>
                        <w:noProof/>
                      </w:rPr>
                    </w:pPr>
                    <w:r>
                      <w:rPr>
                        <w:noProof/>
                      </w:rPr>
                      <w:t>E. N. Jacobs, K. E. Ward and R. M. Pinkerton, “The characteristics of 78 related airfoil sections from tests in the variable-density wind tunnel,” National Advisory Committee for Aeronautics, Washington, D.C., 1933.</w:t>
                    </w:r>
                  </w:p>
                </w:tc>
              </w:tr>
              <w:tr w:rsidR="002F0FE7" w14:paraId="35F187CE" w14:textId="77777777">
                <w:trPr>
                  <w:divId w:val="892347055"/>
                  <w:tblCellSpacing w:w="15" w:type="dxa"/>
                </w:trPr>
                <w:tc>
                  <w:tcPr>
                    <w:tcW w:w="50" w:type="pct"/>
                    <w:hideMark/>
                  </w:tcPr>
                  <w:p w14:paraId="73412D61" w14:textId="77777777" w:rsidR="002F0FE7" w:rsidRDefault="002F0FE7">
                    <w:pPr>
                      <w:pStyle w:val="Kaynaka"/>
                      <w:rPr>
                        <w:noProof/>
                      </w:rPr>
                    </w:pPr>
                    <w:r>
                      <w:rPr>
                        <w:noProof/>
                      </w:rPr>
                      <w:t xml:space="preserve">[3] </w:t>
                    </w:r>
                  </w:p>
                </w:tc>
                <w:tc>
                  <w:tcPr>
                    <w:tcW w:w="0" w:type="auto"/>
                    <w:hideMark/>
                  </w:tcPr>
                  <w:p w14:paraId="2676C85E" w14:textId="77777777" w:rsidR="002F0FE7" w:rsidRDefault="002F0FE7">
                    <w:pPr>
                      <w:pStyle w:val="Kaynaka"/>
                      <w:rPr>
                        <w:noProof/>
                      </w:rPr>
                    </w:pPr>
                    <w:r>
                      <w:rPr>
                        <w:noProof/>
                      </w:rPr>
                      <w:t xml:space="preserve">A. Marta and P. Gamboa, “Long Endurance Electric UAV for Civilian Surveillance Missions,” in </w:t>
                    </w:r>
                    <w:r>
                      <w:rPr>
                        <w:i/>
                        <w:iCs/>
                        <w:noProof/>
                      </w:rPr>
                      <w:t>29th Congress of the Interantional Council of the Aeronautical Sciences</w:t>
                    </w:r>
                    <w:r>
                      <w:rPr>
                        <w:noProof/>
                      </w:rPr>
                      <w:t xml:space="preserve">, St. Petersburg, Russia, 2014. </w:t>
                    </w:r>
                  </w:p>
                </w:tc>
              </w:tr>
              <w:tr w:rsidR="002F0FE7" w14:paraId="7BC62FBE" w14:textId="77777777">
                <w:trPr>
                  <w:divId w:val="892347055"/>
                  <w:tblCellSpacing w:w="15" w:type="dxa"/>
                </w:trPr>
                <w:tc>
                  <w:tcPr>
                    <w:tcW w:w="50" w:type="pct"/>
                    <w:hideMark/>
                  </w:tcPr>
                  <w:p w14:paraId="0DF3B285" w14:textId="77777777" w:rsidR="002F0FE7" w:rsidRDefault="002F0FE7">
                    <w:pPr>
                      <w:pStyle w:val="Kaynaka"/>
                      <w:rPr>
                        <w:noProof/>
                      </w:rPr>
                    </w:pPr>
                    <w:r>
                      <w:rPr>
                        <w:noProof/>
                      </w:rPr>
                      <w:t xml:space="preserve">[4] </w:t>
                    </w:r>
                  </w:p>
                </w:tc>
                <w:tc>
                  <w:tcPr>
                    <w:tcW w:w="0" w:type="auto"/>
                    <w:hideMark/>
                  </w:tcPr>
                  <w:p w14:paraId="59145322" w14:textId="77777777" w:rsidR="002F0FE7" w:rsidRDefault="002F0FE7">
                    <w:pPr>
                      <w:pStyle w:val="Kaynaka"/>
                      <w:rPr>
                        <w:noProof/>
                      </w:rPr>
                    </w:pPr>
                    <w:r>
                      <w:rPr>
                        <w:noProof/>
                      </w:rPr>
                      <w:t xml:space="preserve">D. Scholz, “Empennage Sizing with the Tail Volume,” </w:t>
                    </w:r>
                    <w:r>
                      <w:rPr>
                        <w:i/>
                        <w:iCs/>
                        <w:noProof/>
                      </w:rPr>
                      <w:t xml:space="preserve">INCAS BULLETIN, </w:t>
                    </w:r>
                    <w:r>
                      <w:rPr>
                        <w:noProof/>
                      </w:rPr>
                      <w:t xml:space="preserve">vol. 13, no. 3, pp. 149-164, 2021. </w:t>
                    </w:r>
                  </w:p>
                </w:tc>
              </w:tr>
            </w:tbl>
            <w:p w14:paraId="7D22778B" w14:textId="77777777" w:rsidR="002F0FE7" w:rsidRDefault="002F0FE7">
              <w:pPr>
                <w:divId w:val="892347055"/>
                <w:rPr>
                  <w:rFonts w:eastAsia="Times New Roman"/>
                  <w:noProof/>
                </w:rPr>
              </w:pPr>
            </w:p>
            <w:p w14:paraId="6CEFE0F0" w14:textId="77777777" w:rsidR="00C9545C" w:rsidRDefault="00C9545C" w:rsidP="00320633">
              <w:pPr>
                <w:ind w:firstLine="0"/>
              </w:pPr>
              <w:r>
                <w:rPr>
                  <w:b/>
                  <w:bCs/>
                </w:rPr>
                <w:fldChar w:fldCharType="end"/>
              </w:r>
            </w:p>
          </w:sdtContent>
        </w:sdt>
      </w:sdtContent>
    </w:sdt>
    <w:p w14:paraId="499535F9" w14:textId="77777777" w:rsidR="00124BE3" w:rsidRPr="00D73F9C" w:rsidRDefault="00124BE3" w:rsidP="00D73F9C"/>
    <w:p w14:paraId="7C4462C0" w14:textId="77777777" w:rsidR="004235EE" w:rsidRDefault="004235EE" w:rsidP="004235EE">
      <w:pPr>
        <w:pStyle w:val="Balk1"/>
      </w:pPr>
      <w:r>
        <w:t xml:space="preserve">Appendices </w:t>
      </w:r>
    </w:p>
    <w:p w14:paraId="5F100D8D" w14:textId="77777777" w:rsidR="00E02CED" w:rsidRDefault="00075F0C" w:rsidP="00075F0C">
      <w:r w:rsidRPr="00075F0C">
        <w:t>All source codes, technical drawings with dimensions, material data sheets etc. should be givens in appendices as “Appendix A: Python source code for pattern recognition” Appendix B: “Material Data Sheet for foaming Agent” etc.</w:t>
      </w:r>
    </w:p>
    <w:p w14:paraId="31865F5E" w14:textId="77777777" w:rsidR="00E02CED" w:rsidRDefault="00E02CED">
      <w:pPr>
        <w:spacing w:line="259" w:lineRule="auto"/>
        <w:ind w:firstLine="0"/>
        <w:jc w:val="left"/>
      </w:pPr>
      <w:r>
        <w:br w:type="page"/>
      </w:r>
    </w:p>
    <w:p w14:paraId="659FC31D" w14:textId="33105BC9" w:rsidR="00D00603" w:rsidRPr="008D7A51" w:rsidRDefault="00D00603" w:rsidP="00D00603">
      <w:pPr>
        <w:pStyle w:val="ResimYazs"/>
        <w:keepNext/>
        <w:rPr>
          <w:sz w:val="28"/>
          <w:szCs w:val="28"/>
        </w:rPr>
      </w:pPr>
      <w:bookmarkStart w:id="13" w:name="_Ref184216049"/>
      <w:r w:rsidRPr="008D7A51">
        <w:rPr>
          <w:b/>
          <w:sz w:val="28"/>
          <w:szCs w:val="28"/>
          <w:u w:val="single"/>
        </w:rPr>
        <w:lastRenderedPageBreak/>
        <w:t xml:space="preserve">Appendix </w:t>
      </w:r>
      <w:r w:rsidR="003E6469">
        <w:rPr>
          <w:b/>
          <w:sz w:val="28"/>
          <w:szCs w:val="28"/>
          <w:u w:val="single"/>
        </w:rPr>
        <w:fldChar w:fldCharType="begin"/>
      </w:r>
      <w:r w:rsidR="003E6469">
        <w:rPr>
          <w:b/>
          <w:sz w:val="28"/>
          <w:szCs w:val="28"/>
          <w:u w:val="single"/>
        </w:rPr>
        <w:instrText xml:space="preserve"> SEQ Appendix \* ALPHABETIC </w:instrText>
      </w:r>
      <w:r w:rsidR="003E6469">
        <w:rPr>
          <w:b/>
          <w:sz w:val="28"/>
          <w:szCs w:val="28"/>
          <w:u w:val="single"/>
        </w:rPr>
        <w:fldChar w:fldCharType="separate"/>
      </w:r>
      <w:r w:rsidR="003E6469">
        <w:rPr>
          <w:b/>
          <w:noProof/>
          <w:sz w:val="28"/>
          <w:szCs w:val="28"/>
          <w:u w:val="single"/>
        </w:rPr>
        <w:t>A</w:t>
      </w:r>
      <w:r w:rsidR="003E6469">
        <w:rPr>
          <w:b/>
          <w:sz w:val="28"/>
          <w:szCs w:val="28"/>
          <w:u w:val="single"/>
        </w:rPr>
        <w:fldChar w:fldCharType="end"/>
      </w:r>
      <w:bookmarkEnd w:id="13"/>
      <w:r w:rsidR="006D21F7">
        <w:rPr>
          <w:b/>
          <w:sz w:val="28"/>
          <w:szCs w:val="28"/>
          <w:u w:val="single"/>
        </w:rPr>
        <w:t>:</w:t>
      </w:r>
      <w:r w:rsidR="008D7A51">
        <w:rPr>
          <w:sz w:val="28"/>
          <w:szCs w:val="28"/>
        </w:rPr>
        <w:t xml:space="preserve"> </w:t>
      </w:r>
      <w:r w:rsidR="006D21F7">
        <w:rPr>
          <w:sz w:val="28"/>
          <w:szCs w:val="28"/>
        </w:rPr>
        <w:t>Technical Drawings of the Wings</w:t>
      </w:r>
    </w:p>
    <w:p w14:paraId="26D1FC86" w14:textId="77777777" w:rsidR="00D00603" w:rsidRDefault="00F37477" w:rsidP="00D00603">
      <w:pPr>
        <w:keepNext/>
        <w:ind w:firstLine="0"/>
      </w:pPr>
      <w:r>
        <w:rPr>
          <w:noProof/>
          <w:lang w:eastAsia="en-GB"/>
        </w:rPr>
        <w:drawing>
          <wp:inline distT="0" distB="0" distL="0" distR="0" wp14:anchorId="5C0BFD6B" wp14:editId="19ED15F2">
            <wp:extent cx="5940000" cy="8387977"/>
            <wp:effectExtent l="0" t="0" r="381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8387977"/>
                    </a:xfrm>
                    <a:prstGeom prst="rect">
                      <a:avLst/>
                    </a:prstGeom>
                    <a:noFill/>
                  </pic:spPr>
                </pic:pic>
              </a:graphicData>
            </a:graphic>
          </wp:inline>
        </w:drawing>
      </w:r>
    </w:p>
    <w:sectPr w:rsidR="00D00603" w:rsidSect="004B5771">
      <w:footerReference w:type="default" r:id="rId16"/>
      <w:pgSz w:w="11906" w:h="16838"/>
      <w:pgMar w:top="1418" w:right="1134" w:bottom="1134"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15A57" w14:textId="77777777" w:rsidR="0063501C" w:rsidRDefault="0063501C" w:rsidP="00936C9D">
      <w:pPr>
        <w:spacing w:before="0" w:after="0"/>
      </w:pPr>
      <w:r>
        <w:separator/>
      </w:r>
    </w:p>
  </w:endnote>
  <w:endnote w:type="continuationSeparator" w:id="0">
    <w:p w14:paraId="39736F9B" w14:textId="77777777" w:rsidR="0063501C" w:rsidRDefault="0063501C" w:rsidP="00936C9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6679751"/>
      <w:docPartObj>
        <w:docPartGallery w:val="Page Numbers (Bottom of Page)"/>
        <w:docPartUnique/>
      </w:docPartObj>
    </w:sdtPr>
    <w:sdtContent>
      <w:p w14:paraId="0E184463" w14:textId="0778A2AD" w:rsidR="00936C9D" w:rsidRDefault="00936C9D">
        <w:pPr>
          <w:pStyle w:val="AltBilgi"/>
          <w:jc w:val="right"/>
        </w:pPr>
        <w:r>
          <w:fldChar w:fldCharType="begin"/>
        </w:r>
        <w:r>
          <w:instrText>PAGE   \* MERGEFORMAT</w:instrText>
        </w:r>
        <w:r>
          <w:fldChar w:fldCharType="separate"/>
        </w:r>
        <w:r w:rsidR="006A273B" w:rsidRPr="006A273B">
          <w:rPr>
            <w:noProof/>
            <w:lang w:val="tr-TR"/>
          </w:rPr>
          <w:t>7</w:t>
        </w:r>
        <w:r>
          <w:fldChar w:fldCharType="end"/>
        </w:r>
      </w:p>
    </w:sdtContent>
  </w:sdt>
  <w:p w14:paraId="22884663" w14:textId="77777777" w:rsidR="00936C9D" w:rsidRDefault="00936C9D">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45CB19" w14:textId="77777777" w:rsidR="0063501C" w:rsidRDefault="0063501C" w:rsidP="00936C9D">
      <w:pPr>
        <w:spacing w:before="0" w:after="0"/>
      </w:pPr>
      <w:r>
        <w:separator/>
      </w:r>
    </w:p>
  </w:footnote>
  <w:footnote w:type="continuationSeparator" w:id="0">
    <w:p w14:paraId="0BD6E36E" w14:textId="77777777" w:rsidR="0063501C" w:rsidRDefault="0063501C" w:rsidP="00936C9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64B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54E400C"/>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6D5D5A7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AF9"/>
    <w:rsid w:val="00007B42"/>
    <w:rsid w:val="000163D6"/>
    <w:rsid w:val="00022B02"/>
    <w:rsid w:val="000243A2"/>
    <w:rsid w:val="00024D1C"/>
    <w:rsid w:val="00030562"/>
    <w:rsid w:val="00034F7B"/>
    <w:rsid w:val="00035B8E"/>
    <w:rsid w:val="00036854"/>
    <w:rsid w:val="0004278A"/>
    <w:rsid w:val="00043383"/>
    <w:rsid w:val="0004739C"/>
    <w:rsid w:val="00047412"/>
    <w:rsid w:val="000712DF"/>
    <w:rsid w:val="00075F0C"/>
    <w:rsid w:val="00083858"/>
    <w:rsid w:val="0008546E"/>
    <w:rsid w:val="0009213D"/>
    <w:rsid w:val="000A0AB4"/>
    <w:rsid w:val="000A4187"/>
    <w:rsid w:val="000B7ADD"/>
    <w:rsid w:val="000C3272"/>
    <w:rsid w:val="000D6362"/>
    <w:rsid w:val="000D6D82"/>
    <w:rsid w:val="000E1007"/>
    <w:rsid w:val="000E232D"/>
    <w:rsid w:val="00101362"/>
    <w:rsid w:val="0010384A"/>
    <w:rsid w:val="001110D1"/>
    <w:rsid w:val="00111695"/>
    <w:rsid w:val="00124BE3"/>
    <w:rsid w:val="00135A3B"/>
    <w:rsid w:val="0015199C"/>
    <w:rsid w:val="00151CFB"/>
    <w:rsid w:val="00154BB7"/>
    <w:rsid w:val="001552FE"/>
    <w:rsid w:val="00157929"/>
    <w:rsid w:val="001614ED"/>
    <w:rsid w:val="0016473E"/>
    <w:rsid w:val="001657A1"/>
    <w:rsid w:val="00165A98"/>
    <w:rsid w:val="00166938"/>
    <w:rsid w:val="00177684"/>
    <w:rsid w:val="001823D6"/>
    <w:rsid w:val="0019401B"/>
    <w:rsid w:val="001A0DB8"/>
    <w:rsid w:val="001A462E"/>
    <w:rsid w:val="001B4A4B"/>
    <w:rsid w:val="001D7874"/>
    <w:rsid w:val="001E3C53"/>
    <w:rsid w:val="001F67F3"/>
    <w:rsid w:val="002109EC"/>
    <w:rsid w:val="00212DD4"/>
    <w:rsid w:val="0021675C"/>
    <w:rsid w:val="00223C3E"/>
    <w:rsid w:val="00223D8B"/>
    <w:rsid w:val="002436FF"/>
    <w:rsid w:val="00243866"/>
    <w:rsid w:val="0026140D"/>
    <w:rsid w:val="002634EA"/>
    <w:rsid w:val="002638A1"/>
    <w:rsid w:val="00270718"/>
    <w:rsid w:val="00273508"/>
    <w:rsid w:val="00275C5A"/>
    <w:rsid w:val="00294A92"/>
    <w:rsid w:val="00297B60"/>
    <w:rsid w:val="002B4CF2"/>
    <w:rsid w:val="002B55D2"/>
    <w:rsid w:val="002B5ED4"/>
    <w:rsid w:val="002C4896"/>
    <w:rsid w:val="002C57CB"/>
    <w:rsid w:val="002C65A3"/>
    <w:rsid w:val="002D27FF"/>
    <w:rsid w:val="002D6693"/>
    <w:rsid w:val="002E4B5F"/>
    <w:rsid w:val="002F0FE7"/>
    <w:rsid w:val="002F27EC"/>
    <w:rsid w:val="00311CFD"/>
    <w:rsid w:val="00320633"/>
    <w:rsid w:val="00323234"/>
    <w:rsid w:val="00323EE8"/>
    <w:rsid w:val="0032674A"/>
    <w:rsid w:val="003273D4"/>
    <w:rsid w:val="00345F79"/>
    <w:rsid w:val="00350BC7"/>
    <w:rsid w:val="003535EA"/>
    <w:rsid w:val="00373032"/>
    <w:rsid w:val="003740AC"/>
    <w:rsid w:val="00387147"/>
    <w:rsid w:val="003A3E5C"/>
    <w:rsid w:val="003A5385"/>
    <w:rsid w:val="003A5A87"/>
    <w:rsid w:val="003A69F5"/>
    <w:rsid w:val="003C2E9F"/>
    <w:rsid w:val="003C480A"/>
    <w:rsid w:val="003D1155"/>
    <w:rsid w:val="003D253D"/>
    <w:rsid w:val="003E3672"/>
    <w:rsid w:val="003E60CB"/>
    <w:rsid w:val="003E6469"/>
    <w:rsid w:val="00403A23"/>
    <w:rsid w:val="004104EB"/>
    <w:rsid w:val="00414923"/>
    <w:rsid w:val="00415031"/>
    <w:rsid w:val="00415FEA"/>
    <w:rsid w:val="004235EE"/>
    <w:rsid w:val="00426A38"/>
    <w:rsid w:val="00427892"/>
    <w:rsid w:val="00430521"/>
    <w:rsid w:val="00435A93"/>
    <w:rsid w:val="0043624B"/>
    <w:rsid w:val="0044055B"/>
    <w:rsid w:val="00445FAE"/>
    <w:rsid w:val="0046610D"/>
    <w:rsid w:val="00472B3F"/>
    <w:rsid w:val="00474716"/>
    <w:rsid w:val="0047651B"/>
    <w:rsid w:val="00492A1D"/>
    <w:rsid w:val="00492CAB"/>
    <w:rsid w:val="004B0BB9"/>
    <w:rsid w:val="004B158C"/>
    <w:rsid w:val="004B4C5C"/>
    <w:rsid w:val="004B5771"/>
    <w:rsid w:val="004B611B"/>
    <w:rsid w:val="004C2073"/>
    <w:rsid w:val="004C30F5"/>
    <w:rsid w:val="004D73AE"/>
    <w:rsid w:val="004E0319"/>
    <w:rsid w:val="004F2B92"/>
    <w:rsid w:val="004F63E1"/>
    <w:rsid w:val="00501B9A"/>
    <w:rsid w:val="00536892"/>
    <w:rsid w:val="005438FE"/>
    <w:rsid w:val="005473DD"/>
    <w:rsid w:val="00556490"/>
    <w:rsid w:val="00566C4F"/>
    <w:rsid w:val="00571531"/>
    <w:rsid w:val="005768F6"/>
    <w:rsid w:val="0058060F"/>
    <w:rsid w:val="005817BE"/>
    <w:rsid w:val="00584CC7"/>
    <w:rsid w:val="00587D4F"/>
    <w:rsid w:val="00591298"/>
    <w:rsid w:val="00591AF8"/>
    <w:rsid w:val="005A30C3"/>
    <w:rsid w:val="005A4690"/>
    <w:rsid w:val="005B0FB5"/>
    <w:rsid w:val="005B66F9"/>
    <w:rsid w:val="005C2506"/>
    <w:rsid w:val="005C565F"/>
    <w:rsid w:val="005C5F89"/>
    <w:rsid w:val="005C7BDF"/>
    <w:rsid w:val="005E3EEC"/>
    <w:rsid w:val="005E7A1E"/>
    <w:rsid w:val="005F719F"/>
    <w:rsid w:val="0060184F"/>
    <w:rsid w:val="00601D3D"/>
    <w:rsid w:val="00605182"/>
    <w:rsid w:val="00615EFE"/>
    <w:rsid w:val="00624727"/>
    <w:rsid w:val="0063501C"/>
    <w:rsid w:val="00636A9F"/>
    <w:rsid w:val="00637538"/>
    <w:rsid w:val="006421B8"/>
    <w:rsid w:val="00642297"/>
    <w:rsid w:val="00652427"/>
    <w:rsid w:val="00652F86"/>
    <w:rsid w:val="00662374"/>
    <w:rsid w:val="00667CE2"/>
    <w:rsid w:val="0068130C"/>
    <w:rsid w:val="00685D0C"/>
    <w:rsid w:val="006A273B"/>
    <w:rsid w:val="006A6309"/>
    <w:rsid w:val="006A7532"/>
    <w:rsid w:val="006C01AB"/>
    <w:rsid w:val="006C0F39"/>
    <w:rsid w:val="006C338F"/>
    <w:rsid w:val="006C35AA"/>
    <w:rsid w:val="006D02A6"/>
    <w:rsid w:val="006D21F7"/>
    <w:rsid w:val="006E0F9E"/>
    <w:rsid w:val="006E14EE"/>
    <w:rsid w:val="006E35EB"/>
    <w:rsid w:val="006F1C1E"/>
    <w:rsid w:val="006F4F61"/>
    <w:rsid w:val="006F578C"/>
    <w:rsid w:val="007031F4"/>
    <w:rsid w:val="00724FE9"/>
    <w:rsid w:val="007330D9"/>
    <w:rsid w:val="00734CF1"/>
    <w:rsid w:val="00751F44"/>
    <w:rsid w:val="00753012"/>
    <w:rsid w:val="00756F95"/>
    <w:rsid w:val="00763961"/>
    <w:rsid w:val="00784A4D"/>
    <w:rsid w:val="00785593"/>
    <w:rsid w:val="007901AB"/>
    <w:rsid w:val="007959C8"/>
    <w:rsid w:val="00796076"/>
    <w:rsid w:val="00797AC1"/>
    <w:rsid w:val="007A0E4F"/>
    <w:rsid w:val="007A3C48"/>
    <w:rsid w:val="007A4536"/>
    <w:rsid w:val="007B4164"/>
    <w:rsid w:val="007B5D65"/>
    <w:rsid w:val="007B68B5"/>
    <w:rsid w:val="007C3372"/>
    <w:rsid w:val="007C780C"/>
    <w:rsid w:val="007D3834"/>
    <w:rsid w:val="007E6470"/>
    <w:rsid w:val="00806B7A"/>
    <w:rsid w:val="008543A9"/>
    <w:rsid w:val="008640CE"/>
    <w:rsid w:val="00864C04"/>
    <w:rsid w:val="008720C1"/>
    <w:rsid w:val="00874A76"/>
    <w:rsid w:val="008960CC"/>
    <w:rsid w:val="008A35AC"/>
    <w:rsid w:val="008B2AF9"/>
    <w:rsid w:val="008B354B"/>
    <w:rsid w:val="008C037C"/>
    <w:rsid w:val="008C5C8F"/>
    <w:rsid w:val="008C6575"/>
    <w:rsid w:val="008D7A51"/>
    <w:rsid w:val="008E3574"/>
    <w:rsid w:val="008F2BD6"/>
    <w:rsid w:val="009060A2"/>
    <w:rsid w:val="00907370"/>
    <w:rsid w:val="00920F76"/>
    <w:rsid w:val="00921A80"/>
    <w:rsid w:val="00921F05"/>
    <w:rsid w:val="00931442"/>
    <w:rsid w:val="00931F2F"/>
    <w:rsid w:val="00933447"/>
    <w:rsid w:val="00934DEB"/>
    <w:rsid w:val="00936C9D"/>
    <w:rsid w:val="0093739E"/>
    <w:rsid w:val="009437D7"/>
    <w:rsid w:val="00947AE1"/>
    <w:rsid w:val="009518EF"/>
    <w:rsid w:val="009533C0"/>
    <w:rsid w:val="0095507B"/>
    <w:rsid w:val="00955A99"/>
    <w:rsid w:val="0096114A"/>
    <w:rsid w:val="009618F6"/>
    <w:rsid w:val="00975AEE"/>
    <w:rsid w:val="00976F97"/>
    <w:rsid w:val="009926E9"/>
    <w:rsid w:val="00996BC0"/>
    <w:rsid w:val="009B6875"/>
    <w:rsid w:val="009C23F5"/>
    <w:rsid w:val="009C530F"/>
    <w:rsid w:val="009D0B2A"/>
    <w:rsid w:val="009D150C"/>
    <w:rsid w:val="009F41B6"/>
    <w:rsid w:val="00A03436"/>
    <w:rsid w:val="00A064EE"/>
    <w:rsid w:val="00A11F53"/>
    <w:rsid w:val="00A169C1"/>
    <w:rsid w:val="00A16FF8"/>
    <w:rsid w:val="00A2184E"/>
    <w:rsid w:val="00A25DA5"/>
    <w:rsid w:val="00A42C96"/>
    <w:rsid w:val="00A45FB5"/>
    <w:rsid w:val="00A5176A"/>
    <w:rsid w:val="00A618BA"/>
    <w:rsid w:val="00A65BE7"/>
    <w:rsid w:val="00A670DC"/>
    <w:rsid w:val="00A70FE9"/>
    <w:rsid w:val="00A764BD"/>
    <w:rsid w:val="00A818A3"/>
    <w:rsid w:val="00A82CF8"/>
    <w:rsid w:val="00A85490"/>
    <w:rsid w:val="00A956F8"/>
    <w:rsid w:val="00AA143F"/>
    <w:rsid w:val="00AB1711"/>
    <w:rsid w:val="00AC0888"/>
    <w:rsid w:val="00AC6ADF"/>
    <w:rsid w:val="00AF2F44"/>
    <w:rsid w:val="00B051CD"/>
    <w:rsid w:val="00B11BCB"/>
    <w:rsid w:val="00B15005"/>
    <w:rsid w:val="00B1661E"/>
    <w:rsid w:val="00B17F04"/>
    <w:rsid w:val="00B312C2"/>
    <w:rsid w:val="00B34567"/>
    <w:rsid w:val="00B43483"/>
    <w:rsid w:val="00B537A6"/>
    <w:rsid w:val="00B547DA"/>
    <w:rsid w:val="00B76C4D"/>
    <w:rsid w:val="00B8196D"/>
    <w:rsid w:val="00B8453D"/>
    <w:rsid w:val="00B9346A"/>
    <w:rsid w:val="00BC0E5F"/>
    <w:rsid w:val="00BD0DA7"/>
    <w:rsid w:val="00BD61E9"/>
    <w:rsid w:val="00BE3647"/>
    <w:rsid w:val="00BE4877"/>
    <w:rsid w:val="00BE74F3"/>
    <w:rsid w:val="00BF663C"/>
    <w:rsid w:val="00C04F04"/>
    <w:rsid w:val="00C22FCA"/>
    <w:rsid w:val="00C253F5"/>
    <w:rsid w:val="00C25ABB"/>
    <w:rsid w:val="00C30568"/>
    <w:rsid w:val="00C336CA"/>
    <w:rsid w:val="00C36353"/>
    <w:rsid w:val="00C52243"/>
    <w:rsid w:val="00C61F61"/>
    <w:rsid w:val="00C64338"/>
    <w:rsid w:val="00C6593F"/>
    <w:rsid w:val="00C71B4A"/>
    <w:rsid w:val="00C71D5F"/>
    <w:rsid w:val="00C83C29"/>
    <w:rsid w:val="00C84385"/>
    <w:rsid w:val="00C944A0"/>
    <w:rsid w:val="00C9545C"/>
    <w:rsid w:val="00CA15D3"/>
    <w:rsid w:val="00CA37D1"/>
    <w:rsid w:val="00CA391E"/>
    <w:rsid w:val="00CA5272"/>
    <w:rsid w:val="00CC338C"/>
    <w:rsid w:val="00CC3FA1"/>
    <w:rsid w:val="00CC4D3C"/>
    <w:rsid w:val="00CD605A"/>
    <w:rsid w:val="00CD70DE"/>
    <w:rsid w:val="00CE2312"/>
    <w:rsid w:val="00CE64CE"/>
    <w:rsid w:val="00CF7C1E"/>
    <w:rsid w:val="00D00603"/>
    <w:rsid w:val="00D06D10"/>
    <w:rsid w:val="00D073DD"/>
    <w:rsid w:val="00D13C46"/>
    <w:rsid w:val="00D20392"/>
    <w:rsid w:val="00D244DF"/>
    <w:rsid w:val="00D42308"/>
    <w:rsid w:val="00D45DB7"/>
    <w:rsid w:val="00D60A2B"/>
    <w:rsid w:val="00D61E64"/>
    <w:rsid w:val="00D65658"/>
    <w:rsid w:val="00D67A2D"/>
    <w:rsid w:val="00D73F9C"/>
    <w:rsid w:val="00D77B48"/>
    <w:rsid w:val="00D84F6A"/>
    <w:rsid w:val="00DA044B"/>
    <w:rsid w:val="00DA0FBC"/>
    <w:rsid w:val="00DA5CE8"/>
    <w:rsid w:val="00DB1009"/>
    <w:rsid w:val="00DB3D51"/>
    <w:rsid w:val="00DB4146"/>
    <w:rsid w:val="00DB5141"/>
    <w:rsid w:val="00DB682B"/>
    <w:rsid w:val="00DD0729"/>
    <w:rsid w:val="00DD0E3C"/>
    <w:rsid w:val="00DE6E7F"/>
    <w:rsid w:val="00DF565F"/>
    <w:rsid w:val="00E02A1D"/>
    <w:rsid w:val="00E02CED"/>
    <w:rsid w:val="00E04AC9"/>
    <w:rsid w:val="00E24B70"/>
    <w:rsid w:val="00E271AF"/>
    <w:rsid w:val="00E274B7"/>
    <w:rsid w:val="00E41C9B"/>
    <w:rsid w:val="00E83215"/>
    <w:rsid w:val="00E859B7"/>
    <w:rsid w:val="00E956F3"/>
    <w:rsid w:val="00EA1A32"/>
    <w:rsid w:val="00EA5F13"/>
    <w:rsid w:val="00EA6F1C"/>
    <w:rsid w:val="00EB10B3"/>
    <w:rsid w:val="00EC15CD"/>
    <w:rsid w:val="00ED0BCF"/>
    <w:rsid w:val="00ED6C69"/>
    <w:rsid w:val="00F01EF5"/>
    <w:rsid w:val="00F163AC"/>
    <w:rsid w:val="00F237AC"/>
    <w:rsid w:val="00F264B6"/>
    <w:rsid w:val="00F27339"/>
    <w:rsid w:val="00F31D7B"/>
    <w:rsid w:val="00F3239C"/>
    <w:rsid w:val="00F32474"/>
    <w:rsid w:val="00F37477"/>
    <w:rsid w:val="00F401D2"/>
    <w:rsid w:val="00F40A6B"/>
    <w:rsid w:val="00F42637"/>
    <w:rsid w:val="00F50F05"/>
    <w:rsid w:val="00F60C3F"/>
    <w:rsid w:val="00F63547"/>
    <w:rsid w:val="00F66B0E"/>
    <w:rsid w:val="00F733C0"/>
    <w:rsid w:val="00F748BA"/>
    <w:rsid w:val="00F757DF"/>
    <w:rsid w:val="00F7746C"/>
    <w:rsid w:val="00F81C32"/>
    <w:rsid w:val="00F8308D"/>
    <w:rsid w:val="00F843F7"/>
    <w:rsid w:val="00FA0446"/>
    <w:rsid w:val="00FA1EC2"/>
    <w:rsid w:val="00FA6855"/>
    <w:rsid w:val="00FB2251"/>
    <w:rsid w:val="00FB5AA0"/>
    <w:rsid w:val="00FB5AD8"/>
    <w:rsid w:val="00FD75AE"/>
    <w:rsid w:val="00FE29BD"/>
    <w:rsid w:val="00FE51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2B51"/>
  <w15:chartTrackingRefBased/>
  <w15:docId w15:val="{AA8E86B6-ABA0-4828-95D8-FFB4B986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65F"/>
    <w:pPr>
      <w:spacing w:before="120" w:line="240" w:lineRule="auto"/>
      <w:ind w:firstLine="340"/>
      <w:jc w:val="both"/>
    </w:pPr>
    <w:rPr>
      <w:rFonts w:ascii="Times New Roman" w:hAnsi="Times New Roman"/>
      <w:sz w:val="24"/>
    </w:rPr>
  </w:style>
  <w:style w:type="paragraph" w:styleId="Balk1">
    <w:name w:val="heading 1"/>
    <w:basedOn w:val="Normal"/>
    <w:next w:val="Normal"/>
    <w:link w:val="Balk1Char"/>
    <w:uiPriority w:val="9"/>
    <w:qFormat/>
    <w:rsid w:val="004B5771"/>
    <w:pPr>
      <w:keepNext/>
      <w:keepLines/>
      <w:spacing w:before="240" w:after="0" w:line="360" w:lineRule="auto"/>
      <w:ind w:firstLine="0"/>
      <w:jc w:val="left"/>
      <w:outlineLvl w:val="0"/>
    </w:pPr>
    <w:rPr>
      <w:rFonts w:eastAsiaTheme="majorEastAsia" w:cstheme="majorBidi"/>
      <w:b/>
      <w:sz w:val="32"/>
      <w:szCs w:val="32"/>
      <w:u w:val="single"/>
    </w:rPr>
  </w:style>
  <w:style w:type="paragraph" w:styleId="Balk2">
    <w:name w:val="heading 2"/>
    <w:basedOn w:val="Normal"/>
    <w:next w:val="Normal"/>
    <w:link w:val="Balk2Char"/>
    <w:uiPriority w:val="9"/>
    <w:unhideWhenUsed/>
    <w:qFormat/>
    <w:rsid w:val="003C480A"/>
    <w:pPr>
      <w:keepNext/>
      <w:keepLines/>
      <w:spacing w:before="40" w:after="0" w:line="360" w:lineRule="auto"/>
      <w:outlineLvl w:val="1"/>
    </w:pPr>
    <w:rPr>
      <w:rFonts w:eastAsiaTheme="majorEastAsia" w:cstheme="majorBidi"/>
      <w:b/>
      <w:sz w:val="26"/>
      <w:szCs w:val="26"/>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basedOn w:val="Normal"/>
    <w:link w:val="AralkYokChar"/>
    <w:uiPriority w:val="1"/>
    <w:qFormat/>
    <w:rsid w:val="008B2AF9"/>
  </w:style>
  <w:style w:type="character" w:customStyle="1" w:styleId="Balk1Char">
    <w:name w:val="Başlık 1 Char"/>
    <w:basedOn w:val="VarsaylanParagrafYazTipi"/>
    <w:link w:val="Balk1"/>
    <w:uiPriority w:val="9"/>
    <w:rsid w:val="004B5771"/>
    <w:rPr>
      <w:rFonts w:ascii="Times New Roman" w:eastAsiaTheme="majorEastAsia" w:hAnsi="Times New Roman" w:cstheme="majorBidi"/>
      <w:b/>
      <w:sz w:val="32"/>
      <w:szCs w:val="32"/>
      <w:u w:val="single"/>
    </w:rPr>
  </w:style>
  <w:style w:type="paragraph" w:styleId="Alnt">
    <w:name w:val="Quote"/>
    <w:basedOn w:val="Normal"/>
    <w:next w:val="Normal"/>
    <w:link w:val="AlntChar"/>
    <w:uiPriority w:val="29"/>
    <w:qFormat/>
    <w:rsid w:val="008B2AF9"/>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8B2AF9"/>
    <w:rPr>
      <w:rFonts w:ascii="Times New Roman" w:hAnsi="Times New Roman"/>
      <w:i/>
      <w:iCs/>
      <w:color w:val="404040" w:themeColor="text1" w:themeTint="BF"/>
      <w:sz w:val="24"/>
    </w:rPr>
  </w:style>
  <w:style w:type="paragraph" w:styleId="Altyaz">
    <w:name w:val="Subtitle"/>
    <w:basedOn w:val="Normal"/>
    <w:next w:val="Normal"/>
    <w:link w:val="AltyazChar"/>
    <w:uiPriority w:val="11"/>
    <w:qFormat/>
    <w:rsid w:val="008B2AF9"/>
    <w:pPr>
      <w:numPr>
        <w:ilvl w:val="1"/>
      </w:numPr>
      <w:ind w:firstLine="340"/>
    </w:pPr>
    <w:rPr>
      <w:rFonts w:asciiTheme="minorHAnsi" w:eastAsiaTheme="minorEastAsia" w:hAnsiTheme="minorHAnsi"/>
      <w:color w:val="5A5A5A" w:themeColor="text1" w:themeTint="A5"/>
      <w:spacing w:val="15"/>
      <w:sz w:val="22"/>
    </w:rPr>
  </w:style>
  <w:style w:type="character" w:customStyle="1" w:styleId="AltyazChar">
    <w:name w:val="Altyazı Char"/>
    <w:basedOn w:val="VarsaylanParagrafYazTipi"/>
    <w:link w:val="Altyaz"/>
    <w:uiPriority w:val="11"/>
    <w:rsid w:val="008B2AF9"/>
    <w:rPr>
      <w:rFonts w:eastAsiaTheme="minorEastAsia"/>
      <w:color w:val="5A5A5A" w:themeColor="text1" w:themeTint="A5"/>
      <w:spacing w:val="15"/>
    </w:rPr>
  </w:style>
  <w:style w:type="paragraph" w:styleId="ResimYazs">
    <w:name w:val="caption"/>
    <w:basedOn w:val="Normal"/>
    <w:next w:val="Normal"/>
    <w:uiPriority w:val="35"/>
    <w:unhideWhenUsed/>
    <w:qFormat/>
    <w:rsid w:val="007901AB"/>
    <w:pPr>
      <w:spacing w:before="0" w:after="120"/>
      <w:ind w:firstLine="0"/>
    </w:pPr>
    <w:rPr>
      <w:i/>
      <w:iCs/>
      <w:color w:val="000000" w:themeColor="text1"/>
      <w:sz w:val="18"/>
      <w:szCs w:val="18"/>
    </w:rPr>
  </w:style>
  <w:style w:type="character" w:customStyle="1" w:styleId="AralkYokChar">
    <w:name w:val="Aralık Yok Char"/>
    <w:basedOn w:val="VarsaylanParagrafYazTipi"/>
    <w:link w:val="AralkYok"/>
    <w:uiPriority w:val="1"/>
    <w:rsid w:val="008B2AF9"/>
    <w:rPr>
      <w:rFonts w:ascii="Times New Roman" w:hAnsi="Times New Roman"/>
      <w:sz w:val="24"/>
    </w:rPr>
  </w:style>
  <w:style w:type="paragraph" w:styleId="ListeParagraf">
    <w:name w:val="List Paragraph"/>
    <w:basedOn w:val="Normal"/>
    <w:uiPriority w:val="34"/>
    <w:qFormat/>
    <w:rsid w:val="004B5771"/>
    <w:pPr>
      <w:ind w:left="720"/>
      <w:contextualSpacing/>
    </w:pPr>
  </w:style>
  <w:style w:type="character" w:customStyle="1" w:styleId="Balk2Char">
    <w:name w:val="Başlık 2 Char"/>
    <w:basedOn w:val="VarsaylanParagrafYazTipi"/>
    <w:link w:val="Balk2"/>
    <w:uiPriority w:val="9"/>
    <w:rsid w:val="003C480A"/>
    <w:rPr>
      <w:rFonts w:ascii="Times New Roman" w:eastAsiaTheme="majorEastAsia" w:hAnsi="Times New Roman" w:cstheme="majorBidi"/>
      <w:b/>
      <w:sz w:val="26"/>
      <w:szCs w:val="26"/>
      <w:u w:val="single"/>
    </w:rPr>
  </w:style>
  <w:style w:type="paragraph" w:styleId="Kaynaka">
    <w:name w:val="Bibliography"/>
    <w:basedOn w:val="Normal"/>
    <w:next w:val="Normal"/>
    <w:uiPriority w:val="37"/>
    <w:unhideWhenUsed/>
    <w:rsid w:val="00D73F9C"/>
  </w:style>
  <w:style w:type="character" w:styleId="YerTutucuMetni">
    <w:name w:val="Placeholder Text"/>
    <w:basedOn w:val="VarsaylanParagrafYazTipi"/>
    <w:uiPriority w:val="99"/>
    <w:semiHidden/>
    <w:rsid w:val="002D27FF"/>
    <w:rPr>
      <w:color w:val="808080"/>
    </w:rPr>
  </w:style>
  <w:style w:type="character" w:styleId="AklamaBavurusu">
    <w:name w:val="annotation reference"/>
    <w:basedOn w:val="VarsaylanParagrafYazTipi"/>
    <w:uiPriority w:val="99"/>
    <w:semiHidden/>
    <w:unhideWhenUsed/>
    <w:rsid w:val="00C336CA"/>
    <w:rPr>
      <w:sz w:val="16"/>
      <w:szCs w:val="16"/>
    </w:rPr>
  </w:style>
  <w:style w:type="paragraph" w:styleId="AklamaMetni">
    <w:name w:val="annotation text"/>
    <w:basedOn w:val="Normal"/>
    <w:link w:val="AklamaMetniChar"/>
    <w:uiPriority w:val="99"/>
    <w:semiHidden/>
    <w:unhideWhenUsed/>
    <w:rsid w:val="00C336CA"/>
    <w:rPr>
      <w:sz w:val="20"/>
      <w:szCs w:val="20"/>
    </w:rPr>
  </w:style>
  <w:style w:type="character" w:customStyle="1" w:styleId="AklamaMetniChar">
    <w:name w:val="Açıklama Metni Char"/>
    <w:basedOn w:val="VarsaylanParagrafYazTipi"/>
    <w:link w:val="AklamaMetni"/>
    <w:uiPriority w:val="99"/>
    <w:semiHidden/>
    <w:rsid w:val="00C336CA"/>
    <w:rPr>
      <w:rFonts w:ascii="Times New Roman" w:hAnsi="Times New Roman"/>
      <w:sz w:val="20"/>
      <w:szCs w:val="20"/>
    </w:rPr>
  </w:style>
  <w:style w:type="paragraph" w:styleId="AklamaKonusu">
    <w:name w:val="annotation subject"/>
    <w:basedOn w:val="AklamaMetni"/>
    <w:next w:val="AklamaMetni"/>
    <w:link w:val="AklamaKonusuChar"/>
    <w:uiPriority w:val="99"/>
    <w:semiHidden/>
    <w:unhideWhenUsed/>
    <w:rsid w:val="00C336CA"/>
    <w:rPr>
      <w:b/>
      <w:bCs/>
    </w:rPr>
  </w:style>
  <w:style w:type="character" w:customStyle="1" w:styleId="AklamaKonusuChar">
    <w:name w:val="Açıklama Konusu Char"/>
    <w:basedOn w:val="AklamaMetniChar"/>
    <w:link w:val="AklamaKonusu"/>
    <w:uiPriority w:val="99"/>
    <w:semiHidden/>
    <w:rsid w:val="00C336CA"/>
    <w:rPr>
      <w:rFonts w:ascii="Times New Roman" w:hAnsi="Times New Roman"/>
      <w:b/>
      <w:bCs/>
      <w:sz w:val="20"/>
      <w:szCs w:val="20"/>
    </w:rPr>
  </w:style>
  <w:style w:type="paragraph" w:styleId="BalonMetni">
    <w:name w:val="Balloon Text"/>
    <w:basedOn w:val="Normal"/>
    <w:link w:val="BalonMetniChar"/>
    <w:uiPriority w:val="99"/>
    <w:semiHidden/>
    <w:unhideWhenUsed/>
    <w:rsid w:val="00C336CA"/>
    <w:pPr>
      <w:spacing w:after="0"/>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336CA"/>
    <w:rPr>
      <w:rFonts w:ascii="Segoe UI" w:hAnsi="Segoe UI" w:cs="Segoe UI"/>
      <w:sz w:val="18"/>
      <w:szCs w:val="18"/>
    </w:rPr>
  </w:style>
  <w:style w:type="table" w:styleId="TabloKlavuzu">
    <w:name w:val="Table Grid"/>
    <w:basedOn w:val="NormalTablo"/>
    <w:uiPriority w:val="39"/>
    <w:rsid w:val="00C52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nuBal">
    <w:name w:val="Title"/>
    <w:basedOn w:val="Normal"/>
    <w:next w:val="Normal"/>
    <w:link w:val="KonuBalChar"/>
    <w:uiPriority w:val="10"/>
    <w:qFormat/>
    <w:rsid w:val="00F01EF5"/>
    <w:pPr>
      <w:spacing w:after="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01EF5"/>
    <w:rPr>
      <w:rFonts w:asciiTheme="majorHAnsi" w:eastAsiaTheme="majorEastAsia" w:hAnsiTheme="majorHAnsi" w:cstheme="majorBidi"/>
      <w:spacing w:val="-10"/>
      <w:kern w:val="28"/>
      <w:sz w:val="56"/>
      <w:szCs w:val="56"/>
    </w:rPr>
  </w:style>
  <w:style w:type="paragraph" w:customStyle="1" w:styleId="Table">
    <w:name w:val="Table"/>
    <w:basedOn w:val="Altyaz"/>
    <w:link w:val="TableChar"/>
    <w:qFormat/>
    <w:rsid w:val="00E04AC9"/>
    <w:pPr>
      <w:spacing w:before="0" w:after="0"/>
      <w:ind w:firstLine="0"/>
      <w:jc w:val="center"/>
    </w:pPr>
    <w:rPr>
      <w:rFonts w:ascii="Arial" w:hAnsi="Arial"/>
      <w:i/>
      <w:color w:val="auto"/>
      <w:sz w:val="18"/>
    </w:rPr>
  </w:style>
  <w:style w:type="table" w:styleId="DzTablo5">
    <w:name w:val="Plain Table 5"/>
    <w:basedOn w:val="NormalTablo"/>
    <w:uiPriority w:val="45"/>
    <w:rsid w:val="002E4B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ableChar">
    <w:name w:val="Table Char"/>
    <w:basedOn w:val="AltyazChar"/>
    <w:link w:val="Table"/>
    <w:rsid w:val="00E04AC9"/>
    <w:rPr>
      <w:rFonts w:ascii="Arial" w:eastAsiaTheme="minorEastAsia" w:hAnsi="Arial"/>
      <w:i/>
      <w:color w:val="5A5A5A" w:themeColor="text1" w:themeTint="A5"/>
      <w:spacing w:val="15"/>
      <w:sz w:val="18"/>
    </w:rPr>
  </w:style>
  <w:style w:type="character" w:styleId="Vurgu">
    <w:name w:val="Emphasis"/>
    <w:basedOn w:val="VarsaylanParagrafYazTipi"/>
    <w:uiPriority w:val="20"/>
    <w:qFormat/>
    <w:rsid w:val="003A5385"/>
    <w:rPr>
      <w:i/>
      <w:iCs/>
    </w:rPr>
  </w:style>
  <w:style w:type="table" w:styleId="DzTablo3">
    <w:name w:val="Plain Table 3"/>
    <w:basedOn w:val="NormalTablo"/>
    <w:uiPriority w:val="43"/>
    <w:rsid w:val="0010384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4">
    <w:name w:val="Plain Table 4"/>
    <w:basedOn w:val="NormalTablo"/>
    <w:uiPriority w:val="44"/>
    <w:rsid w:val="0010384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tBilgi">
    <w:name w:val="header"/>
    <w:basedOn w:val="Normal"/>
    <w:link w:val="stBilgiChar"/>
    <w:uiPriority w:val="99"/>
    <w:unhideWhenUsed/>
    <w:rsid w:val="00936C9D"/>
    <w:pPr>
      <w:tabs>
        <w:tab w:val="center" w:pos="4536"/>
        <w:tab w:val="right" w:pos="9072"/>
      </w:tabs>
      <w:spacing w:before="0" w:after="0"/>
    </w:pPr>
  </w:style>
  <w:style w:type="character" w:customStyle="1" w:styleId="stBilgiChar">
    <w:name w:val="Üst Bilgi Char"/>
    <w:basedOn w:val="VarsaylanParagrafYazTipi"/>
    <w:link w:val="stBilgi"/>
    <w:uiPriority w:val="99"/>
    <w:rsid w:val="00936C9D"/>
    <w:rPr>
      <w:rFonts w:ascii="Times New Roman" w:hAnsi="Times New Roman"/>
      <w:sz w:val="24"/>
    </w:rPr>
  </w:style>
  <w:style w:type="paragraph" w:styleId="AltBilgi">
    <w:name w:val="footer"/>
    <w:basedOn w:val="Normal"/>
    <w:link w:val="AltBilgiChar"/>
    <w:uiPriority w:val="99"/>
    <w:unhideWhenUsed/>
    <w:rsid w:val="00936C9D"/>
    <w:pPr>
      <w:tabs>
        <w:tab w:val="center" w:pos="4536"/>
        <w:tab w:val="right" w:pos="9072"/>
      </w:tabs>
      <w:spacing w:before="0" w:after="0"/>
    </w:pPr>
  </w:style>
  <w:style w:type="character" w:customStyle="1" w:styleId="AltBilgiChar">
    <w:name w:val="Alt Bilgi Char"/>
    <w:basedOn w:val="VarsaylanParagrafYazTipi"/>
    <w:link w:val="AltBilgi"/>
    <w:uiPriority w:val="99"/>
    <w:rsid w:val="00936C9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44186">
      <w:bodyDiv w:val="1"/>
      <w:marLeft w:val="0"/>
      <w:marRight w:val="0"/>
      <w:marTop w:val="0"/>
      <w:marBottom w:val="0"/>
      <w:divBdr>
        <w:top w:val="none" w:sz="0" w:space="0" w:color="auto"/>
        <w:left w:val="none" w:sz="0" w:space="0" w:color="auto"/>
        <w:bottom w:val="none" w:sz="0" w:space="0" w:color="auto"/>
        <w:right w:val="none" w:sz="0" w:space="0" w:color="auto"/>
      </w:divBdr>
    </w:div>
    <w:div w:id="265357953">
      <w:bodyDiv w:val="1"/>
      <w:marLeft w:val="0"/>
      <w:marRight w:val="0"/>
      <w:marTop w:val="0"/>
      <w:marBottom w:val="0"/>
      <w:divBdr>
        <w:top w:val="none" w:sz="0" w:space="0" w:color="auto"/>
        <w:left w:val="none" w:sz="0" w:space="0" w:color="auto"/>
        <w:bottom w:val="none" w:sz="0" w:space="0" w:color="auto"/>
        <w:right w:val="none" w:sz="0" w:space="0" w:color="auto"/>
      </w:divBdr>
    </w:div>
    <w:div w:id="391081281">
      <w:bodyDiv w:val="1"/>
      <w:marLeft w:val="0"/>
      <w:marRight w:val="0"/>
      <w:marTop w:val="0"/>
      <w:marBottom w:val="0"/>
      <w:divBdr>
        <w:top w:val="none" w:sz="0" w:space="0" w:color="auto"/>
        <w:left w:val="none" w:sz="0" w:space="0" w:color="auto"/>
        <w:bottom w:val="none" w:sz="0" w:space="0" w:color="auto"/>
        <w:right w:val="none" w:sz="0" w:space="0" w:color="auto"/>
      </w:divBdr>
    </w:div>
    <w:div w:id="402945135">
      <w:bodyDiv w:val="1"/>
      <w:marLeft w:val="0"/>
      <w:marRight w:val="0"/>
      <w:marTop w:val="0"/>
      <w:marBottom w:val="0"/>
      <w:divBdr>
        <w:top w:val="none" w:sz="0" w:space="0" w:color="auto"/>
        <w:left w:val="none" w:sz="0" w:space="0" w:color="auto"/>
        <w:bottom w:val="none" w:sz="0" w:space="0" w:color="auto"/>
        <w:right w:val="none" w:sz="0" w:space="0" w:color="auto"/>
      </w:divBdr>
    </w:div>
    <w:div w:id="430398311">
      <w:bodyDiv w:val="1"/>
      <w:marLeft w:val="0"/>
      <w:marRight w:val="0"/>
      <w:marTop w:val="0"/>
      <w:marBottom w:val="0"/>
      <w:divBdr>
        <w:top w:val="none" w:sz="0" w:space="0" w:color="auto"/>
        <w:left w:val="none" w:sz="0" w:space="0" w:color="auto"/>
        <w:bottom w:val="none" w:sz="0" w:space="0" w:color="auto"/>
        <w:right w:val="none" w:sz="0" w:space="0" w:color="auto"/>
      </w:divBdr>
    </w:div>
    <w:div w:id="433018641">
      <w:bodyDiv w:val="1"/>
      <w:marLeft w:val="0"/>
      <w:marRight w:val="0"/>
      <w:marTop w:val="0"/>
      <w:marBottom w:val="0"/>
      <w:divBdr>
        <w:top w:val="none" w:sz="0" w:space="0" w:color="auto"/>
        <w:left w:val="none" w:sz="0" w:space="0" w:color="auto"/>
        <w:bottom w:val="none" w:sz="0" w:space="0" w:color="auto"/>
        <w:right w:val="none" w:sz="0" w:space="0" w:color="auto"/>
      </w:divBdr>
    </w:div>
    <w:div w:id="485558266">
      <w:bodyDiv w:val="1"/>
      <w:marLeft w:val="0"/>
      <w:marRight w:val="0"/>
      <w:marTop w:val="0"/>
      <w:marBottom w:val="0"/>
      <w:divBdr>
        <w:top w:val="none" w:sz="0" w:space="0" w:color="auto"/>
        <w:left w:val="none" w:sz="0" w:space="0" w:color="auto"/>
        <w:bottom w:val="none" w:sz="0" w:space="0" w:color="auto"/>
        <w:right w:val="none" w:sz="0" w:space="0" w:color="auto"/>
      </w:divBdr>
    </w:div>
    <w:div w:id="576593943">
      <w:bodyDiv w:val="1"/>
      <w:marLeft w:val="0"/>
      <w:marRight w:val="0"/>
      <w:marTop w:val="0"/>
      <w:marBottom w:val="0"/>
      <w:divBdr>
        <w:top w:val="none" w:sz="0" w:space="0" w:color="auto"/>
        <w:left w:val="none" w:sz="0" w:space="0" w:color="auto"/>
        <w:bottom w:val="none" w:sz="0" w:space="0" w:color="auto"/>
        <w:right w:val="none" w:sz="0" w:space="0" w:color="auto"/>
      </w:divBdr>
    </w:div>
    <w:div w:id="615600440">
      <w:bodyDiv w:val="1"/>
      <w:marLeft w:val="0"/>
      <w:marRight w:val="0"/>
      <w:marTop w:val="0"/>
      <w:marBottom w:val="0"/>
      <w:divBdr>
        <w:top w:val="none" w:sz="0" w:space="0" w:color="auto"/>
        <w:left w:val="none" w:sz="0" w:space="0" w:color="auto"/>
        <w:bottom w:val="none" w:sz="0" w:space="0" w:color="auto"/>
        <w:right w:val="none" w:sz="0" w:space="0" w:color="auto"/>
      </w:divBdr>
    </w:div>
    <w:div w:id="861283315">
      <w:bodyDiv w:val="1"/>
      <w:marLeft w:val="0"/>
      <w:marRight w:val="0"/>
      <w:marTop w:val="0"/>
      <w:marBottom w:val="0"/>
      <w:divBdr>
        <w:top w:val="none" w:sz="0" w:space="0" w:color="auto"/>
        <w:left w:val="none" w:sz="0" w:space="0" w:color="auto"/>
        <w:bottom w:val="none" w:sz="0" w:space="0" w:color="auto"/>
        <w:right w:val="none" w:sz="0" w:space="0" w:color="auto"/>
      </w:divBdr>
    </w:div>
    <w:div w:id="892347055">
      <w:bodyDiv w:val="1"/>
      <w:marLeft w:val="0"/>
      <w:marRight w:val="0"/>
      <w:marTop w:val="0"/>
      <w:marBottom w:val="0"/>
      <w:divBdr>
        <w:top w:val="none" w:sz="0" w:space="0" w:color="auto"/>
        <w:left w:val="none" w:sz="0" w:space="0" w:color="auto"/>
        <w:bottom w:val="none" w:sz="0" w:space="0" w:color="auto"/>
        <w:right w:val="none" w:sz="0" w:space="0" w:color="auto"/>
      </w:divBdr>
    </w:div>
    <w:div w:id="1055351283">
      <w:bodyDiv w:val="1"/>
      <w:marLeft w:val="0"/>
      <w:marRight w:val="0"/>
      <w:marTop w:val="0"/>
      <w:marBottom w:val="0"/>
      <w:divBdr>
        <w:top w:val="none" w:sz="0" w:space="0" w:color="auto"/>
        <w:left w:val="none" w:sz="0" w:space="0" w:color="auto"/>
        <w:bottom w:val="none" w:sz="0" w:space="0" w:color="auto"/>
        <w:right w:val="none" w:sz="0" w:space="0" w:color="auto"/>
      </w:divBdr>
    </w:div>
    <w:div w:id="1076249445">
      <w:bodyDiv w:val="1"/>
      <w:marLeft w:val="0"/>
      <w:marRight w:val="0"/>
      <w:marTop w:val="0"/>
      <w:marBottom w:val="0"/>
      <w:divBdr>
        <w:top w:val="none" w:sz="0" w:space="0" w:color="auto"/>
        <w:left w:val="none" w:sz="0" w:space="0" w:color="auto"/>
        <w:bottom w:val="none" w:sz="0" w:space="0" w:color="auto"/>
        <w:right w:val="none" w:sz="0" w:space="0" w:color="auto"/>
      </w:divBdr>
    </w:div>
    <w:div w:id="1166288302">
      <w:bodyDiv w:val="1"/>
      <w:marLeft w:val="0"/>
      <w:marRight w:val="0"/>
      <w:marTop w:val="0"/>
      <w:marBottom w:val="0"/>
      <w:divBdr>
        <w:top w:val="none" w:sz="0" w:space="0" w:color="auto"/>
        <w:left w:val="none" w:sz="0" w:space="0" w:color="auto"/>
        <w:bottom w:val="none" w:sz="0" w:space="0" w:color="auto"/>
        <w:right w:val="none" w:sz="0" w:space="0" w:color="auto"/>
      </w:divBdr>
    </w:div>
    <w:div w:id="1251738994">
      <w:bodyDiv w:val="1"/>
      <w:marLeft w:val="0"/>
      <w:marRight w:val="0"/>
      <w:marTop w:val="0"/>
      <w:marBottom w:val="0"/>
      <w:divBdr>
        <w:top w:val="none" w:sz="0" w:space="0" w:color="auto"/>
        <w:left w:val="none" w:sz="0" w:space="0" w:color="auto"/>
        <w:bottom w:val="none" w:sz="0" w:space="0" w:color="auto"/>
        <w:right w:val="none" w:sz="0" w:space="0" w:color="auto"/>
      </w:divBdr>
    </w:div>
    <w:div w:id="1380743675">
      <w:bodyDiv w:val="1"/>
      <w:marLeft w:val="0"/>
      <w:marRight w:val="0"/>
      <w:marTop w:val="0"/>
      <w:marBottom w:val="0"/>
      <w:divBdr>
        <w:top w:val="none" w:sz="0" w:space="0" w:color="auto"/>
        <w:left w:val="none" w:sz="0" w:space="0" w:color="auto"/>
        <w:bottom w:val="none" w:sz="0" w:space="0" w:color="auto"/>
        <w:right w:val="none" w:sz="0" w:space="0" w:color="auto"/>
      </w:divBdr>
    </w:div>
    <w:div w:id="1469326365">
      <w:bodyDiv w:val="1"/>
      <w:marLeft w:val="0"/>
      <w:marRight w:val="0"/>
      <w:marTop w:val="0"/>
      <w:marBottom w:val="0"/>
      <w:divBdr>
        <w:top w:val="none" w:sz="0" w:space="0" w:color="auto"/>
        <w:left w:val="none" w:sz="0" w:space="0" w:color="auto"/>
        <w:bottom w:val="none" w:sz="0" w:space="0" w:color="auto"/>
        <w:right w:val="none" w:sz="0" w:space="0" w:color="auto"/>
      </w:divBdr>
    </w:div>
    <w:div w:id="1528520209">
      <w:bodyDiv w:val="1"/>
      <w:marLeft w:val="0"/>
      <w:marRight w:val="0"/>
      <w:marTop w:val="0"/>
      <w:marBottom w:val="0"/>
      <w:divBdr>
        <w:top w:val="none" w:sz="0" w:space="0" w:color="auto"/>
        <w:left w:val="none" w:sz="0" w:space="0" w:color="auto"/>
        <w:bottom w:val="none" w:sz="0" w:space="0" w:color="auto"/>
        <w:right w:val="none" w:sz="0" w:space="0" w:color="auto"/>
      </w:divBdr>
    </w:div>
    <w:div w:id="1603142886">
      <w:bodyDiv w:val="1"/>
      <w:marLeft w:val="0"/>
      <w:marRight w:val="0"/>
      <w:marTop w:val="0"/>
      <w:marBottom w:val="0"/>
      <w:divBdr>
        <w:top w:val="none" w:sz="0" w:space="0" w:color="auto"/>
        <w:left w:val="none" w:sz="0" w:space="0" w:color="auto"/>
        <w:bottom w:val="none" w:sz="0" w:space="0" w:color="auto"/>
        <w:right w:val="none" w:sz="0" w:space="0" w:color="auto"/>
      </w:divBdr>
    </w:div>
    <w:div w:id="1779063729">
      <w:bodyDiv w:val="1"/>
      <w:marLeft w:val="0"/>
      <w:marRight w:val="0"/>
      <w:marTop w:val="0"/>
      <w:marBottom w:val="0"/>
      <w:divBdr>
        <w:top w:val="none" w:sz="0" w:space="0" w:color="auto"/>
        <w:left w:val="none" w:sz="0" w:space="0" w:color="auto"/>
        <w:bottom w:val="none" w:sz="0" w:space="0" w:color="auto"/>
        <w:right w:val="none" w:sz="0" w:space="0" w:color="auto"/>
      </w:divBdr>
    </w:div>
    <w:div w:id="1865241903">
      <w:bodyDiv w:val="1"/>
      <w:marLeft w:val="0"/>
      <w:marRight w:val="0"/>
      <w:marTop w:val="0"/>
      <w:marBottom w:val="0"/>
      <w:divBdr>
        <w:top w:val="none" w:sz="0" w:space="0" w:color="auto"/>
        <w:left w:val="none" w:sz="0" w:space="0" w:color="auto"/>
        <w:bottom w:val="none" w:sz="0" w:space="0" w:color="auto"/>
        <w:right w:val="none" w:sz="0" w:space="0" w:color="auto"/>
      </w:divBdr>
    </w:div>
    <w:div w:id="1897274249">
      <w:bodyDiv w:val="1"/>
      <w:marLeft w:val="0"/>
      <w:marRight w:val="0"/>
      <w:marTop w:val="0"/>
      <w:marBottom w:val="0"/>
      <w:divBdr>
        <w:top w:val="none" w:sz="0" w:space="0" w:color="auto"/>
        <w:left w:val="none" w:sz="0" w:space="0" w:color="auto"/>
        <w:bottom w:val="none" w:sz="0" w:space="0" w:color="auto"/>
        <w:right w:val="none" w:sz="0" w:space="0" w:color="auto"/>
      </w:divBdr>
    </w:div>
    <w:div w:id="1908226483">
      <w:bodyDiv w:val="1"/>
      <w:marLeft w:val="0"/>
      <w:marRight w:val="0"/>
      <w:marTop w:val="0"/>
      <w:marBottom w:val="0"/>
      <w:divBdr>
        <w:top w:val="none" w:sz="0" w:space="0" w:color="auto"/>
        <w:left w:val="none" w:sz="0" w:space="0" w:color="auto"/>
        <w:bottom w:val="none" w:sz="0" w:space="0" w:color="auto"/>
        <w:right w:val="none" w:sz="0" w:space="0" w:color="auto"/>
      </w:divBdr>
    </w:div>
    <w:div w:id="1970554338">
      <w:bodyDiv w:val="1"/>
      <w:marLeft w:val="0"/>
      <w:marRight w:val="0"/>
      <w:marTop w:val="0"/>
      <w:marBottom w:val="0"/>
      <w:divBdr>
        <w:top w:val="none" w:sz="0" w:space="0" w:color="auto"/>
        <w:left w:val="none" w:sz="0" w:space="0" w:color="auto"/>
        <w:bottom w:val="none" w:sz="0" w:space="0" w:color="auto"/>
        <w:right w:val="none" w:sz="0" w:space="0" w:color="auto"/>
      </w:divBdr>
    </w:div>
    <w:div w:id="1976178739">
      <w:bodyDiv w:val="1"/>
      <w:marLeft w:val="0"/>
      <w:marRight w:val="0"/>
      <w:marTop w:val="0"/>
      <w:marBottom w:val="0"/>
      <w:divBdr>
        <w:top w:val="none" w:sz="0" w:space="0" w:color="auto"/>
        <w:left w:val="none" w:sz="0" w:space="0" w:color="auto"/>
        <w:bottom w:val="none" w:sz="0" w:space="0" w:color="auto"/>
        <w:right w:val="none" w:sz="0" w:space="0" w:color="auto"/>
      </w:divBdr>
    </w:div>
    <w:div w:id="2056542999">
      <w:bodyDiv w:val="1"/>
      <w:marLeft w:val="0"/>
      <w:marRight w:val="0"/>
      <w:marTop w:val="0"/>
      <w:marBottom w:val="0"/>
      <w:divBdr>
        <w:top w:val="none" w:sz="0" w:space="0" w:color="auto"/>
        <w:left w:val="none" w:sz="0" w:space="0" w:color="auto"/>
        <w:bottom w:val="none" w:sz="0" w:space="0" w:color="auto"/>
        <w:right w:val="none" w:sz="0" w:space="0" w:color="auto"/>
      </w:divBdr>
    </w:div>
    <w:div w:id="205993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153"/>
    <w:rsid w:val="00115DA8"/>
    <w:rsid w:val="009B02D0"/>
    <w:rsid w:val="00C67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15D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Naca</b:Tag>
    <b:SourceType>DocumentFromInternetSite</b:SourceType>
    <b:Guid>{F52C845F-8679-4F68-A9D7-3688B8172900}</b:Guid>
    <b:Title>NASA History</b:Title>
    <b:Year>11</b:Year>
    <b:Month>May.</b:Month>
    <b:Day>2023</b:Day>
    <b:InternetSiteTitle>nasa.gov</b:InternetSiteTitle>
    <b:Author>
      <b:Author>
        <b:Corporate>National Aeronautics and Space Agency</b:Corporate>
      </b:Author>
    </b:Author>
    <b:URL>https://www.nasa.gov/reference/the-national-advisory-committee-for-aeronautics/</b:URL>
    <b:RefOrder>1</b:RefOrder>
  </b:Source>
  <b:Source>
    <b:Tag>4dig</b:Tag>
    <b:SourceType>Report</b:SourceType>
    <b:Guid>{713CCEC6-8C7D-4B91-9A7C-1A42922AA527}</b:Guid>
    <b:Title>The characteristics of 78 related airfoil sections from tests in the variable-density wind tunnel</b:Title>
    <b:Year>1933</b:Year>
    <b:City>Washington, D.C.</b:City>
    <b:Publisher>National Advisory Committee for Aeronautics</b:Publisher>
    <b:Author>
      <b:Author>
        <b:NameList>
          <b:Person>
            <b:Last>Jacobs</b:Last>
            <b:Middle>N</b:Middle>
            <b:First>Estman</b:First>
          </b:Person>
          <b:Person>
            <b:Last>Ward</b:Last>
            <b:Middle>E</b:Middle>
            <b:First>Kenneth</b:First>
          </b:Person>
          <b:Person>
            <b:Last>Pinkerton</b:Last>
            <b:Middle>M</b:Middle>
            <b:First>Robert </b:First>
          </b:Person>
        </b:NameList>
      </b:Author>
    </b:Author>
    <b:RefOrder>2</b:RefOrder>
  </b:Source>
  <b:Source>
    <b:Tag>LEEUCSM</b:Tag>
    <b:SourceType>ConferenceProceedings</b:SourceType>
    <b:Guid>{005F9516-58B8-45FC-B086-0478A35B64C4}</b:Guid>
    <b:Title>Long Endurance Electric UAV for Civilian Surveillance Missions</b:Title>
    <b:Year>2014</b:Year>
    <b:City>St. Petersburg, Russia</b:City>
    <b:ConferenceName>29th Congress of the Interantional Council of the Aeronautical Sciences</b:ConferenceName>
    <b:Author>
      <b:Author>
        <b:NameList>
          <b:Person>
            <b:Last>Marta</b:Last>
            <b:First>Andre</b:First>
          </b:Person>
          <b:Person>
            <b:Last>Gamboa</b:Last>
            <b:First>Pedro</b:First>
          </b:Person>
        </b:NameList>
      </b:Author>
    </b:Author>
    <b:RefOrder>3</b:RefOrder>
  </b:Source>
  <b:Source>
    <b:Tag>Sch21</b:Tag>
    <b:SourceType>JournalArticle</b:SourceType>
    <b:Guid>{DF419AE4-357E-45C7-AD09-80F7CB98BAF6}</b:Guid>
    <b:Title>Empennage Sizing with the Tail Volume</b:Title>
    <b:Year>2021</b:Year>
    <b:JournalName>INCAS BULLETIN</b:JournalName>
    <b:Pages>149-164</b:Pages>
    <b:Volume>13</b:Volume>
    <b:Issue>3</b:Issue>
    <b:Author>
      <b:Author>
        <b:NameList>
          <b:Person>
            <b:Last>Scholz</b:Last>
            <b:First>Dieter</b:First>
          </b:Person>
        </b:NameList>
      </b:Author>
    </b:Author>
    <b:RefOrder>4</b:RefOrder>
  </b:Source>
</b:Sources>
</file>

<file path=customXml/itemProps1.xml><?xml version="1.0" encoding="utf-8"?>
<ds:datastoreItem xmlns:ds="http://schemas.openxmlformats.org/officeDocument/2006/customXml" ds:itemID="{B27589A0-C7FB-4504-9273-255D9D071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Pages>
  <Words>2507</Words>
  <Characters>14294</Characters>
  <Application>Microsoft Office Word</Application>
  <DocSecurity>0</DocSecurity>
  <Lines>119</Lines>
  <Paragraphs>33</Paragraphs>
  <ScaleCrop>false</ScaleCrop>
  <HeadingPairs>
    <vt:vector size="2" baseType="variant">
      <vt:variant>
        <vt:lpstr>Konu Başlığı</vt:lpstr>
      </vt:variant>
      <vt:variant>
        <vt:i4>1</vt:i4>
      </vt:variant>
    </vt:vector>
  </HeadingPairs>
  <TitlesOfParts>
    <vt:vector size="1" baseType="lpstr">
      <vt:lpstr>VTOL Aırcraft</vt:lpstr>
    </vt:vector>
  </TitlesOfParts>
  <Company>Silentall Unattended Installer</Company>
  <LinksUpToDate>false</LinksUpToDate>
  <CharactersWithSpaces>16768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VTOL Aırcraft</dc:title>
  <dc:subject>ME 429</dc:subject>
  <dc:creator>ronaldinh424</dc:creator>
  <cp:keywords/>
  <dc:description/>
  <cp:lastModifiedBy>ronaldinho424</cp:lastModifiedBy>
  <cp:revision>20</cp:revision>
  <dcterms:created xsi:type="dcterms:W3CDTF">2024-11-28T20:28:00Z</dcterms:created>
  <dcterms:modified xsi:type="dcterms:W3CDTF">2024-12-04T18:21:00Z</dcterms:modified>
</cp:coreProperties>
</file>