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249D1" w14:textId="77777777" w:rsidR="001A0DB8" w:rsidRDefault="00350BC7" w:rsidP="00075F0C">
      <w:pPr>
        <w:pStyle w:val="Balk1"/>
      </w:pPr>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4840C7" w:rsidRDefault="004840C7">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4840C7" w:rsidRPr="00756F95" w:rsidRDefault="004840C7">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" filled="f" stroked="f" strokeweight=".5pt">
                <v:textbox inset="0,0,0,0">
                  <w:txbxContent>
                    <w:p w14:paraId="4AF92689" w14:textId="77777777" w:rsidR="004840C7" w:rsidRDefault="004840C7">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4840C7" w:rsidRPr="00756F95" w:rsidRDefault="004840C7">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38812163">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4840C7" w:rsidRDefault="004840C7" w:rsidP="00323234">
                                  <w:pPr>
                                    <w:ind w:firstLine="0"/>
                                    <w:jc w:val="left"/>
                                    <w:rPr>
                                      <w:sz w:val="32"/>
                                      <w:szCs w:val="32"/>
                                    </w:rPr>
                                  </w:pPr>
                                  <w:r w:rsidRPr="00323234">
                                    <w:rPr>
                                      <w:sz w:val="32"/>
                                      <w:szCs w:val="32"/>
                                    </w:rPr>
                                    <w:t xml:space="preserve">Department of Mechanical Engineering </w:t>
                                  </w:r>
                                </w:p>
                                <w:p w14:paraId="4DB91835" w14:textId="77777777" w:rsidR="004840C7" w:rsidRPr="00323234" w:rsidRDefault="004840C7"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">
                      <v:imagedata r:id="rId9" o:title=""/>
                      <v:path arrowok="t"/>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4840C7" w:rsidRDefault="004840C7" w:rsidP="00323234">
                            <w:pPr>
                              <w:ind w:firstLine="0"/>
                              <w:jc w:val="left"/>
                              <w:rPr>
                                <w:sz w:val="32"/>
                                <w:szCs w:val="32"/>
                              </w:rPr>
                            </w:pPr>
                            <w:r w:rsidRPr="00323234">
                              <w:rPr>
                                <w:sz w:val="32"/>
                                <w:szCs w:val="32"/>
                              </w:rPr>
                              <w:t xml:space="preserve">Department of Mechanical Engineering </w:t>
                            </w:r>
                          </w:p>
                          <w:p w14:paraId="4DB91835" w14:textId="77777777" w:rsidR="004840C7" w:rsidRPr="00323234" w:rsidRDefault="004840C7"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4840C7" w:rsidRDefault="004840C7" w:rsidP="008B2AF9">
                                <w:pPr>
                                  <w:jc w:val="right"/>
                                  <w:rPr>
                                    <w:lang w:val="tr-TR"/>
                                  </w:rPr>
                                </w:pPr>
                                <w:r>
                                  <w:rPr>
                                    <w:lang w:val="tr-TR"/>
                                  </w:rPr>
                                  <w:t>Metin ÖZ</w:t>
                                </w:r>
                              </w:p>
                              <w:p w14:paraId="27A1E133" w14:textId="77777777" w:rsidR="004840C7" w:rsidRDefault="004840C7" w:rsidP="008B2AF9">
                                <w:pPr>
                                  <w:jc w:val="right"/>
                                  <w:rPr>
                                    <w:lang w:val="tr-TR"/>
                                  </w:rPr>
                                </w:pPr>
                                <w:r>
                                  <w:rPr>
                                    <w:lang w:val="tr-TR"/>
                                  </w:rPr>
                                  <w:t>Harun ÜNER</w:t>
                                </w:r>
                              </w:p>
                              <w:p w14:paraId="084921D2" w14:textId="77777777" w:rsidR="004840C7" w:rsidRPr="008B2AF9" w:rsidRDefault="004840C7"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" filled="f" stroked="f" strokeweight=".5pt">
                    <v:textbox inset="0,0,0,0">
                      <w:txbxContent>
                        <w:p w14:paraId="1FD41E7A" w14:textId="77777777" w:rsidR="004840C7" w:rsidRDefault="004840C7" w:rsidP="008B2AF9">
                          <w:pPr>
                            <w:jc w:val="right"/>
                            <w:rPr>
                              <w:lang w:val="tr-TR"/>
                            </w:rPr>
                          </w:pPr>
                          <w:r>
                            <w:rPr>
                              <w:lang w:val="tr-TR"/>
                            </w:rPr>
                            <w:t>Metin ÖZ</w:t>
                          </w:r>
                        </w:p>
                        <w:p w14:paraId="27A1E133" w14:textId="77777777" w:rsidR="004840C7" w:rsidRDefault="004840C7" w:rsidP="008B2AF9">
                          <w:pPr>
                            <w:jc w:val="right"/>
                            <w:rPr>
                              <w:lang w:val="tr-TR"/>
                            </w:rPr>
                          </w:pPr>
                          <w:r>
                            <w:rPr>
                              <w:lang w:val="tr-TR"/>
                            </w:rPr>
                            <w:t>Harun ÜNER</w:t>
                          </w:r>
                        </w:p>
                        <w:p w14:paraId="084921D2" w14:textId="77777777" w:rsidR="004840C7" w:rsidRPr="008B2AF9" w:rsidRDefault="004840C7"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7E5BB96"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r w:rsidR="004B5771">
        <w:br w:type="page"/>
      </w:r>
    </w:p>
    <w:p w14:paraId="6626C897" w14:textId="77777777" w:rsidR="00075F0C" w:rsidRDefault="00075F0C" w:rsidP="00075F0C">
      <w:pPr>
        <w:pStyle w:val="Balk1"/>
      </w:pPr>
      <w:r w:rsidRPr="004B5771">
        <w:lastRenderedPageBreak/>
        <w:t>Executiv</w:t>
      </w:r>
      <w:r>
        <w:t>e Summary</w:t>
      </w:r>
    </w:p>
    <w:p w14:paraId="78EA37D2" w14:textId="77777777" w:rsidR="00C22FCA" w:rsidRPr="00C22FCA" w:rsidRDefault="00C22FCA" w:rsidP="00C22FCA">
      <w:r w:rsidRPr="00C22FCA">
        <w:t>Since readers look into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4C6C73DE" w14:textId="77777777" w:rsidR="001A0DB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citations or references are not given in the summary</w:t>
      </w:r>
      <w:r w:rsidR="00243866">
        <w:t>.</w:t>
      </w:r>
      <w:r w:rsidR="001A0DB8">
        <w:br w:type="page"/>
      </w:r>
    </w:p>
    <w:p w14:paraId="77A5D9CC" w14:textId="77777777" w:rsidR="00C22FCA" w:rsidRPr="00075F0C" w:rsidRDefault="00C22FCA" w:rsidP="00C22FCA"/>
    <w:p w14:paraId="30A15242" w14:textId="77777777" w:rsidR="004B5771" w:rsidRDefault="004B5771" w:rsidP="004B5771">
      <w:pPr>
        <w:pStyle w:val="Balk1"/>
        <w:numPr>
          <w:ilvl w:val="0"/>
          <w:numId w:val="2"/>
        </w:numPr>
      </w:pPr>
      <w:r>
        <w:t>Introduction</w:t>
      </w:r>
    </w:p>
    <w:p w14:paraId="37DD7E3A" w14:textId="77777777" w:rsidR="004B5771" w:rsidRDefault="004B5771" w:rsidP="004B5771">
      <w:r w:rsidRPr="004B5771">
        <w:t>This section of the report usually problem statement which states why that particular subject is chosen. It establishes the importance of the subject by reviewing relevant literature, including academic papers, patents, books, web sites, etc. Relevant references are discussed and a theoretical background is provided based on the literature review. Significance of the project should be clearly stated. Already existing products and designs should be benchmarked and the drawbacks should be stated. This section should be kept brief and to the point in 8-10 pages.</w:t>
      </w:r>
    </w:p>
    <w:p w14:paraId="47403F27" w14:textId="77777777" w:rsidR="004B5771" w:rsidRDefault="004B5771" w:rsidP="004B5771">
      <w:pPr>
        <w:pStyle w:val="Balk1"/>
        <w:numPr>
          <w:ilvl w:val="0"/>
          <w:numId w:val="2"/>
        </w:numPr>
      </w:pPr>
      <w:r>
        <w:t>Design Process</w:t>
      </w:r>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Balk2"/>
        <w:numPr>
          <w:ilvl w:val="1"/>
          <w:numId w:val="2"/>
        </w:numPr>
      </w:pPr>
      <w:r>
        <w:t>Design C</w:t>
      </w:r>
      <w:r w:rsidRPr="004B5771">
        <w:t>riteria an</w:t>
      </w:r>
      <w:r>
        <w:t>d Product Design Specifications</w:t>
      </w:r>
    </w:p>
    <w:p w14:paraId="08099819" w14:textId="77777777" w:rsidR="004B5771" w:rsidRDefault="004B5771" w:rsidP="004B5771">
      <w:r w:rsidRPr="005A30C3">
        <w:rPr>
          <w:highlight w:val="yellow"/>
        </w:rPr>
        <w:t xml:space="preserve">The reasons why the design criteria are chosen and the relevance of the criteria to the product in particular should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731CB977" w14:textId="77777777" w:rsidR="004B5771" w:rsidRDefault="004B5771" w:rsidP="004B5771">
      <w:pPr>
        <w:pStyle w:val="Balk2"/>
        <w:numPr>
          <w:ilvl w:val="1"/>
          <w:numId w:val="2"/>
        </w:numPr>
      </w:pPr>
      <w:r w:rsidRPr="004B5771">
        <w:t xml:space="preserve">Overview of </w:t>
      </w:r>
      <w:r>
        <w:t>Possible S</w:t>
      </w:r>
      <w:r w:rsidRPr="004B5771">
        <w:t>olutions</w:t>
      </w:r>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018AA7CA" w14:textId="569A17EC" w:rsidR="00B93416" w:rsidRDefault="00B93416" w:rsidP="004B5771"/>
    <w:p w14:paraId="70949F9C" w14:textId="6FA6D030" w:rsidR="00B93416" w:rsidRDefault="00B93416" w:rsidP="004B5771"/>
    <w:p w14:paraId="6D8DA936" w14:textId="2043161F" w:rsidR="00B93416" w:rsidRDefault="00B93416" w:rsidP="004B5771"/>
    <w:p w14:paraId="48B462BA" w14:textId="4B470614" w:rsidR="00B93416" w:rsidRDefault="00B93416" w:rsidP="004B5771"/>
    <w:p w14:paraId="7EC10CCC" w14:textId="46BB0AF3" w:rsidR="00B93416" w:rsidRDefault="00B93416" w:rsidP="004B5771"/>
    <w:p w14:paraId="109FDC27" w14:textId="126FB47C" w:rsidR="00B93416" w:rsidRDefault="00B93416" w:rsidP="004B5771"/>
    <w:p w14:paraId="626BB6B6" w14:textId="2FCA9B38" w:rsidR="00B93416" w:rsidRDefault="00B93416" w:rsidP="004B5771"/>
    <w:p w14:paraId="0AB16F37" w14:textId="794F150C" w:rsidR="00B93416" w:rsidRDefault="00B93416" w:rsidP="004B5771"/>
    <w:p w14:paraId="69E7725B" w14:textId="23DB4FD7" w:rsidR="00B93416" w:rsidRDefault="00B93416" w:rsidP="004B5771"/>
    <w:p w14:paraId="2F92A3D4" w14:textId="3B6E8B01" w:rsidR="00B93416" w:rsidRDefault="00B93416" w:rsidP="004B5771"/>
    <w:p w14:paraId="1AD76E45" w14:textId="00BBB334" w:rsidR="00B93416" w:rsidRDefault="00B93416" w:rsidP="004B5771"/>
    <w:p w14:paraId="3BD691A8" w14:textId="29010D3E" w:rsidR="00B93416" w:rsidRDefault="00B93416" w:rsidP="004B5771"/>
    <w:p w14:paraId="2865BEA5" w14:textId="539AD620" w:rsidR="00B93416" w:rsidRDefault="00B93416" w:rsidP="004B5771"/>
    <w:p w14:paraId="76156230" w14:textId="77777777" w:rsidR="00B93416" w:rsidRDefault="00B93416" w:rsidP="004B5771"/>
    <w:p w14:paraId="25AF5A78" w14:textId="77777777" w:rsidR="004B5771" w:rsidRDefault="004B5771" w:rsidP="004B5771">
      <w:pPr>
        <w:pStyle w:val="Balk2"/>
        <w:numPr>
          <w:ilvl w:val="1"/>
          <w:numId w:val="2"/>
        </w:numPr>
      </w:pPr>
      <w:r>
        <w:lastRenderedPageBreak/>
        <w:t>Detailed Design and A</w:t>
      </w:r>
      <w:r w:rsidRPr="004B5771">
        <w:t>nalysis</w:t>
      </w:r>
    </w:p>
    <w:p w14:paraId="3A08EAC4" w14:textId="034314F8" w:rsidR="005A30C3" w:rsidRDefault="005C7BDF" w:rsidP="004B5771">
      <w:r>
        <w:t xml:space="preserve">VTOL which is </w:t>
      </w:r>
      <w:r w:rsidR="00B11BCB">
        <w:t>an efficient combination of two</w:t>
      </w:r>
      <w:r w:rsidR="00297EBD">
        <w:t xml:space="preserve"> types of</w:t>
      </w:r>
      <w:r w:rsidR="00B11BCB">
        <w:t xml:space="preserve"> flying vehicle</w:t>
      </w:r>
      <w:r w:rsidR="00EC15CD">
        <w:t xml:space="preserve">, </w:t>
      </w:r>
      <w:r w:rsidR="00622DE0">
        <w:t>flies as a fixed wing</w:t>
      </w:r>
      <w:r w:rsidR="00EC15CD">
        <w:t xml:space="preserve"> on </w:t>
      </w:r>
      <w:r w:rsidR="0009213D">
        <w:t>majority of its flight time</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w:t>
      </w:r>
      <w:r w:rsidR="00AC0D02">
        <w:t xml:space="preserve">inflexible </w:t>
      </w:r>
      <w:r w:rsidR="005C2506">
        <w:t xml:space="preserve">design parameters such as </w:t>
      </w:r>
      <w:r w:rsidR="00EA6F1C">
        <w:t>wing length, location of the CoG (Centre of Gravity)</w:t>
      </w:r>
      <w:r w:rsidR="001823D6">
        <w:t>, AoA (Angle of Attack) of wing etc.</w:t>
      </w:r>
      <w:r w:rsidR="00415031">
        <w:t xml:space="preserve"> On the other hand, </w:t>
      </w:r>
      <w:r w:rsidR="00595942">
        <w:t xml:space="preserve">it is relatively easy to adapt </w:t>
      </w:r>
      <w:r w:rsidR="00415031">
        <w:t xml:space="preserve">rotary-wing aircrafts </w:t>
      </w:r>
      <w:r w:rsidR="00595942">
        <w:t>to different frame designs, and</w:t>
      </w:r>
      <w:r w:rsidR="00F757DF">
        <w:t xml:space="preserve"> </w:t>
      </w:r>
      <w:r w:rsidR="00595942">
        <w:t>they provide</w:t>
      </w:r>
      <w:r w:rsidR="003535EA">
        <w:t xml:space="preserve"> a wider </w:t>
      </w:r>
      <w:r w:rsidR="00636A9F">
        <w:t>range for the specification of</w:t>
      </w:r>
      <w:r w:rsidR="00007B42">
        <w:t xml:space="preserve"> design parameters.</w:t>
      </w:r>
    </w:p>
    <w:p w14:paraId="032331FB" w14:textId="0ECEE690"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in the progress of the project</w:t>
      </w:r>
      <w:r w:rsidR="009D0B2A">
        <w:t xml:space="preserve"> and it was</w:t>
      </w:r>
      <w:r w:rsidR="00CC3FA1">
        <w:t xml:space="preserve"> aimed to</w:t>
      </w:r>
      <w:r w:rsidR="009D0B2A">
        <w:t xml:space="preserve"> select the airfoil that will meet to the design criteria of the </w:t>
      </w:r>
      <w:r w:rsidR="00C25ABB">
        <w:t xml:space="preserve">vehicle. </w:t>
      </w:r>
      <w:r w:rsidR="003C480A">
        <w:t xml:space="preserve">Therefore, </w:t>
      </w:r>
      <w:r w:rsidR="004F63E1">
        <w:t xml:space="preserve">airfoils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412; these airfoils</w:t>
      </w:r>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1717EF" w:rsidRPr="001717EF">
        <w:rPr>
          <w:i/>
          <w:highlight w:val="green"/>
        </w:rPr>
        <w:t xml:space="preserve">Figure </w:t>
      </w:r>
      <w:r w:rsidR="001717EF" w:rsidRPr="001717EF">
        <w:rPr>
          <w:i/>
          <w:noProof/>
          <w:highlight w:val="green"/>
        </w:rPr>
        <w:t>2.1</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NASA, are called NACA airfoils.</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NACA 4-digit airfoils</w:t>
      </w:r>
      <w:r w:rsidR="00435A93">
        <w:t xml:space="preserve"> refers specific characteristic of the airfoil.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0">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0F48FA38" w:rsidR="00DD0729" w:rsidRDefault="002B55D2" w:rsidP="002B55D2">
      <w:pPr>
        <w:pStyle w:val="ResimYazs"/>
        <w:jc w:val="center"/>
        <w:rPr>
          <w:b/>
        </w:rPr>
      </w:pPr>
      <w:bookmarkStart w:id="0" w:name="_Ref183886780"/>
      <w:r w:rsidRPr="002C4896">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w:t>
      </w:r>
      <w:r w:rsidR="00C63A9C">
        <w:rPr>
          <w:b/>
        </w:rPr>
        <w:fldChar w:fldCharType="end"/>
      </w:r>
      <w:bookmarkEnd w:id="0"/>
      <w:r w:rsidR="002C4896">
        <w:rPr>
          <w:b/>
        </w:rPr>
        <w:t xml:space="preserve"> </w:t>
      </w:r>
      <w:r w:rsidR="00B537A6">
        <w:t>Commonly Used Airfoils:</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6AE8F58E" w:rsidR="003E60CB" w:rsidRDefault="00035B8E" w:rsidP="006C338F">
      <w:pPr>
        <w:rPr>
          <w:rFonts w:eastAsiaTheme="minorEastAsia"/>
        </w:rPr>
      </w:pPr>
      <w:r>
        <w:t xml:space="preserve">The airfoiltools.com website was used to make comparative investigation of the selected airfoils.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values of the airfoil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AoA</w:t>
      </w:r>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lastRenderedPageBreak/>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1">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65AEA52A" w:rsidR="00751F44" w:rsidRDefault="0096114A" w:rsidP="0096114A">
      <w:pPr>
        <w:pStyle w:val="ResimYazs"/>
        <w:jc w:val="center"/>
      </w:pPr>
      <w:bookmarkStart w:id="1" w:name="_Ref183890625"/>
      <w:bookmarkStart w:id="2" w:name="_Ref183890618"/>
      <w:r w:rsidRPr="0096114A">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2</w:t>
      </w:r>
      <w:r w:rsidR="00C63A9C">
        <w:rPr>
          <w:b/>
        </w:rPr>
        <w:fldChar w:fldCharType="end"/>
      </w:r>
      <w:bookmarkEnd w:id="1"/>
      <w:r>
        <w:rPr>
          <w:b/>
        </w:rPr>
        <w:t xml:space="preserve"> </w:t>
      </w:r>
      <w:r w:rsidR="00D20392">
        <w:t>Polar Diagrams of Airfoils</w:t>
      </w:r>
      <w:r w:rsidR="00DA044B">
        <w:t xml:space="preserve"> (Re=100.000)</w:t>
      </w:r>
      <w:r w:rsidR="00D20392">
        <w:t>.</w:t>
      </w:r>
      <w:bookmarkEnd w:id="2"/>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161FD8E8"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used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AoA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1717EF" w:rsidRPr="001717EF">
        <w:rPr>
          <w:i/>
          <w:highlight w:val="green"/>
        </w:rPr>
        <w:t xml:space="preserve">Table </w:t>
      </w:r>
      <w:r w:rsidR="001717EF" w:rsidRPr="001717EF">
        <w:rPr>
          <w:i/>
          <w:noProof/>
          <w:highlight w:val="green"/>
        </w:rPr>
        <w:t>2.1</w:t>
      </w:r>
      <w:r w:rsidR="00D65658" w:rsidRPr="00FA0446">
        <w:rPr>
          <w:i/>
          <w:highlight w:val="green"/>
        </w:rPr>
        <w:fldChar w:fldCharType="end"/>
      </w:r>
      <w:r w:rsidR="00D65658">
        <w:rPr>
          <w:i/>
        </w:rPr>
        <w:t>.</w:t>
      </w:r>
    </w:p>
    <w:p w14:paraId="0743E943" w14:textId="1520F272" w:rsidR="00DB5141" w:rsidRPr="0021675C" w:rsidRDefault="00DB5141" w:rsidP="00DB5141">
      <w:pPr>
        <w:pStyle w:val="ResimYazs"/>
        <w:keepNext/>
      </w:pPr>
      <w:bookmarkStart w:id="3" w:name="_Ref183902502"/>
      <w:r w:rsidRPr="00DB5141">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1</w:t>
      </w:r>
      <w:r w:rsidR="00056CB4">
        <w:rPr>
          <w:b/>
        </w:rPr>
        <w:fldChar w:fldCharType="end"/>
      </w:r>
      <w:bookmarkEnd w:id="3"/>
      <w:r>
        <w:rPr>
          <w:b/>
        </w:rPr>
        <w:t>.</w:t>
      </w:r>
      <w:r w:rsidR="0021675C">
        <w:rPr>
          <w:b/>
        </w:rPr>
        <w:t xml:space="preserve"> </w:t>
      </w:r>
      <w:r w:rsidR="0021675C">
        <w:t xml:space="preserve">Geometric Parameters and Analysis Results </w:t>
      </w:r>
      <w:r w:rsidR="0032674A">
        <w:t>of Design Iterations.</w:t>
      </w:r>
    </w:p>
    <w:tbl>
      <w:tblPr>
        <w:tblStyle w:val="DzTablo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r>
              <w:t xml:space="preserve">Wing Span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r>
              <w:t>Airfoil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70629D1A"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 xml:space="preserve">the design limits, it is </w:t>
      </w:r>
      <w:r w:rsidR="00427892">
        <w:lastRenderedPageBreak/>
        <w:t>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airfoil was needed. Therefore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AoA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Also, in all design sweep angle is applied to keep maximum thickness position of the airfoil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14F83B9A"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1717EF" w:rsidRPr="001717EF">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analyses are performed for final iteration. Those are Constant AoA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r w:rsidR="00BE74F3">
        <w:t xml:space="preserve">AoA which computes required air speed and Constant Velocity (12.8 m/s) vs. AoA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1717EF" w:rsidRPr="001717EF">
        <w:rPr>
          <w:i/>
          <w:highlight w:val="green"/>
        </w:rPr>
        <w:t xml:space="preserve">Figure </w:t>
      </w:r>
      <w:r w:rsidR="001717EF" w:rsidRPr="001717EF">
        <w:rPr>
          <w:i/>
          <w:noProof/>
          <w:highlight w:val="green"/>
        </w:rPr>
        <w:t>2.3</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ResimYazs"/>
        <w:keepNext/>
        <w:jc w:val="center"/>
      </w:pPr>
      <w:r>
        <w:rPr>
          <w:noProof/>
          <w:lang w:eastAsia="en-GB"/>
        </w:rPr>
        <w:drawing>
          <wp:inline distT="0" distB="0" distL="0" distR="0" wp14:anchorId="05B739DD" wp14:editId="6EB1DD3B">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7AB9094F" w:rsidR="00345F79" w:rsidRPr="000243A2" w:rsidRDefault="000243A2" w:rsidP="000243A2">
      <w:pPr>
        <w:pStyle w:val="ResimYazs"/>
        <w:jc w:val="center"/>
      </w:pPr>
      <w:bookmarkStart w:id="4" w:name="_Ref184217903"/>
      <w:r w:rsidRPr="000243A2">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3</w:t>
      </w:r>
      <w:r w:rsidR="00C63A9C">
        <w:rPr>
          <w:b/>
        </w:rPr>
        <w:fldChar w:fldCharType="end"/>
      </w:r>
      <w:bookmarkEnd w:id="4"/>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ResimYazs"/>
        <w:keepNext/>
        <w:jc w:val="center"/>
      </w:pPr>
      <w:r>
        <w:rPr>
          <w:noProof/>
          <w:lang w:eastAsia="en-GB"/>
        </w:rPr>
        <w:lastRenderedPageBreak/>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3">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24FCBBAD" w:rsidR="004F2B92" w:rsidRDefault="009518EF" w:rsidP="009518EF">
      <w:pPr>
        <w:pStyle w:val="ResimYazs"/>
        <w:jc w:val="center"/>
      </w:pPr>
      <w:bookmarkStart w:id="5" w:name="_Ref184224161"/>
      <w:r w:rsidRPr="00976F97">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4</w:t>
      </w:r>
      <w:r w:rsidR="00C63A9C">
        <w:rPr>
          <w:b/>
        </w:rPr>
        <w:fldChar w:fldCharType="end"/>
      </w:r>
      <w:bookmarkEnd w:id="5"/>
      <w:r w:rsidR="00976F97">
        <w:rPr>
          <w:b/>
        </w:rPr>
        <w:t xml:space="preserve"> </w:t>
      </w:r>
      <w:r w:rsidR="00976F97">
        <w:t>Span-wise Free-Body Diagram of the Aircraft.</w:t>
      </w:r>
    </w:p>
    <w:p w14:paraId="43E7444F" w14:textId="43193FE9"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CoG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CoG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2.4</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2C06A51C" w:rsidR="00A11F53" w:rsidRDefault="00A11F53" w:rsidP="007901AB">
      <w:pPr>
        <w:pStyle w:val="ResimYazs"/>
        <w:jc w:val="right"/>
      </w:pPr>
      <w:bookmarkStart w:id="6" w:name="_Ref184225117"/>
      <w:r>
        <w:t xml:space="preserve">Eq. </w:t>
      </w:r>
      <w:r w:rsidR="004840C7">
        <w:fldChar w:fldCharType="begin"/>
      </w:r>
      <w:r w:rsidR="004840C7">
        <w:instrText xml:space="preserve"> STYLEREF 1 \s </w:instrText>
      </w:r>
      <w:r w:rsidR="004840C7">
        <w:fldChar w:fldCharType="separate"/>
      </w:r>
      <w:r w:rsidR="00180C3F">
        <w:rPr>
          <w:noProof/>
        </w:rPr>
        <w:t>2</w:t>
      </w:r>
      <w:r w:rsidR="004840C7">
        <w:rPr>
          <w:noProof/>
        </w:rPr>
        <w:fldChar w:fldCharType="end"/>
      </w:r>
      <w:r w:rsidR="00180C3F">
        <w:t>.</w:t>
      </w:r>
      <w:r w:rsidR="004840C7">
        <w:fldChar w:fldCharType="begin"/>
      </w:r>
      <w:r w:rsidR="004840C7">
        <w:instrText xml:space="preserve"> SEQ Eq. \* ARABIC \s 1 </w:instrText>
      </w:r>
      <w:r w:rsidR="004840C7">
        <w:fldChar w:fldCharType="separate"/>
      </w:r>
      <w:r w:rsidR="00180C3F">
        <w:rPr>
          <w:noProof/>
        </w:rPr>
        <w:t>1</w:t>
      </w:r>
      <w:r w:rsidR="004840C7">
        <w:rPr>
          <w:noProof/>
        </w:rPr>
        <w:fldChar w:fldCharType="end"/>
      </w:r>
      <w:bookmarkEnd w:id="6"/>
    </w:p>
    <w:p w14:paraId="7305E8A7" w14:textId="72280C27"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001717EF" w:rsidRPr="001717EF">
        <w:rPr>
          <w:i/>
          <w:highlight w:val="green"/>
        </w:rPr>
        <w:t xml:space="preserve">Eq. </w:t>
      </w:r>
      <w:r w:rsidR="001717EF" w:rsidRPr="001717EF">
        <w:rPr>
          <w:i/>
          <w:noProof/>
          <w:highlight w:val="green"/>
        </w:rPr>
        <w:t>2.1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about the CoG is:</w:t>
      </w:r>
    </w:p>
    <w:p w14:paraId="079081CE" w14:textId="4F7EE4B2" w:rsidR="00373032" w:rsidRPr="00415FEA" w:rsidRDefault="004840C7"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58327DEC" w:rsidR="00921F05" w:rsidRDefault="00921F05" w:rsidP="00921F05">
      <w:pPr>
        <w:pStyle w:val="ResimYazs"/>
        <w:jc w:val="right"/>
      </w:pPr>
      <w:bookmarkStart w:id="7" w:name="_Ref184225985"/>
      <w:r>
        <w:t xml:space="preserve">Eq. </w:t>
      </w:r>
      <w:r w:rsidR="004840C7">
        <w:fldChar w:fldCharType="begin"/>
      </w:r>
      <w:r w:rsidR="004840C7">
        <w:instrText xml:space="preserve"> STYLEREF 1 \s </w:instrText>
      </w:r>
      <w:r w:rsidR="004840C7">
        <w:fldChar w:fldCharType="separate"/>
      </w:r>
      <w:r w:rsidR="00180C3F">
        <w:rPr>
          <w:noProof/>
        </w:rPr>
        <w:t>2</w:t>
      </w:r>
      <w:r w:rsidR="004840C7">
        <w:rPr>
          <w:noProof/>
        </w:rPr>
        <w:fldChar w:fldCharType="end"/>
      </w:r>
      <w:r w:rsidR="00180C3F">
        <w:t>.</w:t>
      </w:r>
      <w:r w:rsidR="004840C7">
        <w:fldChar w:fldCharType="begin"/>
      </w:r>
      <w:r w:rsidR="004840C7">
        <w:instrText xml:space="preserve"> SEQ Eq. \* ARABIC \s 1 </w:instrText>
      </w:r>
      <w:r w:rsidR="004840C7">
        <w:fldChar w:fldCharType="separate"/>
      </w:r>
      <w:r w:rsidR="00180C3F">
        <w:rPr>
          <w:noProof/>
        </w:rPr>
        <w:t>2</w:t>
      </w:r>
      <w:r w:rsidR="004840C7">
        <w:rPr>
          <w:noProof/>
        </w:rPr>
        <w:fldChar w:fldCharType="end"/>
      </w:r>
      <w:bookmarkEnd w:id="7"/>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4840C7"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6BB2F85D" w:rsidR="00387147" w:rsidRDefault="00387147" w:rsidP="00387147">
      <w:pPr>
        <w:pStyle w:val="ResimYazs"/>
        <w:jc w:val="right"/>
      </w:pPr>
      <w:bookmarkStart w:id="8" w:name="_Ref184225902"/>
      <w:r>
        <w:t xml:space="preserve">Eq. </w:t>
      </w:r>
      <w:r w:rsidR="004840C7">
        <w:fldChar w:fldCharType="begin"/>
      </w:r>
      <w:r w:rsidR="004840C7">
        <w:instrText xml:space="preserve"> STYLEREF 1 \s </w:instrText>
      </w:r>
      <w:r w:rsidR="004840C7">
        <w:fldChar w:fldCharType="separate"/>
      </w:r>
      <w:r w:rsidR="00180C3F">
        <w:rPr>
          <w:noProof/>
        </w:rPr>
        <w:t>2</w:t>
      </w:r>
      <w:r w:rsidR="004840C7">
        <w:rPr>
          <w:noProof/>
        </w:rPr>
        <w:fldChar w:fldCharType="end"/>
      </w:r>
      <w:r w:rsidR="00180C3F">
        <w:t>.</w:t>
      </w:r>
      <w:r w:rsidR="004840C7">
        <w:fldChar w:fldCharType="begin"/>
      </w:r>
      <w:r w:rsidR="004840C7">
        <w:instrText xml:space="preserve"> SEQ Eq. \* ARABIC \s 1 </w:instrText>
      </w:r>
      <w:r w:rsidR="004840C7">
        <w:fldChar w:fldCharType="separate"/>
      </w:r>
      <w:r w:rsidR="00180C3F">
        <w:rPr>
          <w:noProof/>
        </w:rPr>
        <w:t>3</w:t>
      </w:r>
      <w:r w:rsidR="004840C7">
        <w:rPr>
          <w:noProof/>
        </w:rPr>
        <w:fldChar w:fldCharType="end"/>
      </w:r>
      <w:bookmarkEnd w:id="8"/>
    </w:p>
    <w:p w14:paraId="26E78116" w14:textId="3C2A3C7B"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1717EF" w:rsidRPr="001717EF">
        <w:rPr>
          <w:i/>
          <w:highlight w:val="green"/>
        </w:rPr>
        <w:t xml:space="preserve">Eq. </w:t>
      </w:r>
      <w:r w:rsidR="001717EF" w:rsidRPr="001717EF">
        <w:rPr>
          <w:i/>
          <w:noProof/>
          <w:highlight w:val="green"/>
        </w:rPr>
        <w:t>2.2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4840C7"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300D8F63" w:rsidR="00920F76" w:rsidRDefault="00223D8B" w:rsidP="00223D8B">
      <w:pPr>
        <w:pStyle w:val="ResimYazs"/>
        <w:jc w:val="right"/>
      </w:pPr>
      <w:bookmarkStart w:id="9" w:name="_Ref184226439"/>
      <w:r>
        <w:t xml:space="preserve">Eq. </w:t>
      </w:r>
      <w:r w:rsidR="004840C7">
        <w:fldChar w:fldCharType="begin"/>
      </w:r>
      <w:r w:rsidR="004840C7">
        <w:instrText xml:space="preserve"> STYLEREF 1 \s </w:instrText>
      </w:r>
      <w:r w:rsidR="004840C7">
        <w:fldChar w:fldCharType="separate"/>
      </w:r>
      <w:r w:rsidR="00180C3F">
        <w:rPr>
          <w:noProof/>
        </w:rPr>
        <w:t>2</w:t>
      </w:r>
      <w:r w:rsidR="004840C7">
        <w:rPr>
          <w:noProof/>
        </w:rPr>
        <w:fldChar w:fldCharType="end"/>
      </w:r>
      <w:r w:rsidR="00180C3F">
        <w:t>.</w:t>
      </w:r>
      <w:r w:rsidR="004840C7">
        <w:fldChar w:fldCharType="begin"/>
      </w:r>
      <w:r w:rsidR="004840C7">
        <w:instrText xml:space="preserve"> SEQ Eq. \* ARABIC \s 1 </w:instrText>
      </w:r>
      <w:r w:rsidR="004840C7">
        <w:fldChar w:fldCharType="separate"/>
      </w:r>
      <w:r w:rsidR="00180C3F">
        <w:rPr>
          <w:noProof/>
        </w:rPr>
        <w:t>4</w:t>
      </w:r>
      <w:r w:rsidR="004840C7">
        <w:rPr>
          <w:noProof/>
        </w:rPr>
        <w:fldChar w:fldCharType="end"/>
      </w:r>
      <w:bookmarkEnd w:id="9"/>
    </w:p>
    <w:p w14:paraId="188F5AEB" w14:textId="6E19C9B2"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1717EF" w:rsidRPr="001717EF">
        <w:rPr>
          <w:i/>
          <w:highlight w:val="green"/>
        </w:rPr>
        <w:t xml:space="preserve">Eq. </w:t>
      </w:r>
      <w:r w:rsidR="001717EF" w:rsidRPr="001717EF">
        <w:rPr>
          <w:i/>
          <w:noProof/>
          <w:highlight w:val="green"/>
        </w:rPr>
        <w:t>2.4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1717EF" w:rsidRPr="001717EF">
        <w:rPr>
          <w:i/>
          <w:highlight w:val="green"/>
        </w:rPr>
        <w:t xml:space="preserve">Table </w:t>
      </w:r>
      <w:r w:rsidR="001717EF" w:rsidRPr="001717EF">
        <w:rPr>
          <w:i/>
          <w:noProof/>
          <w:highlight w:val="green"/>
        </w:rPr>
        <w:t>2.2</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1717EF" w:rsidRPr="001717EF">
        <w:rPr>
          <w:i/>
        </w:rPr>
        <w:t>Appendix B</w:t>
      </w:r>
      <w:r w:rsidR="00D85EAA" w:rsidRPr="00D35443">
        <w:rPr>
          <w:i/>
          <w:highlight w:val="red"/>
        </w:rPr>
        <w:fldChar w:fldCharType="end"/>
      </w:r>
      <w:r w:rsidR="008720C1">
        <w:t>.</w:t>
      </w:r>
      <w:r w:rsidR="00F401D2">
        <w:t xml:space="preserve"> </w:t>
      </w:r>
    </w:p>
    <w:p w14:paraId="4B8B369F" w14:textId="7027AABD" w:rsidR="009F41B6" w:rsidRPr="009F41B6" w:rsidRDefault="000D6D82" w:rsidP="009F41B6">
      <w:pPr>
        <w:pStyle w:val="ResimYazs"/>
        <w:keepNext/>
        <w:jc w:val="center"/>
      </w:pPr>
      <w:bookmarkStart w:id="10" w:name="_Ref184236600"/>
      <w:r w:rsidRPr="000D6D82">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2</w:t>
      </w:r>
      <w:r w:rsidR="00056CB4">
        <w:rPr>
          <w:b/>
        </w:rPr>
        <w:fldChar w:fldCharType="end"/>
      </w:r>
      <w:bookmarkEnd w:id="10"/>
      <w:r>
        <w:rPr>
          <w:b/>
        </w:rPr>
        <w:t xml:space="preserve"> </w:t>
      </w:r>
      <w:r>
        <w:t>Geometric Properties of the V-Tail Stabiliser.</w:t>
      </w:r>
    </w:p>
    <w:tbl>
      <w:tblPr>
        <w:tblStyle w:val="DzTablo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r>
              <w:t>Airfoil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4F3A7D84" w14:textId="2955BA31" w:rsidR="00534435" w:rsidRDefault="008543A9" w:rsidP="0045054A">
      <w:pPr>
        <w:rPr>
          <w:rFonts w:cs="Times New Roman"/>
          <w:noProof/>
          <w:lang w:eastAsia="en-GB"/>
        </w:rPr>
      </w:pPr>
      <w:r>
        <w:lastRenderedPageBreak/>
        <w:t xml:space="preserve">Another important concept for the tail design is consideration of the static stability. </w:t>
      </w:r>
      <w:r w:rsidR="00785593">
        <w:t>XFLR5 is able to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1717EF" w:rsidRPr="001717EF">
        <w:rPr>
          <w:i/>
          <w:highlight w:val="green"/>
        </w:rPr>
        <w:t xml:space="preserve">Figure </w:t>
      </w:r>
      <w:r w:rsidR="001717EF" w:rsidRPr="001717EF">
        <w:rPr>
          <w:i/>
          <w:noProof/>
          <w:highlight w:val="green"/>
        </w:rPr>
        <w:t>2.5</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951D0C">
        <w:rPr>
          <w:rFonts w:cs="Times New Roman"/>
        </w:rPr>
        <w:t xml:space="preserve"> with generated </w:t>
      </w:r>
      <w:r w:rsidR="006A1AA4">
        <w:rPr>
          <w:rFonts w:cs="Times New Roman"/>
        </w:rPr>
        <w:t>16</w:t>
      </w:r>
      <w:r w:rsidR="006A1AA4">
        <w:rPr>
          <w:rFonts w:cs="Times New Roman"/>
          <w:i/>
        </w:rPr>
        <w:t xml:space="preserve">N </w:t>
      </w:r>
      <w:r w:rsidR="006A1AA4">
        <w:rPr>
          <w:rFonts w:cs="Times New Roman"/>
        </w:rPr>
        <w:t>li</w:t>
      </w:r>
      <w:r w:rsidR="00951D0C">
        <w:rPr>
          <w:rFonts w:cs="Times New Roman"/>
        </w:rPr>
        <w:t xml:space="preserve">ft </w:t>
      </w:r>
      <w:r w:rsidR="00AC0888">
        <w:rPr>
          <w:rFonts w:cs="Times New Roman"/>
        </w:rPr>
        <w:t>.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70F47ED0">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4"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64ABFDF5" w:rsidR="00387147" w:rsidRDefault="00A064EE" w:rsidP="005B66F9">
      <w:pPr>
        <w:pStyle w:val="ResimYazs"/>
        <w:jc w:val="center"/>
      </w:pPr>
      <w:bookmarkStart w:id="11" w:name="_Ref184234137"/>
      <w:r w:rsidRPr="00A064EE">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5</w:t>
      </w:r>
      <w:r w:rsidR="00C63A9C">
        <w:rPr>
          <w:b/>
        </w:rPr>
        <w:fldChar w:fldCharType="end"/>
      </w:r>
      <w:bookmarkEnd w:id="11"/>
      <w:r>
        <w:rPr>
          <w:b/>
        </w:rPr>
        <w:t xml:space="preserve"> </w:t>
      </w:r>
      <w:r w:rsidR="00F27339">
        <w:t xml:space="preserve">Constant Velocity (13.6 m/s) vs. AoA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18D5E3F4" w:rsidR="00534435" w:rsidRDefault="001074B5" w:rsidP="005B66F9">
      <w:r w:rsidRPr="001074B5">
        <w:t>The dimensions of the spar tube to be selected to reduce the deflection and increase the overall strength of the wing were determined by numerical analysis.</w:t>
      </w:r>
      <w:r>
        <w:t xml:space="preserve"> </w:t>
      </w:r>
      <w:r w:rsidR="00BF47E9">
        <w:t xml:space="preserve">In order to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CD6547">
        <w:t xml:space="preserve"> with a multiplication constant of </w:t>
      </w:r>
      <w:r w:rsidR="00CD6547" w:rsidRPr="00CD6547">
        <w:t>3.53</w:t>
      </w:r>
      <w:r w:rsidR="00CD6547" w:rsidRPr="00CD6547">
        <w:rPr>
          <w:rFonts w:cs="Arial"/>
        </w:rPr>
        <w:t>ₓ10</w:t>
      </w:r>
      <w:r w:rsidR="00CD6547" w:rsidRPr="00CD6547">
        <w:rPr>
          <w:rFonts w:cs="Arial"/>
          <w:vertAlign w:val="superscript"/>
        </w:rPr>
        <w:t>-6</w:t>
      </w:r>
      <w:r w:rsidR="00AE1101">
        <w:t>.</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45054A">
        <w:t xml:space="preserve"> with a multiplication constant of 1.22</w:t>
      </w:r>
      <w:r w:rsidR="0045054A" w:rsidRPr="0045054A">
        <w:rPr>
          <w:rFonts w:cs="Arial"/>
        </w:rPr>
        <w:t>ₓ10</w:t>
      </w:r>
      <w:r w:rsidR="0045054A">
        <w:rPr>
          <w:rFonts w:cs="Arial"/>
          <w:vertAlign w:val="superscript"/>
        </w:rPr>
        <w:t>-2</w:t>
      </w:r>
      <w:r w:rsidR="00F519C1">
        <w:t>.</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 MERGEFORMAT </w:instrText>
      </w:r>
      <w:r w:rsidR="00D20788" w:rsidRPr="00D20788">
        <w:rPr>
          <w:i/>
          <w:highlight w:val="green"/>
        </w:rPr>
      </w:r>
      <w:r w:rsidR="00D20788" w:rsidRPr="00D20788">
        <w:rPr>
          <w:i/>
          <w:highlight w:val="green"/>
        </w:rPr>
        <w:fldChar w:fldCharType="separate"/>
      </w:r>
      <w:r w:rsidR="001717EF" w:rsidRPr="001717EF">
        <w:rPr>
          <w:i/>
          <w:highlight w:val="green"/>
        </w:rPr>
        <w:t xml:space="preserve">Table </w:t>
      </w:r>
      <w:r w:rsidR="001717EF" w:rsidRPr="001717EF">
        <w:rPr>
          <w:i/>
          <w:noProof/>
          <w:highlight w:val="green"/>
        </w:rPr>
        <w:t>2.3</w:t>
      </w:r>
      <w:r w:rsidR="00D20788" w:rsidRPr="00D20788">
        <w:rPr>
          <w:i/>
          <w:highlight w:val="green"/>
        </w:rPr>
        <w:fldChar w:fldCharType="end"/>
      </w:r>
      <w:r w:rsidR="00D20788">
        <w:rPr>
          <w:i/>
        </w:rPr>
        <w:t>.</w:t>
      </w:r>
    </w:p>
    <w:p w14:paraId="26652069" w14:textId="0628C5FC" w:rsidR="00DD1EEE" w:rsidRPr="00DD1EEE" w:rsidRDefault="00DD1EEE" w:rsidP="00590FBF">
      <w:pPr>
        <w:pStyle w:val="ResimYazs"/>
        <w:keepNext/>
        <w:jc w:val="center"/>
      </w:pPr>
      <w:bookmarkStart w:id="12" w:name="_Ref184314027"/>
      <w:r w:rsidRPr="00DD1EEE">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3</w:t>
      </w:r>
      <w:r w:rsidR="00056CB4">
        <w:rPr>
          <w:b/>
        </w:rPr>
        <w:fldChar w:fldCharType="end"/>
      </w:r>
      <w:bookmarkEnd w:id="12"/>
      <w:r w:rsidRPr="00DD1EEE">
        <w:rPr>
          <w:b/>
        </w:rPr>
        <w:t xml:space="preserve"> </w:t>
      </w:r>
      <w:r w:rsidR="00D40FD7">
        <w:t>The Geometric P</w:t>
      </w:r>
      <w:r w:rsidR="00590FBF">
        <w:t>roperties</w:t>
      </w:r>
      <w:r w:rsidR="0045054A">
        <w:t xml:space="preserve"> and Multiplication Constants</w:t>
      </w:r>
      <w:r w:rsidR="00D40FD7">
        <w:t xml:space="preserve"> of Wing </w:t>
      </w:r>
      <w:r w:rsidR="00D20788">
        <w:t>Section</w:t>
      </w:r>
      <w:r w:rsidR="00D40FD7">
        <w:t xml:space="preserve"> with Different Chord Lengths.</w:t>
      </w:r>
    </w:p>
    <w:tbl>
      <w:tblPr>
        <w:tblStyle w:val="DzTablo5"/>
        <w:tblW w:w="4325" w:type="pct"/>
        <w:jc w:val="center"/>
        <w:tblLook w:val="04A0" w:firstRow="1" w:lastRow="0" w:firstColumn="1" w:lastColumn="0" w:noHBand="0" w:noVBand="1"/>
      </w:tblPr>
      <w:tblGrid>
        <w:gridCol w:w="1337"/>
        <w:gridCol w:w="1682"/>
        <w:gridCol w:w="1682"/>
        <w:gridCol w:w="1682"/>
        <w:gridCol w:w="1682"/>
      </w:tblGrid>
      <w:tr w:rsidR="007B565B" w:rsidRPr="00F01EF5" w14:paraId="6E63F35F" w14:textId="77777777" w:rsidTr="00891D0B">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828"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43"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1043"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r>
              <w:t>C</w:t>
            </w:r>
            <w:r>
              <w:rPr>
                <w:vertAlign w:val="subscript"/>
              </w:rPr>
              <w:t>D,T</w:t>
            </w:r>
          </w:p>
        </w:tc>
      </w:tr>
      <w:tr w:rsidR="007B565B" w:rsidRPr="00F01EF5" w14:paraId="12800233"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43"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43"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lastRenderedPageBreak/>
        <w:t>XFLR5 is able to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4840C7"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16E26BE4" w:rsidR="00B801C7" w:rsidRDefault="008D1EEC" w:rsidP="00B801C7">
      <w:pPr>
        <w:pStyle w:val="ResimYazs"/>
        <w:spacing w:after="0"/>
        <w:jc w:val="right"/>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5</w:t>
      </w:r>
      <w:r w:rsidR="00180C3F">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gidity, D is calculated as;</w:t>
      </w:r>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3BFF15C8" w:rsidR="004F03B9" w:rsidRDefault="004F03B9" w:rsidP="007B3202">
      <w:pPr>
        <w:pStyle w:val="ResimYazs"/>
        <w:spacing w:after="0"/>
        <w:jc w:val="right"/>
        <w:rPr>
          <w:rFonts w:eastAsiaTheme="minorEastAsia"/>
        </w:rPr>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6</w:t>
      </w:r>
      <w:r w:rsidR="00180C3F">
        <w:rPr>
          <w:highlight w:val="green"/>
        </w:rPr>
        <w:fldChar w:fldCharType="end"/>
      </w:r>
    </w:p>
    <w:p w14:paraId="148582BE" w14:textId="61167734"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1717EF" w:rsidRPr="007B3202">
        <w:rPr>
          <w:highlight w:val="green"/>
        </w:rPr>
        <w:t xml:space="preserve">Eq. </w:t>
      </w:r>
      <w:r w:rsidR="001717EF">
        <w:rPr>
          <w:noProof/>
          <w:highlight w:val="green"/>
        </w:rPr>
        <w:t>2</w:t>
      </w:r>
      <w:r w:rsidR="001717EF" w:rsidRPr="007B3202">
        <w:rPr>
          <w:highlight w:val="green"/>
        </w:rPr>
        <w:t>.</w:t>
      </w:r>
      <w:r w:rsidR="001717EF">
        <w:rPr>
          <w:noProof/>
          <w:highlight w:val="green"/>
        </w:rPr>
        <w:t>7</w:t>
      </w:r>
      <w:r w:rsidR="00634CE6">
        <w:fldChar w:fldCharType="end"/>
      </w:r>
      <w:r w:rsidR="00634CE6">
        <w:t xml:space="preserve"> </w:t>
      </w:r>
      <w:r w:rsidR="002F22EB">
        <w:t xml:space="preserve">and </w:t>
      </w:r>
      <w:r w:rsidR="002F22EB" w:rsidRPr="002F22EB">
        <w:rPr>
          <w:i/>
        </w:rPr>
        <w:t>cumtrapz</w:t>
      </w:r>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782216" w:rsidRPr="00782216">
        <w:rPr>
          <w:i/>
        </w:rPr>
        <w:fldChar w:fldCharType="begin"/>
      </w:r>
      <w:r w:rsidR="00782216" w:rsidRPr="00782216">
        <w:rPr>
          <w:i/>
        </w:rPr>
        <w:instrText xml:space="preserve"> REF _Ref184818988 \h  \* MERGEFORMAT </w:instrText>
      </w:r>
      <w:r w:rsidR="00782216" w:rsidRPr="00782216">
        <w:rPr>
          <w:i/>
        </w:rPr>
      </w:r>
      <w:r w:rsidR="00782216" w:rsidRPr="00782216">
        <w:rPr>
          <w:i/>
        </w:rPr>
        <w:fldChar w:fldCharType="separate"/>
      </w:r>
      <w:r w:rsidR="001717EF" w:rsidRPr="001717EF">
        <w:rPr>
          <w:i/>
        </w:rPr>
        <w:t>Appendix C</w:t>
      </w:r>
      <w:r w:rsidR="00782216" w:rsidRPr="00782216">
        <w:rPr>
          <w:i/>
        </w:rPr>
        <w:fldChar w:fldCharType="end"/>
      </w:r>
      <w:r w:rsidR="00782216" w:rsidRPr="00782216">
        <w:rPr>
          <w:i/>
        </w:rPr>
        <w:t>.</w:t>
      </w:r>
    </w:p>
    <w:p w14:paraId="5224D49E" w14:textId="42FD7149" w:rsidR="00634CE6" w:rsidRPr="00A870B8" w:rsidRDefault="004840C7"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724D5B09" w:rsidR="00B801C7" w:rsidRDefault="00634CE6" w:rsidP="007B3202">
      <w:pPr>
        <w:pStyle w:val="ResimYazs"/>
        <w:spacing w:after="0"/>
        <w:jc w:val="right"/>
      </w:pPr>
      <w:bookmarkStart w:id="13" w:name="_Ref184322076"/>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7</w:t>
      </w:r>
      <w:r w:rsidR="00180C3F">
        <w:rPr>
          <w:highlight w:val="green"/>
        </w:rPr>
        <w:fldChar w:fldCharType="end"/>
      </w:r>
      <w:bookmarkEnd w:id="13"/>
    </w:p>
    <w:p w14:paraId="12299BC5" w14:textId="28FB727D"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 MERGEFORMAT </w:instrText>
      </w:r>
      <w:r w:rsidR="0045441F" w:rsidRPr="0045441F">
        <w:rPr>
          <w:i/>
          <w:highlight w:val="green"/>
        </w:rPr>
      </w:r>
      <w:r w:rsidR="0045441F" w:rsidRPr="0045441F">
        <w:rPr>
          <w:i/>
          <w:highlight w:val="green"/>
        </w:rPr>
        <w:fldChar w:fldCharType="separate"/>
      </w:r>
      <w:r w:rsidR="001717EF" w:rsidRPr="001717EF">
        <w:rPr>
          <w:i/>
          <w:highlight w:val="green"/>
        </w:rPr>
        <w:t xml:space="preserve">Figure </w:t>
      </w:r>
      <w:r w:rsidR="001717EF" w:rsidRPr="001717EF">
        <w:rPr>
          <w:i/>
          <w:noProof/>
          <w:highlight w:val="green"/>
        </w:rPr>
        <w:t>2.6</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 xml:space="preserve">Although a higher deflection is </w:t>
      </w:r>
      <w:r w:rsidR="00782216">
        <w:t>emerged</w:t>
      </w:r>
      <w:r w:rsidR="00FF13D0" w:rsidRPr="00FF13D0">
        <w:t xml:space="preserve">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70A47A4B">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5"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260B8BAF" w:rsidR="004049C5" w:rsidRPr="0045441F" w:rsidRDefault="00FF13D0" w:rsidP="00FF13D0">
      <w:pPr>
        <w:pStyle w:val="ResimYazs"/>
        <w:jc w:val="center"/>
      </w:pPr>
      <w:bookmarkStart w:id="14" w:name="_Ref184327566"/>
      <w:r w:rsidRPr="00FF13D0">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6</w:t>
      </w:r>
      <w:r w:rsidR="00C63A9C">
        <w:rPr>
          <w:b/>
        </w:rPr>
        <w:fldChar w:fldCharType="end"/>
      </w:r>
      <w:bookmarkEnd w:id="14"/>
      <w:r w:rsidR="0045441F">
        <w:t xml:space="preserve"> The Numerical Deflection Analysis Results.</w:t>
      </w:r>
    </w:p>
    <w:p w14:paraId="5E47FEC0" w14:textId="589D0FA8" w:rsidR="004049C5" w:rsidRDefault="004049C5" w:rsidP="00B801C7"/>
    <w:p w14:paraId="1C6E754D" w14:textId="5CBBB70D" w:rsidR="004049C5" w:rsidRDefault="00CE2879" w:rsidP="00BA5CAC">
      <w:pPr>
        <w:rPr>
          <w:lang w:val="en-US"/>
        </w:rPr>
      </w:pPr>
      <w:r>
        <w:lastRenderedPageBreak/>
        <w:t xml:space="preserve">The </w:t>
      </w:r>
      <w:r w:rsidRPr="00CE2879">
        <w:t>rough design was finalised taking into account the mentioned concepts.</w:t>
      </w:r>
      <w:r w:rsidR="00A67A6E">
        <w:t xml:space="preserve"> </w:t>
      </w:r>
      <w:r w:rsidR="00BC5630">
        <w:t xml:space="preserve">Moment of </w:t>
      </w:r>
      <w:r w:rsidR="00A67A6E">
        <w:t xml:space="preserve">Inertias </w:t>
      </w:r>
      <w:r w:rsidR="00BC5630">
        <w:t xml:space="preserve">of the plane </w:t>
      </w:r>
      <w:r w:rsidR="00A67A6E">
        <w:t xml:space="preserve">were </w:t>
      </w:r>
      <w:r w:rsidR="00F21806">
        <w:t>exported from SolidWorks, and the batt</w:t>
      </w:r>
      <w:r w:rsidR="00CD0F90">
        <w:t>ery, motors and other signifi</w:t>
      </w:r>
      <w:r w:rsidR="00BC5630">
        <w:t xml:space="preserve">cant masses added to XFLR5 as </w:t>
      </w:r>
      <w:r w:rsidR="00CD0F90">
        <w:t>point mass</w:t>
      </w:r>
      <w:r w:rsidR="00BC5630">
        <w:t>es</w:t>
      </w:r>
      <w:r w:rsidR="00CD0F90">
        <w:t>.</w:t>
      </w:r>
      <w:r w:rsidR="009536D6">
        <w:t xml:space="preserve"> </w:t>
      </w:r>
      <w:r w:rsidR="002D7A91" w:rsidRPr="002D7A91">
        <w:t xml:space="preserve">Thus, the inputs required for the stability analysis were roughly fed into </w:t>
      </w:r>
      <w:r w:rsidR="00C41861">
        <w:t xml:space="preserve">the </w:t>
      </w:r>
      <w:r w:rsidR="00961B96">
        <w:t>programme</w:t>
      </w:r>
      <w:r w:rsidR="002D7A91" w:rsidRPr="002D7A91">
        <w:t>.</w:t>
      </w:r>
      <w:r w:rsidR="002D7A91" w:rsidRPr="002D7A91">
        <w:rPr>
          <w:lang w:val="en-US"/>
        </w:rPr>
        <w:t xml:space="preserve"> </w:t>
      </w:r>
      <w:r w:rsidR="002D7A91">
        <w:rPr>
          <w:lang w:val="en-US"/>
        </w:rPr>
        <w:t>During the analysis</w:t>
      </w:r>
      <w:r w:rsidR="008551AE">
        <w:rPr>
          <w:lang w:val="en-US"/>
        </w:rPr>
        <w:t>,</w:t>
      </w:r>
      <w:r w:rsidR="002D7A91">
        <w:rPr>
          <w:lang w:val="en-US"/>
        </w:rPr>
        <w:t xml:space="preserve"> the damping ratios and frequencies of the natural aerodynamic modes are c</w:t>
      </w:r>
      <w:r w:rsidR="008551AE">
        <w:rPr>
          <w:lang w:val="en-US"/>
        </w:rPr>
        <w:t>omputed</w:t>
      </w:r>
      <w:r w:rsidR="002D7A91">
        <w:rPr>
          <w:lang w:val="en-US"/>
        </w:rPr>
        <w:t xml:space="preserve"> as eigenvectors and eigenvalues</w:t>
      </w:r>
      <w:r w:rsidR="008551AE">
        <w:rPr>
          <w:lang w:val="en-US"/>
        </w:rPr>
        <w:t xml:space="preserve"> by XFLR5</w:t>
      </w:r>
      <w:r w:rsidR="002D7A91">
        <w:rPr>
          <w:lang w:val="en-US"/>
        </w:rPr>
        <w:t>. The real parts of these eigenvalues are related to the damping coefficient and their imaginary parts correspond the frequencies. The resulting eight modes can be divided into, four longitudinal and four lateral modes, some of which are symmetric.</w:t>
      </w:r>
    </w:p>
    <w:p w14:paraId="448FF631" w14:textId="11BB26AA" w:rsidR="004624E9" w:rsidRDefault="004624E9" w:rsidP="005C14B2">
      <w:r w:rsidRPr="0026191E">
        <w:t>The longit</w:t>
      </w:r>
      <w:r w:rsidR="00204CAF">
        <w:t>udinal modes are two symmetric Phugoid M</w:t>
      </w:r>
      <w:r w:rsidRPr="0026191E">
        <w:t>odes and two sym</w:t>
      </w:r>
      <w:r w:rsidR="00204CAF">
        <w:t>metric Short-Period M</w:t>
      </w:r>
      <w:r w:rsidRPr="0026191E">
        <w:t xml:space="preserve">odes. The phugoid is a long </w:t>
      </w:r>
      <w:r w:rsidR="00F65FCD">
        <w:t>period oscillation of change in altitude</w:t>
      </w:r>
      <w:r w:rsidR="00894033">
        <w:t>,</w:t>
      </w:r>
      <w:r w:rsidR="00F65FCD">
        <w:t xml:space="preserve"> </w:t>
      </w:r>
      <w:r w:rsidRPr="0026191E">
        <w:t>that is caused by the exchange of kinetic and potential energy and it is usually lightly damped. For</w:t>
      </w:r>
      <w:r w:rsidR="00C02CD8">
        <w:t xml:space="preserve"> our plane the damping ratio</w:t>
      </w:r>
      <w:r w:rsidR="00C02CD8" w:rsidRPr="0026191E">
        <w:t xml:space="preserve">, </w:t>
      </w:r>
      <w:r w:rsidR="00C02CD8" w:rsidRPr="0026191E">
        <w:rPr>
          <w:rFonts w:cs="Times New Roman"/>
        </w:rPr>
        <w:t>ζ</w:t>
      </w:r>
      <w:r w:rsidR="00C02CD8" w:rsidRPr="0026191E">
        <w:t xml:space="preserve"> </w:t>
      </w:r>
      <w:r w:rsidRPr="0026191E">
        <w:t>of this mode is c</w:t>
      </w:r>
      <w:r w:rsidR="002A7F61">
        <w:t xml:space="preserve">omputed </w:t>
      </w:r>
      <w:r w:rsidRPr="0026191E">
        <w:t>to be</w:t>
      </w:r>
      <w:r w:rsidR="00C02CD8">
        <w:t xml:space="preserve"> 0.</w:t>
      </w:r>
      <w:r w:rsidRPr="0026191E">
        <w:t>033 and th</w:t>
      </w:r>
      <w:r w:rsidR="00C02CD8">
        <w:t>e damped natural frequency is 0.</w:t>
      </w:r>
      <w:r w:rsidR="00A13036">
        <w:t>896</w:t>
      </w:r>
      <w:r w:rsidRPr="0026191E">
        <w:t xml:space="preserve"> </w:t>
      </w:r>
      <w:r w:rsidRPr="00C02CD8">
        <w:rPr>
          <w:i/>
        </w:rPr>
        <w:t>Hz</w:t>
      </w:r>
      <w:r w:rsidRPr="0026191E">
        <w:t>.</w:t>
      </w:r>
      <w:r w:rsidR="00D5217D">
        <w:t xml:space="preserve"> Its duration could be several minutes for a stable aircraft and </w:t>
      </w:r>
      <w:r w:rsidR="00383700">
        <w:t>the settling time is nearly 1.5</w:t>
      </w:r>
      <w:r w:rsidR="00383700" w:rsidRPr="00383700">
        <w:rPr>
          <w:i/>
        </w:rPr>
        <w:t>min</w:t>
      </w:r>
      <w:r w:rsidR="00383700">
        <w:rPr>
          <w:i/>
        </w:rPr>
        <w:t xml:space="preserve"> </w:t>
      </w:r>
      <w:r w:rsidR="00383700">
        <w:t>for the aircraft</w:t>
      </w:r>
      <w:r w:rsidR="003437B2">
        <w:t xml:space="preserve"> </w:t>
      </w:r>
      <w:sdt>
        <w:sdtPr>
          <w:id w:val="69624164"/>
          <w:citation/>
        </w:sdtPr>
        <w:sdtContent>
          <w:r w:rsidR="003437B2">
            <w:fldChar w:fldCharType="begin"/>
          </w:r>
          <w:r w:rsidR="003437B2">
            <w:rPr>
              <w:highlight w:val="green"/>
              <w:lang w:val="tr-TR"/>
            </w:rPr>
            <w:instrText xml:space="preserve"> CITATION Smi22 \l 1055 </w:instrText>
          </w:r>
          <w:r w:rsidR="003437B2">
            <w:fldChar w:fldCharType="separate"/>
          </w:r>
          <w:r w:rsidR="003437B2" w:rsidRPr="003437B2">
            <w:rPr>
              <w:noProof/>
              <w:highlight w:val="green"/>
              <w:lang w:val="tr-TR"/>
            </w:rPr>
            <w:t>[7]</w:t>
          </w:r>
          <w:r w:rsidR="003437B2">
            <w:fldChar w:fldCharType="end"/>
          </w:r>
        </w:sdtContent>
      </w:sdt>
      <w:r w:rsidR="00383700">
        <w:t>.</w:t>
      </w:r>
      <w:r w:rsidR="00383700">
        <w:rPr>
          <w:i/>
        </w:rPr>
        <w:t xml:space="preserve"> </w:t>
      </w:r>
      <w:r w:rsidRPr="0026191E">
        <w:t xml:space="preserve">Modal response is shown in </w:t>
      </w:r>
      <w:r w:rsidR="00471F5B">
        <w:t>right 4-graphs</w:t>
      </w:r>
      <w:r w:rsidR="00154D6E">
        <w:t xml:space="preserve"> of</w:t>
      </w:r>
      <w:r w:rsidR="00324703">
        <w:t xml:space="preserve">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Pr="0026191E">
        <w:t xml:space="preserve">. The other longitudinal mode is the </w:t>
      </w:r>
      <w:r w:rsidR="00204CAF">
        <w:t>Short-Period</w:t>
      </w:r>
      <w:r w:rsidR="00204CAF" w:rsidRPr="0026191E">
        <w:t xml:space="preserve"> </w:t>
      </w:r>
      <w:r w:rsidRPr="0026191E">
        <w:t>mode. This mode is related to pitch rate and vertical</w:t>
      </w:r>
      <w:r w:rsidR="00894033">
        <w:t xml:space="preserve"> displacement</w:t>
      </w:r>
      <w:r w:rsidRPr="0026191E">
        <w:t>. It is usually high frequency and damped well. For</w:t>
      </w:r>
      <w:r w:rsidR="00861200">
        <w:t xml:space="preserve"> the</w:t>
      </w:r>
      <w:r w:rsidRPr="0026191E">
        <w:t xml:space="preserve"> plane</w:t>
      </w:r>
      <w:r w:rsidR="00861200">
        <w:t>,</w:t>
      </w:r>
      <w:r w:rsidRPr="0026191E">
        <w:t xml:space="preserve"> the damping ratio, </w:t>
      </w:r>
      <w:r w:rsidRPr="0026191E">
        <w:rPr>
          <w:rFonts w:cs="Times New Roman"/>
        </w:rPr>
        <w:t>ζ</w:t>
      </w:r>
      <w:r w:rsidRPr="0026191E">
        <w:t xml:space="preserve"> of this mode is c</w:t>
      </w:r>
      <w:r w:rsidR="002A7F61">
        <w:t>omputed</w:t>
      </w:r>
      <w:r w:rsidRPr="0026191E">
        <w:t xml:space="preserve"> to be</w:t>
      </w:r>
      <w:r w:rsidR="00C02CD8">
        <w:t xml:space="preserve"> 0.</w:t>
      </w:r>
      <w:r w:rsidRPr="0026191E">
        <w:t>553 and the</w:t>
      </w:r>
      <w:r w:rsidR="00C02CD8">
        <w:t xml:space="preserve"> damped natural frequency is 11.</w:t>
      </w:r>
      <w:r w:rsidR="00F16C02">
        <w:t>57</w:t>
      </w:r>
      <w:r w:rsidR="00C02CD8">
        <w:t xml:space="preserve"> </w:t>
      </w:r>
      <w:r w:rsidRPr="00C02CD8">
        <w:rPr>
          <w:i/>
        </w:rPr>
        <w:t>Hz</w:t>
      </w:r>
      <w:r w:rsidRPr="0026191E">
        <w:t>.</w:t>
      </w:r>
      <w:r w:rsidR="002F47C7">
        <w:t xml:space="preserve"> Its settling time is expected to be </w:t>
      </w:r>
      <w:r w:rsidR="003D1144">
        <w:t>less than a second for a</w:t>
      </w:r>
      <w:r w:rsidR="002F47C7">
        <w:t xml:space="preserve"> stable aircraft, it takes 0.</w:t>
      </w:r>
      <w:r w:rsidR="003D1144">
        <w:t>6</w:t>
      </w:r>
      <w:r w:rsidR="003D1144">
        <w:rPr>
          <w:i/>
        </w:rPr>
        <w:t xml:space="preserve">s </w:t>
      </w:r>
      <w:r w:rsidR="003D1144">
        <w:t>stabilise for the aircraft</w:t>
      </w:r>
      <w:r w:rsidR="008B7770">
        <w:t xml:space="preserve"> </w:t>
      </w:r>
      <w:sdt>
        <w:sdtPr>
          <w:rPr>
            <w:highlight w:val="green"/>
          </w:rPr>
          <w:id w:val="1342587555"/>
          <w:citation/>
        </w:sdtPr>
        <w:sdtContent>
          <w:r w:rsidR="008B7770" w:rsidRPr="008B7770">
            <w:rPr>
              <w:highlight w:val="green"/>
            </w:rPr>
            <w:fldChar w:fldCharType="begin"/>
          </w:r>
          <w:r w:rsidR="008B7770" w:rsidRPr="008B7770">
            <w:rPr>
              <w:highlight w:val="green"/>
              <w:lang w:val="tr-TR"/>
            </w:rPr>
            <w:instrText xml:space="preserve"> CITATION Smi22 \l 1055 </w:instrText>
          </w:r>
          <w:r w:rsidR="008B7770" w:rsidRPr="008B7770">
            <w:rPr>
              <w:highlight w:val="green"/>
            </w:rPr>
            <w:fldChar w:fldCharType="separate"/>
          </w:r>
          <w:r w:rsidR="008B7770" w:rsidRPr="008B7770">
            <w:rPr>
              <w:noProof/>
              <w:highlight w:val="green"/>
              <w:lang w:val="tr-TR"/>
            </w:rPr>
            <w:t>[7]</w:t>
          </w:r>
          <w:r w:rsidR="008B7770" w:rsidRPr="008B7770">
            <w:rPr>
              <w:highlight w:val="green"/>
            </w:rPr>
            <w:fldChar w:fldCharType="end"/>
          </w:r>
        </w:sdtContent>
      </w:sdt>
      <w:r w:rsidR="003D1144">
        <w:t>.</w:t>
      </w:r>
      <w:r w:rsidRPr="0026191E">
        <w:t xml:space="preserve"> Modal response is shown in </w:t>
      </w:r>
      <w:r w:rsidR="00324703">
        <w:t xml:space="preserve">left 4-graphs of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00324703" w:rsidRPr="0026191E">
        <w:t>.</w:t>
      </w:r>
    </w:p>
    <w:p w14:paraId="615F4DE3" w14:textId="5DB2AD1B" w:rsidR="00E350F8" w:rsidRDefault="00E350F8" w:rsidP="00E350F8">
      <w:pPr>
        <w:keepNext/>
        <w:ind w:firstLine="0"/>
        <w:jc w:val="center"/>
      </w:pPr>
      <w:r>
        <w:rPr>
          <w:noProof/>
          <w:lang w:eastAsia="en-GB"/>
        </w:rPr>
        <w:drawing>
          <wp:inline distT="0" distB="0" distL="0" distR="0" wp14:anchorId="660CD493" wp14:editId="3FF3377D">
            <wp:extent cx="2645119" cy="28080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ug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119" cy="2808000"/>
                    </a:xfrm>
                    <a:prstGeom prst="rect">
                      <a:avLst/>
                    </a:prstGeom>
                  </pic:spPr>
                </pic:pic>
              </a:graphicData>
            </a:graphic>
          </wp:inline>
        </w:drawing>
      </w:r>
      <w:r w:rsidR="00E63C25">
        <w:rPr>
          <w:noProof/>
          <w:lang w:eastAsia="en-GB"/>
        </w:rPr>
        <w:drawing>
          <wp:inline distT="0" distB="0" distL="0" distR="0" wp14:anchorId="2AA7C5FE" wp14:editId="0A10C21B">
            <wp:extent cx="2670105" cy="2808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_period_longitudinal.PNG"/>
                    <pic:cNvPicPr/>
                  </pic:nvPicPr>
                  <pic:blipFill rotWithShape="1">
                    <a:blip r:embed="rId17" cstate="print">
                      <a:extLst>
                        <a:ext uri="{28A0092B-C50C-407E-A947-70E740481C1C}">
                          <a14:useLocalDpi xmlns:a14="http://schemas.microsoft.com/office/drawing/2010/main" val="0"/>
                        </a:ext>
                      </a:extLst>
                    </a:blip>
                    <a:srcRect l="-687" t="1286" r="-35" b="9"/>
                    <a:stretch/>
                  </pic:blipFill>
                  <pic:spPr bwMode="auto">
                    <a:xfrm>
                      <a:off x="0" y="0"/>
                      <a:ext cx="2670105" cy="2808000"/>
                    </a:xfrm>
                    <a:prstGeom prst="rect">
                      <a:avLst/>
                    </a:prstGeom>
                    <a:ln>
                      <a:noFill/>
                    </a:ln>
                    <a:extLst>
                      <a:ext uri="{53640926-AAD7-44D8-BBD7-CCE9431645EC}">
                        <a14:shadowObscured xmlns:a14="http://schemas.microsoft.com/office/drawing/2010/main"/>
                      </a:ext>
                    </a:extLst>
                  </pic:spPr>
                </pic:pic>
              </a:graphicData>
            </a:graphic>
          </wp:inline>
        </w:drawing>
      </w:r>
    </w:p>
    <w:p w14:paraId="66E94856" w14:textId="28BA91E9" w:rsidR="00175BF8" w:rsidRDefault="00E350F8" w:rsidP="00C349DB">
      <w:pPr>
        <w:pStyle w:val="ResimYazs"/>
        <w:jc w:val="center"/>
      </w:pPr>
      <w:bookmarkStart w:id="15" w:name="_Ref184825444"/>
      <w:r w:rsidRPr="00E63C25">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7</w:t>
      </w:r>
      <w:r w:rsidR="00C63A9C">
        <w:rPr>
          <w:b/>
        </w:rPr>
        <w:fldChar w:fldCharType="end"/>
      </w:r>
      <w:bookmarkEnd w:id="15"/>
      <w:r w:rsidR="00E63C25">
        <w:rPr>
          <w:b/>
        </w:rPr>
        <w:t xml:space="preserve"> </w:t>
      </w:r>
      <w:r w:rsidR="00154D6E">
        <w:t xml:space="preserve">Longitudinal </w:t>
      </w:r>
      <w:r w:rsidR="00F119B6">
        <w:t>Modal Responses</w:t>
      </w:r>
      <w:r w:rsidR="00374DC2">
        <w:t xml:space="preserve"> of the Vehicle</w:t>
      </w:r>
      <w:r w:rsidR="00B35D12">
        <w:t>: (</w:t>
      </w:r>
      <w:r w:rsidR="00154D6E">
        <w:t>Right-4</w:t>
      </w:r>
      <w:r w:rsidR="00B35D12">
        <w:t>)</w:t>
      </w:r>
      <w:r w:rsidR="00154D6E">
        <w:t xml:space="preserve"> </w:t>
      </w:r>
      <w:r w:rsidR="00B35D12">
        <w:t>Phugoid</w:t>
      </w:r>
      <w:r w:rsidR="00471F5B">
        <w:t xml:space="preserve"> Mode</w:t>
      </w:r>
      <w:r w:rsidR="00B35D12">
        <w:t xml:space="preserve">; (Left-4) </w:t>
      </w:r>
      <w:r w:rsidR="00154D6E">
        <w:t>Short-Period Mode</w:t>
      </w:r>
      <w:r w:rsidR="00374DC2">
        <w:t>.</w:t>
      </w:r>
    </w:p>
    <w:p w14:paraId="05F7D228" w14:textId="098409F3" w:rsidR="002A7F61" w:rsidRPr="00FF1F70" w:rsidRDefault="00255E48" w:rsidP="00FF1F70">
      <w:pPr>
        <w:rPr>
          <w:color w:val="000000" w:themeColor="text1"/>
          <w:lang w:val="en-US"/>
        </w:rPr>
      </w:pPr>
      <w:r>
        <w:rPr>
          <w:lang w:val="en-US"/>
        </w:rPr>
        <w:t>The lateral modes are Spiral M</w:t>
      </w:r>
      <w:r w:rsidR="00C349DB">
        <w:rPr>
          <w:lang w:val="en-US"/>
        </w:rPr>
        <w:t xml:space="preserve">ode, one </w:t>
      </w:r>
      <w:r>
        <w:rPr>
          <w:lang w:val="en-US"/>
        </w:rPr>
        <w:t>Roll-Damping Mode and two symmetric Dutch-Roll M</w:t>
      </w:r>
      <w:r w:rsidR="00C349DB">
        <w:rPr>
          <w:lang w:val="en-US"/>
        </w:rPr>
        <w:t xml:space="preserve">odes. </w:t>
      </w:r>
      <w:r w:rsidR="00861200">
        <w:rPr>
          <w:lang w:val="en-US"/>
        </w:rPr>
        <w:t>The S</w:t>
      </w:r>
      <w:r w:rsidR="00C349DB">
        <w:rPr>
          <w:lang w:val="en-US"/>
        </w:rPr>
        <w:t xml:space="preserve">piral </w:t>
      </w:r>
      <w:r w:rsidR="00861200">
        <w:rPr>
          <w:lang w:val="en-US"/>
        </w:rPr>
        <w:t xml:space="preserve">Mode </w:t>
      </w:r>
      <w:r w:rsidR="00C349DB">
        <w:rPr>
          <w:lang w:val="en-US"/>
        </w:rPr>
        <w:t xml:space="preserve">is </w:t>
      </w:r>
      <w:r w:rsidR="00C349DB" w:rsidRPr="00BA5CAC">
        <w:rPr>
          <w:color w:val="000000" w:themeColor="text1"/>
          <w:lang w:val="en-US"/>
        </w:rPr>
        <w:t>primarily a change in heading and it is a non-oscillatory and slow mode and it is usually unstable. Th</w:t>
      </w:r>
      <w:r w:rsidR="00695183" w:rsidRPr="00BA5CAC">
        <w:rPr>
          <w:color w:val="000000" w:themeColor="text1"/>
          <w:lang w:val="en-US"/>
        </w:rPr>
        <w:t>is mode is also unstable for the</w:t>
      </w:r>
      <w:r w:rsidR="00C349DB" w:rsidRPr="00BA5CAC">
        <w:rPr>
          <w:color w:val="000000" w:themeColor="text1"/>
          <w:lang w:val="en-US"/>
        </w:rPr>
        <w:t xml:space="preserve"> plane as can be see</w:t>
      </w:r>
      <w:r w:rsidR="00056A16" w:rsidRPr="00BA5CAC">
        <w:rPr>
          <w:color w:val="000000" w:themeColor="text1"/>
          <w:lang w:val="en-US"/>
        </w:rPr>
        <w:t>n</w:t>
      </w:r>
      <w:r w:rsidR="00E722DE" w:rsidRPr="00BA5CAC">
        <w:rPr>
          <w:color w:val="000000" w:themeColor="text1"/>
          <w:lang w:val="en-US"/>
        </w:rPr>
        <w:t xml:space="preserve"> from the modal response in </w:t>
      </w:r>
      <w:r w:rsidR="00E722DE" w:rsidRPr="00BA5CAC">
        <w:rPr>
          <w:i/>
          <w:color w:val="000000" w:themeColor="text1"/>
          <w:highlight w:val="green"/>
          <w:lang w:val="en-US"/>
        </w:rPr>
        <w:fldChar w:fldCharType="begin"/>
      </w:r>
      <w:r w:rsidR="00E722DE" w:rsidRPr="00BA5CAC">
        <w:rPr>
          <w:i/>
          <w:color w:val="000000" w:themeColor="text1"/>
          <w:highlight w:val="green"/>
          <w:lang w:val="en-US"/>
        </w:rPr>
        <w:instrText xml:space="preserve"> REF _Ref184826343 \h  \* MERGEFORMAT </w:instrText>
      </w:r>
      <w:r w:rsidR="00E722DE" w:rsidRPr="00BA5CAC">
        <w:rPr>
          <w:i/>
          <w:color w:val="000000" w:themeColor="text1"/>
          <w:highlight w:val="green"/>
          <w:lang w:val="en-US"/>
        </w:rPr>
      </w:r>
      <w:r w:rsidR="00E722DE" w:rsidRPr="00BA5CAC">
        <w:rPr>
          <w:i/>
          <w:color w:val="000000" w:themeColor="text1"/>
          <w:highlight w:val="green"/>
          <w:lang w:val="en-US"/>
        </w:rPr>
        <w:fldChar w:fldCharType="separate"/>
      </w:r>
      <w:r w:rsidR="001717EF" w:rsidRPr="001717EF">
        <w:rPr>
          <w:i/>
          <w:color w:val="000000" w:themeColor="text1"/>
          <w:highlight w:val="green"/>
        </w:rPr>
        <w:t xml:space="preserve">Figure </w:t>
      </w:r>
      <w:r w:rsidR="001717EF" w:rsidRPr="001717EF">
        <w:rPr>
          <w:i/>
          <w:noProof/>
          <w:color w:val="000000" w:themeColor="text1"/>
          <w:highlight w:val="green"/>
        </w:rPr>
        <w:t>2.8</w:t>
      </w:r>
      <w:r w:rsidR="00E722DE" w:rsidRPr="00BA5CAC">
        <w:rPr>
          <w:i/>
          <w:color w:val="000000" w:themeColor="text1"/>
          <w:highlight w:val="green"/>
          <w:lang w:val="en-US"/>
        </w:rPr>
        <w:fldChar w:fldCharType="end"/>
      </w:r>
      <w:r w:rsidR="00E722DE" w:rsidRPr="00BA5CAC">
        <w:rPr>
          <w:color w:val="000000" w:themeColor="text1"/>
          <w:lang w:val="en-US"/>
        </w:rPr>
        <w:t>.</w:t>
      </w:r>
      <w:r w:rsidR="00C349DB" w:rsidRPr="00BA5CAC">
        <w:rPr>
          <w:color w:val="000000" w:themeColor="text1"/>
          <w:lang w:val="en-US"/>
        </w:rPr>
        <w:t xml:space="preserve"> </w:t>
      </w:r>
      <w:r w:rsidR="00274D20" w:rsidRPr="00BA5CAC">
        <w:rPr>
          <w:color w:val="000000" w:themeColor="text1"/>
          <w:lang w:val="en-US"/>
        </w:rPr>
        <w:t xml:space="preserve">Although it is </w:t>
      </w:r>
      <w:r w:rsidR="001157CC" w:rsidRPr="00BA5CAC">
        <w:rPr>
          <w:color w:val="000000" w:themeColor="text1"/>
          <w:lang w:val="en-US"/>
        </w:rPr>
        <w:t>unstable</w:t>
      </w:r>
      <w:r w:rsidR="00274D20" w:rsidRPr="00BA5CAC">
        <w:rPr>
          <w:color w:val="000000" w:themeColor="text1"/>
          <w:lang w:val="en-US"/>
        </w:rPr>
        <w:t xml:space="preserve"> in Spiral</w:t>
      </w:r>
      <w:r w:rsidR="001157CC" w:rsidRPr="00BA5CAC">
        <w:rPr>
          <w:color w:val="000000" w:themeColor="text1"/>
          <w:lang w:val="en-US"/>
        </w:rPr>
        <w:t xml:space="preserve"> mode, it can be easily corrected by the pilot since it is very slo</w:t>
      </w:r>
      <w:r w:rsidR="00274D20" w:rsidRPr="00BA5CAC">
        <w:rPr>
          <w:color w:val="000000" w:themeColor="text1"/>
          <w:lang w:val="en-US"/>
        </w:rPr>
        <w:t xml:space="preserve">w. </w:t>
      </w:r>
      <w:r w:rsidR="005D20BE" w:rsidRPr="00BA5CAC">
        <w:rPr>
          <w:color w:val="000000" w:themeColor="text1"/>
          <w:lang w:val="en-US"/>
        </w:rPr>
        <w:t>For the</w:t>
      </w:r>
      <w:r w:rsidR="00C349DB" w:rsidRPr="00BA5CAC">
        <w:rPr>
          <w:color w:val="000000" w:themeColor="text1"/>
          <w:lang w:val="en-US"/>
        </w:rPr>
        <w:t xml:space="preserve"> plane, the doubling time is c</w:t>
      </w:r>
      <w:r w:rsidR="005D20BE" w:rsidRPr="00BA5CAC">
        <w:rPr>
          <w:color w:val="000000" w:themeColor="text1"/>
          <w:lang w:val="en-US"/>
        </w:rPr>
        <w:t>omputed</w:t>
      </w:r>
      <w:r w:rsidR="00C349DB" w:rsidRPr="00BA5CAC">
        <w:rPr>
          <w:color w:val="000000" w:themeColor="text1"/>
          <w:lang w:val="en-US"/>
        </w:rPr>
        <w:t xml:space="preserve"> to be 4</w:t>
      </w:r>
      <w:r w:rsidR="005D20BE" w:rsidRPr="00BA5CAC">
        <w:rPr>
          <w:color w:val="000000" w:themeColor="text1"/>
          <w:lang w:val="en-US"/>
        </w:rPr>
        <w:t>.</w:t>
      </w:r>
      <w:r w:rsidR="00A13036" w:rsidRPr="00BA5CAC">
        <w:rPr>
          <w:color w:val="000000" w:themeColor="text1"/>
          <w:lang w:val="en-US"/>
        </w:rPr>
        <w:t>23</w:t>
      </w:r>
      <w:r w:rsidR="00C349DB" w:rsidRPr="00BA5CAC">
        <w:rPr>
          <w:i/>
          <w:color w:val="000000" w:themeColor="text1"/>
          <w:lang w:val="en-US"/>
        </w:rPr>
        <w:t>s</w:t>
      </w:r>
      <w:r w:rsidR="00C349DB" w:rsidRPr="00BA5CAC">
        <w:rPr>
          <w:color w:val="000000" w:themeColor="text1"/>
          <w:lang w:val="en-US"/>
        </w:rPr>
        <w:t xml:space="preserve"> and </w:t>
      </w:r>
      <w:r w:rsidR="00B05D84" w:rsidRPr="00BA5CAC">
        <w:rPr>
          <w:color w:val="000000" w:themeColor="text1"/>
          <w:lang w:val="en-US"/>
        </w:rPr>
        <w:t>the task of stabilizing it was assigned to the flight controller</w:t>
      </w:r>
      <w:r w:rsidR="00C349DB" w:rsidRPr="00BA5CAC">
        <w:rPr>
          <w:color w:val="000000" w:themeColor="text1"/>
          <w:lang w:val="en-US"/>
        </w:rPr>
        <w:t>.</w:t>
      </w:r>
      <w:r w:rsidR="00FF1F70">
        <w:rPr>
          <w:color w:val="000000" w:themeColor="text1"/>
          <w:lang w:val="en-US"/>
        </w:rPr>
        <w:t xml:space="preserve"> </w:t>
      </w:r>
      <w:r w:rsidR="00FF1F70" w:rsidRPr="00FF1F70">
        <w:rPr>
          <w:color w:val="000000" w:themeColor="text1"/>
          <w:lang w:val="en-US"/>
        </w:rPr>
        <w:t>Flight controllers with flight control software such as PX4 or Ardupilot</w:t>
      </w:r>
      <w:r w:rsidR="00FF1F70">
        <w:rPr>
          <w:color w:val="000000" w:themeColor="text1"/>
          <w:lang w:val="en-US"/>
        </w:rPr>
        <w:t>,</w:t>
      </w:r>
      <w:r w:rsidR="00FF1F70" w:rsidRPr="00FF1F70">
        <w:rPr>
          <w:color w:val="000000" w:themeColor="text1"/>
          <w:lang w:val="en-US"/>
        </w:rPr>
        <w:t xml:space="preserve"> </w:t>
      </w:r>
      <w:r w:rsidR="00FF1F70">
        <w:rPr>
          <w:color w:val="000000" w:themeColor="text1"/>
          <w:lang w:val="en-US"/>
        </w:rPr>
        <w:t>can</w:t>
      </w:r>
      <w:r w:rsidR="00FF1F70" w:rsidRPr="00FF1F70">
        <w:rPr>
          <w:color w:val="000000" w:themeColor="text1"/>
          <w:lang w:val="en-US"/>
        </w:rPr>
        <w:t xml:space="preserve"> easily handle such stabilization operations.</w:t>
      </w:r>
      <w:r w:rsidR="008012FB" w:rsidRPr="008012FB">
        <w:rPr>
          <w:color w:val="000000" w:themeColor="text1"/>
          <w:lang w:val="en-US"/>
        </w:rPr>
        <w:t xml:space="preserve"> It also improves the controllability of the vehicle</w:t>
      </w:r>
      <w:r w:rsidR="000C2A53">
        <w:rPr>
          <w:color w:val="000000" w:themeColor="text1"/>
          <w:lang w:val="en-US"/>
        </w:rPr>
        <w:t xml:space="preserve">, </w:t>
      </w:r>
      <w:r w:rsidR="000C2A53" w:rsidRPr="000C2A53">
        <w:rPr>
          <w:color w:val="000000" w:themeColor="text1"/>
          <w:lang w:val="en-US"/>
        </w:rPr>
        <w:t>offers easier flight modes for the pilot</w:t>
      </w:r>
      <w:r w:rsidR="008012FB" w:rsidRPr="008012FB">
        <w:rPr>
          <w:color w:val="000000" w:themeColor="text1"/>
          <w:lang w:val="en-US"/>
        </w:rPr>
        <w:t xml:space="preserve"> and can </w:t>
      </w:r>
      <w:r w:rsidR="008012FB">
        <w:rPr>
          <w:color w:val="000000" w:themeColor="text1"/>
          <w:lang w:val="en-US"/>
        </w:rPr>
        <w:t>operate</w:t>
      </w:r>
      <w:r w:rsidR="008012FB" w:rsidRPr="008012FB">
        <w:rPr>
          <w:color w:val="000000" w:themeColor="text1"/>
          <w:lang w:val="en-US"/>
        </w:rPr>
        <w:t xml:space="preserve"> the veh</w:t>
      </w:r>
      <w:r w:rsidR="00BA7FAA">
        <w:rPr>
          <w:color w:val="000000" w:themeColor="text1"/>
          <w:lang w:val="en-US"/>
        </w:rPr>
        <w:t>icle in autonomous flight modes</w:t>
      </w:r>
      <w:r w:rsidR="008012FB">
        <w:rPr>
          <w:color w:val="000000" w:themeColor="text1"/>
          <w:lang w:val="en-US"/>
        </w:rPr>
        <w:t xml:space="preserve"> </w:t>
      </w:r>
      <w:sdt>
        <w:sdtPr>
          <w:rPr>
            <w:color w:val="000000" w:themeColor="text1"/>
            <w:highlight w:val="green"/>
            <w:lang w:val="en-US"/>
          </w:rPr>
          <w:id w:val="-759065526"/>
          <w:citation/>
        </w:sdtPr>
        <w:sdtContent>
          <w:r w:rsidR="00EA608A" w:rsidRPr="00D50C43">
            <w:rPr>
              <w:color w:val="000000" w:themeColor="text1"/>
              <w:highlight w:val="green"/>
              <w:lang w:val="en-US"/>
            </w:rPr>
            <w:fldChar w:fldCharType="begin"/>
          </w:r>
          <w:r w:rsidR="00EA608A" w:rsidRPr="00D50C43">
            <w:rPr>
              <w:color w:val="000000" w:themeColor="text1"/>
              <w:highlight w:val="green"/>
              <w:lang w:val="tr-TR"/>
            </w:rPr>
            <w:instrText xml:space="preserve"> CITATION Ard \l 1055 </w:instrText>
          </w:r>
          <w:r w:rsidR="00EA608A" w:rsidRPr="00D50C43">
            <w:rPr>
              <w:color w:val="000000" w:themeColor="text1"/>
              <w:highlight w:val="green"/>
              <w:lang w:val="en-US"/>
            </w:rPr>
            <w:fldChar w:fldCharType="separate"/>
          </w:r>
          <w:r w:rsidR="00EA608A" w:rsidRPr="00D50C43">
            <w:rPr>
              <w:noProof/>
              <w:color w:val="000000" w:themeColor="text1"/>
              <w:highlight w:val="green"/>
              <w:lang w:val="tr-TR"/>
            </w:rPr>
            <w:t>[8]</w:t>
          </w:r>
          <w:r w:rsidR="00EA608A" w:rsidRPr="00D50C43">
            <w:rPr>
              <w:color w:val="000000" w:themeColor="text1"/>
              <w:highlight w:val="green"/>
              <w:lang w:val="en-US"/>
            </w:rPr>
            <w:fldChar w:fldCharType="end"/>
          </w:r>
        </w:sdtContent>
      </w:sdt>
      <w:r w:rsidR="00BA7FAA">
        <w:rPr>
          <w:color w:val="000000" w:themeColor="text1"/>
          <w:lang w:val="en-US"/>
        </w:rPr>
        <w:t>.</w:t>
      </w:r>
    </w:p>
    <w:p w14:paraId="3C019EC4" w14:textId="77777777" w:rsidR="008A2319" w:rsidRDefault="008A2319" w:rsidP="008A2319">
      <w:pPr>
        <w:keepNext/>
        <w:ind w:firstLine="0"/>
        <w:jc w:val="center"/>
      </w:pPr>
      <w:r>
        <w:rPr>
          <w:noProof/>
          <w:lang w:eastAsia="en-GB"/>
        </w:rPr>
        <w:lastRenderedPageBreak/>
        <w:drawing>
          <wp:inline distT="0" distB="0" distL="0" distR="0" wp14:anchorId="45BA70EB" wp14:editId="270F1E79">
            <wp:extent cx="2642165" cy="288000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r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2165" cy="2880000"/>
                    </a:xfrm>
                    <a:prstGeom prst="rect">
                      <a:avLst/>
                    </a:prstGeom>
                  </pic:spPr>
                </pic:pic>
              </a:graphicData>
            </a:graphic>
          </wp:inline>
        </w:drawing>
      </w:r>
    </w:p>
    <w:p w14:paraId="685DB194" w14:textId="46D07D15" w:rsidR="008A2319" w:rsidRDefault="008A2319" w:rsidP="008A2319">
      <w:pPr>
        <w:pStyle w:val="ResimYazs"/>
        <w:jc w:val="center"/>
      </w:pPr>
      <w:bookmarkStart w:id="16" w:name="_Ref184826343"/>
      <w:r w:rsidRPr="008A2319">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8</w:t>
      </w:r>
      <w:r w:rsidR="00C63A9C">
        <w:rPr>
          <w:b/>
        </w:rPr>
        <w:fldChar w:fldCharType="end"/>
      </w:r>
      <w:bookmarkEnd w:id="16"/>
      <w:r>
        <w:rPr>
          <w:b/>
        </w:rPr>
        <w:t xml:space="preserve"> </w:t>
      </w:r>
      <w:r w:rsidR="00E722DE">
        <w:t>Spiral Mode Modal Responses of the Vehicle.</w:t>
      </w:r>
    </w:p>
    <w:p w14:paraId="17E3316F" w14:textId="2A9E6EB7" w:rsidR="00FC10C6" w:rsidRDefault="00FC10C6" w:rsidP="004768C1">
      <w:pPr>
        <w:rPr>
          <w:lang w:val="en-US"/>
        </w:rPr>
      </w:pPr>
      <w:r>
        <w:rPr>
          <w:lang w:val="en-US"/>
        </w:rPr>
        <w:t xml:space="preserve">Another lateral mode is </w:t>
      </w:r>
      <w:r w:rsidR="00830A2A">
        <w:rPr>
          <w:lang w:val="en-US"/>
        </w:rPr>
        <w:t>R</w:t>
      </w:r>
      <w:r>
        <w:rPr>
          <w:lang w:val="en-US"/>
        </w:rPr>
        <w:t>oll</w:t>
      </w:r>
      <w:r w:rsidR="00830A2A">
        <w:rPr>
          <w:lang w:val="en-US"/>
        </w:rPr>
        <w:t>-D</w:t>
      </w:r>
      <w:r>
        <w:rPr>
          <w:lang w:val="en-US"/>
        </w:rPr>
        <w:t>amping which is related to a change in roll. This mode is non-oscillatory and usually fast. For our plane the halving time is c</w:t>
      </w:r>
      <w:r w:rsidR="00255E48">
        <w:rPr>
          <w:lang w:val="en-US"/>
        </w:rPr>
        <w:t>omputed</w:t>
      </w:r>
      <w:r>
        <w:rPr>
          <w:lang w:val="en-US"/>
        </w:rPr>
        <w:t xml:space="preserve"> to be 0.055</w:t>
      </w:r>
      <w:r w:rsidRPr="00FC10C6">
        <w:rPr>
          <w:i/>
          <w:lang w:val="en-US"/>
        </w:rPr>
        <w:t>s</w:t>
      </w:r>
      <w:r>
        <w:rPr>
          <w:lang w:val="en-US"/>
        </w:rPr>
        <w:t xml:space="preserve">. The modal response of </w:t>
      </w:r>
      <w:r w:rsidR="00830A2A">
        <w:rPr>
          <w:lang w:val="en-US"/>
        </w:rPr>
        <w:t>Roll-D</w:t>
      </w:r>
      <w:r w:rsidR="00255E48">
        <w:rPr>
          <w:lang w:val="en-US"/>
        </w:rPr>
        <w:t>amping</w:t>
      </w:r>
      <w:r w:rsidR="00830A2A">
        <w:rPr>
          <w:lang w:val="en-US"/>
        </w:rPr>
        <w:t xml:space="preserve"> mode is shown in right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r w:rsidR="00830A2A">
        <w:rPr>
          <w:lang w:val="en-US"/>
        </w:rPr>
        <w:t xml:space="preserve">. </w:t>
      </w:r>
      <w:r w:rsidR="00572437">
        <w:t>Lastly there is the Dutch-R</w:t>
      </w:r>
      <w:r>
        <w:t>oll mode which is a combination of roll and yaw change with a 90</w:t>
      </w:r>
      <w:r w:rsidR="004A4046">
        <w:rPr>
          <w:rFonts w:cs="Times New Roman"/>
        </w:rPr>
        <w:t>˚</w:t>
      </w:r>
      <w:r>
        <w:t xml:space="preserve"> phase difference. </w:t>
      </w:r>
      <w:r w:rsidR="00572437">
        <w:t>Dutch-Roll</w:t>
      </w:r>
      <w:r>
        <w:t xml:space="preserve"> mode is usually lightly damped. </w:t>
      </w:r>
      <w:r w:rsidRPr="00B961A0">
        <w:rPr>
          <w:lang w:val="en-US"/>
        </w:rPr>
        <w:t>For</w:t>
      </w:r>
      <w:r w:rsidR="00F16C02">
        <w:rPr>
          <w:lang w:val="en-US"/>
        </w:rPr>
        <w:t xml:space="preserve"> the</w:t>
      </w:r>
      <w:r w:rsidR="00572437">
        <w:rPr>
          <w:lang w:val="en-US"/>
        </w:rPr>
        <w:t xml:space="preserve"> plane</w:t>
      </w:r>
      <w:r w:rsidR="00F16C02">
        <w:rPr>
          <w:lang w:val="en-US"/>
        </w:rPr>
        <w:t>,</w:t>
      </w:r>
      <w:r w:rsidR="00572437">
        <w:rPr>
          <w:lang w:val="en-US"/>
        </w:rPr>
        <w:t xml:space="preserve"> the damping ratio, </w:t>
      </w:r>
      <w:r w:rsidR="00572437">
        <w:rPr>
          <w:rFonts w:cs="Times New Roman"/>
          <w:lang w:val="en-US"/>
        </w:rPr>
        <w:t>ζ</w:t>
      </w:r>
      <w:r>
        <w:rPr>
          <w:lang w:val="en-US"/>
        </w:rPr>
        <w:t xml:space="preserve"> of </w:t>
      </w:r>
      <w:r w:rsidR="00F16C02">
        <w:rPr>
          <w:lang w:val="en-US"/>
        </w:rPr>
        <w:t>Dutch-Roll</w:t>
      </w:r>
      <w:r w:rsidR="00A13036">
        <w:rPr>
          <w:lang w:val="en-US"/>
        </w:rPr>
        <w:t xml:space="preserve"> mode is computed to be 0.</w:t>
      </w:r>
      <w:r>
        <w:rPr>
          <w:lang w:val="en-US"/>
        </w:rPr>
        <w:t>165 and th</w:t>
      </w:r>
      <w:r w:rsidR="00A13036">
        <w:rPr>
          <w:lang w:val="en-US"/>
        </w:rPr>
        <w:t>e damped natural frequency is 4.22</w:t>
      </w:r>
      <w:r>
        <w:rPr>
          <w:lang w:val="en-US"/>
        </w:rPr>
        <w:t xml:space="preserve"> Hz.</w:t>
      </w:r>
      <w:r w:rsidRPr="00485FA9">
        <w:rPr>
          <w:lang w:val="en-US"/>
        </w:rPr>
        <w:t xml:space="preserve"> </w:t>
      </w:r>
      <w:r>
        <w:rPr>
          <w:lang w:val="en-US"/>
        </w:rPr>
        <w:t xml:space="preserve">Modal response is shown in </w:t>
      </w:r>
      <w:r w:rsidR="00830A2A">
        <w:rPr>
          <w:lang w:val="en-US"/>
        </w:rPr>
        <w:t xml:space="preserve">left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p>
    <w:p w14:paraId="64618E8B" w14:textId="1526392E" w:rsidR="004768C1" w:rsidRDefault="009A4EAB" w:rsidP="004768C1">
      <w:pPr>
        <w:keepNext/>
        <w:ind w:firstLine="0"/>
        <w:jc w:val="center"/>
      </w:pPr>
      <w:r>
        <w:rPr>
          <w:noProof/>
          <w:lang w:eastAsia="en-GB"/>
        </w:rPr>
        <w:drawing>
          <wp:inline distT="0" distB="0" distL="0" distR="0" wp14:anchorId="700BD1A5" wp14:editId="2A5C03EB">
            <wp:extent cx="2637681" cy="2808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l_da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7681" cy="2808000"/>
                    </a:xfrm>
                    <a:prstGeom prst="rect">
                      <a:avLst/>
                    </a:prstGeom>
                  </pic:spPr>
                </pic:pic>
              </a:graphicData>
            </a:graphic>
          </wp:inline>
        </w:drawing>
      </w:r>
      <w:r w:rsidR="004768C1">
        <w:rPr>
          <w:noProof/>
          <w:lang w:eastAsia="en-GB"/>
        </w:rPr>
        <w:drawing>
          <wp:inline distT="0" distB="0" distL="0" distR="0" wp14:anchorId="766C5CB2" wp14:editId="700FD49A">
            <wp:extent cx="2641661" cy="280800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ch_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661" cy="2808000"/>
                    </a:xfrm>
                    <a:prstGeom prst="rect">
                      <a:avLst/>
                    </a:prstGeom>
                  </pic:spPr>
                </pic:pic>
              </a:graphicData>
            </a:graphic>
          </wp:inline>
        </w:drawing>
      </w:r>
    </w:p>
    <w:p w14:paraId="0DA643E4" w14:textId="3F562D80" w:rsidR="004768C1" w:rsidRPr="004768C1" w:rsidRDefault="004768C1" w:rsidP="004768C1">
      <w:pPr>
        <w:pStyle w:val="ResimYazs"/>
        <w:jc w:val="center"/>
        <w:rPr>
          <w:b/>
        </w:rPr>
      </w:pPr>
      <w:bookmarkStart w:id="17" w:name="_Ref184827559"/>
      <w:r w:rsidRPr="004768C1">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9</w:t>
      </w:r>
      <w:r w:rsidR="00C63A9C">
        <w:rPr>
          <w:b/>
        </w:rPr>
        <w:fldChar w:fldCharType="end"/>
      </w:r>
      <w:bookmarkEnd w:id="17"/>
      <w:r>
        <w:rPr>
          <w:b/>
        </w:rPr>
        <w:t xml:space="preserve"> </w:t>
      </w:r>
      <w:r w:rsidR="00652AA4">
        <w:t>Lateral</w:t>
      </w:r>
      <w:r>
        <w:t xml:space="preserve"> Modal Responses of the Vehicle: (Right-4) </w:t>
      </w:r>
      <w:r w:rsidR="00652AA4">
        <w:t>Roll-Damping</w:t>
      </w:r>
      <w:r>
        <w:t xml:space="preserve">; (Left-4) </w:t>
      </w:r>
      <w:r w:rsidR="00652AA4">
        <w:t>Dutch-Roll</w:t>
      </w:r>
      <w:r>
        <w:t xml:space="preserve"> Mode</w:t>
      </w:r>
      <w:r w:rsidR="00652AA4">
        <w:t>.</w:t>
      </w:r>
    </w:p>
    <w:p w14:paraId="0756F126" w14:textId="42460497" w:rsidR="000663FD" w:rsidRDefault="00630AF8" w:rsidP="000663FD">
      <w:r w:rsidRPr="00630AF8">
        <w:t xml:space="preserve">One of the important parameters for a reliable vertical flight is the thrust-to-weight ratio. </w:t>
      </w:r>
      <w:r>
        <w:t>It</w:t>
      </w:r>
      <w:r w:rsidRPr="00630AF8">
        <w:t xml:space="preserve"> is calculated as the maximum thrust obtained from the propellers multiplied by the number of rotors divided by the weight of the vehicle.  While </w:t>
      </w:r>
      <w:r>
        <w:t>thrust-to-weight</w:t>
      </w:r>
      <w:r w:rsidRPr="00630AF8">
        <w:t xml:space="preserve"> ratio is accepted in the range of 2-4 for quadcopters, it has been </w:t>
      </w:r>
      <w:r w:rsidR="00CB59D1">
        <w:t>found</w:t>
      </w:r>
      <w:r w:rsidRPr="00630AF8">
        <w:t xml:space="preserve"> that the range of 1.5-3 is recommended for </w:t>
      </w:r>
      <w:r w:rsidR="00CB59D1">
        <w:t>VTOL</w:t>
      </w:r>
      <w:r w:rsidRPr="00630AF8">
        <w:t xml:space="preserve"> vehicles that perform vertical flight for a short period of their flight.</w:t>
      </w:r>
      <w:r w:rsidR="00F1265B">
        <w:t xml:space="preserve"> </w:t>
      </w:r>
      <w:r w:rsidR="00E30BF5" w:rsidRPr="00E30BF5">
        <w:t>Considering a 3-rotor VTOL with a maximum take-off weight of 2 kg, the motors</w:t>
      </w:r>
      <w:r w:rsidR="000E06B2">
        <w:t xml:space="preserve"> are expected to generate 1 to 2</w:t>
      </w:r>
      <w:r w:rsidR="00E30BF5" w:rsidRPr="00E30BF5">
        <w:t xml:space="preserve"> kg-force static thrust.</w:t>
      </w:r>
      <w:r w:rsidR="0020505B" w:rsidRPr="0020505B">
        <w:t xml:space="preserve"> After </w:t>
      </w:r>
      <w:r w:rsidR="0011393F">
        <w:t xml:space="preserve">the </w:t>
      </w:r>
      <w:r w:rsidR="0020505B" w:rsidRPr="0020505B">
        <w:t xml:space="preserve">market research, Emax RS2205S-2300Kv model </w:t>
      </w:r>
      <w:r w:rsidR="00101289">
        <w:t xml:space="preserve">BLDC </w:t>
      </w:r>
      <w:r w:rsidR="0020505B" w:rsidRPr="0020505B">
        <w:t xml:space="preserve">motors were </w:t>
      </w:r>
      <w:r w:rsidR="005E439B">
        <w:t>selected</w:t>
      </w:r>
      <w:r w:rsidR="0020505B" w:rsidRPr="0020505B">
        <w:t>.</w:t>
      </w:r>
      <w:r w:rsidR="005E439B">
        <w:t xml:space="preserve"> They are </w:t>
      </w:r>
      <w:r w:rsidR="005E439B">
        <w:lastRenderedPageBreak/>
        <w:t xml:space="preserve">able to produce 1281 gr-force </w:t>
      </w:r>
      <w:r w:rsidR="0023569B">
        <w:t xml:space="preserve">thrust with 3 blade 5045 propellers and they </w:t>
      </w:r>
      <w:r w:rsidR="00364D3C">
        <w:t xml:space="preserve">consume maximum of 33A current with nominal </w:t>
      </w:r>
      <w:r w:rsidR="001326CF">
        <w:t>voltage</w:t>
      </w:r>
      <w:r w:rsidR="002E4075">
        <w:t xml:space="preserve"> of 16V</w:t>
      </w:r>
      <w:r w:rsidR="001326CF">
        <w:t xml:space="preserve">. </w:t>
      </w:r>
      <w:r w:rsidR="00D47F4C">
        <w:t xml:space="preserve">With this configuration, the thrust-to weight ratio is calculated </w:t>
      </w:r>
      <w:r w:rsidR="00A605DF">
        <w:t xml:space="preserve">as </w:t>
      </w:r>
      <w:r w:rsidR="00D47F4C">
        <w:t>minimum of 1.92.</w:t>
      </w:r>
      <w:r w:rsidR="00840DDE">
        <w:t xml:space="preserve"> Another market research was also conducted out for servo actuators to be used in the tilt mechanism.</w:t>
      </w:r>
      <w:r w:rsidR="0011393F">
        <w:t xml:space="preserve"> </w:t>
      </w:r>
      <w:r w:rsidR="000B6264">
        <w:t xml:space="preserve">It was decided that </w:t>
      </w:r>
      <w:r w:rsidR="0011393F">
        <w:t xml:space="preserve">Emax ES09MD </w:t>
      </w:r>
      <w:r w:rsidR="00BE1480">
        <w:t>Dual–Bearing servo actua</w:t>
      </w:r>
      <w:r w:rsidR="000B6264">
        <w:t xml:space="preserve">tors are suitable for the system. They </w:t>
      </w:r>
      <w:r w:rsidR="0044731E">
        <w:t>have 2.6 kg-</w:t>
      </w:r>
      <w:r w:rsidR="000B6264">
        <w:t>force</w:t>
      </w:r>
      <w:r w:rsidR="0044731E">
        <w:t xml:space="preserve">.cm stall torque with </w:t>
      </w:r>
      <w:r w:rsidR="00BE1CFE">
        <w:t>angular speed of 6.55 rad/s</w:t>
      </w:r>
      <w:r w:rsidR="0044731E">
        <w:t xml:space="preserve"> </w:t>
      </w:r>
      <w:r w:rsidR="00BE1CFE">
        <w:t>at operating voltage of 6V. Thanks to dual-bearing design of outpu</w:t>
      </w:r>
      <w:r w:rsidR="00D01F29">
        <w:t>t s</w:t>
      </w:r>
      <w:r w:rsidR="001E7C1A">
        <w:t xml:space="preserve">haft, </w:t>
      </w:r>
      <w:r w:rsidR="000663FD">
        <w:t>they</w:t>
      </w:r>
      <w:r w:rsidR="004C1C7F">
        <w:t xml:space="preserve"> can withstand not only </w:t>
      </w:r>
      <w:r w:rsidR="00E6474E">
        <w:t>t</w:t>
      </w:r>
      <w:r w:rsidR="000663FD">
        <w:t>wisting</w:t>
      </w:r>
      <w:r w:rsidR="004C1C7F">
        <w:t xml:space="preserve"> but also </w:t>
      </w:r>
      <w:r w:rsidR="00E6474E">
        <w:t>bending moments.</w:t>
      </w:r>
    </w:p>
    <w:p w14:paraId="00010814" w14:textId="0A09E1F9" w:rsidR="00BE4EA9" w:rsidRPr="001D38FC" w:rsidRDefault="00BE4EA9" w:rsidP="00A51B22">
      <w:r>
        <w:t xml:space="preserve">As the plane has three rotors, two at the front and one at the back; their positions must be designated. In the designation of rotors, there are several important criteria. In the vertical thrust, it is desired that the rotors should produce the same thrust. That requires proper placement of rotors with respect to centre of gravity. As </w:t>
      </w:r>
      <w:r>
        <w:rPr>
          <w:i/>
          <w:iCs/>
        </w:rPr>
        <w:t xml:space="preserve">equation 2.8 </w:t>
      </w:r>
      <w:r>
        <w:t>shows, the position of back rotor is the double distance of front rotors with centre of gravity in z axis. As the propellers produces vertical thrust, the thrust should not interfere with either the wing or the fuselage. The diameter of</w:t>
      </w:r>
      <w:r w:rsidR="00A51B22">
        <w:t xml:space="preserve"> 3 blade 5045 propellers is </w:t>
      </w:r>
      <w:r w:rsidR="00A51B22" w:rsidRPr="00724A1D">
        <w:rPr>
          <w:i/>
        </w:rPr>
        <w:t>127</w:t>
      </w:r>
      <w:r w:rsidRPr="00724A1D">
        <w:rPr>
          <w:i/>
        </w:rPr>
        <w:t>mm</w:t>
      </w:r>
      <w:r>
        <w:t xml:space="preserve">. With that size and the dimension of plane in account, the positions of front </w:t>
      </w:r>
      <w:r w:rsidR="00724A1D">
        <w:t xml:space="preserve">and back rotors are located </w:t>
      </w:r>
      <w:r w:rsidR="00724A1D" w:rsidRPr="00724A1D">
        <w:rPr>
          <w:i/>
        </w:rPr>
        <w:t>16</w:t>
      </w:r>
      <w:r w:rsidR="00A51B22" w:rsidRPr="00724A1D">
        <w:rPr>
          <w:i/>
        </w:rPr>
        <w:t>0mm</w:t>
      </w:r>
      <w:r w:rsidR="00724A1D">
        <w:t xml:space="preserve"> and </w:t>
      </w:r>
      <w:r w:rsidR="00724A1D" w:rsidRPr="00724A1D">
        <w:rPr>
          <w:i/>
        </w:rPr>
        <w:t>32</w:t>
      </w:r>
      <w:r w:rsidR="00A51B22" w:rsidRPr="00724A1D">
        <w:rPr>
          <w:i/>
        </w:rPr>
        <w:t>0</w:t>
      </w:r>
      <w:r w:rsidRPr="00724A1D">
        <w:rPr>
          <w:i/>
        </w:rPr>
        <w:t>mm</w:t>
      </w:r>
      <w:r>
        <w:t xml:space="preserve"> away from the centre of gravity. The other important criterion for the designation is the distances between rotors. To achieve optimized balance and stability, the rotors are placed equidistant from each other. That allows symmetrical thrust distribution and more stable control. With that the designation of rotors are finalized as shown in</w:t>
      </w:r>
      <w:r w:rsidR="00580B4E">
        <w:t xml:space="preserve"> </w:t>
      </w:r>
      <w:r w:rsidR="00580B4E" w:rsidRPr="00580B4E">
        <w:rPr>
          <w:i/>
          <w:highlight w:val="green"/>
        </w:rPr>
        <w:fldChar w:fldCharType="begin"/>
      </w:r>
      <w:r w:rsidR="00580B4E" w:rsidRPr="00580B4E">
        <w:rPr>
          <w:i/>
          <w:highlight w:val="green"/>
        </w:rPr>
        <w:instrText xml:space="preserve"> REF _Ref186720137 \h  \* MERGEFORMAT </w:instrText>
      </w:r>
      <w:r w:rsidR="00580B4E" w:rsidRPr="00580B4E">
        <w:rPr>
          <w:i/>
          <w:highlight w:val="green"/>
        </w:rPr>
      </w:r>
      <w:r w:rsidR="00580B4E" w:rsidRPr="00580B4E">
        <w:rPr>
          <w:i/>
          <w:highlight w:val="green"/>
        </w:rPr>
        <w:fldChar w:fldCharType="separate"/>
      </w:r>
      <w:r w:rsidR="00580B4E" w:rsidRPr="00580B4E">
        <w:rPr>
          <w:i/>
          <w:highlight w:val="green"/>
        </w:rPr>
        <w:t xml:space="preserve">Figure </w:t>
      </w:r>
      <w:r w:rsidR="00580B4E" w:rsidRPr="00580B4E">
        <w:rPr>
          <w:i/>
          <w:noProof/>
          <w:highlight w:val="green"/>
        </w:rPr>
        <w:t>2</w:t>
      </w:r>
      <w:r w:rsidR="00580B4E" w:rsidRPr="00580B4E">
        <w:rPr>
          <w:i/>
          <w:highlight w:val="green"/>
        </w:rPr>
        <w:t>.</w:t>
      </w:r>
      <w:r w:rsidR="00580B4E" w:rsidRPr="00580B4E">
        <w:rPr>
          <w:i/>
          <w:noProof/>
          <w:highlight w:val="green"/>
        </w:rPr>
        <w:t>10</w:t>
      </w:r>
      <w:r w:rsidR="00580B4E" w:rsidRPr="00580B4E">
        <w:rPr>
          <w:i/>
          <w:highlight w:val="green"/>
        </w:rPr>
        <w:fldChar w:fldCharType="end"/>
      </w:r>
      <w:r w:rsidRPr="00580B4E">
        <w:rPr>
          <w:highlight w:val="green"/>
        </w:rPr>
        <w:t>.</w:t>
      </w:r>
      <w:r>
        <w:t xml:space="preserve">    </w:t>
      </w:r>
    </w:p>
    <w:p w14:paraId="5AD49447" w14:textId="5FD557D4" w:rsidR="00180C3F" w:rsidRDefault="004840C7" w:rsidP="00180C3F">
      <w:pPr>
        <w:pStyle w:val="ResimYazs"/>
        <w:spacing w:after="0"/>
        <w:rPr>
          <w:rFonts w:eastAsiaTheme="minorEastAsia"/>
        </w:rPr>
      </w:pPr>
      <m:oMathPara>
        <m:oMath>
          <m:nary>
            <m:naryPr>
              <m:chr m:val="∑"/>
              <m:limLoc m:val="undOvr"/>
              <m:subHide m:val="1"/>
              <m:supHide m:val="1"/>
              <m:ctrlPr>
                <w:rPr>
                  <w:rFonts w:ascii="Cambria Math" w:hAnsi="Cambria Math"/>
                  <w:i w:val="0"/>
                </w:rPr>
              </m:ctrlPr>
            </m:naryPr>
            <m:sub/>
            <m:sup/>
            <m:e>
              <m:sSub>
                <m:sSubPr>
                  <m:ctrlPr>
                    <w:rPr>
                      <w:rFonts w:ascii="Cambria Math" w:hAnsi="Cambria Math"/>
                      <w:i w:val="0"/>
                    </w:rPr>
                  </m:ctrlPr>
                </m:sSubPr>
                <m:e>
                  <m:r>
                    <w:rPr>
                      <w:rFonts w:ascii="Cambria Math" w:hAnsi="Cambria Math"/>
                    </w:rPr>
                    <m:t>M</m:t>
                  </m:r>
                </m:e>
                <m:sub>
                  <m:r>
                    <w:rPr>
                      <w:rFonts w:ascii="Cambria Math" w:hAnsi="Cambria Math"/>
                    </w:rPr>
                    <m:t>x</m:t>
                  </m:r>
                </m:sub>
              </m:sSub>
              <m:r>
                <w:rPr>
                  <w:rFonts w:ascii="Cambria Math" w:hAnsi="Cambria Math"/>
                </w:rPr>
                <m:t xml:space="preserve">=0   </m:t>
              </m:r>
            </m:e>
          </m:nary>
          <m:r>
            <w:rPr>
              <w:rFonts w:ascii="Cambria Math" w:hAnsi="Cambria Math"/>
            </w:rPr>
            <m:t xml:space="preserve">,  </m:t>
          </m:r>
          <m:sSub>
            <m:sSubPr>
              <m:ctrlPr>
                <w:rPr>
                  <w:rFonts w:ascii="Cambria Math" w:hAnsi="Cambria Math"/>
                  <w:i w:val="0"/>
                </w:rPr>
              </m:ctrlPr>
            </m:sSubPr>
            <m:e>
              <m:r>
                <w:rPr>
                  <w:rFonts w:ascii="Cambria Math" w:hAnsi="Cambria Math"/>
                </w:rPr>
                <m:t>F</m:t>
              </m:r>
            </m:e>
            <m:sub>
              <m:r>
                <w:rPr>
                  <w:rFonts w:ascii="Cambria Math" w:hAnsi="Cambria Math"/>
                </w:rPr>
                <m:t>back</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front</m:t>
              </m:r>
            </m:sub>
          </m:sSub>
          <m:r>
            <w:rPr>
              <w:rFonts w:ascii="Cambria Math" w:hAnsi="Cambria Math"/>
            </w:rPr>
            <m:t xml:space="preserve"> ,   </m:t>
          </m:r>
          <m:sSub>
            <m:sSubPr>
              <m:ctrlPr>
                <w:rPr>
                  <w:rFonts w:ascii="Cambria Math" w:hAnsi="Cambria Math"/>
                  <w:i w:val="0"/>
                </w:rPr>
              </m:ctrlPr>
            </m:sSubPr>
            <m:e>
              <m:r>
                <w:rPr>
                  <w:rFonts w:ascii="Cambria Math" w:hAnsi="Cambria Math"/>
                </w:rPr>
                <m:t>F</m:t>
              </m:r>
            </m:e>
            <m:sub>
              <m:r>
                <w:rPr>
                  <w:rFonts w:ascii="Cambria Math" w:hAnsi="Cambria Math"/>
                </w:rPr>
                <m:t>back</m:t>
              </m:r>
            </m:sub>
          </m:sSub>
          <m:r>
            <w:rPr>
              <w:rFonts w:ascii="Cambria Math" w:hAnsi="Cambria Math"/>
            </w:rPr>
            <m:t xml:space="preserve"> z - 2×</m:t>
          </m:r>
          <m:sSub>
            <m:sSubPr>
              <m:ctrlPr>
                <w:rPr>
                  <w:rFonts w:ascii="Cambria Math" w:hAnsi="Cambria Math"/>
                  <w:i w:val="0"/>
                </w:rPr>
              </m:ctrlPr>
            </m:sSubPr>
            <m:e>
              <m:r>
                <w:rPr>
                  <w:rFonts w:ascii="Cambria Math" w:hAnsi="Cambria Math"/>
                </w:rPr>
                <m:t>F</m:t>
              </m:r>
            </m:e>
            <m:sub>
              <m:r>
                <w:rPr>
                  <w:rFonts w:ascii="Cambria Math" w:hAnsi="Cambria Math"/>
                </w:rPr>
                <m:t>front</m:t>
              </m:r>
            </m:sub>
          </m:sSub>
          <m:r>
            <w:rPr>
              <w:rFonts w:ascii="Cambria Math" w:hAnsi="Cambria Math"/>
            </w:rPr>
            <m:t xml:space="preserve"> z=0</m:t>
          </m:r>
        </m:oMath>
      </m:oMathPara>
    </w:p>
    <w:p w14:paraId="3C427044" w14:textId="77777777" w:rsidR="00622E66" w:rsidRDefault="00180C3F" w:rsidP="00622E66">
      <w:pPr>
        <w:pStyle w:val="ResimYazs"/>
        <w:jc w:val="right"/>
      </w:pPr>
      <w:r w:rsidRPr="00180C3F">
        <w:rPr>
          <w:highlight w:val="green"/>
        </w:rPr>
        <w:t xml:space="preserve">Eq. </w:t>
      </w:r>
      <w:r w:rsidRPr="00180C3F">
        <w:rPr>
          <w:highlight w:val="green"/>
        </w:rPr>
        <w:fldChar w:fldCharType="begin"/>
      </w:r>
      <w:r w:rsidRPr="00180C3F">
        <w:rPr>
          <w:highlight w:val="green"/>
        </w:rPr>
        <w:instrText xml:space="preserve"> STYLEREF 1 \s </w:instrText>
      </w:r>
      <w:r w:rsidRPr="00180C3F">
        <w:rPr>
          <w:highlight w:val="green"/>
        </w:rPr>
        <w:fldChar w:fldCharType="separate"/>
      </w:r>
      <w:r w:rsidRPr="00180C3F">
        <w:rPr>
          <w:noProof/>
          <w:highlight w:val="green"/>
        </w:rPr>
        <w:t>2</w:t>
      </w:r>
      <w:r w:rsidRPr="00180C3F">
        <w:rPr>
          <w:highlight w:val="green"/>
        </w:rPr>
        <w:fldChar w:fldCharType="end"/>
      </w:r>
      <w:r w:rsidRPr="00180C3F">
        <w:rPr>
          <w:highlight w:val="green"/>
        </w:rPr>
        <w:t>.</w:t>
      </w:r>
      <w:r w:rsidRPr="00180C3F">
        <w:rPr>
          <w:highlight w:val="green"/>
        </w:rPr>
        <w:fldChar w:fldCharType="begin"/>
      </w:r>
      <w:r w:rsidRPr="00180C3F">
        <w:rPr>
          <w:highlight w:val="green"/>
        </w:rPr>
        <w:instrText xml:space="preserve"> SEQ Eq. \* ARABIC \s 1 </w:instrText>
      </w:r>
      <w:r w:rsidRPr="00180C3F">
        <w:rPr>
          <w:highlight w:val="green"/>
        </w:rPr>
        <w:fldChar w:fldCharType="separate"/>
      </w:r>
      <w:r w:rsidRPr="00180C3F">
        <w:rPr>
          <w:noProof/>
          <w:highlight w:val="green"/>
        </w:rPr>
        <w:t>8</w:t>
      </w:r>
      <w:r w:rsidRPr="00180C3F">
        <w:rPr>
          <w:highlight w:val="green"/>
        </w:rPr>
        <w:fldChar w:fldCharType="end"/>
      </w:r>
      <w:bookmarkStart w:id="18" w:name="_Hlk186560844"/>
    </w:p>
    <w:p w14:paraId="76688CDA" w14:textId="77777777" w:rsidR="00622E66" w:rsidRDefault="00BE4EA9" w:rsidP="00622E66">
      <w:pPr>
        <w:pStyle w:val="ResimYazs"/>
        <w:keepNext/>
        <w:jc w:val="center"/>
      </w:pPr>
      <w:r w:rsidRPr="004750F1">
        <w:rPr>
          <w:noProof/>
          <w:lang w:eastAsia="en-GB"/>
        </w:rPr>
        <w:drawing>
          <wp:inline distT="0" distB="0" distL="0" distR="0" wp14:anchorId="6234838E" wp14:editId="75B7FA92">
            <wp:extent cx="5809720" cy="2632821"/>
            <wp:effectExtent l="19050" t="19050" r="19685" b="15240"/>
            <wp:docPr id="413727775" name="Picture 1" descr="A drawing of a couple of c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27775" name="Picture 1" descr="A drawing of a couple of cones&#10;&#10;Description automatically generated with medium confidence"/>
                    <pic:cNvPicPr/>
                  </pic:nvPicPr>
                  <pic:blipFill>
                    <a:blip r:embed="rId21"/>
                    <a:stretch>
                      <a:fillRect/>
                    </a:stretch>
                  </pic:blipFill>
                  <pic:spPr>
                    <a:xfrm>
                      <a:off x="0" y="0"/>
                      <a:ext cx="5816579" cy="2635929"/>
                    </a:xfrm>
                    <a:prstGeom prst="rect">
                      <a:avLst/>
                    </a:prstGeom>
                    <a:ln>
                      <a:solidFill>
                        <a:schemeClr val="tx1"/>
                      </a:solidFill>
                    </a:ln>
                  </pic:spPr>
                </pic:pic>
              </a:graphicData>
            </a:graphic>
          </wp:inline>
        </w:drawing>
      </w:r>
    </w:p>
    <w:p w14:paraId="6CB46233" w14:textId="4556D0F4" w:rsidR="00BE4EA9" w:rsidRDefault="00622E66" w:rsidP="00622E66">
      <w:pPr>
        <w:pStyle w:val="ResimYazs"/>
        <w:jc w:val="center"/>
      </w:pPr>
      <w:bookmarkStart w:id="19" w:name="_Ref186720137"/>
      <w:r w:rsidRPr="00622E66">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10</w:t>
      </w:r>
      <w:r w:rsidR="00C63A9C">
        <w:rPr>
          <w:b/>
        </w:rPr>
        <w:fldChar w:fldCharType="end"/>
      </w:r>
      <w:bookmarkEnd w:id="19"/>
      <w:r>
        <w:t xml:space="preserve"> The Designation of Rotor Positions.</w:t>
      </w:r>
    </w:p>
    <w:p w14:paraId="254EFC5F" w14:textId="7BFC3B29" w:rsidR="00BE4EA9" w:rsidRDefault="00BE4EA9" w:rsidP="00A51B22">
      <w:pPr>
        <w:rPr>
          <w:i/>
          <w:iCs/>
        </w:rPr>
      </w:pPr>
      <w:bookmarkStart w:id="20" w:name="_Hlk186560855"/>
      <w:bookmarkEnd w:id="18"/>
      <w:r>
        <w:t>After the positions and necessary mechanism are determined, tilt mechanism must be designed accordingly. The positions of the BLDC motors are sufficiently enough from the wings. That brings additions in the wings. According to these considerations, it is decided that the servo actuators can be directly connected to the BLDC motors. That simplifies the tilting mechanism design and allows more stable structure. The servo motors are located in the inside of the support addition. Therefore, the design of these support units is based on the size of servo motors, while maintaining structural integrity and strength. The connection between servo motors and BLDC motors are designed in a way that the thrust produced by the propellers does not create any moment in the rotating axis of servo motors. That lowers the force applied on the servo motors. The finalized design of tilting mechanism is shown in</w:t>
      </w:r>
      <w:r w:rsidR="00580B4E">
        <w:t xml:space="preserve"> </w:t>
      </w:r>
      <w:r w:rsidR="00580B4E" w:rsidRPr="00C912F0">
        <w:rPr>
          <w:i/>
          <w:iCs/>
          <w:highlight w:val="green"/>
        </w:rPr>
        <w:fldChar w:fldCharType="begin"/>
      </w:r>
      <w:r w:rsidR="00580B4E" w:rsidRPr="00C912F0">
        <w:rPr>
          <w:i/>
          <w:highlight w:val="green"/>
        </w:rPr>
        <w:instrText xml:space="preserve"> REF _Ref186720195 \h </w:instrText>
      </w:r>
      <w:r w:rsidR="00580B4E" w:rsidRPr="00C912F0">
        <w:rPr>
          <w:i/>
          <w:iCs/>
          <w:highlight w:val="green"/>
        </w:rPr>
        <w:instrText xml:space="preserve"> \* MERGEFORMAT </w:instrText>
      </w:r>
      <w:r w:rsidR="00580B4E" w:rsidRPr="00C912F0">
        <w:rPr>
          <w:i/>
          <w:iCs/>
          <w:highlight w:val="green"/>
        </w:rPr>
      </w:r>
      <w:r w:rsidR="00580B4E" w:rsidRPr="00C912F0">
        <w:rPr>
          <w:i/>
          <w:iCs/>
          <w:highlight w:val="green"/>
        </w:rPr>
        <w:fldChar w:fldCharType="separate"/>
      </w:r>
      <w:r w:rsidR="00580B4E" w:rsidRPr="00C912F0">
        <w:rPr>
          <w:i/>
          <w:highlight w:val="green"/>
        </w:rPr>
        <w:t xml:space="preserve">Figure </w:t>
      </w:r>
      <w:r w:rsidR="00580B4E" w:rsidRPr="00C912F0">
        <w:rPr>
          <w:i/>
          <w:noProof/>
          <w:highlight w:val="green"/>
        </w:rPr>
        <w:t>2</w:t>
      </w:r>
      <w:r w:rsidR="00580B4E" w:rsidRPr="00C912F0">
        <w:rPr>
          <w:i/>
          <w:highlight w:val="green"/>
        </w:rPr>
        <w:t>.</w:t>
      </w:r>
      <w:r w:rsidR="00580B4E" w:rsidRPr="00C912F0">
        <w:rPr>
          <w:i/>
          <w:noProof/>
          <w:highlight w:val="green"/>
        </w:rPr>
        <w:t>11</w:t>
      </w:r>
      <w:r w:rsidR="00580B4E" w:rsidRPr="00C912F0">
        <w:rPr>
          <w:i/>
          <w:iCs/>
          <w:highlight w:val="green"/>
        </w:rPr>
        <w:fldChar w:fldCharType="end"/>
      </w:r>
      <w:r>
        <w:rPr>
          <w:i/>
          <w:iCs/>
        </w:rPr>
        <w:t xml:space="preserve">. </w:t>
      </w:r>
    </w:p>
    <w:p w14:paraId="0E440071" w14:textId="77777777" w:rsidR="00580B4E" w:rsidRDefault="00BE4EA9" w:rsidP="00580B4E">
      <w:pPr>
        <w:keepNext/>
        <w:ind w:firstLine="0"/>
        <w:jc w:val="center"/>
      </w:pPr>
      <w:bookmarkStart w:id="21" w:name="_Hlk186560875"/>
      <w:r>
        <w:rPr>
          <w:i/>
          <w:iCs/>
          <w:noProof/>
          <w:lang w:eastAsia="en-GB"/>
        </w:rPr>
        <w:lastRenderedPageBreak/>
        <w:drawing>
          <wp:inline distT="0" distB="0" distL="0" distR="0" wp14:anchorId="20FDD97D" wp14:editId="5CA5C155">
            <wp:extent cx="4131474" cy="2520000"/>
            <wp:effectExtent l="19050" t="19050" r="21590" b="13970"/>
            <wp:docPr id="1660252553" name="Picture 7" descr="A close-up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52553" name="Picture 7" descr="A close-up of a propell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1474" cy="2520000"/>
                    </a:xfrm>
                    <a:prstGeom prst="rect">
                      <a:avLst/>
                    </a:prstGeom>
                    <a:noFill/>
                    <a:ln>
                      <a:solidFill>
                        <a:schemeClr val="tx1"/>
                      </a:solidFill>
                    </a:ln>
                  </pic:spPr>
                </pic:pic>
              </a:graphicData>
            </a:graphic>
          </wp:inline>
        </w:drawing>
      </w:r>
    </w:p>
    <w:p w14:paraId="5942D156" w14:textId="5EAA5DCE" w:rsidR="00BE4EA9" w:rsidRDefault="00580B4E" w:rsidP="00580B4E">
      <w:pPr>
        <w:pStyle w:val="ResimYazs"/>
        <w:jc w:val="center"/>
      </w:pPr>
      <w:bookmarkStart w:id="22" w:name="_Ref186720195"/>
      <w:r w:rsidRPr="00580B4E">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11</w:t>
      </w:r>
      <w:r w:rsidR="00C63A9C">
        <w:rPr>
          <w:b/>
        </w:rPr>
        <w:fldChar w:fldCharType="end"/>
      </w:r>
      <w:bookmarkEnd w:id="22"/>
      <w:r w:rsidRPr="00580B4E">
        <w:t xml:space="preserve"> </w:t>
      </w:r>
      <w:r>
        <w:t>The Tilting Mechanism.</w:t>
      </w:r>
    </w:p>
    <w:bookmarkEnd w:id="20"/>
    <w:bookmarkEnd w:id="21"/>
    <w:p w14:paraId="02CC2C78" w14:textId="690AAF12" w:rsidR="0086382F" w:rsidRDefault="00C41861" w:rsidP="00A51B22">
      <w:r w:rsidRPr="00C41861">
        <w:t>The next stage of the design is the structural analysis of the wing members.</w:t>
      </w:r>
      <w:r w:rsidR="006A7A77">
        <w:t xml:space="preserve"> </w:t>
      </w:r>
      <w:r w:rsidR="006A7A77" w:rsidRPr="006A7A77">
        <w:t>In the process, the fi</w:t>
      </w:r>
      <w:r w:rsidR="00A55F73">
        <w:t>nite element analysis software A</w:t>
      </w:r>
      <w:r w:rsidR="006A7A77" w:rsidRPr="006A7A77">
        <w:t>nsys was used.</w:t>
      </w:r>
      <w:r w:rsidR="00A55F73">
        <w:t xml:space="preserve"> </w:t>
      </w:r>
      <w:r w:rsidR="00957F79">
        <w:t>The l</w:t>
      </w:r>
      <w:r w:rsidR="00957F79" w:rsidRPr="00957F79">
        <w:t>oads acting on the wing during both horizontal and vertical flight</w:t>
      </w:r>
      <w:r w:rsidR="00957F79">
        <w:t>s</w:t>
      </w:r>
      <w:r w:rsidR="00957F79" w:rsidRPr="00957F79">
        <w:t xml:space="preserve"> were applied and wing m</w:t>
      </w:r>
      <w:r w:rsidR="007A4F5D">
        <w:t xml:space="preserve">ounting joints were established, and the results was </w:t>
      </w:r>
      <w:r w:rsidR="00813100">
        <w:t>examined for both loadings.</w:t>
      </w:r>
      <w:r w:rsidR="00C87445" w:rsidRPr="00C87445">
        <w:t xml:space="preserve"> Since the materials produced with the 3D printer exhibit orthotropic behaviour,</w:t>
      </w:r>
      <w:r w:rsidR="00C87445">
        <w:t xml:space="preserve"> </w:t>
      </w:r>
      <w:r w:rsidR="00FD67C2">
        <w:t>it</w:t>
      </w:r>
      <w:r w:rsidR="00C87445">
        <w:t xml:space="preserve"> wouldn’t be a reasonable approach to assign </w:t>
      </w:r>
      <w:r w:rsidR="00FD67C2">
        <w:t xml:space="preserve">isotropic materials from the material library. Therefore, </w:t>
      </w:r>
      <w:r w:rsidR="00EC3E25">
        <w:t xml:space="preserve">academic article research </w:t>
      </w:r>
      <w:r w:rsidR="004B12E1">
        <w:t xml:space="preserve">was carried out, </w:t>
      </w:r>
      <w:r w:rsidR="00EC3E25">
        <w:t xml:space="preserve">and </w:t>
      </w:r>
      <w:r w:rsidR="00D651D0">
        <w:t xml:space="preserve">a paper </w:t>
      </w:r>
      <w:r w:rsidR="004B12E1">
        <w:t>that has</w:t>
      </w:r>
      <w:r w:rsidR="001F49CB">
        <w:t xml:space="preserve"> </w:t>
      </w:r>
      <w:r w:rsidR="00EC3E25">
        <w:t xml:space="preserve">an experimental </w:t>
      </w:r>
      <w:r w:rsidR="00D651D0">
        <w:t xml:space="preserve">approach to mechanical </w:t>
      </w:r>
      <w:r w:rsidR="001F49CB">
        <w:t>properties of</w:t>
      </w:r>
      <w:r w:rsidR="00D651D0">
        <w:t xml:space="preserve"> 3D printed</w:t>
      </w:r>
      <w:r w:rsidR="004B12E1">
        <w:t xml:space="preserve"> PLA samples was</w:t>
      </w:r>
      <w:r w:rsidR="001F49CB">
        <w:t xml:space="preserve"> found.</w:t>
      </w:r>
      <w:r w:rsidR="00F57B0F" w:rsidRPr="00F57B0F">
        <w:t xml:space="preserve"> The mechanical properties of the material were taken from this article and entered into the software.</w:t>
      </w:r>
      <w:r w:rsidR="00960DBD">
        <w:t xml:space="preserve"> Mechanical properties such as </w:t>
      </w:r>
      <w:r w:rsidR="001C14FA">
        <w:t>shear yield stress, Poisson’s Ratio</w:t>
      </w:r>
      <w:r w:rsidR="00CF04B8">
        <w:t xml:space="preserve"> which are not mentioned in the article were assumed</w:t>
      </w:r>
      <w:r w:rsidR="006D6FF4">
        <w:t xml:space="preserve"> to be the same as </w:t>
      </w:r>
      <w:r w:rsidR="00CF04B8">
        <w:t>raw PLA.</w:t>
      </w:r>
      <w:r w:rsidR="00D00F28">
        <w:t xml:space="preserve"> Young’s Modulus</w:t>
      </w:r>
      <w:r w:rsidR="00813100">
        <w:t xml:space="preserve"> </w:t>
      </w:r>
      <w:r w:rsidR="00D00F28">
        <w:t>o</w:t>
      </w:r>
      <w:r w:rsidR="007E13C0">
        <w:t xml:space="preserve">f FDM printed PLA material </w:t>
      </w:r>
      <w:r w:rsidR="00150673">
        <w:t xml:space="preserve">is </w:t>
      </w:r>
      <w:r w:rsidR="00150673" w:rsidRPr="00274DF2">
        <w:rPr>
          <w:i/>
        </w:rPr>
        <w:t>2251.4 MPa</w:t>
      </w:r>
      <w:r w:rsidR="00150673">
        <w:t xml:space="preserve"> in </w:t>
      </w:r>
      <w:r w:rsidR="00274DF2">
        <w:t xml:space="preserve">axis </w:t>
      </w:r>
      <w:r w:rsidR="00111617">
        <w:t>parallel</w:t>
      </w:r>
      <w:r w:rsidR="00274DF2">
        <w:t xml:space="preserve"> to </w:t>
      </w:r>
      <w:r w:rsidR="0085440D">
        <w:t xml:space="preserve">layers and </w:t>
      </w:r>
      <w:r w:rsidR="0085440D" w:rsidRPr="0085440D">
        <w:rPr>
          <w:i/>
        </w:rPr>
        <w:t>1951.5 MPa</w:t>
      </w:r>
      <w:r w:rsidR="0085440D">
        <w:t xml:space="preserve"> in axis </w:t>
      </w:r>
      <w:r w:rsidR="00111617">
        <w:t>perpendicular</w:t>
      </w:r>
      <w:r w:rsidR="0085440D">
        <w:t xml:space="preserve"> to </w:t>
      </w:r>
      <w:r w:rsidR="00111617">
        <w:t xml:space="preserve">layer lines for </w:t>
      </w:r>
      <w:r w:rsidR="00111617" w:rsidRPr="00111617">
        <w:rPr>
          <w:i/>
        </w:rPr>
        <w:t>0.2mm</w:t>
      </w:r>
      <w:r w:rsidR="00111617">
        <w:t xml:space="preserve"> layer heights</w:t>
      </w:r>
      <w:r w:rsidR="007E13C0">
        <w:t>.</w:t>
      </w:r>
      <w:sdt>
        <w:sdtPr>
          <w:rPr>
            <w:highlight w:val="green"/>
          </w:rPr>
          <w:id w:val="-1139798926"/>
          <w:citation/>
        </w:sdtPr>
        <w:sdtContent>
          <w:r w:rsidR="00050CB6" w:rsidRPr="00967FF6">
            <w:rPr>
              <w:highlight w:val="green"/>
            </w:rPr>
            <w:fldChar w:fldCharType="begin"/>
          </w:r>
          <w:r w:rsidR="00050CB6" w:rsidRPr="00967FF6">
            <w:rPr>
              <w:highlight w:val="green"/>
              <w:lang w:val="tr-TR"/>
            </w:rPr>
            <w:instrText xml:space="preserve"> CITATION Yao20 \l 1055 </w:instrText>
          </w:r>
          <w:r w:rsidR="00050CB6" w:rsidRPr="00967FF6">
            <w:rPr>
              <w:highlight w:val="green"/>
            </w:rPr>
            <w:fldChar w:fldCharType="separate"/>
          </w:r>
          <w:r w:rsidR="00050CB6" w:rsidRPr="00967FF6">
            <w:rPr>
              <w:noProof/>
              <w:highlight w:val="green"/>
              <w:lang w:val="tr-TR"/>
            </w:rPr>
            <w:t xml:space="preserve"> [9]</w:t>
          </w:r>
          <w:r w:rsidR="00050CB6" w:rsidRPr="00967FF6">
            <w:rPr>
              <w:highlight w:val="green"/>
            </w:rPr>
            <w:fldChar w:fldCharType="end"/>
          </w:r>
        </w:sdtContent>
      </w:sdt>
      <w:r w:rsidR="00150673">
        <w:t xml:space="preserve"> </w:t>
      </w:r>
      <w:r w:rsidR="00F72C54" w:rsidRPr="00F72C54">
        <w:t>From the anal</w:t>
      </w:r>
      <w:r w:rsidR="00F72C54">
        <w:t>ysis; displacement, equivalent Von-</w:t>
      </w:r>
      <w:r w:rsidR="00AA13C2">
        <w:t>M</w:t>
      </w:r>
      <w:r w:rsidR="00F72C54" w:rsidRPr="00F72C54">
        <w:t>isses stress and safety factor according to the yield strength of the assigned material were obtained.</w:t>
      </w:r>
    </w:p>
    <w:p w14:paraId="6681B7F8" w14:textId="77777777" w:rsidR="00EE074E" w:rsidRDefault="00EE074E" w:rsidP="00E908AE">
      <w:pPr>
        <w:keepNext/>
        <w:ind w:firstLine="0"/>
        <w:jc w:val="center"/>
      </w:pPr>
      <w:r>
        <w:rPr>
          <w:noProof/>
          <w:lang w:eastAsia="en-GB"/>
        </w:rPr>
        <w:drawing>
          <wp:inline distT="0" distB="0" distL="0" distR="0" wp14:anchorId="04002FD5" wp14:editId="20B38463">
            <wp:extent cx="4140293" cy="2160000"/>
            <wp:effectExtent l="19050" t="19050" r="12700" b="1206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Deformation_Horizont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0293" cy="2160000"/>
                    </a:xfrm>
                    <a:prstGeom prst="rect">
                      <a:avLst/>
                    </a:prstGeom>
                    <a:ln>
                      <a:solidFill>
                        <a:schemeClr val="tx1"/>
                      </a:solidFill>
                    </a:ln>
                  </pic:spPr>
                </pic:pic>
              </a:graphicData>
            </a:graphic>
          </wp:inline>
        </w:drawing>
      </w:r>
    </w:p>
    <w:p w14:paraId="1203CFE5" w14:textId="6029BE2E" w:rsidR="00EE074E" w:rsidRDefault="00EE074E" w:rsidP="00EE074E">
      <w:pPr>
        <w:pStyle w:val="ResimYazs"/>
        <w:jc w:val="center"/>
      </w:pPr>
      <w:bookmarkStart w:id="23" w:name="_Ref186480884"/>
      <w:r w:rsidRPr="00EE074E">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12</w:t>
      </w:r>
      <w:r w:rsidR="00C63A9C">
        <w:rPr>
          <w:b/>
        </w:rPr>
        <w:fldChar w:fldCharType="end"/>
      </w:r>
      <w:bookmarkEnd w:id="23"/>
      <w:r>
        <w:rPr>
          <w:b/>
        </w:rPr>
        <w:t xml:space="preserve"> </w:t>
      </w:r>
      <w:r w:rsidR="002B7AEB">
        <w:t xml:space="preserve">Wing Total Deformation Results of FEA for </w:t>
      </w:r>
      <w:r w:rsidR="00CE16D4">
        <w:t>Horizontal</w:t>
      </w:r>
      <w:r w:rsidR="002B7AEB">
        <w:t xml:space="preserve"> Flight.</w:t>
      </w:r>
    </w:p>
    <w:p w14:paraId="3BBEA214" w14:textId="5EE8B6CB" w:rsidR="002149DA" w:rsidRPr="0099796D" w:rsidRDefault="0089194D" w:rsidP="0099796D">
      <w:r w:rsidRPr="0089194D">
        <w:t>As can be seen in the</w:t>
      </w:r>
      <w:r w:rsidRPr="0089194D">
        <w:rPr>
          <w:i/>
        </w:rPr>
        <w:t xml:space="preserve"> </w:t>
      </w:r>
      <w:r w:rsidRPr="0089194D">
        <w:rPr>
          <w:i/>
          <w:highlight w:val="green"/>
        </w:rPr>
        <w:fldChar w:fldCharType="begin"/>
      </w:r>
      <w:r w:rsidRPr="0089194D">
        <w:rPr>
          <w:i/>
          <w:highlight w:val="green"/>
        </w:rPr>
        <w:instrText xml:space="preserve"> REF _Ref186480884 \h  \* MERGEFORMAT </w:instrText>
      </w:r>
      <w:r w:rsidRPr="0089194D">
        <w:rPr>
          <w:i/>
          <w:highlight w:val="green"/>
        </w:rPr>
      </w:r>
      <w:r w:rsidRPr="0089194D">
        <w:rPr>
          <w:i/>
          <w:highlight w:val="green"/>
        </w:rPr>
        <w:fldChar w:fldCharType="separate"/>
      </w:r>
      <w:r w:rsidR="00C912F0" w:rsidRPr="00C912F0">
        <w:rPr>
          <w:i/>
          <w:highlight w:val="green"/>
        </w:rPr>
        <w:t xml:space="preserve">Figure </w:t>
      </w:r>
      <w:r w:rsidR="00C912F0" w:rsidRPr="00C912F0">
        <w:rPr>
          <w:i/>
          <w:noProof/>
          <w:highlight w:val="green"/>
        </w:rPr>
        <w:t>2.12</w:t>
      </w:r>
      <w:r w:rsidRPr="0089194D">
        <w:rPr>
          <w:i/>
          <w:highlight w:val="green"/>
        </w:rPr>
        <w:fldChar w:fldCharType="end"/>
      </w:r>
      <w:r w:rsidRPr="0089194D">
        <w:t xml:space="preserve">, the maximum </w:t>
      </w:r>
      <w:r>
        <w:t>deflection</w:t>
      </w:r>
      <w:r w:rsidR="00CE16D4">
        <w:t xml:space="preserve"> during horizontal flight</w:t>
      </w:r>
      <w:r w:rsidRPr="0089194D">
        <w:t xml:space="preserve"> occurs </w:t>
      </w:r>
      <w:r>
        <w:t>at the wing tips, as expected. A</w:t>
      </w:r>
      <w:r w:rsidRPr="0089194D">
        <w:t xml:space="preserve">lso the maximum </w:t>
      </w:r>
      <w:r w:rsidR="00CE16D4">
        <w:t xml:space="preserve">deflection </w:t>
      </w:r>
      <w:r w:rsidRPr="0089194D">
        <w:t>was in consistent with the results of the numerical analysis.</w:t>
      </w:r>
      <w:r w:rsidR="00CE16D4">
        <w:t xml:space="preserve"> </w:t>
      </w:r>
      <w:r w:rsidR="00EF36ED" w:rsidRPr="00EF36ED">
        <w:t xml:space="preserve">The maximum deformation found to be </w:t>
      </w:r>
      <w:r w:rsidR="00EF36ED" w:rsidRPr="00EF36ED">
        <w:rPr>
          <w:i/>
        </w:rPr>
        <w:t>25mm</w:t>
      </w:r>
      <w:r w:rsidR="00EF36ED" w:rsidRPr="00EF36ED">
        <w:t xml:space="preserve"> in the numerical analysis was observed as </w:t>
      </w:r>
      <w:r w:rsidR="00EF36ED" w:rsidRPr="00EF36ED">
        <w:rPr>
          <w:i/>
        </w:rPr>
        <w:t>23mm</w:t>
      </w:r>
      <w:r w:rsidR="00EF36ED" w:rsidRPr="00EF36ED">
        <w:t xml:space="preserve"> in the FEA results.</w:t>
      </w:r>
      <w:r w:rsidR="0078643A">
        <w:t xml:space="preserve"> </w:t>
      </w:r>
      <w:r w:rsidR="0099796D" w:rsidRPr="0099796D">
        <w:t>In addition, the</w:t>
      </w:r>
      <w:r w:rsidR="007C4C3E">
        <w:t xml:space="preserve"> maximum elastic</w:t>
      </w:r>
      <w:r w:rsidR="0099796D" w:rsidRPr="0099796D">
        <w:t xml:space="preserve"> deformation in ve</w:t>
      </w:r>
      <w:r w:rsidR="007C4C3E">
        <w:t xml:space="preserve">rtical flight was observed as </w:t>
      </w:r>
      <w:r w:rsidR="007C4C3E" w:rsidRPr="007C4C3E">
        <w:rPr>
          <w:i/>
        </w:rPr>
        <w:t>3</w:t>
      </w:r>
      <w:r w:rsidR="007C4C3E">
        <w:rPr>
          <w:i/>
        </w:rPr>
        <w:t>.7</w:t>
      </w:r>
      <w:r w:rsidR="0099796D" w:rsidRPr="007C4C3E">
        <w:rPr>
          <w:i/>
        </w:rPr>
        <w:t>mm</w:t>
      </w:r>
      <w:r w:rsidR="0099796D" w:rsidRPr="0099796D">
        <w:t xml:space="preserve"> at the end of the </w:t>
      </w:r>
      <w:r w:rsidR="007C4C3E">
        <w:t>tilt</w:t>
      </w:r>
      <w:r w:rsidR="0099796D" w:rsidRPr="0099796D">
        <w:t xml:space="preserve"> mechanism where the motors are </w:t>
      </w:r>
      <w:r w:rsidR="007C4C3E">
        <w:t>attached</w:t>
      </w:r>
      <w:r w:rsidR="0099796D" w:rsidRPr="0099796D">
        <w:t>.</w:t>
      </w:r>
      <w:r w:rsidR="00E908AE">
        <w:t xml:space="preserve"> It can be seen in </w:t>
      </w:r>
      <w:r w:rsidR="00E908AE" w:rsidRPr="00E908AE">
        <w:rPr>
          <w:i/>
          <w:highlight w:val="green"/>
        </w:rPr>
        <w:fldChar w:fldCharType="begin"/>
      </w:r>
      <w:r w:rsidR="00E908AE" w:rsidRPr="00E908AE">
        <w:rPr>
          <w:i/>
          <w:highlight w:val="green"/>
        </w:rPr>
        <w:instrText xml:space="preserve"> REF _Ref186481622 \h  \* MERGEFORMAT </w:instrText>
      </w:r>
      <w:r w:rsidR="00E908AE" w:rsidRPr="00E908AE">
        <w:rPr>
          <w:i/>
          <w:highlight w:val="green"/>
        </w:rPr>
      </w:r>
      <w:r w:rsidR="00E908AE" w:rsidRPr="00E908AE">
        <w:rPr>
          <w:i/>
          <w:highlight w:val="green"/>
        </w:rPr>
        <w:fldChar w:fldCharType="separate"/>
      </w:r>
      <w:r w:rsidR="00C912F0" w:rsidRPr="00C912F0">
        <w:rPr>
          <w:i/>
          <w:highlight w:val="green"/>
        </w:rPr>
        <w:t xml:space="preserve">Figure </w:t>
      </w:r>
      <w:r w:rsidR="00C912F0" w:rsidRPr="00C912F0">
        <w:rPr>
          <w:i/>
          <w:noProof/>
          <w:highlight w:val="green"/>
        </w:rPr>
        <w:t>2.13</w:t>
      </w:r>
      <w:r w:rsidR="00E908AE" w:rsidRPr="00E908AE">
        <w:rPr>
          <w:i/>
          <w:highlight w:val="green"/>
        </w:rPr>
        <w:fldChar w:fldCharType="end"/>
      </w:r>
      <w:r w:rsidR="00E908AE">
        <w:rPr>
          <w:i/>
        </w:rPr>
        <w:t>.</w:t>
      </w:r>
      <w:r w:rsidR="00FE50EA" w:rsidRPr="00FE50EA">
        <w:t xml:space="preserve"> The def</w:t>
      </w:r>
      <w:r w:rsidR="00F87A1D">
        <w:t>lection</w:t>
      </w:r>
      <w:r w:rsidR="00FE50EA" w:rsidRPr="00FE50EA">
        <w:t xml:space="preserve"> was kept so low thanks to the dense interior infi</w:t>
      </w:r>
      <w:r w:rsidR="00F9522A">
        <w:t>ll applied to the extension arm and wing contact surface.</w:t>
      </w:r>
    </w:p>
    <w:p w14:paraId="12069F6A" w14:textId="77777777" w:rsidR="00E908AE" w:rsidRDefault="00EE074E" w:rsidP="00E908AE">
      <w:pPr>
        <w:keepNext/>
        <w:tabs>
          <w:tab w:val="left" w:pos="4395"/>
        </w:tabs>
        <w:ind w:firstLine="0"/>
        <w:jc w:val="center"/>
      </w:pPr>
      <w:r>
        <w:rPr>
          <w:noProof/>
          <w:lang w:eastAsia="en-GB"/>
        </w:rPr>
        <w:lastRenderedPageBreak/>
        <w:drawing>
          <wp:inline distT="0" distB="0" distL="0" distR="0" wp14:anchorId="0838051D" wp14:editId="5069C6E4">
            <wp:extent cx="3730852" cy="1944000"/>
            <wp:effectExtent l="19050" t="19050" r="22225"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tal_Deformation_vertic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5D72284A" w14:textId="4883E240" w:rsidR="00EE074E" w:rsidRDefault="00E908AE" w:rsidP="00E908AE">
      <w:pPr>
        <w:pStyle w:val="ResimYazs"/>
        <w:jc w:val="center"/>
      </w:pPr>
      <w:bookmarkStart w:id="24" w:name="_Ref186481622"/>
      <w:r w:rsidRPr="00E908AE">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13</w:t>
      </w:r>
      <w:r w:rsidR="00C63A9C">
        <w:rPr>
          <w:b/>
        </w:rPr>
        <w:fldChar w:fldCharType="end"/>
      </w:r>
      <w:bookmarkEnd w:id="24"/>
      <w:r>
        <w:t xml:space="preserve"> Wing Total Deformation Results of FEA for Vertical Flight.</w:t>
      </w:r>
    </w:p>
    <w:p w14:paraId="0CF307AC" w14:textId="5FBA4D69" w:rsidR="009E2DB7" w:rsidRPr="006B6756" w:rsidRDefault="001004A3" w:rsidP="009E2DB7">
      <w:r>
        <w:t xml:space="preserve">The Equivalent stress on the wing during horizontal </w:t>
      </w:r>
      <w:r w:rsidR="00ED5FAE">
        <w:t xml:space="preserve">flight was found to be concentrated on the carbon spar pipe. </w:t>
      </w:r>
      <w:r w:rsidR="002560B0">
        <w:t xml:space="preserve">Therefore, iso-clipping is performed </w:t>
      </w:r>
      <w:r w:rsidR="004F0DB9">
        <w:t xml:space="preserve">for stresses below </w:t>
      </w:r>
      <w:r w:rsidR="004F0DB9" w:rsidRPr="004F0DB9">
        <w:rPr>
          <w:i/>
        </w:rPr>
        <w:t>5MPa</w:t>
      </w:r>
      <w:r w:rsidR="004F0DB9">
        <w:t xml:space="preserve"> for better </w:t>
      </w:r>
      <w:r w:rsidR="004F0DB9" w:rsidRPr="004F0DB9">
        <w:t xml:space="preserve">visualisation </w:t>
      </w:r>
      <w:r w:rsidR="004F0DB9">
        <w:t>of stress concentration points</w:t>
      </w:r>
      <w:r w:rsidR="009C2672">
        <w:t xml:space="preserve"> which are marked in both </w:t>
      </w:r>
      <w:r w:rsidR="009C2672" w:rsidRPr="009C2672">
        <w:rPr>
          <w:i/>
          <w:highlight w:val="green"/>
        </w:rPr>
        <w:fldChar w:fldCharType="begin"/>
      </w:r>
      <w:r w:rsidR="009C2672" w:rsidRPr="009C2672">
        <w:rPr>
          <w:i/>
          <w:highlight w:val="green"/>
        </w:rPr>
        <w:instrText xml:space="preserve"> REF _Ref186483939 \h </w:instrText>
      </w:r>
      <w:r w:rsidR="009C2672">
        <w:rPr>
          <w:i/>
          <w:highlight w:val="green"/>
        </w:rPr>
        <w:instrText xml:space="preserve"> \* MERGEFORMAT </w:instrText>
      </w:r>
      <w:r w:rsidR="009C2672" w:rsidRPr="009C2672">
        <w:rPr>
          <w:i/>
          <w:highlight w:val="green"/>
        </w:rPr>
      </w:r>
      <w:r w:rsidR="009C2672" w:rsidRPr="009C2672">
        <w:rPr>
          <w:i/>
          <w:highlight w:val="green"/>
        </w:rPr>
        <w:fldChar w:fldCharType="separate"/>
      </w:r>
      <w:r w:rsidR="00C912F0" w:rsidRPr="00C912F0">
        <w:rPr>
          <w:i/>
          <w:highlight w:val="green"/>
        </w:rPr>
        <w:t xml:space="preserve">Figure </w:t>
      </w:r>
      <w:r w:rsidR="00C912F0" w:rsidRPr="00C912F0">
        <w:rPr>
          <w:i/>
          <w:noProof/>
          <w:highlight w:val="green"/>
        </w:rPr>
        <w:t>2.14</w:t>
      </w:r>
      <w:r w:rsidR="009C2672" w:rsidRPr="009C2672">
        <w:rPr>
          <w:i/>
          <w:highlight w:val="green"/>
        </w:rPr>
        <w:fldChar w:fldCharType="end"/>
      </w:r>
      <w:r w:rsidR="009C2672">
        <w:t xml:space="preserve"> and </w:t>
      </w:r>
      <w:r w:rsidR="009C2672" w:rsidRPr="009C2672">
        <w:rPr>
          <w:i/>
          <w:highlight w:val="green"/>
        </w:rPr>
        <w:fldChar w:fldCharType="begin"/>
      </w:r>
      <w:r w:rsidR="009C2672" w:rsidRPr="009C2672">
        <w:rPr>
          <w:i/>
          <w:highlight w:val="green"/>
        </w:rPr>
        <w:instrText xml:space="preserve"> REF _Ref186483954 \h  \* MERGEFORMAT </w:instrText>
      </w:r>
      <w:r w:rsidR="009C2672" w:rsidRPr="009C2672">
        <w:rPr>
          <w:i/>
          <w:highlight w:val="green"/>
        </w:rPr>
      </w:r>
      <w:r w:rsidR="009C2672" w:rsidRPr="009C2672">
        <w:rPr>
          <w:i/>
          <w:highlight w:val="green"/>
        </w:rPr>
        <w:fldChar w:fldCharType="separate"/>
      </w:r>
      <w:r w:rsidR="00C912F0" w:rsidRPr="00C912F0">
        <w:rPr>
          <w:i/>
          <w:highlight w:val="green"/>
        </w:rPr>
        <w:t xml:space="preserve">Figure </w:t>
      </w:r>
      <w:r w:rsidR="00C912F0" w:rsidRPr="00C912F0">
        <w:rPr>
          <w:i/>
          <w:noProof/>
          <w:highlight w:val="green"/>
        </w:rPr>
        <w:t>2.15</w:t>
      </w:r>
      <w:r w:rsidR="009C2672" w:rsidRPr="009C2672">
        <w:rPr>
          <w:i/>
          <w:highlight w:val="green"/>
        </w:rPr>
        <w:fldChar w:fldCharType="end"/>
      </w:r>
      <w:r w:rsidR="004F0DB9">
        <w:t>.</w:t>
      </w:r>
      <w:r w:rsidR="002560B0">
        <w:t xml:space="preserve"> </w:t>
      </w:r>
      <w:r w:rsidR="006B6756">
        <w:t xml:space="preserve">The maximum equivalent stress is found to be </w:t>
      </w:r>
      <w:r w:rsidR="006B6756" w:rsidRPr="006B6756">
        <w:rPr>
          <w:i/>
        </w:rPr>
        <w:t>57.8MPa</w:t>
      </w:r>
      <w:r w:rsidR="006B6756">
        <w:rPr>
          <w:i/>
        </w:rPr>
        <w:t xml:space="preserve"> </w:t>
      </w:r>
      <w:r w:rsidR="00643109">
        <w:t>for horizontal flight.</w:t>
      </w:r>
      <w:r w:rsidR="006B6756">
        <w:t xml:space="preserve"> </w:t>
      </w:r>
      <w:r w:rsidR="003D3534">
        <w:t>The s</w:t>
      </w:r>
      <w:r w:rsidR="00767ECF">
        <w:t xml:space="preserve">tress development area on the </w:t>
      </w:r>
      <w:r w:rsidR="00D76A29">
        <w:t xml:space="preserve">spar pipe which is coloured red-orange </w:t>
      </w:r>
      <w:r w:rsidR="003D3534">
        <w:t>lays</w:t>
      </w:r>
      <w:r w:rsidR="00D76A29">
        <w:t xml:space="preserve"> between </w:t>
      </w:r>
      <w:r w:rsidR="00D76A29" w:rsidRPr="00D76A29">
        <w:rPr>
          <w:i/>
        </w:rPr>
        <w:t>50-58MPa</w:t>
      </w:r>
      <w:r w:rsidR="00D76A29">
        <w:t xml:space="preserve"> range.</w:t>
      </w:r>
      <w:r w:rsidR="00643109">
        <w:t xml:space="preserve"> </w:t>
      </w:r>
      <w:r w:rsidR="004B00A2">
        <w:t xml:space="preserve">Both can be seen in </w:t>
      </w:r>
      <w:r w:rsidR="004B00A2" w:rsidRPr="004B00A2">
        <w:rPr>
          <w:i/>
          <w:highlight w:val="green"/>
        </w:rPr>
        <w:fldChar w:fldCharType="begin"/>
      </w:r>
      <w:r w:rsidR="004B00A2" w:rsidRPr="004B00A2">
        <w:rPr>
          <w:i/>
          <w:highlight w:val="green"/>
        </w:rPr>
        <w:instrText xml:space="preserve"> REF _Ref186483939 \h  \* MERGEFORMAT </w:instrText>
      </w:r>
      <w:r w:rsidR="004B00A2" w:rsidRPr="004B00A2">
        <w:rPr>
          <w:i/>
          <w:highlight w:val="green"/>
        </w:rPr>
      </w:r>
      <w:r w:rsidR="004B00A2" w:rsidRPr="004B00A2">
        <w:rPr>
          <w:i/>
          <w:highlight w:val="green"/>
        </w:rPr>
        <w:fldChar w:fldCharType="separate"/>
      </w:r>
      <w:r w:rsidR="00C912F0" w:rsidRPr="00C912F0">
        <w:rPr>
          <w:i/>
          <w:highlight w:val="green"/>
        </w:rPr>
        <w:t xml:space="preserve">Figure </w:t>
      </w:r>
      <w:r w:rsidR="00C912F0" w:rsidRPr="00C912F0">
        <w:rPr>
          <w:i/>
          <w:noProof/>
          <w:highlight w:val="green"/>
        </w:rPr>
        <w:t>2.14</w:t>
      </w:r>
      <w:r w:rsidR="004B00A2" w:rsidRPr="004B00A2">
        <w:rPr>
          <w:i/>
          <w:highlight w:val="green"/>
        </w:rPr>
        <w:fldChar w:fldCharType="end"/>
      </w:r>
      <w:r w:rsidR="004B00A2">
        <w:rPr>
          <w:i/>
        </w:rPr>
        <w:t>.</w:t>
      </w:r>
    </w:p>
    <w:p w14:paraId="251CB255" w14:textId="77777777" w:rsidR="004166B0" w:rsidRDefault="004166B0" w:rsidP="004166B0">
      <w:pPr>
        <w:keepNext/>
        <w:ind w:firstLine="0"/>
        <w:jc w:val="center"/>
      </w:pPr>
      <w:r>
        <w:rPr>
          <w:noProof/>
          <w:lang w:eastAsia="en-GB"/>
        </w:rPr>
        <w:drawing>
          <wp:inline distT="0" distB="0" distL="0" distR="0" wp14:anchorId="0FAF7767" wp14:editId="2676EFCB">
            <wp:extent cx="3730852" cy="1944000"/>
            <wp:effectExtent l="19050" t="19050" r="22225" b="184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n-Mises_Stress_Horizont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4B0339A6" w14:textId="07482082" w:rsidR="004166B0" w:rsidRDefault="004166B0" w:rsidP="004166B0">
      <w:pPr>
        <w:pStyle w:val="ResimYazs"/>
        <w:jc w:val="center"/>
      </w:pPr>
      <w:bookmarkStart w:id="25" w:name="_Ref186483939"/>
      <w:r w:rsidRPr="007F446A">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14</w:t>
      </w:r>
      <w:r w:rsidR="00C63A9C">
        <w:rPr>
          <w:b/>
        </w:rPr>
        <w:fldChar w:fldCharType="end"/>
      </w:r>
      <w:bookmarkEnd w:id="25"/>
      <w:r>
        <w:t xml:space="preserve"> Equivalent Stress</w:t>
      </w:r>
      <w:r w:rsidR="007F446A">
        <w:t xml:space="preserve"> on the W</w:t>
      </w:r>
      <w:r>
        <w:t>ing Result</w:t>
      </w:r>
      <w:r w:rsidR="007F446A">
        <w:t>s</w:t>
      </w:r>
      <w:r>
        <w:t xml:space="preserve"> of FEA for Horizontal Flight.</w:t>
      </w:r>
    </w:p>
    <w:p w14:paraId="13AA52CB" w14:textId="7133BAEF" w:rsidR="0089682E" w:rsidRPr="0089682E" w:rsidRDefault="003D3534" w:rsidP="0089682E">
      <w:r>
        <w:t>For vertical flight loads were applied at the tip of the arm</w:t>
      </w:r>
      <w:r w:rsidR="00D14A9B">
        <w:t>,</w:t>
      </w:r>
      <w:r>
        <w:t xml:space="preserve"> and </w:t>
      </w:r>
      <w:r w:rsidR="00D14A9B">
        <w:t>maximum equivalent stresses were found</w:t>
      </w:r>
      <w:r>
        <w:t xml:space="preserve"> </w:t>
      </w:r>
      <w:r w:rsidR="006F0DAB">
        <w:t>low</w:t>
      </w:r>
      <w:r w:rsidR="00D14A9B">
        <w:t xml:space="preserve">er than the horizontal flight </w:t>
      </w:r>
      <w:r w:rsidR="006F0DAB">
        <w:t>results</w:t>
      </w:r>
      <w:r w:rsidR="004D3DD8">
        <w:t xml:space="preserve"> (See </w:t>
      </w:r>
      <w:r w:rsidR="004D3DD8" w:rsidRPr="004D3DD8">
        <w:rPr>
          <w:i/>
          <w:highlight w:val="green"/>
        </w:rPr>
        <w:fldChar w:fldCharType="begin"/>
      </w:r>
      <w:r w:rsidR="004D3DD8" w:rsidRPr="004D3DD8">
        <w:rPr>
          <w:i/>
          <w:highlight w:val="green"/>
        </w:rPr>
        <w:instrText xml:space="preserve"> REF _Ref186483954 \h  \* MERGEFORMAT </w:instrText>
      </w:r>
      <w:r w:rsidR="004D3DD8" w:rsidRPr="004D3DD8">
        <w:rPr>
          <w:i/>
          <w:highlight w:val="green"/>
        </w:rPr>
      </w:r>
      <w:r w:rsidR="004D3DD8" w:rsidRPr="004D3DD8">
        <w:rPr>
          <w:i/>
          <w:highlight w:val="green"/>
        </w:rPr>
        <w:fldChar w:fldCharType="separate"/>
      </w:r>
      <w:r w:rsidR="00C912F0" w:rsidRPr="00C912F0">
        <w:rPr>
          <w:i/>
          <w:highlight w:val="green"/>
        </w:rPr>
        <w:t xml:space="preserve">Figure </w:t>
      </w:r>
      <w:r w:rsidR="00C912F0" w:rsidRPr="00C912F0">
        <w:rPr>
          <w:i/>
          <w:noProof/>
          <w:highlight w:val="green"/>
        </w:rPr>
        <w:t>2.15</w:t>
      </w:r>
      <w:r w:rsidR="004D3DD8" w:rsidRPr="004D3DD8">
        <w:rPr>
          <w:i/>
          <w:highlight w:val="green"/>
        </w:rPr>
        <w:fldChar w:fldCharType="end"/>
      </w:r>
      <w:r w:rsidR="004D3DD8">
        <w:t>)</w:t>
      </w:r>
      <w:r w:rsidR="006F0DAB">
        <w:t xml:space="preserve">. It is as expected because load is </w:t>
      </w:r>
      <w:r w:rsidR="00E41739">
        <w:t xml:space="preserve">12N which is maximum static thrust can be generated by rotors and also moment arm is shorter than the </w:t>
      </w:r>
      <w:r w:rsidR="004D3DD8">
        <w:t>horizontal flight load.</w:t>
      </w:r>
      <w:r w:rsidR="00913AE6">
        <w:t xml:space="preserve"> The stress development starting from the contact point of the arm and wing to </w:t>
      </w:r>
      <w:r w:rsidR="00796E7D">
        <w:t xml:space="preserve">tip of </w:t>
      </w:r>
      <w:r w:rsidR="00913AE6">
        <w:t>spar pip</w:t>
      </w:r>
      <w:r w:rsidR="00796E7D">
        <w:t xml:space="preserve">e is shown in </w:t>
      </w:r>
      <w:r w:rsidR="00796E7D" w:rsidRPr="00796E7D">
        <w:rPr>
          <w:i/>
          <w:highlight w:val="green"/>
        </w:rPr>
        <w:fldChar w:fldCharType="begin"/>
      </w:r>
      <w:r w:rsidR="00796E7D" w:rsidRPr="00796E7D">
        <w:rPr>
          <w:i/>
          <w:highlight w:val="green"/>
        </w:rPr>
        <w:instrText xml:space="preserve"> REF _Ref186483954 \h  \* MERGEFORMAT </w:instrText>
      </w:r>
      <w:r w:rsidR="00796E7D" w:rsidRPr="00796E7D">
        <w:rPr>
          <w:i/>
          <w:highlight w:val="green"/>
        </w:rPr>
      </w:r>
      <w:r w:rsidR="00796E7D" w:rsidRPr="00796E7D">
        <w:rPr>
          <w:i/>
          <w:highlight w:val="green"/>
        </w:rPr>
        <w:fldChar w:fldCharType="separate"/>
      </w:r>
      <w:r w:rsidR="00C912F0" w:rsidRPr="00C912F0">
        <w:rPr>
          <w:i/>
          <w:highlight w:val="green"/>
        </w:rPr>
        <w:t xml:space="preserve">Figure </w:t>
      </w:r>
      <w:r w:rsidR="00C912F0" w:rsidRPr="00C912F0">
        <w:rPr>
          <w:i/>
          <w:noProof/>
          <w:highlight w:val="green"/>
        </w:rPr>
        <w:t>2.15</w:t>
      </w:r>
      <w:r w:rsidR="00796E7D" w:rsidRPr="00796E7D">
        <w:rPr>
          <w:i/>
          <w:highlight w:val="green"/>
        </w:rPr>
        <w:fldChar w:fldCharType="end"/>
      </w:r>
      <w:r w:rsidR="00796E7D" w:rsidRPr="00796E7D">
        <w:rPr>
          <w:i/>
        </w:rPr>
        <w:t>.</w:t>
      </w:r>
    </w:p>
    <w:p w14:paraId="77C6DAF0" w14:textId="77777777" w:rsidR="007F446A" w:rsidRDefault="004166B0" w:rsidP="007F446A">
      <w:pPr>
        <w:keepNext/>
        <w:ind w:firstLine="0"/>
        <w:jc w:val="center"/>
      </w:pPr>
      <w:r>
        <w:rPr>
          <w:noProof/>
          <w:lang w:eastAsia="en-GB"/>
        </w:rPr>
        <w:drawing>
          <wp:inline distT="0" distB="0" distL="0" distR="0" wp14:anchorId="1565EC9C" wp14:editId="2B3AC602">
            <wp:extent cx="3726265" cy="1944000"/>
            <wp:effectExtent l="19050" t="19050" r="26670" b="184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on-Mises_Stress_Vertic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6265" cy="1944000"/>
                    </a:xfrm>
                    <a:prstGeom prst="rect">
                      <a:avLst/>
                    </a:prstGeom>
                    <a:ln>
                      <a:solidFill>
                        <a:schemeClr val="tx1"/>
                      </a:solidFill>
                    </a:ln>
                  </pic:spPr>
                </pic:pic>
              </a:graphicData>
            </a:graphic>
          </wp:inline>
        </w:drawing>
      </w:r>
    </w:p>
    <w:p w14:paraId="2FD1CA1E" w14:textId="7F102A85" w:rsidR="004166B0" w:rsidRPr="004166B0" w:rsidRDefault="007F446A" w:rsidP="007F446A">
      <w:pPr>
        <w:pStyle w:val="ResimYazs"/>
        <w:jc w:val="center"/>
      </w:pPr>
      <w:bookmarkStart w:id="26" w:name="_Ref186483954"/>
      <w:r w:rsidRPr="007F446A">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15</w:t>
      </w:r>
      <w:r w:rsidR="00C63A9C">
        <w:rPr>
          <w:b/>
        </w:rPr>
        <w:fldChar w:fldCharType="end"/>
      </w:r>
      <w:bookmarkEnd w:id="26"/>
      <w:r>
        <w:t xml:space="preserve"> Equivalent Stress on the Wing Results of FEA for Vertical Flight.</w:t>
      </w:r>
    </w:p>
    <w:p w14:paraId="2E406405" w14:textId="22008B08" w:rsidR="00967FF6" w:rsidRDefault="00E11100" w:rsidP="00C522C3">
      <w:r>
        <w:lastRenderedPageBreak/>
        <w:t>Even if the applied load of 19N at wing tip which develops higher bending moments than generated by the lift at all points of the wing, resulting stresses way lower than the materials yield stresses.</w:t>
      </w:r>
      <w:r w:rsidR="006E6BF2">
        <w:t xml:space="preserve"> Safety factor with respect to yield stress of the materials was also provided by Ansys</w:t>
      </w:r>
      <w:r w:rsidR="007974A0">
        <w:t>. Under horizontal flight loads; m</w:t>
      </w:r>
      <w:r w:rsidR="00144F01">
        <w:t xml:space="preserve">inimum safety factor is </w:t>
      </w:r>
      <w:r w:rsidR="00C522C3">
        <w:t>1.96</w:t>
      </w:r>
      <w:r w:rsidR="001E44F7" w:rsidRPr="001E44F7">
        <w:t xml:space="preserve"> </w:t>
      </w:r>
      <w:r w:rsidR="001E44F7">
        <w:t xml:space="preserve">for structures made of PLA, and </w:t>
      </w:r>
      <w:r w:rsidR="00BE5EC1">
        <w:t>minimum safety factor is calculated as 3.94</w:t>
      </w:r>
      <w:r w:rsidR="001E44F7" w:rsidRPr="001E44F7">
        <w:t xml:space="preserve"> </w:t>
      </w:r>
      <w:r w:rsidR="001E44F7">
        <w:t>for carbon structures which are spar pipe and back mounting pipe</w:t>
      </w:r>
      <w:r w:rsidR="00BE5EC1">
        <w:t xml:space="preserve">. </w:t>
      </w:r>
      <w:r w:rsidR="00C522C3">
        <w:t>Under vertical flight loads; minimum safety factor is 1.72</w:t>
      </w:r>
      <w:r w:rsidR="00C522C3" w:rsidRPr="001E44F7">
        <w:t xml:space="preserve"> </w:t>
      </w:r>
      <w:r w:rsidR="00C522C3">
        <w:t xml:space="preserve">for structures made of PLA, and minimum safety factor is calculated as </w:t>
      </w:r>
      <w:r w:rsidR="00022397">
        <w:t>11.4</w:t>
      </w:r>
      <w:r w:rsidR="00C522C3" w:rsidRPr="001E44F7">
        <w:t xml:space="preserve"> </w:t>
      </w:r>
      <w:r w:rsidR="00C522C3">
        <w:t>for carbon structures which are spar pipe and back mounting pipe.</w:t>
      </w:r>
    </w:p>
    <w:p w14:paraId="729D9C69" w14:textId="285772EF" w:rsidR="00E11100" w:rsidRDefault="00FE6DCD" w:rsidP="00E31385">
      <w:r>
        <w:t xml:space="preserve">At the end of the design, </w:t>
      </w:r>
      <w:r w:rsidR="00E31385">
        <w:t>it was intended to evaluate the performance of the aircraft.</w:t>
      </w:r>
      <w:r w:rsidR="00C13AAD">
        <w:t xml:space="preserve"> For that purpose, the power consumption of the aircraft </w:t>
      </w:r>
      <w:r w:rsidR="00A865CF">
        <w:t xml:space="preserve">in horizontal and vertical flight had to be calculated with reasonable assumption and formulas. </w:t>
      </w:r>
      <w:r w:rsidR="00E23326">
        <w:t>The height at which the transition to horizontal flight from vertical flight is called</w:t>
      </w:r>
      <w:r w:rsidR="00AB519D">
        <w:t xml:space="preserve"> the</w:t>
      </w:r>
      <w:r w:rsidR="00E23326">
        <w:t xml:space="preserve"> transition height</w:t>
      </w:r>
      <w:r w:rsidR="002149E3">
        <w:t xml:space="preserve"> and the required times to smooth transition is called the transition time</w:t>
      </w:r>
      <w:r w:rsidR="00E23326">
        <w:t xml:space="preserve">. </w:t>
      </w:r>
      <w:r w:rsidR="00AB519D">
        <w:t xml:space="preserve">In Ardupilot, the flight control software, </w:t>
      </w:r>
      <w:r w:rsidR="007519B7">
        <w:t xml:space="preserve">the default value of </w:t>
      </w:r>
      <w:r w:rsidR="00AB519D">
        <w:t xml:space="preserve">transition </w:t>
      </w:r>
      <w:r w:rsidR="00104C69">
        <w:t xml:space="preserve">height is </w:t>
      </w:r>
      <w:r w:rsidR="00104C69" w:rsidRPr="00104C69">
        <w:rPr>
          <w:i/>
        </w:rPr>
        <w:t>30m</w:t>
      </w:r>
      <w:r w:rsidR="00104C69">
        <w:t xml:space="preserve">, </w:t>
      </w:r>
      <w:r w:rsidR="007519B7">
        <w:t xml:space="preserve">and </w:t>
      </w:r>
      <w:r w:rsidR="00104C69">
        <w:t xml:space="preserve">the default value of transition time is </w:t>
      </w:r>
      <w:r w:rsidR="00E45418">
        <w:rPr>
          <w:i/>
        </w:rPr>
        <w:t>7</w:t>
      </w:r>
      <w:r w:rsidR="002149E3">
        <w:rPr>
          <w:i/>
        </w:rPr>
        <w:t>s</w:t>
      </w:r>
      <w:r w:rsidR="00104C69">
        <w:t>.</w:t>
      </w:r>
      <w:r w:rsidR="000F0C8E">
        <w:t xml:space="preserve"> The vertical speed up value </w:t>
      </w:r>
      <w:r w:rsidR="00810BAF">
        <w:t xml:space="preserve">for autonomous modes is set to be </w:t>
      </w:r>
      <w:r w:rsidR="00810BAF" w:rsidRPr="00810BAF">
        <w:rPr>
          <w:i/>
        </w:rPr>
        <w:t>1m/s</w:t>
      </w:r>
      <w:r w:rsidR="00810BAF">
        <w:t xml:space="preserve"> as default.</w:t>
      </w:r>
      <w:r w:rsidR="0048617E">
        <w:t xml:space="preserve"> With these parameters, it takes </w:t>
      </w:r>
      <w:r w:rsidR="0048617E" w:rsidRPr="0048617E">
        <w:rPr>
          <w:i/>
        </w:rPr>
        <w:t>30</w:t>
      </w:r>
      <w:r w:rsidR="002149E3">
        <w:rPr>
          <w:i/>
        </w:rPr>
        <w:t>s</w:t>
      </w:r>
      <w:r w:rsidR="0048617E">
        <w:t xml:space="preserve"> to </w:t>
      </w:r>
      <w:r w:rsidR="002149E3">
        <w:t xml:space="preserve">reach </w:t>
      </w:r>
      <w:r w:rsidR="00073491">
        <w:t>the transition hei</w:t>
      </w:r>
      <w:r w:rsidR="00CB0AA9">
        <w:t xml:space="preserve">ght. It is assumed that </w:t>
      </w:r>
      <w:r w:rsidR="00E1559B">
        <w:t xml:space="preserve">the </w:t>
      </w:r>
      <w:r w:rsidR="00CB0AA9">
        <w:t>power</w:t>
      </w:r>
      <w:r w:rsidR="00E1559B">
        <w:t xml:space="preserve"> consumption</w:t>
      </w:r>
      <w:r w:rsidR="00CB0AA9">
        <w:t xml:space="preserve"> during transition is approximately </w:t>
      </w:r>
      <w:r w:rsidR="00E1559B">
        <w:t>equals to the power consumption of the vertical flight</w:t>
      </w:r>
      <w:r w:rsidR="00FC017D">
        <w:t xml:space="preserve">. </w:t>
      </w:r>
    </w:p>
    <w:p w14:paraId="356E3C13" w14:textId="0923DD2A" w:rsidR="0048617E" w:rsidRDefault="00A61F8F" w:rsidP="00E31385">
      <w:r>
        <w:t>Generated drag during vertical ascending is assumed to be 2</w:t>
      </w:r>
      <w:r w:rsidR="00533979">
        <w:t xml:space="preserve">0% of the aircraft weight which is </w:t>
      </w:r>
      <w:r w:rsidR="00533979" w:rsidRPr="00533979">
        <w:rPr>
          <w:i/>
        </w:rPr>
        <w:t>19.62N</w:t>
      </w:r>
      <w:r w:rsidR="00533979">
        <w:rPr>
          <w:i/>
        </w:rPr>
        <w:t xml:space="preserve">. </w:t>
      </w:r>
      <w:r w:rsidR="00533979">
        <w:t>T</w:t>
      </w:r>
      <w:r w:rsidR="00533979" w:rsidRPr="00533979">
        <w:t xml:space="preserve">he force required to be generated by the </w:t>
      </w:r>
      <w:r w:rsidR="00533979">
        <w:t>rotors</w:t>
      </w:r>
      <w:r w:rsidR="00533979" w:rsidRPr="00533979">
        <w:t xml:space="preserve"> to maintain static equilibrium</w:t>
      </w:r>
      <w:r w:rsidR="00533979">
        <w:t xml:space="preserve"> is </w:t>
      </w:r>
    </w:p>
    <w:p w14:paraId="3FE83E5E" w14:textId="0677CE37" w:rsidR="00E41CFC" w:rsidRPr="007B0A30" w:rsidRDefault="004840C7" w:rsidP="007B0A30">
      <w:pPr>
        <w:keepNext/>
        <w:spacing w:after="0"/>
        <w:jc w:val="center"/>
        <w:rPr>
          <w:rFonts w:eastAsiaTheme="minorEastAsia"/>
          <w:sz w:val="28"/>
          <w:szCs w:val="28"/>
        </w:rPr>
      </w:pPr>
      <m:oMath>
        <m:f>
          <m:fPr>
            <m:ctrlPr>
              <w:rPr>
                <w:rFonts w:ascii="Cambria Math" w:hAnsi="Cambria Math"/>
                <w:i/>
                <w:sz w:val="28"/>
                <w:szCs w:val="28"/>
              </w:rPr>
            </m:ctrlPr>
          </m:fPr>
          <m:num>
            <m:r>
              <w:rPr>
                <w:rFonts w:ascii="Cambria Math" w:hAnsi="Cambria Math"/>
                <w:sz w:val="28"/>
                <w:szCs w:val="28"/>
              </w:rPr>
              <m:t>19.62[N]∙1.2</m:t>
            </m:r>
          </m:num>
          <m:den>
            <m:r>
              <w:rPr>
                <w:rFonts w:ascii="Cambria Math" w:hAnsi="Cambria Math"/>
                <w:sz w:val="28"/>
                <w:szCs w:val="28"/>
              </w:rPr>
              <m:t>3</m:t>
            </m:r>
          </m:den>
        </m:f>
        <m:r>
          <w:rPr>
            <w:rFonts w:ascii="Cambria Math" w:hAnsi="Cambria Math"/>
            <w:sz w:val="28"/>
            <w:szCs w:val="28"/>
          </w:rPr>
          <m:t>=7.848 [N]</m:t>
        </m:r>
      </m:oMath>
      <w:r w:rsidR="00F3476E">
        <w:rPr>
          <w:rFonts w:eastAsiaTheme="minorEastAsia"/>
          <w:sz w:val="28"/>
          <w:szCs w:val="28"/>
        </w:rPr>
        <w:t xml:space="preserve"> </w:t>
      </w:r>
    </w:p>
    <w:p w14:paraId="68E00455" w14:textId="1821C344" w:rsidR="00D50421" w:rsidRDefault="00D50421" w:rsidP="00D50421">
      <w:pPr>
        <w:pStyle w:val="ResimYazs"/>
        <w:jc w:val="right"/>
      </w:pPr>
      <w:bookmarkStart w:id="27" w:name="_Ref186557488"/>
      <w:r w:rsidRPr="00D50421">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9</w:t>
      </w:r>
      <w:r w:rsidR="00180C3F">
        <w:rPr>
          <w:highlight w:val="green"/>
        </w:rPr>
        <w:fldChar w:fldCharType="end"/>
      </w:r>
      <w:bookmarkEnd w:id="27"/>
    </w:p>
    <w:p w14:paraId="3DBFF9BF" w14:textId="6A9ADAAD" w:rsidR="00E41CFC" w:rsidRDefault="003C178E" w:rsidP="00E41CFC">
      <w:pPr>
        <w:ind w:firstLine="0"/>
        <w:rPr>
          <w:rFonts w:eastAsiaTheme="minorEastAsia"/>
        </w:rPr>
      </w:pPr>
      <w:r>
        <w:rPr>
          <w:rFonts w:eastAsiaTheme="minorEastAsia"/>
        </w:rPr>
        <w:t xml:space="preserve">Dynamic thrust </w:t>
      </w:r>
      <w:r w:rsidR="001717EF">
        <w:rPr>
          <w:rFonts w:eastAsiaTheme="minorEastAsia"/>
        </w:rPr>
        <w:t>generated by</w:t>
      </w:r>
      <w:r>
        <w:rPr>
          <w:rFonts w:eastAsiaTheme="minorEastAsia"/>
        </w:rPr>
        <w:t xml:space="preserve"> a propeller with diameter </w:t>
      </w:r>
      <w:r w:rsidR="001717EF">
        <w:rPr>
          <w:rFonts w:eastAsiaTheme="minorEastAsia"/>
        </w:rPr>
        <w:t xml:space="preserve">of </w:t>
      </w:r>
      <w:r w:rsidR="001717EF">
        <w:rPr>
          <w:rFonts w:eastAsiaTheme="minorEastAsia"/>
          <w:i/>
        </w:rPr>
        <w:t>d</w:t>
      </w:r>
      <w:r w:rsidR="002F5E90">
        <w:rPr>
          <w:rFonts w:eastAsiaTheme="minorEastAsia"/>
          <w:i/>
        </w:rPr>
        <w:t xml:space="preserve"> </w:t>
      </w:r>
      <w:r w:rsidR="0091440F">
        <w:rPr>
          <w:rFonts w:eastAsiaTheme="minorEastAsia"/>
          <w:i/>
        </w:rPr>
        <w:t>=</w:t>
      </w:r>
      <w:r w:rsidR="002F5E90">
        <w:rPr>
          <w:rFonts w:eastAsiaTheme="minorEastAsia"/>
          <w:i/>
        </w:rPr>
        <w:t xml:space="preserve"> </w:t>
      </w:r>
      <w:r w:rsidR="0091440F">
        <w:rPr>
          <w:rFonts w:eastAsiaTheme="minorEastAsia"/>
          <w:i/>
        </w:rPr>
        <w:t>5</w:t>
      </w:r>
      <w:r w:rsidR="002F5E90" w:rsidRPr="00D50421">
        <w:rPr>
          <w:rFonts w:eastAsiaTheme="minorEastAsia"/>
          <w:i/>
        </w:rPr>
        <w:t>in</w:t>
      </w:r>
      <w:r w:rsidR="002F5E90">
        <w:rPr>
          <w:rFonts w:eastAsiaTheme="minorEastAsia"/>
          <w:i/>
        </w:rPr>
        <w:t>ch</w:t>
      </w:r>
      <w:r w:rsidR="00191BA7">
        <w:rPr>
          <w:rFonts w:eastAsiaTheme="minorEastAsia"/>
        </w:rPr>
        <w:t xml:space="preserve">, </w:t>
      </w:r>
      <w:r>
        <w:rPr>
          <w:rFonts w:eastAsiaTheme="minorEastAsia"/>
        </w:rPr>
        <w:t>pitch</w:t>
      </w:r>
      <w:r w:rsidR="001717EF">
        <w:rPr>
          <w:rFonts w:eastAsiaTheme="minorEastAsia"/>
        </w:rPr>
        <w:t xml:space="preserve"> of </w:t>
      </w:r>
      <w:r w:rsidR="001717EF">
        <w:rPr>
          <w:rFonts w:eastAsiaTheme="minorEastAsia"/>
          <w:i/>
        </w:rPr>
        <w:t>p</w:t>
      </w:r>
      <w:r w:rsidR="002F5E90">
        <w:rPr>
          <w:rFonts w:eastAsiaTheme="minorEastAsia"/>
          <w:i/>
        </w:rPr>
        <w:t xml:space="preserve"> </w:t>
      </w:r>
      <w:r w:rsidR="00D50421">
        <w:rPr>
          <w:rFonts w:eastAsiaTheme="minorEastAsia"/>
          <w:i/>
        </w:rPr>
        <w:t>=</w:t>
      </w:r>
      <w:r w:rsidR="002F5E90">
        <w:rPr>
          <w:rFonts w:eastAsiaTheme="minorEastAsia"/>
          <w:i/>
        </w:rPr>
        <w:t xml:space="preserve"> </w:t>
      </w:r>
      <w:r w:rsidR="00D50421">
        <w:rPr>
          <w:rFonts w:eastAsiaTheme="minorEastAsia"/>
          <w:i/>
        </w:rPr>
        <w:t>4.5</w:t>
      </w:r>
      <w:r w:rsidR="001717EF" w:rsidRPr="00D50421">
        <w:rPr>
          <w:rFonts w:eastAsiaTheme="minorEastAsia"/>
          <w:i/>
        </w:rPr>
        <w:t>in</w:t>
      </w:r>
      <w:r w:rsidR="00D50421">
        <w:rPr>
          <w:rFonts w:eastAsiaTheme="minorEastAsia"/>
          <w:i/>
        </w:rPr>
        <w:t>c</w:t>
      </w:r>
      <w:r w:rsidR="002F5E90">
        <w:rPr>
          <w:rFonts w:eastAsiaTheme="minorEastAsia"/>
          <w:i/>
        </w:rPr>
        <w:t>h</w:t>
      </w:r>
      <w:r w:rsidR="001717EF">
        <w:rPr>
          <w:rFonts w:eastAsiaTheme="minorEastAsia"/>
        </w:rPr>
        <w:t xml:space="preserve"> </w:t>
      </w:r>
      <w:r w:rsidR="00191BA7">
        <w:rPr>
          <w:rFonts w:eastAsiaTheme="minorEastAsia"/>
        </w:rPr>
        <w:t xml:space="preserve">and rotational speed </w:t>
      </w:r>
      <w:r w:rsidR="00191BA7">
        <w:rPr>
          <w:rFonts w:eastAsiaTheme="minorEastAsia" w:cs="Times New Roman"/>
        </w:rPr>
        <w:t>ω</w:t>
      </w:r>
      <w:r w:rsidR="00191BA7">
        <w:rPr>
          <w:rFonts w:eastAsiaTheme="minorEastAsia"/>
        </w:rPr>
        <w:t xml:space="preserve"> in RPM can be calculated with</w:t>
      </w:r>
      <w:r w:rsidR="0091440F">
        <w:rPr>
          <w:rFonts w:eastAsiaTheme="minorEastAsia"/>
        </w:rPr>
        <w:t xml:space="preserve"> </w:t>
      </w:r>
      <w:r w:rsidR="0091440F">
        <w:rPr>
          <w:rFonts w:eastAsiaTheme="minorEastAsia"/>
        </w:rPr>
        <w:fldChar w:fldCharType="begin"/>
      </w:r>
      <w:r w:rsidR="0091440F">
        <w:rPr>
          <w:rFonts w:eastAsiaTheme="minorEastAsia"/>
        </w:rPr>
        <w:instrText xml:space="preserve"> REF _Ref186557282 \h </w:instrText>
      </w:r>
      <w:r w:rsidR="0091440F">
        <w:rPr>
          <w:rFonts w:eastAsiaTheme="minorEastAsia"/>
        </w:rPr>
      </w:r>
      <w:r w:rsidR="0091440F">
        <w:rPr>
          <w:rFonts w:eastAsiaTheme="minorEastAsia"/>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1440F">
        <w:rPr>
          <w:rFonts w:eastAsiaTheme="minorEastAsia"/>
        </w:rPr>
        <w:fldChar w:fldCharType="end"/>
      </w:r>
      <w:r w:rsidR="00191BA7">
        <w:rPr>
          <w:rFonts w:eastAsiaTheme="minorEastAsia"/>
        </w:rPr>
        <w:t xml:space="preserve">. </w:t>
      </w:r>
      <w:r w:rsidR="008A0BEC">
        <w:rPr>
          <w:rFonts w:eastAsiaTheme="minorEastAsia"/>
        </w:rPr>
        <w:t xml:space="preserve">Simplified form of the equation is given, and it was derived by Gabriel </w:t>
      </w:r>
      <w:r w:rsidR="000A2690">
        <w:rPr>
          <w:rFonts w:eastAsiaTheme="minorEastAsia"/>
        </w:rPr>
        <w:t>Staples.</w:t>
      </w:r>
    </w:p>
    <w:p w14:paraId="3F6F7C9D" w14:textId="450D8C35" w:rsidR="005B464F" w:rsidRDefault="005B464F" w:rsidP="008C340C">
      <w:pPr>
        <w:keepNext/>
        <w:spacing w:after="0"/>
        <w:ind w:firstLine="0"/>
        <w:jc w:val="center"/>
        <w:rPr>
          <w:rFonts w:eastAsiaTheme="minorEastAsia"/>
        </w:rPr>
      </w:pPr>
      <m:oMath>
        <m:r>
          <w:rPr>
            <w:rFonts w:ascii="Cambria Math" w:eastAsiaTheme="minorEastAsia" w:hAnsi="Cambria Math"/>
            <w:sz w:val="28"/>
            <w:szCs w:val="28"/>
          </w:rPr>
          <m:t xml:space="preserve">F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=1.306∙4.392499∙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-8</m:t>
            </m:r>
          </m:sup>
        </m:sSup>
        <m:r>
          <w:rPr>
            <w:rFonts w:ascii="Cambria Math" w:eastAsiaTheme="minorEastAsia" w:hAnsi="Cambria Math"/>
            <w:sz w:val="28"/>
            <w:szCs w:val="28"/>
          </w:rPr>
          <m:t>∙ω∙</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d</m:t>
                </m:r>
              </m:e>
              <m:sup>
                <m:r>
                  <w:rPr>
                    <w:rFonts w:ascii="Cambria Math" w:eastAsiaTheme="minorEastAsia" w:hAnsi="Cambria Math"/>
                    <w:sz w:val="28"/>
                    <w:szCs w:val="28"/>
                  </w:rPr>
                  <m:t>3.5</m:t>
                </m:r>
              </m:sup>
            </m:s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p</m:t>
                </m:r>
              </m:e>
            </m:rad>
          </m:den>
        </m:f>
        <m:r>
          <w:rPr>
            <w:rFonts w:ascii="Cambria Math" w:eastAsiaTheme="minorEastAsia" w:hAnsi="Cambria Math"/>
            <w:sz w:val="28"/>
            <w:szCs w:val="28"/>
          </w:rPr>
          <m:t>(4.23333∙</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-4</m:t>
            </m:r>
          </m:sup>
        </m:sSup>
        <m:r>
          <w:rPr>
            <w:rFonts w:ascii="Cambria Math" w:eastAsiaTheme="minorEastAsia" w:hAnsi="Cambria Math"/>
            <w:sz w:val="28"/>
            <w:szCs w:val="28"/>
          </w:rPr>
          <m:t xml:space="preserve">∙ω∙p -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r>
          <w:rPr>
            <w:rFonts w:ascii="Cambria Math" w:eastAsiaTheme="minorEastAsia" w:hAnsi="Cambria Math"/>
            <w:sz w:val="28"/>
            <w:szCs w:val="28"/>
          </w:rPr>
          <m:t>)</m:t>
        </m:r>
      </m:oMath>
      <w:r w:rsidR="008C340C">
        <w:rPr>
          <w:rFonts w:eastAsiaTheme="minorEastAsia"/>
        </w:rPr>
        <w:t xml:space="preserve">  </w:t>
      </w:r>
      <w:sdt>
        <w:sdtPr>
          <w:rPr>
            <w:rFonts w:eastAsiaTheme="minorEastAsia"/>
            <w:szCs w:val="24"/>
            <w:highlight w:val="green"/>
          </w:rPr>
          <w:id w:val="-396813316"/>
          <w:citation/>
        </w:sdtPr>
        <w:sdtContent>
          <w:r w:rsidR="008C340C" w:rsidRPr="00AA0527">
            <w:rPr>
              <w:rFonts w:eastAsiaTheme="minorEastAsia"/>
              <w:szCs w:val="24"/>
              <w:highlight w:val="green"/>
            </w:rPr>
            <w:fldChar w:fldCharType="begin"/>
          </w:r>
          <w:r w:rsidR="008C340C" w:rsidRPr="00AA0527">
            <w:rPr>
              <w:rFonts w:eastAsiaTheme="minorEastAsia"/>
              <w:szCs w:val="24"/>
              <w:highlight w:val="green"/>
              <w:lang w:val="tr-TR"/>
            </w:rPr>
            <w:instrText xml:space="preserve"> CITATION Gab14 \l 1055 </w:instrText>
          </w:r>
          <w:r w:rsidR="008C340C" w:rsidRPr="00AA0527">
            <w:rPr>
              <w:rFonts w:eastAsiaTheme="minorEastAsia"/>
              <w:szCs w:val="24"/>
              <w:highlight w:val="green"/>
            </w:rPr>
            <w:fldChar w:fldCharType="separate"/>
          </w:r>
          <w:r w:rsidR="008C340C" w:rsidRPr="00AA0527">
            <w:rPr>
              <w:rFonts w:eastAsiaTheme="minorEastAsia"/>
              <w:noProof/>
              <w:szCs w:val="24"/>
              <w:highlight w:val="green"/>
              <w:lang w:val="tr-TR"/>
            </w:rPr>
            <w:t>[10]</w:t>
          </w:r>
          <w:r w:rsidR="008C340C" w:rsidRPr="00AA0527">
            <w:rPr>
              <w:rFonts w:eastAsiaTheme="minorEastAsia"/>
              <w:szCs w:val="24"/>
              <w:highlight w:val="green"/>
            </w:rPr>
            <w:fldChar w:fldCharType="end"/>
          </w:r>
        </w:sdtContent>
      </w:sdt>
    </w:p>
    <w:p w14:paraId="5E2F21AC" w14:textId="6C7A3CC5" w:rsidR="005B464F" w:rsidRDefault="008C340C" w:rsidP="008C340C">
      <w:pPr>
        <w:pStyle w:val="ResimYazs"/>
        <w:spacing w:line="0" w:lineRule="atLeast"/>
        <w:jc w:val="right"/>
      </w:pPr>
      <w:bookmarkStart w:id="28" w:name="_Ref186557282"/>
      <w:r w:rsidRPr="008C340C">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10</w:t>
      </w:r>
      <w:r w:rsidR="00180C3F">
        <w:rPr>
          <w:highlight w:val="green"/>
        </w:rPr>
        <w:fldChar w:fldCharType="end"/>
      </w:r>
      <w:bookmarkEnd w:id="28"/>
    </w:p>
    <w:p w14:paraId="4A2B4989" w14:textId="44E823BF" w:rsidR="008C340C" w:rsidRDefault="00AA0527" w:rsidP="00DE611E">
      <w:pPr>
        <w:ind w:firstLine="0"/>
        <w:rPr>
          <w:rFonts w:eastAsiaTheme="minorEastAsia"/>
          <w:szCs w:val="24"/>
        </w:rPr>
      </w:pPr>
      <w:r>
        <w:t xml:space="preserve">Where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is propeller axial </w:t>
      </w:r>
      <w:r w:rsidR="007B0A30">
        <w:rPr>
          <w:rFonts w:eastAsiaTheme="minorEastAsia"/>
          <w:szCs w:val="24"/>
        </w:rPr>
        <w:t xml:space="preserve">velocity in </w:t>
      </w:r>
      <w:r w:rsidR="007B0A30">
        <w:rPr>
          <w:rFonts w:eastAsiaTheme="minorEastAsia"/>
          <w:i/>
          <w:szCs w:val="24"/>
        </w:rPr>
        <w:t>m/s</w:t>
      </w:r>
      <w:r w:rsidR="00460C41">
        <w:rPr>
          <w:rFonts w:eastAsiaTheme="minorEastAsia"/>
          <w:i/>
          <w:szCs w:val="24"/>
        </w:rPr>
        <w:t xml:space="preserve">. </w:t>
      </w:r>
      <w:r w:rsidR="00460C41">
        <w:rPr>
          <w:rFonts w:eastAsiaTheme="minorEastAsia"/>
          <w:szCs w:val="24"/>
        </w:rPr>
        <w:t xml:space="preserve">During vertical flight, propeller axial velocity equals to </w:t>
      </w:r>
      <w:r w:rsidR="00460C41">
        <w:rPr>
          <w:rFonts w:eastAsiaTheme="minorEastAsia"/>
          <w:i/>
          <w:szCs w:val="24"/>
        </w:rPr>
        <w:t xml:space="preserve">1m/s. </w:t>
      </w:r>
      <w:r w:rsidR="00955E33">
        <w:rPr>
          <w:rFonts w:eastAsiaTheme="minorEastAsia"/>
          <w:szCs w:val="24"/>
        </w:rPr>
        <w:t xml:space="preserve">After solving </w:t>
      </w:r>
      <w:r w:rsidR="00955E33">
        <w:rPr>
          <w:rFonts w:eastAsiaTheme="minorEastAsia"/>
          <w:szCs w:val="24"/>
        </w:rPr>
        <w:fldChar w:fldCharType="begin"/>
      </w:r>
      <w:r w:rsidR="00955E33">
        <w:rPr>
          <w:rFonts w:eastAsiaTheme="minorEastAsia"/>
          <w:szCs w:val="24"/>
        </w:rPr>
        <w:instrText xml:space="preserve"> REF _Ref186557488 \h </w:instrText>
      </w:r>
      <w:r w:rsidR="00955E33">
        <w:rPr>
          <w:rFonts w:eastAsiaTheme="minorEastAsia"/>
          <w:szCs w:val="24"/>
        </w:rPr>
      </w:r>
      <w:r w:rsidR="00955E33">
        <w:rPr>
          <w:rFonts w:eastAsiaTheme="minorEastAsia"/>
          <w:szCs w:val="24"/>
        </w:rPr>
        <w:fldChar w:fldCharType="separate"/>
      </w:r>
      <w:r w:rsidR="00180C3F" w:rsidRPr="00D50421">
        <w:rPr>
          <w:highlight w:val="green"/>
        </w:rPr>
        <w:t xml:space="preserve">Eq. </w:t>
      </w:r>
      <w:r w:rsidR="00180C3F">
        <w:rPr>
          <w:noProof/>
          <w:highlight w:val="green"/>
        </w:rPr>
        <w:t>2</w:t>
      </w:r>
      <w:r w:rsidR="00180C3F">
        <w:rPr>
          <w:highlight w:val="green"/>
        </w:rPr>
        <w:t>.</w:t>
      </w:r>
      <w:r w:rsidR="00180C3F">
        <w:rPr>
          <w:noProof/>
          <w:highlight w:val="green"/>
        </w:rPr>
        <w:t>9</w:t>
      </w:r>
      <w:r w:rsidR="00955E33">
        <w:rPr>
          <w:rFonts w:eastAsiaTheme="minorEastAsia"/>
          <w:szCs w:val="24"/>
        </w:rPr>
        <w:fldChar w:fldCharType="end"/>
      </w:r>
      <w:r w:rsidR="00955E33">
        <w:rPr>
          <w:rFonts w:eastAsiaTheme="minorEastAsia"/>
          <w:szCs w:val="24"/>
        </w:rPr>
        <w:t xml:space="preserve"> and </w:t>
      </w:r>
      <w:r w:rsidR="00955E33">
        <w:rPr>
          <w:rFonts w:eastAsiaTheme="minorEastAsia"/>
          <w:szCs w:val="24"/>
        </w:rPr>
        <w:fldChar w:fldCharType="begin"/>
      </w:r>
      <w:r w:rsidR="00955E33">
        <w:rPr>
          <w:rFonts w:eastAsiaTheme="minorEastAsia"/>
          <w:szCs w:val="24"/>
        </w:rPr>
        <w:instrText xml:space="preserve"> REF _Ref186557282 \h </w:instrText>
      </w:r>
      <w:r w:rsidR="00955E33">
        <w:rPr>
          <w:rFonts w:eastAsiaTheme="minorEastAsia"/>
          <w:szCs w:val="24"/>
        </w:rPr>
      </w:r>
      <w:r w:rsidR="00955E33">
        <w:rPr>
          <w:rFonts w:eastAsiaTheme="minorEastAsia"/>
          <w:szCs w:val="24"/>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55E33">
        <w:rPr>
          <w:rFonts w:eastAsiaTheme="minorEastAsia"/>
          <w:szCs w:val="24"/>
        </w:rPr>
        <w:fldChar w:fldCharType="end"/>
      </w:r>
      <w:r w:rsidR="00955E33">
        <w:rPr>
          <w:rFonts w:eastAsiaTheme="minorEastAsia"/>
          <w:szCs w:val="24"/>
        </w:rPr>
        <w:t xml:space="preserve"> together, </w:t>
      </w:r>
      <w:r w:rsidR="00147DE9">
        <w:rPr>
          <w:rFonts w:eastAsiaTheme="minorEastAsia"/>
          <w:szCs w:val="24"/>
        </w:rPr>
        <w:t xml:space="preserve">it was concluded that </w:t>
      </w:r>
      <w:r w:rsidR="00955E33">
        <w:rPr>
          <w:rFonts w:eastAsiaTheme="minorEastAsia"/>
          <w:szCs w:val="24"/>
        </w:rPr>
        <w:t xml:space="preserve">required </w:t>
      </w:r>
      <w:r w:rsidR="00455C34">
        <w:rPr>
          <w:rFonts w:eastAsiaTheme="minorEastAsia"/>
          <w:szCs w:val="24"/>
        </w:rPr>
        <w:t>angular velocity</w:t>
      </w:r>
      <w:r w:rsidR="00955E33">
        <w:rPr>
          <w:rFonts w:eastAsiaTheme="minorEastAsia"/>
          <w:szCs w:val="24"/>
        </w:rPr>
        <w:t xml:space="preserve"> of propeller is approximately </w:t>
      </w:r>
      <w:r w:rsidR="00147DE9" w:rsidRPr="00147DE9">
        <w:rPr>
          <w:rFonts w:eastAsiaTheme="minorEastAsia"/>
          <w:i/>
          <w:szCs w:val="24"/>
        </w:rPr>
        <w:t>2</w:t>
      </w:r>
      <w:r w:rsidR="00843E83">
        <w:rPr>
          <w:rFonts w:eastAsiaTheme="minorEastAsia"/>
          <w:i/>
          <w:szCs w:val="24"/>
        </w:rPr>
        <w:t>36</w:t>
      </w:r>
      <w:r w:rsidR="00955E33" w:rsidRPr="00147DE9">
        <w:rPr>
          <w:rFonts w:eastAsiaTheme="minorEastAsia"/>
          <w:i/>
          <w:szCs w:val="24"/>
        </w:rPr>
        <w:t>00</w:t>
      </w:r>
      <w:r w:rsidR="00147DE9">
        <w:rPr>
          <w:rFonts w:eastAsiaTheme="minorEastAsia"/>
          <w:i/>
          <w:szCs w:val="24"/>
        </w:rPr>
        <w:t xml:space="preserve"> </w:t>
      </w:r>
      <w:r w:rsidR="00955E33" w:rsidRPr="00147DE9">
        <w:rPr>
          <w:rFonts w:eastAsiaTheme="minorEastAsia"/>
          <w:i/>
          <w:szCs w:val="24"/>
        </w:rPr>
        <w:t>RPM</w:t>
      </w:r>
      <w:r w:rsidR="00455C34">
        <w:rPr>
          <w:rFonts w:eastAsiaTheme="minorEastAsia"/>
          <w:szCs w:val="24"/>
        </w:rPr>
        <w:t>.</w:t>
      </w:r>
      <w:r w:rsidR="004E531A">
        <w:rPr>
          <w:rFonts w:eastAsiaTheme="minorEastAsia"/>
          <w:szCs w:val="24"/>
        </w:rPr>
        <w:t xml:space="preserve"> </w:t>
      </w:r>
      <w:r w:rsidR="00934F5A">
        <w:rPr>
          <w:rFonts w:eastAsiaTheme="minorEastAsia"/>
          <w:szCs w:val="24"/>
        </w:rPr>
        <w:t>When the manufacturer data sheets are analysed, it can be</w:t>
      </w:r>
      <w:r w:rsidR="00934F5A" w:rsidRPr="00934F5A">
        <w:rPr>
          <w:rFonts w:eastAsiaTheme="minorEastAsia"/>
          <w:szCs w:val="24"/>
        </w:rPr>
        <w:t xml:space="preserve"> seen that the motor rotating at this angular speed con</w:t>
      </w:r>
      <w:r w:rsidR="003E2632">
        <w:rPr>
          <w:rFonts w:eastAsiaTheme="minorEastAsia"/>
          <w:szCs w:val="24"/>
        </w:rPr>
        <w:t xml:space="preserve">sumes approximately </w:t>
      </w:r>
      <w:r w:rsidR="00DE611E">
        <w:rPr>
          <w:rFonts w:eastAsiaTheme="minorEastAsia"/>
          <w:i/>
          <w:szCs w:val="24"/>
        </w:rPr>
        <w:t>355</w:t>
      </w:r>
      <w:r w:rsidR="003E2632" w:rsidRPr="00DE611E">
        <w:rPr>
          <w:rFonts w:eastAsiaTheme="minorEastAsia"/>
          <w:i/>
          <w:szCs w:val="24"/>
        </w:rPr>
        <w:t>W</w:t>
      </w:r>
      <w:r w:rsidR="003E2632">
        <w:rPr>
          <w:rFonts w:eastAsiaTheme="minorEastAsia"/>
          <w:szCs w:val="24"/>
        </w:rPr>
        <w:t xml:space="preserve"> </w:t>
      </w:r>
      <w:r w:rsidR="007B3BCF">
        <w:rPr>
          <w:rFonts w:eastAsiaTheme="minorEastAsia"/>
          <w:szCs w:val="24"/>
        </w:rPr>
        <w:t xml:space="preserve">electrical </w:t>
      </w:r>
      <w:r w:rsidR="003E2632">
        <w:rPr>
          <w:rFonts w:eastAsiaTheme="minorEastAsia"/>
          <w:szCs w:val="24"/>
        </w:rPr>
        <w:t xml:space="preserve">power. Total energy consumption </w:t>
      </w:r>
      <w:r w:rsidR="00DE611E">
        <w:rPr>
          <w:rFonts w:eastAsiaTheme="minorEastAsia"/>
          <w:szCs w:val="24"/>
        </w:rPr>
        <w:t xml:space="preserve">is calculated as </w:t>
      </w:r>
      <w:r w:rsidR="00DE611E" w:rsidRPr="00DE611E">
        <w:rPr>
          <w:rFonts w:eastAsiaTheme="minorEastAsia"/>
          <w:i/>
          <w:szCs w:val="24"/>
        </w:rPr>
        <w:t>1065W</w:t>
      </w:r>
      <w:r w:rsidR="00DE611E">
        <w:rPr>
          <w:rFonts w:eastAsiaTheme="minorEastAsia"/>
          <w:i/>
          <w:szCs w:val="24"/>
        </w:rPr>
        <w:t xml:space="preserve"> </w:t>
      </w:r>
      <w:r w:rsidR="00DE611E">
        <w:rPr>
          <w:rFonts w:eastAsiaTheme="minorEastAsia"/>
          <w:szCs w:val="24"/>
        </w:rPr>
        <w:t>during vertical flight.</w:t>
      </w:r>
    </w:p>
    <w:p w14:paraId="53B7A468" w14:textId="34739AF8" w:rsidR="00BE5C0A" w:rsidRDefault="00E45ABA" w:rsidP="005E0F79">
      <w:r>
        <w:t xml:space="preserve">The aircraft is experienced </w:t>
      </w:r>
      <w:r w:rsidR="00E10294">
        <w:t xml:space="preserve">a drag force of </w:t>
      </w:r>
      <w:r w:rsidR="00E10294" w:rsidRPr="00BE5C0A">
        <w:rPr>
          <w:i/>
        </w:rPr>
        <w:t>2.5</w:t>
      </w:r>
      <w:r w:rsidRPr="00BE5C0A">
        <w:rPr>
          <w:i/>
        </w:rPr>
        <w:t>N</w:t>
      </w:r>
      <w:r>
        <w:t xml:space="preserve"> </w:t>
      </w:r>
      <w:r w:rsidR="00804711">
        <w:t xml:space="preserve">at cruse speed. </w:t>
      </w:r>
      <w:r w:rsidR="00E10294">
        <w:t xml:space="preserve">It is sum of parasitic and induced drag </w:t>
      </w:r>
      <w:r w:rsidR="001260A6">
        <w:t xml:space="preserve">forces generated by </w:t>
      </w:r>
      <w:r w:rsidR="00042011">
        <w:t xml:space="preserve">the </w:t>
      </w:r>
      <w:r w:rsidR="001260A6">
        <w:t xml:space="preserve">wing and </w:t>
      </w:r>
      <w:r w:rsidR="00042011">
        <w:t xml:space="preserve">the </w:t>
      </w:r>
      <w:r w:rsidR="001260A6">
        <w:t>elevator. XFLR5 is capable of compute these forces. Drag force exp</w:t>
      </w:r>
      <w:r w:rsidR="00042011">
        <w:t>erienced</w:t>
      </w:r>
      <w:r w:rsidR="001260A6">
        <w:t xml:space="preserve"> by </w:t>
      </w:r>
      <w:r w:rsidR="00042011">
        <w:t xml:space="preserve">the fuselage could not be calculate. It is assumed that </w:t>
      </w:r>
      <w:r w:rsidR="00E12883">
        <w:t xml:space="preserve">fuselage drag equals to </w:t>
      </w:r>
      <w:r w:rsidR="003E2632">
        <w:t>what</w:t>
      </w:r>
      <w:r w:rsidR="00BE5C0A">
        <w:t xml:space="preserve"> rest of the aircraft is experienced. So that, total drag is equals to</w:t>
      </w:r>
      <w:r w:rsidR="00BE5C0A" w:rsidRPr="00BE5C0A">
        <w:rPr>
          <w:i/>
        </w:rPr>
        <w:t xml:space="preserve"> </w:t>
      </w:r>
      <w:r w:rsidR="00DE611E">
        <w:rPr>
          <w:i/>
        </w:rPr>
        <w:t>5</w:t>
      </w:r>
      <w:r w:rsidR="00BE5C0A" w:rsidRPr="00BE5C0A">
        <w:rPr>
          <w:i/>
        </w:rPr>
        <w:t>N</w:t>
      </w:r>
      <w:r w:rsidR="00BE5C0A">
        <w:rPr>
          <w:i/>
        </w:rPr>
        <w:t>.</w:t>
      </w:r>
      <w:r w:rsidR="00BE5C0A">
        <w:t xml:space="preserve"> </w:t>
      </w:r>
      <w:r w:rsidR="005E0F79">
        <w:t>T</w:t>
      </w:r>
      <w:r w:rsidR="005E0F79" w:rsidRPr="00533979">
        <w:t xml:space="preserve">he force required to be generated by the </w:t>
      </w:r>
      <w:r w:rsidR="005E0F79">
        <w:t>rotors</w:t>
      </w:r>
      <w:r w:rsidR="005E0F79" w:rsidRPr="00533979">
        <w:t xml:space="preserve"> to maintain static equilibrium</w:t>
      </w:r>
      <w:r w:rsidR="005E0F79">
        <w:t xml:space="preserve"> is </w:t>
      </w:r>
      <w:r w:rsidR="005E0F79" w:rsidRPr="00D95879">
        <w:rPr>
          <w:i/>
        </w:rPr>
        <w:t>2.5N</w:t>
      </w:r>
      <w:r w:rsidR="005E0F79">
        <w:t xml:space="preserve"> for each tilting rotor.</w:t>
      </w:r>
    </w:p>
    <w:p w14:paraId="520CEE24" w14:textId="5B89C07C" w:rsidR="00D95879" w:rsidRDefault="00D95879" w:rsidP="00D95879">
      <w:pPr>
        <w:rPr>
          <w:rFonts w:eastAsiaTheme="minorEastAsia"/>
          <w:szCs w:val="24"/>
        </w:rPr>
      </w:pPr>
      <w:r>
        <w:t xml:space="preserve">By using equation </w:t>
      </w:r>
      <w:r>
        <w:fldChar w:fldCharType="begin"/>
      </w:r>
      <w:r>
        <w:instrText xml:space="preserve"> REF _Ref186557282 \h </w:instrText>
      </w:r>
      <w:r>
        <w:fldChar w:fldCharType="separate"/>
      </w:r>
      <w:r w:rsidRPr="008C340C">
        <w:rPr>
          <w:highlight w:val="green"/>
        </w:rPr>
        <w:t xml:space="preserve">Eq. </w:t>
      </w:r>
      <w:r>
        <w:rPr>
          <w:noProof/>
          <w:highlight w:val="green"/>
        </w:rPr>
        <w:t>2</w:t>
      </w:r>
      <w:r>
        <w:rPr>
          <w:highlight w:val="green"/>
        </w:rPr>
        <w:t>.</w:t>
      </w:r>
      <w:r>
        <w:rPr>
          <w:noProof/>
          <w:highlight w:val="green"/>
        </w:rPr>
        <w:t>9</w:t>
      </w:r>
      <w:r>
        <w:fldChar w:fldCharType="end"/>
      </w:r>
      <w:r>
        <w:t xml:space="preserve"> </w:t>
      </w:r>
      <w:r w:rsidR="0072319D">
        <w:t>where</w:t>
      </w:r>
      <w:r>
        <w:t xml:space="preser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72319D">
        <w:rPr>
          <w:rFonts w:eastAsiaTheme="minorEastAsia"/>
          <w:szCs w:val="24"/>
        </w:rPr>
        <w:t xml:space="preserve"> equals to cruise speed which is </w:t>
      </w:r>
      <w:r w:rsidR="0072319D" w:rsidRPr="0072319D">
        <w:rPr>
          <w:rFonts w:eastAsiaTheme="minorEastAsia"/>
          <w:i/>
          <w:szCs w:val="24"/>
        </w:rPr>
        <w:t>13.6m/s</w:t>
      </w:r>
      <w:r w:rsidR="0072319D">
        <w:rPr>
          <w:rFonts w:eastAsiaTheme="minorEastAsia"/>
          <w:i/>
          <w:szCs w:val="24"/>
        </w:rPr>
        <w:t xml:space="preserve">, </w:t>
      </w:r>
      <w:r w:rsidR="00FA6321">
        <w:rPr>
          <w:rFonts w:eastAsiaTheme="minorEastAsia"/>
          <w:szCs w:val="24"/>
        </w:rPr>
        <w:t xml:space="preserve">it was concluded that required angular velocity of propeller is approximately </w:t>
      </w:r>
      <w:r w:rsidR="00FA6321">
        <w:rPr>
          <w:rFonts w:eastAsiaTheme="minorEastAsia"/>
          <w:i/>
          <w:szCs w:val="24"/>
        </w:rPr>
        <w:t xml:space="preserve">17200 </w:t>
      </w:r>
      <w:r w:rsidR="00FA6321" w:rsidRPr="00147DE9">
        <w:rPr>
          <w:rFonts w:eastAsiaTheme="minorEastAsia"/>
          <w:i/>
          <w:szCs w:val="24"/>
        </w:rPr>
        <w:t>RPM</w:t>
      </w:r>
      <w:r w:rsidR="00FA6321">
        <w:rPr>
          <w:rFonts w:eastAsiaTheme="minorEastAsia"/>
          <w:szCs w:val="24"/>
        </w:rPr>
        <w:t>.</w:t>
      </w:r>
      <w:r w:rsidR="007B3BCF">
        <w:rPr>
          <w:rFonts w:eastAsiaTheme="minorEastAsia"/>
          <w:szCs w:val="24"/>
        </w:rPr>
        <w:t xml:space="preserve"> T</w:t>
      </w:r>
      <w:r w:rsidR="007B3BCF" w:rsidRPr="00934F5A">
        <w:rPr>
          <w:rFonts w:eastAsiaTheme="minorEastAsia"/>
          <w:szCs w:val="24"/>
        </w:rPr>
        <w:t>he motor rotating at this angular speed con</w:t>
      </w:r>
      <w:r w:rsidR="007B3BCF">
        <w:rPr>
          <w:rFonts w:eastAsiaTheme="minorEastAsia"/>
          <w:szCs w:val="24"/>
        </w:rPr>
        <w:t xml:space="preserve">sumes approximately </w:t>
      </w:r>
      <w:r w:rsidR="007B3BCF">
        <w:rPr>
          <w:rFonts w:eastAsiaTheme="minorEastAsia"/>
          <w:i/>
          <w:szCs w:val="24"/>
        </w:rPr>
        <w:t>145</w:t>
      </w:r>
      <w:r w:rsidR="007B3BCF" w:rsidRPr="00DE611E">
        <w:rPr>
          <w:rFonts w:eastAsiaTheme="minorEastAsia"/>
          <w:i/>
          <w:szCs w:val="24"/>
        </w:rPr>
        <w:t>W</w:t>
      </w:r>
      <w:r w:rsidR="007B3BCF">
        <w:rPr>
          <w:rFonts w:eastAsiaTheme="minorEastAsia"/>
          <w:szCs w:val="24"/>
        </w:rPr>
        <w:t xml:space="preserve"> electrical power. Total energy consumption is calculated as </w:t>
      </w:r>
      <w:r w:rsidR="007B3BCF">
        <w:rPr>
          <w:rFonts w:eastAsiaTheme="minorEastAsia"/>
          <w:i/>
          <w:szCs w:val="24"/>
        </w:rPr>
        <w:t>290</w:t>
      </w:r>
      <w:r w:rsidR="007B3BCF" w:rsidRPr="00DE611E">
        <w:rPr>
          <w:rFonts w:eastAsiaTheme="minorEastAsia"/>
          <w:i/>
          <w:szCs w:val="24"/>
        </w:rPr>
        <w:t>W</w:t>
      </w:r>
      <w:r w:rsidR="007B3BCF">
        <w:rPr>
          <w:rFonts w:eastAsiaTheme="minorEastAsia"/>
          <w:i/>
          <w:szCs w:val="24"/>
        </w:rPr>
        <w:t xml:space="preserve"> </w:t>
      </w:r>
      <w:r w:rsidR="007B3BCF">
        <w:rPr>
          <w:rFonts w:eastAsiaTheme="minorEastAsia"/>
          <w:szCs w:val="24"/>
        </w:rPr>
        <w:t>during vertical flight.</w:t>
      </w:r>
    </w:p>
    <w:p w14:paraId="4EAA333B" w14:textId="3F6EF100" w:rsidR="002E4A65" w:rsidRDefault="002E4A65" w:rsidP="00D95879">
      <w:pPr>
        <w:rPr>
          <w:rFonts w:eastAsiaTheme="minorEastAsia"/>
          <w:szCs w:val="24"/>
        </w:rPr>
      </w:pPr>
      <w:r>
        <w:rPr>
          <w:rFonts w:eastAsiaTheme="minorEastAsia"/>
          <w:szCs w:val="24"/>
        </w:rPr>
        <w:t>The battery planned to be used</w:t>
      </w:r>
      <w:r w:rsidR="00E33046">
        <w:rPr>
          <w:rFonts w:eastAsiaTheme="minorEastAsia"/>
          <w:szCs w:val="24"/>
        </w:rPr>
        <w:t xml:space="preserve"> is a 4S Li-Po battery with a nominal voltage of 14.8V and a capacity of 4500mAh. </w:t>
      </w:r>
      <w:r w:rsidR="006B273F">
        <w:rPr>
          <w:rFonts w:eastAsiaTheme="minorEastAsia"/>
          <w:szCs w:val="24"/>
        </w:rPr>
        <w:t xml:space="preserve">It can storage </w:t>
      </w:r>
      <w:r w:rsidR="006B273F" w:rsidRPr="002D7DD0">
        <w:rPr>
          <w:rFonts w:eastAsiaTheme="minorEastAsia"/>
          <w:i/>
          <w:szCs w:val="24"/>
        </w:rPr>
        <w:t>71.1</w:t>
      </w:r>
      <w:r w:rsidR="005E2789" w:rsidRPr="002D7DD0">
        <w:rPr>
          <w:rFonts w:eastAsiaTheme="minorEastAsia"/>
          <w:i/>
          <w:szCs w:val="24"/>
        </w:rPr>
        <w:t>Wh</w:t>
      </w:r>
      <w:r w:rsidR="005E2789">
        <w:rPr>
          <w:rFonts w:eastAsiaTheme="minorEastAsia"/>
          <w:szCs w:val="24"/>
        </w:rPr>
        <w:t xml:space="preserve"> energy, and 80% of it </w:t>
      </w:r>
      <w:r w:rsidR="00AE0F12">
        <w:rPr>
          <w:rFonts w:eastAsiaTheme="minorEastAsia"/>
          <w:szCs w:val="24"/>
        </w:rPr>
        <w:t xml:space="preserve">can be used without damaging the battery. </w:t>
      </w:r>
      <w:r w:rsidR="002F5D12">
        <w:rPr>
          <w:rFonts w:eastAsiaTheme="minorEastAsia"/>
          <w:szCs w:val="24"/>
        </w:rPr>
        <w:t xml:space="preserve">The aircraft consumes </w:t>
      </w:r>
      <w:r w:rsidR="002F5D12" w:rsidRPr="002D7DD0">
        <w:rPr>
          <w:rFonts w:eastAsiaTheme="minorEastAsia"/>
          <w:i/>
          <w:szCs w:val="24"/>
        </w:rPr>
        <w:t>21.9Wh</w:t>
      </w:r>
      <w:r w:rsidR="002F5D12">
        <w:rPr>
          <w:rFonts w:eastAsiaTheme="minorEastAsia"/>
          <w:szCs w:val="24"/>
        </w:rPr>
        <w:t xml:space="preserve"> energy </w:t>
      </w:r>
      <w:r w:rsidR="002F5D12" w:rsidRPr="002F5D12">
        <w:rPr>
          <w:rFonts w:eastAsiaTheme="minorEastAsia"/>
          <w:szCs w:val="24"/>
        </w:rPr>
        <w:t>during take-off, landing and transiti</w:t>
      </w:r>
      <w:r w:rsidR="002D7DD0">
        <w:rPr>
          <w:rFonts w:eastAsiaTheme="minorEastAsia"/>
          <w:szCs w:val="24"/>
        </w:rPr>
        <w:t xml:space="preserve">on. With the remaining </w:t>
      </w:r>
      <w:r w:rsidR="002D7DD0" w:rsidRPr="002D7DD0">
        <w:rPr>
          <w:rFonts w:eastAsiaTheme="minorEastAsia"/>
          <w:i/>
          <w:szCs w:val="24"/>
        </w:rPr>
        <w:t>35Wh</w:t>
      </w:r>
      <w:r w:rsidR="002D7DD0" w:rsidRPr="002D7DD0">
        <w:rPr>
          <w:rFonts w:eastAsiaTheme="minorEastAsia"/>
          <w:szCs w:val="24"/>
        </w:rPr>
        <w:t xml:space="preserve"> of energy</w:t>
      </w:r>
      <w:r w:rsidR="002D7DD0">
        <w:rPr>
          <w:rFonts w:eastAsiaTheme="minorEastAsia"/>
          <w:szCs w:val="24"/>
        </w:rPr>
        <w:t xml:space="preserve">, the aircraft can perform </w:t>
      </w:r>
      <w:r w:rsidR="002D7DD0" w:rsidRPr="002D7DD0">
        <w:rPr>
          <w:rFonts w:eastAsiaTheme="minorEastAsia"/>
          <w:i/>
          <w:szCs w:val="24"/>
        </w:rPr>
        <w:t>7.2min</w:t>
      </w:r>
      <w:r w:rsidR="002D7DD0">
        <w:rPr>
          <w:rFonts w:eastAsiaTheme="minorEastAsia"/>
          <w:szCs w:val="24"/>
        </w:rPr>
        <w:t xml:space="preserve"> of horizontal flight.</w:t>
      </w:r>
      <w:r w:rsidR="00FD4E9D">
        <w:rPr>
          <w:rFonts w:eastAsiaTheme="minorEastAsia"/>
          <w:szCs w:val="24"/>
        </w:rPr>
        <w:t xml:space="preserve"> </w:t>
      </w:r>
      <w:r w:rsidR="00DD0843" w:rsidRPr="00DD0843">
        <w:rPr>
          <w:rFonts w:eastAsiaTheme="minorEastAsia"/>
          <w:szCs w:val="24"/>
        </w:rPr>
        <w:t>With a total flight time of 8.5 minutes</w:t>
      </w:r>
      <w:r w:rsidR="00DD0843">
        <w:rPr>
          <w:rFonts w:eastAsiaTheme="minorEastAsia"/>
          <w:szCs w:val="24"/>
        </w:rPr>
        <w:t xml:space="preserve">, the vehicle has </w:t>
      </w:r>
      <w:r w:rsidR="00743689">
        <w:rPr>
          <w:rFonts w:eastAsiaTheme="minorEastAsia"/>
          <w:szCs w:val="24"/>
        </w:rPr>
        <w:t xml:space="preserve">a range of </w:t>
      </w:r>
      <w:r w:rsidR="00743689" w:rsidRPr="00743689">
        <w:rPr>
          <w:rFonts w:eastAsiaTheme="minorEastAsia"/>
          <w:i/>
          <w:szCs w:val="24"/>
        </w:rPr>
        <w:t>5.9km</w:t>
      </w:r>
      <w:r w:rsidR="00743689">
        <w:rPr>
          <w:rFonts w:eastAsiaTheme="minorEastAsia"/>
          <w:szCs w:val="24"/>
        </w:rPr>
        <w:t xml:space="preserve">. </w:t>
      </w:r>
    </w:p>
    <w:p w14:paraId="4F07CFFA" w14:textId="550BE991" w:rsidR="00300FE3" w:rsidRDefault="00300FE3" w:rsidP="00300FE3">
      <w:pPr>
        <w:pStyle w:val="Balk2"/>
        <w:numPr>
          <w:ilvl w:val="1"/>
          <w:numId w:val="2"/>
        </w:numPr>
      </w:pPr>
      <w:r>
        <w:lastRenderedPageBreak/>
        <w:t>Cost Analysis</w:t>
      </w:r>
    </w:p>
    <w:p w14:paraId="2D16CD8B" w14:textId="29ABF5FC" w:rsidR="00774860" w:rsidRDefault="00774860" w:rsidP="00774860">
      <w:r w:rsidRPr="00774860">
        <w:t>The expected cost of the project will be reviewed under two different accounts.</w:t>
      </w:r>
      <w:r>
        <w:t xml:space="preserve"> </w:t>
      </w:r>
      <w:r w:rsidR="002041F8">
        <w:t xml:space="preserve">There are cost for mechanical construction of the vehicle and </w:t>
      </w:r>
      <w:r w:rsidR="00DB5C0E">
        <w:t>cost of electronic/</w:t>
      </w:r>
      <w:r w:rsidR="00DB5C0E" w:rsidRPr="00DB5C0E">
        <w:t>avionic systems to be purchased</w:t>
      </w:r>
      <w:r w:rsidR="00DB5C0E">
        <w:t xml:space="preserve">. </w:t>
      </w:r>
    </w:p>
    <w:p w14:paraId="27D57797" w14:textId="0B0D7D7C" w:rsidR="00656680" w:rsidRDefault="00656680" w:rsidP="00656680">
      <w:pPr>
        <w:pStyle w:val="ResimYazs"/>
        <w:keepNext/>
      </w:pPr>
      <w:bookmarkStart w:id="29" w:name="_Ref186744291"/>
      <w:r w:rsidRPr="009A7338">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4</w:t>
      </w:r>
      <w:r w:rsidR="00056CB4">
        <w:rPr>
          <w:b/>
        </w:rPr>
        <w:fldChar w:fldCharType="end"/>
      </w:r>
      <w:bookmarkEnd w:id="29"/>
      <w:r>
        <w:t xml:space="preserve"> </w:t>
      </w:r>
      <w:r w:rsidR="009A7338">
        <w:t>Expenditure Items and Prices for Mechanical Construction of the Vehicle.</w:t>
      </w:r>
    </w:p>
    <w:tbl>
      <w:tblPr>
        <w:tblStyle w:val="DzTablo5"/>
        <w:tblW w:w="5000" w:type="pct"/>
        <w:jc w:val="center"/>
        <w:tblLook w:val="04A0" w:firstRow="1" w:lastRow="0" w:firstColumn="1" w:lastColumn="0" w:noHBand="0" w:noVBand="1"/>
      </w:tblPr>
      <w:tblGrid>
        <w:gridCol w:w="1969"/>
        <w:gridCol w:w="6240"/>
        <w:gridCol w:w="1115"/>
      </w:tblGrid>
      <w:tr w:rsidR="00EA68A1" w:rsidRPr="00F01EF5" w14:paraId="7AAAF3D7" w14:textId="77777777" w:rsidTr="00EF54DA">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1056" w:type="pct"/>
            <w:tcBorders>
              <w:top w:val="single" w:sz="12" w:space="0" w:color="auto"/>
              <w:left w:val="single" w:sz="12" w:space="0" w:color="auto"/>
              <w:bottom w:val="double" w:sz="4" w:space="0" w:color="auto"/>
              <w:right w:val="single" w:sz="8" w:space="0" w:color="auto"/>
            </w:tcBorders>
            <w:vAlign w:val="center"/>
          </w:tcPr>
          <w:p w14:paraId="6144E197" w14:textId="33C46CBF" w:rsidR="00EA68A1" w:rsidRPr="00571522" w:rsidRDefault="00EA68A1" w:rsidP="003B589E">
            <w:pPr>
              <w:pStyle w:val="Table"/>
              <w:rPr>
                <w:i/>
              </w:rPr>
            </w:pPr>
            <w:r>
              <w:t>Item</w:t>
            </w:r>
          </w:p>
        </w:tc>
        <w:tc>
          <w:tcPr>
            <w:tcW w:w="3346" w:type="pct"/>
            <w:tcBorders>
              <w:top w:val="single" w:sz="12" w:space="0" w:color="auto"/>
              <w:left w:val="dashSmallGap" w:sz="4" w:space="0" w:color="auto"/>
              <w:bottom w:val="double" w:sz="4" w:space="0" w:color="auto"/>
              <w:right w:val="dashSmallGap" w:sz="4" w:space="0" w:color="auto"/>
            </w:tcBorders>
            <w:vAlign w:val="center"/>
          </w:tcPr>
          <w:p w14:paraId="5513256B" w14:textId="7F4F230E" w:rsidR="00EA68A1" w:rsidRPr="007E4E66" w:rsidRDefault="00EA68A1" w:rsidP="003B589E">
            <w:pPr>
              <w:pStyle w:val="Table"/>
              <w:cnfStyle w:val="100000000000" w:firstRow="1" w:lastRow="0" w:firstColumn="0" w:lastColumn="0" w:oddVBand="0" w:evenVBand="0" w:oddHBand="0" w:evenHBand="0" w:firstRowFirstColumn="0" w:firstRowLastColumn="0" w:lastRowFirstColumn="0" w:lastRowLastColumn="0"/>
              <w:rPr>
                <w:vertAlign w:val="subscript"/>
              </w:rPr>
            </w:pPr>
            <w:r>
              <w:t>Description</w:t>
            </w:r>
          </w:p>
        </w:tc>
        <w:tc>
          <w:tcPr>
            <w:tcW w:w="598" w:type="pct"/>
            <w:tcBorders>
              <w:top w:val="single" w:sz="12" w:space="0" w:color="auto"/>
              <w:left w:val="dashSmallGap" w:sz="4" w:space="0" w:color="auto"/>
              <w:bottom w:val="double" w:sz="4" w:space="0" w:color="auto"/>
              <w:right w:val="single" w:sz="12" w:space="0" w:color="auto"/>
            </w:tcBorders>
            <w:vAlign w:val="center"/>
          </w:tcPr>
          <w:p w14:paraId="4A1AA14D" w14:textId="126209F1" w:rsidR="00EA68A1" w:rsidRPr="00EC5070" w:rsidRDefault="00EA68A1" w:rsidP="003B589E">
            <w:pPr>
              <w:pStyle w:val="Table"/>
              <w:cnfStyle w:val="100000000000" w:firstRow="1" w:lastRow="0" w:firstColumn="0" w:lastColumn="0" w:oddVBand="0" w:evenVBand="0" w:oddHBand="0" w:evenHBand="0" w:firstRowFirstColumn="0" w:firstRowLastColumn="0" w:lastRowFirstColumn="0" w:lastRowLastColumn="0"/>
              <w:rPr>
                <w:vertAlign w:val="subscript"/>
              </w:rPr>
            </w:pPr>
            <w:r>
              <w:t>Cost (₺)</w:t>
            </w:r>
          </w:p>
        </w:tc>
      </w:tr>
      <w:tr w:rsidR="00EA68A1" w:rsidRPr="00F01EF5" w14:paraId="2B44C01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597C64" w14:textId="66CA4BD6" w:rsidR="00EA68A1" w:rsidRPr="00C253F5" w:rsidRDefault="000A5A1C" w:rsidP="006C6F68">
            <w:pPr>
              <w:pStyle w:val="Table"/>
              <w:jc w:val="left"/>
            </w:pPr>
            <w:r>
              <w:t>PLA</w:t>
            </w:r>
            <w:r w:rsidR="00745163">
              <w:t xml:space="preserve"> Filament</w:t>
            </w:r>
          </w:p>
        </w:tc>
        <w:tc>
          <w:tcPr>
            <w:tcW w:w="3346" w:type="pct"/>
            <w:tcBorders>
              <w:top w:val="double" w:sz="4" w:space="0" w:color="auto"/>
              <w:left w:val="dashSmallGap" w:sz="4" w:space="0" w:color="auto"/>
              <w:bottom w:val="dashSmallGap" w:sz="4" w:space="0" w:color="auto"/>
              <w:right w:val="dashSmallGap" w:sz="4" w:space="0" w:color="auto"/>
            </w:tcBorders>
            <w:vAlign w:val="center"/>
          </w:tcPr>
          <w:p w14:paraId="0C4DB32B" w14:textId="10DDEDA7" w:rsidR="00EA68A1" w:rsidRPr="00F843F7" w:rsidRDefault="00745163"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Spool of 1 kg PLA filament for application requiring strength</w:t>
            </w:r>
          </w:p>
        </w:tc>
        <w:tc>
          <w:tcPr>
            <w:tcW w:w="598" w:type="pct"/>
            <w:tcBorders>
              <w:top w:val="double" w:sz="4" w:space="0" w:color="auto"/>
              <w:left w:val="dashSmallGap" w:sz="4" w:space="0" w:color="auto"/>
              <w:bottom w:val="dashSmallGap" w:sz="4" w:space="0" w:color="auto"/>
              <w:right w:val="single" w:sz="12" w:space="0" w:color="auto"/>
            </w:tcBorders>
            <w:vAlign w:val="center"/>
          </w:tcPr>
          <w:p w14:paraId="5D7D4ECC" w14:textId="0CDC8318" w:rsidR="00EA68A1" w:rsidRPr="00F843F7" w:rsidRDefault="00EF54DA"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350</w:t>
            </w:r>
          </w:p>
        </w:tc>
      </w:tr>
      <w:tr w:rsidR="00EA68A1" w:rsidRPr="00F01EF5" w14:paraId="63A1FA6D"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078AEC29" w14:textId="2CE8DF4C" w:rsidR="00EA68A1" w:rsidRDefault="00EF54DA" w:rsidP="006C6F68">
            <w:pPr>
              <w:pStyle w:val="Table"/>
              <w:jc w:val="left"/>
            </w:pPr>
            <w:r>
              <w:t>LW-PLA Filament</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4BA96553" w14:textId="6F63E98E" w:rsidR="00EA68A1" w:rsidRPr="00F843F7" w:rsidRDefault="00EF54DA"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Spool of 1 kg Light-Weight </w:t>
            </w:r>
            <w:r w:rsidR="004669A9">
              <w:rPr>
                <w:i w:val="0"/>
              </w:rPr>
              <w:t xml:space="preserve">PLA </w:t>
            </w:r>
            <w:r>
              <w:rPr>
                <w:i w:val="0"/>
              </w:rPr>
              <w:t xml:space="preserve">Filament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0628BB31" w14:textId="38849839" w:rsidR="00EA68A1" w:rsidRPr="00F843F7" w:rsidRDefault="00764E42"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1500</w:t>
            </w:r>
          </w:p>
        </w:tc>
      </w:tr>
      <w:tr w:rsidR="00EA68A1" w:rsidRPr="00F01EF5" w14:paraId="130D895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58110734" w14:textId="59E1B509" w:rsidR="00EA68A1" w:rsidRDefault="003C6F92" w:rsidP="006C6F68">
            <w:pPr>
              <w:pStyle w:val="Table"/>
              <w:jc w:val="left"/>
            </w:pPr>
            <w:r>
              <w:t xml:space="preserve">Wing </w:t>
            </w:r>
            <w:r w:rsidR="00764E42">
              <w:t>Spar Pipe</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76FC3764" w14:textId="49297AB0" w:rsidR="00EA68A1" w:rsidRPr="00F843F7" w:rsidRDefault="00764E42"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1 meter of CFRP </w:t>
            </w:r>
            <w:r w:rsidR="003C6F92">
              <w:rPr>
                <w:i w:val="0"/>
              </w:rPr>
              <w:t>pipe with diameter of 12mm-10mm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422B52A0" w14:textId="2BC85D0D" w:rsidR="00EA68A1" w:rsidRPr="00F843F7" w:rsidRDefault="003C6F92"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580</w:t>
            </w:r>
          </w:p>
        </w:tc>
      </w:tr>
      <w:tr w:rsidR="00EA68A1" w:rsidRPr="00F01EF5" w14:paraId="4688BAF7"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095B61F8" w14:textId="75E93281" w:rsidR="00EA68A1" w:rsidRDefault="003C6F92" w:rsidP="006C6F68">
            <w:pPr>
              <w:pStyle w:val="Table"/>
              <w:jc w:val="left"/>
            </w:pPr>
            <w:r>
              <w:t>Tail Pipe</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47521AB" w14:textId="0245404A" w:rsidR="00EA68A1" w:rsidRPr="00F843F7" w:rsidRDefault="003C6F92"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1 meter of CFRP pipe with diameter of 14mm-12mm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5000B767" w14:textId="38049672" w:rsidR="00EA68A1" w:rsidRPr="00F843F7" w:rsidRDefault="009C0BCC"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700</w:t>
            </w:r>
          </w:p>
        </w:tc>
      </w:tr>
      <w:tr w:rsidR="004669A9" w:rsidRPr="00F01EF5" w14:paraId="1EE0BF8A"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67979B0" w14:textId="3FAE4B4C" w:rsidR="00EA68A1" w:rsidRDefault="009C0BCC" w:rsidP="006C6F68">
            <w:pPr>
              <w:pStyle w:val="Table"/>
              <w:jc w:val="left"/>
            </w:pPr>
            <w:r>
              <w:t>Adhesives</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519BC7BF" w14:textId="42AAD85E" w:rsidR="00EA68A1" w:rsidRDefault="009C0BCC"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Adhesives for </w:t>
            </w:r>
            <w:r w:rsidR="004669A9">
              <w:rPr>
                <w:i w:val="0"/>
              </w:rPr>
              <w:t xml:space="preserve">bonding printed parts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F6DB5B5" w14:textId="63DC3BD1" w:rsidR="00EA68A1" w:rsidRPr="00F843F7" w:rsidRDefault="004669A9"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300</w:t>
            </w:r>
          </w:p>
        </w:tc>
      </w:tr>
      <w:tr w:rsidR="006C6F68" w:rsidRPr="00F01EF5" w14:paraId="0450A259"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4441381F" w14:textId="1A7217D3" w:rsidR="006C6F68" w:rsidRDefault="006C6F68" w:rsidP="0090282C">
            <w:pPr>
              <w:pStyle w:val="Table"/>
              <w:jc w:val="left"/>
            </w:pPr>
            <w:r>
              <w:t xml:space="preserve">Control </w:t>
            </w:r>
            <w:r w:rsidR="0090282C">
              <w:t>Tools</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512C69F" w14:textId="6FC8771A" w:rsidR="006C6F68" w:rsidRDefault="006C6F68"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Push-Rods, Horns, Hinges, </w:t>
            </w:r>
            <w:r w:rsidR="0090282C">
              <w:rPr>
                <w:i w:val="0"/>
              </w:rPr>
              <w:t>Canopy-Locks, etc.</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0C5A6E93" w14:textId="48715203" w:rsidR="006C6F68" w:rsidRDefault="00656680"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300</w:t>
            </w:r>
          </w:p>
        </w:tc>
      </w:tr>
      <w:tr w:rsidR="0090282C" w:rsidRPr="00F01EF5" w14:paraId="66AED593"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024D30E5" w14:textId="42BEA844" w:rsidR="0090282C" w:rsidRDefault="00656680" w:rsidP="006C6F68">
            <w:pPr>
              <w:pStyle w:val="Table"/>
              <w:jc w:val="left"/>
            </w:pPr>
            <w:r>
              <w:t>Fasteners</w:t>
            </w:r>
          </w:p>
        </w:tc>
        <w:tc>
          <w:tcPr>
            <w:tcW w:w="3346" w:type="pct"/>
            <w:tcBorders>
              <w:top w:val="dashSmallGap" w:sz="4" w:space="0" w:color="auto"/>
              <w:left w:val="dashSmallGap" w:sz="4" w:space="0" w:color="auto"/>
              <w:bottom w:val="single" w:sz="12" w:space="0" w:color="auto"/>
              <w:right w:val="dashSmallGap" w:sz="4" w:space="0" w:color="auto"/>
            </w:tcBorders>
            <w:vAlign w:val="center"/>
          </w:tcPr>
          <w:p w14:paraId="6659745E" w14:textId="2F1ACDF8" w:rsidR="0090282C" w:rsidRDefault="00656680"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Plastic and metal bolts and nuts</w:t>
            </w:r>
          </w:p>
        </w:tc>
        <w:tc>
          <w:tcPr>
            <w:tcW w:w="598" w:type="pct"/>
            <w:tcBorders>
              <w:top w:val="dashSmallGap" w:sz="4" w:space="0" w:color="auto"/>
              <w:left w:val="dashSmallGap" w:sz="4" w:space="0" w:color="auto"/>
              <w:bottom w:val="single" w:sz="12" w:space="0" w:color="auto"/>
              <w:right w:val="single" w:sz="12" w:space="0" w:color="auto"/>
            </w:tcBorders>
            <w:vAlign w:val="center"/>
          </w:tcPr>
          <w:p w14:paraId="10D21651" w14:textId="4F712052" w:rsidR="0090282C" w:rsidRDefault="00656680"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100</w:t>
            </w:r>
          </w:p>
        </w:tc>
      </w:tr>
    </w:tbl>
    <w:p w14:paraId="695E5AED" w14:textId="23A4066F" w:rsidR="00EE4374" w:rsidRPr="00EE4374" w:rsidRDefault="00364A5F" w:rsidP="00056CB4">
      <w:r>
        <w:t>F</w:t>
      </w:r>
      <w:r>
        <w:t>or mechanical construction of the v</w:t>
      </w:r>
      <w:r w:rsidRPr="00927045">
        <w:t>ehicle</w:t>
      </w:r>
      <w:r>
        <w:t>, e</w:t>
      </w:r>
      <w:r w:rsidR="00927045">
        <w:t>xpenditure items, description of the expenditure and its cost</w:t>
      </w:r>
      <w:r>
        <w:t xml:space="preserve"> are listed in </w:t>
      </w:r>
      <w:r w:rsidRPr="004A66EB">
        <w:rPr>
          <w:i/>
          <w:highlight w:val="green"/>
        </w:rPr>
        <w:fldChar w:fldCharType="begin"/>
      </w:r>
      <w:r w:rsidRPr="004A66EB">
        <w:rPr>
          <w:i/>
          <w:highlight w:val="green"/>
        </w:rPr>
        <w:instrText xml:space="preserve"> REF _Ref186744291 \h </w:instrText>
      </w:r>
      <w:r w:rsidRPr="004A66EB">
        <w:rPr>
          <w:i/>
          <w:highlight w:val="green"/>
        </w:rPr>
      </w:r>
      <w:r w:rsidRPr="004A66EB">
        <w:rPr>
          <w:i/>
          <w:highlight w:val="green"/>
        </w:rPr>
        <w:instrText xml:space="preserve"> \* MERGEFORMAT </w:instrText>
      </w:r>
      <w:r w:rsidRPr="004A66EB">
        <w:rPr>
          <w:i/>
          <w:highlight w:val="green"/>
        </w:rPr>
        <w:fldChar w:fldCharType="separate"/>
      </w:r>
      <w:r w:rsidRPr="004A66EB">
        <w:rPr>
          <w:i/>
          <w:highlight w:val="green"/>
        </w:rPr>
        <w:t xml:space="preserve">Table </w:t>
      </w:r>
      <w:r w:rsidRPr="004A66EB">
        <w:rPr>
          <w:i/>
          <w:noProof/>
          <w:highlight w:val="green"/>
        </w:rPr>
        <w:t>2</w:t>
      </w:r>
      <w:r w:rsidRPr="004A66EB">
        <w:rPr>
          <w:i/>
          <w:highlight w:val="green"/>
        </w:rPr>
        <w:t>.</w:t>
      </w:r>
      <w:r w:rsidRPr="004A66EB">
        <w:rPr>
          <w:i/>
          <w:noProof/>
          <w:highlight w:val="green"/>
        </w:rPr>
        <w:t>4</w:t>
      </w:r>
      <w:r w:rsidRPr="004A66EB">
        <w:rPr>
          <w:i/>
          <w:highlight w:val="green"/>
        </w:rPr>
        <w:fldChar w:fldCharType="end"/>
      </w:r>
      <w:r>
        <w:t xml:space="preserve">. </w:t>
      </w:r>
      <w:r w:rsidR="007B4D66">
        <w:t xml:space="preserve">LW-PLA </w:t>
      </w:r>
      <w:r w:rsidR="007B4D66" w:rsidRPr="007B4D66">
        <w:t>is the largest share of the mechanical cost</w:t>
      </w:r>
      <w:r w:rsidR="00DC2AC0">
        <w:t>. I</w:t>
      </w:r>
      <w:r w:rsidR="00DC2AC0" w:rsidRPr="00DC2AC0">
        <w:t xml:space="preserve">f the weight of the vehicle can be kept under </w:t>
      </w:r>
      <w:r w:rsidR="00DC2AC0" w:rsidRPr="00A70E01">
        <w:rPr>
          <w:i/>
        </w:rPr>
        <w:t>2kg</w:t>
      </w:r>
      <w:r w:rsidR="00DC2AC0" w:rsidRPr="00DC2AC0">
        <w:t xml:space="preserve"> during the production process</w:t>
      </w:r>
      <w:r w:rsidR="00A70E01">
        <w:t>, LW-PLA will not be purchased.</w:t>
      </w:r>
      <w:r w:rsidR="00EE4374">
        <w:t xml:space="preserve"> Until it’s confirmed, the total mechanical cost is estimated as </w:t>
      </w:r>
      <w:r w:rsidR="00EE4374" w:rsidRPr="00EE4374">
        <w:rPr>
          <w:i/>
        </w:rPr>
        <w:t>3</w:t>
      </w:r>
      <w:r w:rsidR="00E027CE">
        <w:rPr>
          <w:i/>
        </w:rPr>
        <w:t>,</w:t>
      </w:r>
      <w:r w:rsidR="00EE4374" w:rsidRPr="00EE4374">
        <w:rPr>
          <w:i/>
        </w:rPr>
        <w:t>830₺</w:t>
      </w:r>
      <w:r w:rsidR="00EE4374">
        <w:t>.</w:t>
      </w:r>
    </w:p>
    <w:p w14:paraId="3C7B978E" w14:textId="095797F3" w:rsidR="00056CB4" w:rsidRDefault="00056CB4" w:rsidP="00056CB4">
      <w:pPr>
        <w:pStyle w:val="ResimYazs"/>
        <w:keepNext/>
      </w:pPr>
      <w:bookmarkStart w:id="30" w:name="_Ref186747022"/>
      <w:r w:rsidRPr="00481067">
        <w:rPr>
          <w:b/>
        </w:rPr>
        <w:t xml:space="preserve">Table </w:t>
      </w:r>
      <w:r w:rsidRPr="00481067">
        <w:rPr>
          <w:b/>
        </w:rPr>
        <w:fldChar w:fldCharType="begin"/>
      </w:r>
      <w:r w:rsidRPr="00481067">
        <w:rPr>
          <w:b/>
        </w:rPr>
        <w:instrText xml:space="preserve"> STYLEREF 1 \s </w:instrText>
      </w:r>
      <w:r w:rsidRPr="00481067">
        <w:rPr>
          <w:b/>
        </w:rPr>
        <w:fldChar w:fldCharType="separate"/>
      </w:r>
      <w:r w:rsidRPr="00481067">
        <w:rPr>
          <w:b/>
          <w:noProof/>
        </w:rPr>
        <w:t>2</w:t>
      </w:r>
      <w:r w:rsidRPr="00481067">
        <w:rPr>
          <w:b/>
        </w:rPr>
        <w:fldChar w:fldCharType="end"/>
      </w:r>
      <w:r w:rsidRPr="00481067">
        <w:rPr>
          <w:b/>
        </w:rPr>
        <w:t>.</w:t>
      </w:r>
      <w:r w:rsidRPr="00481067">
        <w:rPr>
          <w:b/>
        </w:rPr>
        <w:fldChar w:fldCharType="begin"/>
      </w:r>
      <w:r w:rsidRPr="00481067">
        <w:rPr>
          <w:b/>
        </w:rPr>
        <w:instrText xml:space="preserve"> SEQ Table \* ARABIC \s 1 </w:instrText>
      </w:r>
      <w:r w:rsidRPr="00481067">
        <w:rPr>
          <w:b/>
        </w:rPr>
        <w:fldChar w:fldCharType="separate"/>
      </w:r>
      <w:r w:rsidRPr="00481067">
        <w:rPr>
          <w:b/>
          <w:noProof/>
        </w:rPr>
        <w:t>5</w:t>
      </w:r>
      <w:r w:rsidRPr="00481067">
        <w:rPr>
          <w:b/>
        </w:rPr>
        <w:fldChar w:fldCharType="end"/>
      </w:r>
      <w:bookmarkEnd w:id="30"/>
      <w:r>
        <w:t xml:space="preserve"> Expenditure Items and Prices of</w:t>
      </w:r>
      <w:r>
        <w:t xml:space="preserve"> </w:t>
      </w:r>
      <w:r w:rsidR="00481067">
        <w:t>Electronic/Avionic Systems to be Purchased</w:t>
      </w:r>
      <w:r>
        <w:t>.</w:t>
      </w:r>
      <w:bookmarkStart w:id="31" w:name="_GoBack"/>
      <w:bookmarkEnd w:id="31"/>
    </w:p>
    <w:tbl>
      <w:tblPr>
        <w:tblStyle w:val="DzTablo5"/>
        <w:tblW w:w="5000" w:type="pct"/>
        <w:jc w:val="center"/>
        <w:tblLook w:val="04A0" w:firstRow="1" w:lastRow="0" w:firstColumn="1" w:lastColumn="0" w:noHBand="0" w:noVBand="1"/>
      </w:tblPr>
      <w:tblGrid>
        <w:gridCol w:w="1969"/>
        <w:gridCol w:w="6240"/>
        <w:gridCol w:w="1115"/>
      </w:tblGrid>
      <w:tr w:rsidR="005B0BCE" w:rsidRPr="00EC5070" w14:paraId="73C3ED0A" w14:textId="77777777" w:rsidTr="003B589E">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1056" w:type="pct"/>
            <w:tcBorders>
              <w:top w:val="single" w:sz="12" w:space="0" w:color="auto"/>
              <w:left w:val="single" w:sz="12" w:space="0" w:color="auto"/>
              <w:bottom w:val="double" w:sz="4" w:space="0" w:color="auto"/>
              <w:right w:val="single" w:sz="8" w:space="0" w:color="auto"/>
            </w:tcBorders>
            <w:vAlign w:val="center"/>
          </w:tcPr>
          <w:p w14:paraId="671C9A30" w14:textId="41EA0634" w:rsidR="005B0BCE" w:rsidRPr="00571522" w:rsidRDefault="005B0BCE" w:rsidP="003B589E">
            <w:pPr>
              <w:pStyle w:val="Table"/>
              <w:rPr>
                <w:i/>
              </w:rPr>
            </w:pPr>
            <w:r>
              <w:t>Item</w:t>
            </w:r>
            <w:r>
              <w:t xml:space="preserve"> (</w:t>
            </w:r>
            <w:r w:rsidRPr="005B0BCE">
              <w:rPr>
                <w:i/>
              </w:rPr>
              <w:t>pcs</w:t>
            </w:r>
            <w:r>
              <w:t>)</w:t>
            </w:r>
          </w:p>
        </w:tc>
        <w:tc>
          <w:tcPr>
            <w:tcW w:w="3346" w:type="pct"/>
            <w:tcBorders>
              <w:top w:val="single" w:sz="12" w:space="0" w:color="auto"/>
              <w:left w:val="dashSmallGap" w:sz="4" w:space="0" w:color="auto"/>
              <w:bottom w:val="double" w:sz="4" w:space="0" w:color="auto"/>
              <w:right w:val="dashSmallGap" w:sz="4" w:space="0" w:color="auto"/>
            </w:tcBorders>
            <w:vAlign w:val="center"/>
          </w:tcPr>
          <w:p w14:paraId="4F540119" w14:textId="77777777" w:rsidR="005B0BCE" w:rsidRPr="007E4E66" w:rsidRDefault="005B0BCE" w:rsidP="003B589E">
            <w:pPr>
              <w:pStyle w:val="Table"/>
              <w:cnfStyle w:val="100000000000" w:firstRow="1" w:lastRow="0" w:firstColumn="0" w:lastColumn="0" w:oddVBand="0" w:evenVBand="0" w:oddHBand="0" w:evenHBand="0" w:firstRowFirstColumn="0" w:firstRowLastColumn="0" w:lastRowFirstColumn="0" w:lastRowLastColumn="0"/>
              <w:rPr>
                <w:vertAlign w:val="subscript"/>
              </w:rPr>
            </w:pPr>
            <w:r>
              <w:t>Description</w:t>
            </w:r>
          </w:p>
        </w:tc>
        <w:tc>
          <w:tcPr>
            <w:tcW w:w="598" w:type="pct"/>
            <w:tcBorders>
              <w:top w:val="single" w:sz="12" w:space="0" w:color="auto"/>
              <w:left w:val="dashSmallGap" w:sz="4" w:space="0" w:color="auto"/>
              <w:bottom w:val="double" w:sz="4" w:space="0" w:color="auto"/>
              <w:right w:val="single" w:sz="12" w:space="0" w:color="auto"/>
            </w:tcBorders>
            <w:vAlign w:val="center"/>
          </w:tcPr>
          <w:p w14:paraId="64BAF7DE" w14:textId="77777777" w:rsidR="005B0BCE" w:rsidRPr="00EC5070" w:rsidRDefault="005B0BCE" w:rsidP="003B589E">
            <w:pPr>
              <w:pStyle w:val="Table"/>
              <w:cnfStyle w:val="100000000000" w:firstRow="1" w:lastRow="0" w:firstColumn="0" w:lastColumn="0" w:oddVBand="0" w:evenVBand="0" w:oddHBand="0" w:evenHBand="0" w:firstRowFirstColumn="0" w:firstRowLastColumn="0" w:lastRowFirstColumn="0" w:lastRowLastColumn="0"/>
              <w:rPr>
                <w:vertAlign w:val="subscript"/>
              </w:rPr>
            </w:pPr>
            <w:r>
              <w:t>Cost (₺)</w:t>
            </w:r>
          </w:p>
        </w:tc>
      </w:tr>
      <w:tr w:rsidR="005B0BCE" w:rsidRPr="00F843F7" w14:paraId="461C2619"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E69A054" w14:textId="1DC152AC" w:rsidR="005B0BCE" w:rsidRPr="00C253F5" w:rsidRDefault="005B0BCE" w:rsidP="003B589E">
            <w:pPr>
              <w:pStyle w:val="Table"/>
              <w:jc w:val="left"/>
            </w:pPr>
            <w:r>
              <w:t>BLDC Motors (3)</w:t>
            </w:r>
          </w:p>
        </w:tc>
        <w:tc>
          <w:tcPr>
            <w:tcW w:w="3346" w:type="pct"/>
            <w:tcBorders>
              <w:top w:val="double" w:sz="4" w:space="0" w:color="auto"/>
              <w:left w:val="dashSmallGap" w:sz="4" w:space="0" w:color="auto"/>
              <w:bottom w:val="dashSmallGap" w:sz="4" w:space="0" w:color="auto"/>
              <w:right w:val="dashSmallGap" w:sz="4" w:space="0" w:color="auto"/>
            </w:tcBorders>
            <w:vAlign w:val="center"/>
          </w:tcPr>
          <w:p w14:paraId="75388E8E" w14:textId="2F474375" w:rsidR="005B0BCE" w:rsidRPr="00F843F7" w:rsidRDefault="00F91EA9" w:rsidP="003B589E">
            <w:pPr>
              <w:pStyle w:val="Table"/>
              <w:jc w:val="left"/>
              <w:cnfStyle w:val="000000100000" w:firstRow="0" w:lastRow="0" w:firstColumn="0" w:lastColumn="0" w:oddVBand="0" w:evenVBand="0" w:oddHBand="1" w:evenHBand="0" w:firstRowFirstColumn="0" w:firstRowLastColumn="0" w:lastRowFirstColumn="0" w:lastRowLastColumn="0"/>
              <w:rPr>
                <w:i w:val="0"/>
              </w:rPr>
            </w:pPr>
            <w:r w:rsidRPr="00F91EA9">
              <w:rPr>
                <w:i w:val="0"/>
              </w:rPr>
              <w:t xml:space="preserve">Emax </w:t>
            </w:r>
            <w:r>
              <w:rPr>
                <w:i w:val="0"/>
              </w:rPr>
              <w:t>RS2205S-2300Kv model BLDC motor</w:t>
            </w:r>
          </w:p>
        </w:tc>
        <w:tc>
          <w:tcPr>
            <w:tcW w:w="598" w:type="pct"/>
            <w:tcBorders>
              <w:top w:val="double" w:sz="4" w:space="0" w:color="auto"/>
              <w:left w:val="dashSmallGap" w:sz="4" w:space="0" w:color="auto"/>
              <w:bottom w:val="dashSmallGap" w:sz="4" w:space="0" w:color="auto"/>
              <w:right w:val="single" w:sz="12" w:space="0" w:color="auto"/>
            </w:tcBorders>
            <w:vAlign w:val="center"/>
          </w:tcPr>
          <w:p w14:paraId="15C1C7D6" w14:textId="69B46DCE" w:rsidR="005B0BCE" w:rsidRPr="00F843F7" w:rsidRDefault="00F91EA9" w:rsidP="003B589E">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990</w:t>
            </w:r>
          </w:p>
        </w:tc>
      </w:tr>
      <w:tr w:rsidR="005B0BCE" w:rsidRPr="00F843F7" w14:paraId="1A39BC2A"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40EE6041" w14:textId="72D14D2D" w:rsidR="005B0BCE" w:rsidRDefault="00F91EA9" w:rsidP="0050508F">
            <w:pPr>
              <w:pStyle w:val="Table"/>
              <w:jc w:val="left"/>
            </w:pPr>
            <w:r>
              <w:t>Tilt Servos (2)</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3EF68EB" w14:textId="00A4B463" w:rsidR="005B0BCE" w:rsidRPr="00F843F7" w:rsidRDefault="0050508F" w:rsidP="003B589E">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Emax ES09MD Dual–Bearing servos used for tilt mechanism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6298C7E6" w14:textId="7356CF4B" w:rsidR="005B0BCE" w:rsidRPr="00F843F7" w:rsidRDefault="0050508F" w:rsidP="003B589E">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1300</w:t>
            </w:r>
          </w:p>
        </w:tc>
      </w:tr>
      <w:tr w:rsidR="005B0BCE" w:rsidRPr="00F843F7" w14:paraId="68CE549B"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3F46988" w14:textId="5A7A5E59" w:rsidR="005B0BCE" w:rsidRDefault="00630768" w:rsidP="003B589E">
            <w:pPr>
              <w:pStyle w:val="Table"/>
              <w:jc w:val="left"/>
            </w:pPr>
            <w:r>
              <w:t>Control Servos (4)</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42814AD1" w14:textId="341B627D" w:rsidR="005B0BCE" w:rsidRPr="00F843F7" w:rsidRDefault="00630768" w:rsidP="003B589E">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Emax ES08MA-II Metal Gear servo used for control surfaces</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7520078B" w14:textId="2995CD87" w:rsidR="005B0BCE" w:rsidRPr="00F843F7" w:rsidRDefault="00630768" w:rsidP="003B589E">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720</w:t>
            </w:r>
          </w:p>
        </w:tc>
      </w:tr>
      <w:tr w:rsidR="005B0BCE" w:rsidRPr="00F843F7" w14:paraId="7F81426C"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4E90BAEA" w14:textId="46D17110" w:rsidR="005B0BCE" w:rsidRDefault="00721912" w:rsidP="003B589E">
            <w:pPr>
              <w:pStyle w:val="Table"/>
              <w:jc w:val="left"/>
            </w:pPr>
            <w:r>
              <w:t>ESC (3)</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215F7F79" w14:textId="06F21FC4" w:rsidR="005B0BCE" w:rsidRPr="00F843F7" w:rsidRDefault="00721912" w:rsidP="003B589E">
            <w:pPr>
              <w:pStyle w:val="Table"/>
              <w:jc w:val="left"/>
              <w:cnfStyle w:val="000000000000" w:firstRow="0" w:lastRow="0" w:firstColumn="0" w:lastColumn="0" w:oddVBand="0" w:evenVBand="0" w:oddHBand="0" w:evenHBand="0" w:firstRowFirstColumn="0" w:firstRowLastColumn="0" w:lastRowFirstColumn="0" w:lastRowLastColumn="0"/>
              <w:rPr>
                <w:i w:val="0"/>
              </w:rPr>
            </w:pPr>
            <w:r w:rsidRPr="00721912">
              <w:rPr>
                <w:i w:val="0"/>
              </w:rPr>
              <w:t>HSKRC 45A</w:t>
            </w:r>
            <w:r>
              <w:rPr>
                <w:i w:val="0"/>
              </w:rPr>
              <w:t xml:space="preserve"> Brushless Electronic Speed Controller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67A9FDFA" w14:textId="2D2FB982" w:rsidR="005B0BCE" w:rsidRPr="00F843F7" w:rsidRDefault="004E5B0B" w:rsidP="003B589E">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2100</w:t>
            </w:r>
          </w:p>
        </w:tc>
      </w:tr>
      <w:tr w:rsidR="005B0BCE" w:rsidRPr="00F843F7" w14:paraId="0E7038B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CDE2AF0" w14:textId="4C449728" w:rsidR="005B0BCE" w:rsidRDefault="00C81C12" w:rsidP="003B589E">
            <w:pPr>
              <w:pStyle w:val="Table"/>
              <w:jc w:val="left"/>
            </w:pPr>
            <w:r>
              <w:t>Flight Controller</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221FCDA" w14:textId="287DF1D5" w:rsidR="005B0BCE" w:rsidRDefault="00C81C12" w:rsidP="004A751E">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Pixhawk 2.4.8 Flight Controller with GPS and </w:t>
            </w:r>
            <w:r w:rsidR="004A751E">
              <w:rPr>
                <w:i w:val="0"/>
              </w:rPr>
              <w:t>Power module</w:t>
            </w:r>
            <w:r>
              <w:rPr>
                <w:i w:val="0"/>
              </w:rPr>
              <w:t xml:space="preserve"> </w:t>
            </w:r>
            <w:r w:rsidR="005B0BCE">
              <w:rPr>
                <w:i w:val="0"/>
              </w:rPr>
              <w:t xml:space="preserve">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3CEDEB7F" w14:textId="6268FDCE" w:rsidR="005B0BCE" w:rsidRPr="00F843F7" w:rsidRDefault="004A751E" w:rsidP="003B589E">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6800</w:t>
            </w:r>
          </w:p>
        </w:tc>
      </w:tr>
      <w:tr w:rsidR="005B0BCE" w14:paraId="47417D34"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23D56B9" w14:textId="11368D23" w:rsidR="005B0BCE" w:rsidRDefault="00A85CF5" w:rsidP="003B589E">
            <w:pPr>
              <w:pStyle w:val="Table"/>
              <w:jc w:val="left"/>
            </w:pPr>
            <w:r>
              <w:t>Airspeed Sensor</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0634A332" w14:textId="49CE3FC8" w:rsidR="005B0BCE" w:rsidRDefault="00A85CF5" w:rsidP="003B589E">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Pixhawk Pitot Tube and Airspeed Sensor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C655A2F" w14:textId="362E4AD9" w:rsidR="005B0BCE" w:rsidRDefault="00A85CF5" w:rsidP="003B589E">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2400</w:t>
            </w:r>
          </w:p>
        </w:tc>
      </w:tr>
      <w:tr w:rsidR="00A85CF5" w14:paraId="49CA5454"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66D1111" w14:textId="5610A281" w:rsidR="00A85CF5" w:rsidRDefault="00A85CF5" w:rsidP="00A85CF5">
            <w:pPr>
              <w:pStyle w:val="Table"/>
              <w:jc w:val="left"/>
            </w:pPr>
            <w:r>
              <w:t>Propeller (4)</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1347AD1" w14:textId="76A3240F" w:rsidR="00A85CF5" w:rsidRDefault="00A85CF5" w:rsidP="00A85CF5">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OEM 5045 3-Blade Plastic Propellers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5585BE6" w14:textId="7B0A8F64" w:rsidR="00372217" w:rsidRDefault="00A85CF5" w:rsidP="00372217">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200</w:t>
            </w:r>
          </w:p>
        </w:tc>
      </w:tr>
      <w:tr w:rsidR="00372217" w14:paraId="170A2110"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64ED85CD" w14:textId="6D266B64" w:rsidR="00372217" w:rsidRDefault="00056CB4" w:rsidP="00A85CF5">
            <w:pPr>
              <w:pStyle w:val="Table"/>
              <w:jc w:val="left"/>
            </w:pPr>
            <w:r>
              <w:t>Battery</w:t>
            </w:r>
          </w:p>
        </w:tc>
        <w:tc>
          <w:tcPr>
            <w:tcW w:w="3346" w:type="pct"/>
            <w:tcBorders>
              <w:top w:val="dashSmallGap" w:sz="4" w:space="0" w:color="auto"/>
              <w:left w:val="dashSmallGap" w:sz="4" w:space="0" w:color="auto"/>
              <w:bottom w:val="single" w:sz="12" w:space="0" w:color="auto"/>
              <w:right w:val="dashSmallGap" w:sz="4" w:space="0" w:color="auto"/>
            </w:tcBorders>
            <w:vAlign w:val="center"/>
          </w:tcPr>
          <w:p w14:paraId="07330136" w14:textId="6F6A74E2" w:rsidR="00372217" w:rsidRDefault="00056CB4" w:rsidP="00A85CF5">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Leopard Power 14.8V 5200mAh Li-Po Battery</w:t>
            </w:r>
          </w:p>
        </w:tc>
        <w:tc>
          <w:tcPr>
            <w:tcW w:w="598" w:type="pct"/>
            <w:tcBorders>
              <w:top w:val="dashSmallGap" w:sz="4" w:space="0" w:color="auto"/>
              <w:left w:val="dashSmallGap" w:sz="4" w:space="0" w:color="auto"/>
              <w:bottom w:val="single" w:sz="12" w:space="0" w:color="auto"/>
              <w:right w:val="single" w:sz="12" w:space="0" w:color="auto"/>
            </w:tcBorders>
            <w:vAlign w:val="center"/>
          </w:tcPr>
          <w:p w14:paraId="4AC23222" w14:textId="4559BC11" w:rsidR="00372217" w:rsidRDefault="00056CB4" w:rsidP="00372217">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4000</w:t>
            </w:r>
          </w:p>
        </w:tc>
      </w:tr>
    </w:tbl>
    <w:p w14:paraId="056431D6" w14:textId="77777777" w:rsidR="00826582" w:rsidRDefault="000A47B1" w:rsidP="00774860">
      <w:r>
        <w:t xml:space="preserve">As it can be seen in </w:t>
      </w:r>
      <w:r w:rsidRPr="004A66EB">
        <w:rPr>
          <w:i/>
          <w:highlight w:val="green"/>
        </w:rPr>
        <w:fldChar w:fldCharType="begin"/>
      </w:r>
      <w:r w:rsidRPr="004A66EB">
        <w:rPr>
          <w:i/>
          <w:highlight w:val="green"/>
        </w:rPr>
        <w:instrText xml:space="preserve"> REF _Ref186747022 \h </w:instrText>
      </w:r>
      <w:r w:rsidRPr="004A66EB">
        <w:rPr>
          <w:i/>
          <w:highlight w:val="green"/>
        </w:rPr>
      </w:r>
      <w:r w:rsidRPr="004A66EB">
        <w:rPr>
          <w:i/>
          <w:highlight w:val="green"/>
        </w:rPr>
        <w:instrText xml:space="preserve"> \* MERGEFORMAT </w:instrText>
      </w:r>
      <w:r w:rsidRPr="004A66EB">
        <w:rPr>
          <w:i/>
          <w:highlight w:val="green"/>
        </w:rPr>
        <w:fldChar w:fldCharType="separate"/>
      </w:r>
      <w:r w:rsidRPr="004A66EB">
        <w:rPr>
          <w:i/>
          <w:highlight w:val="green"/>
        </w:rPr>
        <w:t xml:space="preserve">Table </w:t>
      </w:r>
      <w:r w:rsidRPr="004A66EB">
        <w:rPr>
          <w:i/>
          <w:noProof/>
          <w:highlight w:val="green"/>
        </w:rPr>
        <w:t>2</w:t>
      </w:r>
      <w:r w:rsidRPr="004A66EB">
        <w:rPr>
          <w:i/>
          <w:highlight w:val="green"/>
        </w:rPr>
        <w:t>.</w:t>
      </w:r>
      <w:r w:rsidRPr="004A66EB">
        <w:rPr>
          <w:i/>
          <w:noProof/>
          <w:highlight w:val="green"/>
        </w:rPr>
        <w:t>5</w:t>
      </w:r>
      <w:r w:rsidRPr="004A66EB">
        <w:rPr>
          <w:i/>
          <w:highlight w:val="green"/>
        </w:rPr>
        <w:fldChar w:fldCharType="end"/>
      </w:r>
      <w:r>
        <w:rPr>
          <w:i/>
        </w:rPr>
        <w:t xml:space="preserve">, </w:t>
      </w:r>
      <w:r>
        <w:t>e</w:t>
      </w:r>
      <w:r w:rsidR="00E027CE">
        <w:t xml:space="preserve">lectronic/avionic expenditure costs a total of </w:t>
      </w:r>
      <w:r w:rsidR="00E027CE" w:rsidRPr="00E027CE">
        <w:rPr>
          <w:i/>
        </w:rPr>
        <w:t>18,510₺</w:t>
      </w:r>
      <w:r w:rsidR="00E027CE">
        <w:t xml:space="preserve">. </w:t>
      </w:r>
      <w:r w:rsidR="002A5417" w:rsidRPr="002A5417">
        <w:t>The flight controller takes up a la</w:t>
      </w:r>
      <w:r w:rsidR="0026473B">
        <w:t xml:space="preserve">rge share of these expenditures with </w:t>
      </w:r>
      <w:r w:rsidR="0026473B" w:rsidRPr="0026473B">
        <w:rPr>
          <w:i/>
        </w:rPr>
        <w:t>6,800₺</w:t>
      </w:r>
      <w:r w:rsidR="0026473B">
        <w:t xml:space="preserve">. </w:t>
      </w:r>
      <w:r w:rsidR="0026473B" w:rsidRPr="0026473B">
        <w:t xml:space="preserve">With a price of </w:t>
      </w:r>
      <w:r w:rsidR="0026473B">
        <w:rPr>
          <w:i/>
        </w:rPr>
        <w:t>4,</w:t>
      </w:r>
      <w:r w:rsidR="0026473B" w:rsidRPr="0026473B">
        <w:t>000</w:t>
      </w:r>
      <w:r w:rsidR="0026473B">
        <w:t>₺, it</w:t>
      </w:r>
      <w:r w:rsidR="0026473B" w:rsidRPr="0026473B">
        <w:t xml:space="preserve"> is followed by battery expenditure.</w:t>
      </w:r>
      <w:r w:rsidR="008733CD">
        <w:t xml:space="preserve"> </w:t>
      </w:r>
      <w:r w:rsidR="00DE26BA" w:rsidRPr="00DE26BA">
        <w:t>Considering the complex</w:t>
      </w:r>
      <w:r w:rsidR="00DE26BA">
        <w:t>ity</w:t>
      </w:r>
      <w:r w:rsidR="00DE26BA" w:rsidRPr="00DE26BA">
        <w:t xml:space="preserve"> of the electronics used in </w:t>
      </w:r>
      <w:r w:rsidR="00DE26BA">
        <w:t>aerial systems</w:t>
      </w:r>
      <w:r w:rsidR="00DE26BA" w:rsidRPr="00DE26BA">
        <w:t xml:space="preserve"> and the import costs, such prices are not surprising.</w:t>
      </w:r>
      <w:r w:rsidR="00DE26BA">
        <w:t xml:space="preserve"> </w:t>
      </w:r>
    </w:p>
    <w:p w14:paraId="08395A78" w14:textId="33FCB625" w:rsidR="00364A5F" w:rsidRDefault="004A66EB" w:rsidP="00774860">
      <w:r w:rsidRPr="004A66EB">
        <w:t>As shown in the</w:t>
      </w:r>
      <w:r>
        <w:t xml:space="preserve"> </w:t>
      </w:r>
      <w:r w:rsidRPr="004A66EB">
        <w:rPr>
          <w:i/>
          <w:highlight w:val="green"/>
        </w:rPr>
        <w:fldChar w:fldCharType="begin"/>
      </w:r>
      <w:r w:rsidRPr="004A66EB">
        <w:rPr>
          <w:i/>
          <w:highlight w:val="green"/>
        </w:rPr>
        <w:instrText xml:space="preserve"> REF _Ref186747022 \h </w:instrText>
      </w:r>
      <w:r w:rsidRPr="004A66EB">
        <w:rPr>
          <w:i/>
          <w:highlight w:val="green"/>
        </w:rPr>
      </w:r>
      <w:r w:rsidRPr="004A66EB">
        <w:rPr>
          <w:i/>
          <w:highlight w:val="green"/>
        </w:rPr>
        <w:instrText xml:space="preserve"> \* MERGEFORMAT </w:instrText>
      </w:r>
      <w:r w:rsidRPr="004A66EB">
        <w:rPr>
          <w:i/>
          <w:highlight w:val="green"/>
        </w:rPr>
        <w:fldChar w:fldCharType="separate"/>
      </w:r>
      <w:r w:rsidRPr="004A66EB">
        <w:rPr>
          <w:i/>
          <w:highlight w:val="green"/>
        </w:rPr>
        <w:t xml:space="preserve">Table </w:t>
      </w:r>
      <w:r w:rsidRPr="004A66EB">
        <w:rPr>
          <w:i/>
          <w:noProof/>
          <w:highlight w:val="green"/>
        </w:rPr>
        <w:t>2</w:t>
      </w:r>
      <w:r w:rsidRPr="004A66EB">
        <w:rPr>
          <w:i/>
          <w:highlight w:val="green"/>
        </w:rPr>
        <w:t>.</w:t>
      </w:r>
      <w:r w:rsidRPr="004A66EB">
        <w:rPr>
          <w:i/>
          <w:noProof/>
          <w:highlight w:val="green"/>
        </w:rPr>
        <w:t>5</w:t>
      </w:r>
      <w:r w:rsidRPr="004A66EB">
        <w:rPr>
          <w:i/>
          <w:highlight w:val="green"/>
        </w:rPr>
        <w:fldChar w:fldCharType="end"/>
      </w:r>
      <w:r w:rsidRPr="004A66EB">
        <w:t xml:space="preserve">, </w:t>
      </w:r>
      <w:r>
        <w:t>the</w:t>
      </w:r>
      <w:r w:rsidRPr="004A66EB">
        <w:t xml:space="preserve"> </w:t>
      </w:r>
      <w:r>
        <w:t xml:space="preserve">expenditures include the cost of the airspeed </w:t>
      </w:r>
      <w:r w:rsidRPr="004A66EB">
        <w:t>sensor.</w:t>
      </w:r>
      <w:r w:rsidR="00145B52">
        <w:t xml:space="preserve"> </w:t>
      </w:r>
      <w:r w:rsidR="000B0952">
        <w:t>The airspeed</w:t>
      </w:r>
      <w:r w:rsidR="000B0952" w:rsidRPr="000B0952">
        <w:t xml:space="preserve"> sensor measures the difference between</w:t>
      </w:r>
      <w:r w:rsidR="000B0952">
        <w:t xml:space="preserve"> pressure at</w:t>
      </w:r>
      <w:r w:rsidR="000B0952" w:rsidRPr="000B0952">
        <w:t xml:space="preserve"> </w:t>
      </w:r>
      <w:r w:rsidR="000B0952">
        <w:t xml:space="preserve">stagnation point and static pressure. </w:t>
      </w:r>
      <w:r w:rsidR="0000381C">
        <w:t>The measurements are transferred to flight controller by using I2C communication protocol, and t</w:t>
      </w:r>
      <w:r w:rsidR="0000381C" w:rsidRPr="0000381C">
        <w:t xml:space="preserve">he </w:t>
      </w:r>
      <w:r w:rsidR="0000381C">
        <w:t>velocity</w:t>
      </w:r>
      <w:r w:rsidR="0000381C" w:rsidRPr="0000381C">
        <w:t xml:space="preserve"> of air </w:t>
      </w:r>
      <w:r w:rsidR="0000381C">
        <w:t>is calculated by flight controller using Bernoulli equation.</w:t>
      </w:r>
      <w:r w:rsidR="000D42CA" w:rsidRPr="000D42CA">
        <w:t xml:space="preserve"> With this data, the flight controller can prevent the vehicle from falling below stall speed </w:t>
      </w:r>
      <w:r w:rsidR="005226A4" w:rsidRPr="005226A4">
        <w:t>It can also per</w:t>
      </w:r>
      <w:r w:rsidR="005226A4">
        <w:t xml:space="preserve">form autonomous flight with the connected </w:t>
      </w:r>
      <w:r w:rsidR="005226A4" w:rsidRPr="005226A4">
        <w:t>GPS module and built-in accelerometer.</w:t>
      </w:r>
      <w:r w:rsidR="0000381C">
        <w:t xml:space="preserve"> </w:t>
      </w:r>
      <w:r w:rsidR="004A3CB7">
        <w:t>T</w:t>
      </w:r>
      <w:r w:rsidR="004A3CB7" w:rsidRPr="004A3CB7">
        <w:t xml:space="preserve">he calculation </w:t>
      </w:r>
      <w:r w:rsidR="004A3CB7">
        <w:t>strength</w:t>
      </w:r>
      <w:r w:rsidR="004A3CB7" w:rsidRPr="004A3CB7">
        <w:t xml:space="preserve"> of the flight controller is based on</w:t>
      </w:r>
      <w:r w:rsidR="004A3CB7">
        <w:t xml:space="preserve"> STM32-H7 mi</w:t>
      </w:r>
      <w:r w:rsidR="002E444C">
        <w:t xml:space="preserve">crocontroller which can run flight code at 480Hz. </w:t>
      </w:r>
      <w:r w:rsidR="001F29A7">
        <w:t>Another reason for such performance is the optimised operation of the open source Ardupilot software.</w:t>
      </w:r>
    </w:p>
    <w:p w14:paraId="669DBAB0" w14:textId="5CADC5B6" w:rsidR="00364A5F" w:rsidRPr="002F1CB3" w:rsidRDefault="00F873E0" w:rsidP="00774860">
      <w:r>
        <w:t xml:space="preserve">At the end of the chapter, total expenditure is calculated as </w:t>
      </w:r>
      <w:r w:rsidR="002F1CB3" w:rsidRPr="002F1CB3">
        <w:rPr>
          <w:i/>
        </w:rPr>
        <w:t>22,340₺</w:t>
      </w:r>
      <w:r w:rsidR="002F1CB3">
        <w:t>. I</w:t>
      </w:r>
      <w:r w:rsidR="002F1CB3" w:rsidRPr="002F1CB3">
        <w:t xml:space="preserve">t should not be forgotten that </w:t>
      </w:r>
      <w:r w:rsidR="00E77649">
        <w:t>it</w:t>
      </w:r>
      <w:r w:rsidR="002F1CB3" w:rsidRPr="002F1CB3">
        <w:t xml:space="preserve"> is an estimated</w:t>
      </w:r>
      <w:r w:rsidR="00E67B43">
        <w:t xml:space="preserve"> and rough</w:t>
      </w:r>
      <w:r w:rsidR="002F1CB3" w:rsidRPr="002F1CB3">
        <w:t xml:space="preserve"> calculation made in today's conditions.</w:t>
      </w:r>
      <w:r w:rsidR="00E67B43">
        <w:t xml:space="preserve"> Prices may change at the end of the year due to factors such as </w:t>
      </w:r>
      <w:r w:rsidR="00E77649">
        <w:t>inflation, tax rates and stock-outs.</w:t>
      </w:r>
    </w:p>
    <w:p w14:paraId="68F79EC5" w14:textId="77777777" w:rsidR="00364A5F" w:rsidRPr="00300FE3" w:rsidRDefault="00364A5F" w:rsidP="00774860"/>
    <w:p w14:paraId="0303F436" w14:textId="77777777" w:rsidR="004B5771" w:rsidRDefault="004B5771" w:rsidP="004B5771">
      <w:pPr>
        <w:pStyle w:val="Balk2"/>
        <w:numPr>
          <w:ilvl w:val="1"/>
          <w:numId w:val="2"/>
        </w:numPr>
      </w:pPr>
      <w:r w:rsidRPr="004B5771">
        <w:lastRenderedPageBreak/>
        <w:t>Project Management</w:t>
      </w:r>
    </w:p>
    <w:p w14:paraId="31408FF7" w14:textId="62F521E8" w:rsidR="00DC275A" w:rsidRDefault="00A75C9C" w:rsidP="004B5771">
      <w:r>
        <w:t xml:space="preserve">The path need to be followed in the design of a VTOL aircraft is not straight forward. </w:t>
      </w:r>
      <w:r w:rsidR="00374ECB">
        <w:t xml:space="preserve">At some stages, retrospective updates would be required to achieve better results. </w:t>
      </w:r>
      <w:r w:rsidR="00DC33EB">
        <w:t xml:space="preserve">For example, </w:t>
      </w:r>
      <w:r w:rsidR="00F806BE">
        <w:t xml:space="preserve">at the angle of attack where the wing generates sufficient lift </w:t>
      </w:r>
      <w:r w:rsidR="00256547">
        <w:t xml:space="preserve">could not be the angle where the vehicle is at static equilibrium. </w:t>
      </w:r>
      <w:r w:rsidR="00BC3C51">
        <w:t>In such case, it may appropriate to find retrospective solution such as redesigning the wing or changing the airfoil.</w:t>
      </w:r>
      <w:r w:rsidR="001B47D0">
        <w:t xml:space="preserve"> Through the </w:t>
      </w:r>
      <w:r w:rsidR="00D90405">
        <w:t>researches</w:t>
      </w:r>
      <w:r w:rsidR="001B47D0">
        <w:t>, such phases were learnt before starting the design and a</w:t>
      </w:r>
      <w:r w:rsidR="00D90405">
        <w:t xml:space="preserve"> design path-way was</w:t>
      </w:r>
      <w:r w:rsidR="001B47D0">
        <w:t xml:space="preserve"> established.</w:t>
      </w:r>
      <w:r w:rsidR="003D0985">
        <w:t xml:space="preserve"> </w:t>
      </w:r>
      <w:r w:rsidR="00457C2D">
        <w:t>The progress tree showing the design steps is shown in</w:t>
      </w:r>
      <w:r w:rsidR="00891E38">
        <w:t xml:space="preserve"> </w:t>
      </w:r>
      <w:r w:rsidR="00891E38" w:rsidRPr="003371B1">
        <w:rPr>
          <w:i/>
          <w:highlight w:val="green"/>
        </w:rPr>
        <w:fldChar w:fldCharType="begin"/>
      </w:r>
      <w:r w:rsidR="00891E38" w:rsidRPr="003371B1">
        <w:rPr>
          <w:i/>
          <w:highlight w:val="green"/>
        </w:rPr>
        <w:instrText xml:space="preserve"> REF _Ref186730842 \h  \* MERGEFORMAT </w:instrText>
      </w:r>
      <w:r w:rsidR="00891E38" w:rsidRPr="003371B1">
        <w:rPr>
          <w:i/>
          <w:highlight w:val="green"/>
        </w:rPr>
      </w:r>
      <w:r w:rsidR="00891E38" w:rsidRPr="003371B1">
        <w:rPr>
          <w:i/>
          <w:highlight w:val="green"/>
        </w:rPr>
        <w:fldChar w:fldCharType="separate"/>
      </w:r>
      <w:r w:rsidR="00891E38" w:rsidRPr="003371B1">
        <w:rPr>
          <w:i/>
          <w:highlight w:val="green"/>
        </w:rPr>
        <w:t xml:space="preserve">Figure </w:t>
      </w:r>
      <w:r w:rsidR="00891E38" w:rsidRPr="003371B1">
        <w:rPr>
          <w:i/>
          <w:noProof/>
          <w:highlight w:val="green"/>
        </w:rPr>
        <w:t>2</w:t>
      </w:r>
      <w:r w:rsidR="00891E38" w:rsidRPr="003371B1">
        <w:rPr>
          <w:i/>
          <w:highlight w:val="green"/>
        </w:rPr>
        <w:t>.</w:t>
      </w:r>
      <w:r w:rsidR="00891E38" w:rsidRPr="003371B1">
        <w:rPr>
          <w:i/>
          <w:noProof/>
          <w:highlight w:val="green"/>
        </w:rPr>
        <w:t>16</w:t>
      </w:r>
      <w:r w:rsidR="00891E38" w:rsidRPr="003371B1">
        <w:rPr>
          <w:i/>
          <w:highlight w:val="green"/>
        </w:rPr>
        <w:fldChar w:fldCharType="end"/>
      </w:r>
      <w:r w:rsidR="00457C2D" w:rsidRPr="003371B1">
        <w:rPr>
          <w:highlight w:val="green"/>
        </w:rPr>
        <w:t>.</w:t>
      </w:r>
    </w:p>
    <w:p w14:paraId="0AC37BA3" w14:textId="77777777" w:rsidR="000E61D6" w:rsidRDefault="000E61D6" w:rsidP="000E61D6">
      <w:pPr>
        <w:keepNext/>
        <w:ind w:firstLine="0"/>
        <w:jc w:val="center"/>
      </w:pPr>
      <w:r>
        <w:rPr>
          <w:noProof/>
          <w:lang w:eastAsia="en-GB"/>
        </w:rPr>
        <w:drawing>
          <wp:inline distT="0" distB="0" distL="0" distR="0" wp14:anchorId="476EF833" wp14:editId="68F892F4">
            <wp:extent cx="5766919" cy="4038600"/>
            <wp:effectExtent l="19050" t="19050" r="24765" b="190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_Path.png"/>
                    <pic:cNvPicPr/>
                  </pic:nvPicPr>
                  <pic:blipFill rotWithShape="1">
                    <a:blip r:embed="rId27" cstate="print">
                      <a:extLst>
                        <a:ext uri="{28A0092B-C50C-407E-A947-70E740481C1C}">
                          <a14:useLocalDpi xmlns:a14="http://schemas.microsoft.com/office/drawing/2010/main" val="0"/>
                        </a:ext>
                      </a:extLst>
                    </a:blip>
                    <a:srcRect t="1710" r="2896" b="7627"/>
                    <a:stretch/>
                  </pic:blipFill>
                  <pic:spPr bwMode="auto">
                    <a:xfrm>
                      <a:off x="0" y="0"/>
                      <a:ext cx="5767754" cy="4039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5A618F" w14:textId="5BB16937" w:rsidR="000E61D6" w:rsidRDefault="000E61D6" w:rsidP="000E61D6">
      <w:pPr>
        <w:pStyle w:val="ResimYazs"/>
        <w:jc w:val="center"/>
      </w:pPr>
      <w:bookmarkStart w:id="32" w:name="_Ref186730842"/>
      <w:bookmarkStart w:id="33" w:name="_Ref186730837"/>
      <w:r w:rsidRPr="000E61D6">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16</w:t>
      </w:r>
      <w:r w:rsidR="00C63A9C">
        <w:rPr>
          <w:b/>
        </w:rPr>
        <w:fldChar w:fldCharType="end"/>
      </w:r>
      <w:bookmarkEnd w:id="32"/>
      <w:r>
        <w:rPr>
          <w:b/>
        </w:rPr>
        <w:t xml:space="preserve"> </w:t>
      </w:r>
      <w:r w:rsidR="00891E38">
        <w:t>The Progress Tree of VTOL Design Process.</w:t>
      </w:r>
      <w:bookmarkEnd w:id="33"/>
      <w:r w:rsidR="00891E38">
        <w:t xml:space="preserve"> </w:t>
      </w:r>
    </w:p>
    <w:p w14:paraId="5CC1811A" w14:textId="39BA9BBB" w:rsidR="000B60F0" w:rsidRDefault="00394B64" w:rsidP="00671303">
      <w:r>
        <w:t xml:space="preserve">In </w:t>
      </w:r>
      <w:r w:rsidRPr="006B4560">
        <w:rPr>
          <w:i/>
          <w:highlight w:val="green"/>
        </w:rPr>
        <w:fldChar w:fldCharType="begin"/>
      </w:r>
      <w:r w:rsidRPr="006B4560">
        <w:rPr>
          <w:i/>
          <w:highlight w:val="green"/>
        </w:rPr>
        <w:instrText xml:space="preserve"> REF _Ref186730842 \h  \* MERGEFORMAT </w:instrText>
      </w:r>
      <w:r w:rsidRPr="006B4560">
        <w:rPr>
          <w:i/>
          <w:highlight w:val="green"/>
        </w:rPr>
      </w:r>
      <w:r w:rsidRPr="006B4560">
        <w:rPr>
          <w:i/>
          <w:highlight w:val="green"/>
        </w:rPr>
        <w:fldChar w:fldCharType="separate"/>
      </w:r>
      <w:r w:rsidRPr="006B4560">
        <w:rPr>
          <w:i/>
          <w:highlight w:val="green"/>
        </w:rPr>
        <w:t xml:space="preserve">Figure </w:t>
      </w:r>
      <w:r w:rsidRPr="006B4560">
        <w:rPr>
          <w:i/>
          <w:noProof/>
          <w:highlight w:val="green"/>
        </w:rPr>
        <w:t>2</w:t>
      </w:r>
      <w:r w:rsidRPr="006B4560">
        <w:rPr>
          <w:i/>
          <w:highlight w:val="green"/>
        </w:rPr>
        <w:t>.</w:t>
      </w:r>
      <w:r w:rsidRPr="006B4560">
        <w:rPr>
          <w:i/>
          <w:noProof/>
          <w:highlight w:val="green"/>
        </w:rPr>
        <w:t>16</w:t>
      </w:r>
      <w:r w:rsidRPr="006B4560">
        <w:rPr>
          <w:i/>
          <w:highlight w:val="green"/>
        </w:rPr>
        <w:fldChar w:fldCharType="end"/>
      </w:r>
      <w:r>
        <w:t xml:space="preserve">, blue coloured boxes </w:t>
      </w:r>
      <w:r w:rsidR="008E230C">
        <w:t>indicate design constrains</w:t>
      </w:r>
      <w:r w:rsidR="00547059">
        <w:t xml:space="preserve"> mentioned in introduction. Also, </w:t>
      </w:r>
      <w:r w:rsidR="000B2C3B">
        <w:t>retro</w:t>
      </w:r>
      <w:r w:rsidR="00C83D54">
        <w:t xml:space="preserve">spectively </w:t>
      </w:r>
      <w:r w:rsidR="00E868D8">
        <w:t xml:space="preserve">dependent stages are connected by bidirectional arrows drawn between each other. </w:t>
      </w:r>
      <w:r w:rsidR="00EE0049">
        <w:t>Detailed design develops by combining semi-dependent stages. Each completed stages finds its places in the detailed design.</w:t>
      </w:r>
      <w:r w:rsidR="00671303">
        <w:t xml:space="preserve"> </w:t>
      </w:r>
      <w:r w:rsidR="00671303">
        <w:t xml:space="preserve">The design phases shown in </w:t>
      </w:r>
      <w:r w:rsidR="00671303" w:rsidRPr="008C4B7C">
        <w:rPr>
          <w:i/>
          <w:highlight w:val="green"/>
        </w:rPr>
        <w:fldChar w:fldCharType="begin"/>
      </w:r>
      <w:r w:rsidR="00671303" w:rsidRPr="008C4B7C">
        <w:rPr>
          <w:i/>
          <w:highlight w:val="green"/>
        </w:rPr>
        <w:instrText xml:space="preserve"> REF _Ref186730842 \h  \* MERGEFORMAT </w:instrText>
      </w:r>
      <w:r w:rsidR="00671303" w:rsidRPr="008C4B7C">
        <w:rPr>
          <w:i/>
          <w:highlight w:val="green"/>
        </w:rPr>
      </w:r>
      <w:r w:rsidR="00671303" w:rsidRPr="008C4B7C">
        <w:rPr>
          <w:i/>
          <w:highlight w:val="green"/>
        </w:rPr>
        <w:fldChar w:fldCharType="separate"/>
      </w:r>
      <w:r w:rsidR="00671303" w:rsidRPr="008C4B7C">
        <w:rPr>
          <w:i/>
          <w:highlight w:val="green"/>
        </w:rPr>
        <w:t xml:space="preserve">Figure </w:t>
      </w:r>
      <w:r w:rsidR="00671303" w:rsidRPr="008C4B7C">
        <w:rPr>
          <w:i/>
          <w:noProof/>
          <w:highlight w:val="green"/>
        </w:rPr>
        <w:t>2</w:t>
      </w:r>
      <w:r w:rsidR="00671303" w:rsidRPr="008C4B7C">
        <w:rPr>
          <w:i/>
          <w:highlight w:val="green"/>
        </w:rPr>
        <w:t>.</w:t>
      </w:r>
      <w:r w:rsidR="00671303" w:rsidRPr="008C4B7C">
        <w:rPr>
          <w:i/>
          <w:noProof/>
          <w:highlight w:val="green"/>
        </w:rPr>
        <w:t>16</w:t>
      </w:r>
      <w:r w:rsidR="00671303" w:rsidRPr="008C4B7C">
        <w:rPr>
          <w:i/>
          <w:highlight w:val="green"/>
        </w:rPr>
        <w:fldChar w:fldCharType="end"/>
      </w:r>
      <w:r w:rsidR="00671303">
        <w:rPr>
          <w:i/>
        </w:rPr>
        <w:t xml:space="preserve"> </w:t>
      </w:r>
      <w:r w:rsidR="00671303" w:rsidRPr="005A1E57">
        <w:t>were used to create a Gantt Chard.</w:t>
      </w:r>
    </w:p>
    <w:p w14:paraId="5BA0C4F0" w14:textId="2070DA69" w:rsidR="00EE4AD8" w:rsidRDefault="000B60F0" w:rsidP="00394B64">
      <w:r>
        <w:t xml:space="preserve">Most stages of the design process were carried out as a team. </w:t>
      </w:r>
      <w:r w:rsidR="00C22702">
        <w:t>Although</w:t>
      </w:r>
      <w:r w:rsidR="00C75167">
        <w:t xml:space="preserve"> t</w:t>
      </w:r>
      <w:r w:rsidR="000F4A54">
        <w:t>he works done individually are generally not suitable to be done as a team</w:t>
      </w:r>
      <w:r w:rsidR="00C75167">
        <w:t xml:space="preserve">; ideas and </w:t>
      </w:r>
      <w:r w:rsidR="00C22702">
        <w:t xml:space="preserve">important points were discussed before and after the work. </w:t>
      </w:r>
      <w:r w:rsidR="00CE6E91">
        <w:t xml:space="preserve">In case of that the member encounters a problem during the work, possible solutions and </w:t>
      </w:r>
      <w:r w:rsidR="0027181F">
        <w:t xml:space="preserve">approaches have been investigated and decided as a team. </w:t>
      </w:r>
      <w:r w:rsidR="00613392" w:rsidRPr="00613392">
        <w:t>The analyses and designs using XFLR5 were done as a team since we both wanted to learn the program individually.</w:t>
      </w:r>
      <w:r w:rsidR="00613392">
        <w:t xml:space="preserve"> </w:t>
      </w:r>
      <w:r w:rsidR="00B04B89">
        <w:t xml:space="preserve">Metin has carried out 3D modelling </w:t>
      </w:r>
      <w:r w:rsidR="007502FA">
        <w:t xml:space="preserve">of the wing and fuselage, numerical deflection analysis and </w:t>
      </w:r>
      <w:r w:rsidR="00971833">
        <w:t>finite element</w:t>
      </w:r>
      <w:r w:rsidR="007502FA">
        <w:t xml:space="preserve"> analysis. Harun has carried out </w:t>
      </w:r>
      <w:r w:rsidR="006C4491">
        <w:t>3D modelling of the tail</w:t>
      </w:r>
      <w:r w:rsidR="00587417">
        <w:t>,</w:t>
      </w:r>
      <w:r w:rsidR="006C4491">
        <w:t xml:space="preserve"> </w:t>
      </w:r>
      <w:r w:rsidR="00587417">
        <w:t>designing and modelling of</w:t>
      </w:r>
      <w:r w:rsidR="006C4491">
        <w:t xml:space="preserve"> tilt mechanism</w:t>
      </w:r>
      <w:r w:rsidR="00587417">
        <w:t xml:space="preserve"> and the</w:t>
      </w:r>
      <w:r w:rsidR="00141A28">
        <w:t xml:space="preserve"> servo actuator selection</w:t>
      </w:r>
      <w:r w:rsidR="00587417">
        <w:t>.</w:t>
      </w:r>
      <w:r w:rsidR="00C9547F">
        <w:t xml:space="preserve"> </w:t>
      </w:r>
      <w:r w:rsidR="009069DD">
        <w:t xml:space="preserve">BLDC motor selection, </w:t>
      </w:r>
      <w:r w:rsidR="00C9547F">
        <w:t>Material selection and performance evaluation have been carried out together.</w:t>
      </w:r>
    </w:p>
    <w:p w14:paraId="2477BD7F" w14:textId="31967476" w:rsidR="00671303" w:rsidRDefault="00671303" w:rsidP="00671303">
      <w:r w:rsidRPr="005A1E57">
        <w:lastRenderedPageBreak/>
        <w:t>Gantt Chard is a table</w:t>
      </w:r>
      <w:r>
        <w:t xml:space="preserve"> contains activities that need to be done in order to complete a project. It also contains the time these activities are expected to take. Even though all stages were started on time, some stages could not be completed in expected time. The reason behind this can be poor prediction of required time for subtask or seasonal labour intensity. Stages not completed on time are Airfoil Selection, Motor &amp; Propeller Selection and Tilt Mechanism Design tasks as it can be in </w:t>
      </w:r>
      <w:r w:rsidRPr="00E62301">
        <w:rPr>
          <w:i/>
          <w:highlight w:val="green"/>
        </w:rPr>
        <w:fldChar w:fldCharType="begin"/>
      </w:r>
      <w:r w:rsidRPr="00E62301">
        <w:rPr>
          <w:i/>
          <w:highlight w:val="green"/>
        </w:rPr>
        <w:instrText xml:space="preserve"> REF _Ref186736253 \h  \* MERGEFORMAT </w:instrText>
      </w:r>
      <w:r w:rsidRPr="00E62301">
        <w:rPr>
          <w:i/>
          <w:highlight w:val="green"/>
        </w:rPr>
      </w:r>
      <w:r w:rsidRPr="00E62301">
        <w:rPr>
          <w:i/>
          <w:highlight w:val="green"/>
        </w:rPr>
        <w:fldChar w:fldCharType="separate"/>
      </w:r>
      <w:r w:rsidRPr="00E62301">
        <w:rPr>
          <w:i/>
          <w:highlight w:val="green"/>
        </w:rPr>
        <w:t xml:space="preserve">Figure </w:t>
      </w:r>
      <w:r w:rsidRPr="00E62301">
        <w:rPr>
          <w:i/>
          <w:noProof/>
          <w:highlight w:val="green"/>
        </w:rPr>
        <w:t>2</w:t>
      </w:r>
      <w:r w:rsidRPr="00E62301">
        <w:rPr>
          <w:i/>
          <w:highlight w:val="green"/>
        </w:rPr>
        <w:t>.</w:t>
      </w:r>
      <w:r w:rsidRPr="00E62301">
        <w:rPr>
          <w:i/>
          <w:noProof/>
          <w:highlight w:val="green"/>
        </w:rPr>
        <w:t>17</w:t>
      </w:r>
      <w:r w:rsidRPr="00E62301">
        <w:rPr>
          <w:i/>
          <w:highlight w:val="green"/>
        </w:rPr>
        <w:fldChar w:fldCharType="end"/>
      </w:r>
      <w:r w:rsidRPr="00E62301">
        <w:rPr>
          <w:highlight w:val="green"/>
        </w:rPr>
        <w:t>.</w:t>
      </w:r>
    </w:p>
    <w:p w14:paraId="62750EB4" w14:textId="77777777" w:rsidR="005A6733" w:rsidRDefault="00335BAE" w:rsidP="005A6733">
      <w:pPr>
        <w:keepNext/>
        <w:ind w:firstLine="0"/>
        <w:jc w:val="center"/>
      </w:pPr>
      <w:r>
        <w:rPr>
          <w:noProof/>
          <w:lang w:eastAsia="en-GB"/>
        </w:rPr>
        <w:drawing>
          <wp:inline distT="0" distB="0" distL="0" distR="0" wp14:anchorId="64947AF1" wp14:editId="3BC5890B">
            <wp:extent cx="5742000" cy="3169711"/>
            <wp:effectExtent l="19050" t="19050" r="11430" b="1206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_Chard_Design.png"/>
                    <pic:cNvPicPr/>
                  </pic:nvPicPr>
                  <pic:blipFill rotWithShape="1">
                    <a:blip r:embed="rId28">
                      <a:extLst>
                        <a:ext uri="{28A0092B-C50C-407E-A947-70E740481C1C}">
                          <a14:useLocalDpi xmlns:a14="http://schemas.microsoft.com/office/drawing/2010/main" val="0"/>
                        </a:ext>
                      </a:extLst>
                    </a:blip>
                    <a:srcRect t="341" b="454"/>
                    <a:stretch/>
                  </pic:blipFill>
                  <pic:spPr bwMode="auto">
                    <a:xfrm>
                      <a:off x="0" y="0"/>
                      <a:ext cx="5742000" cy="316971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C1FAD7" w14:textId="29182CC2" w:rsidR="005A6733" w:rsidRDefault="005A6733" w:rsidP="005A6733">
      <w:pPr>
        <w:pStyle w:val="ResimYazs"/>
        <w:jc w:val="center"/>
      </w:pPr>
      <w:bookmarkStart w:id="34" w:name="_Ref186736253"/>
      <w:r w:rsidRPr="0063664B">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17</w:t>
      </w:r>
      <w:r w:rsidR="00C63A9C">
        <w:rPr>
          <w:b/>
        </w:rPr>
        <w:fldChar w:fldCharType="end"/>
      </w:r>
      <w:bookmarkEnd w:id="34"/>
      <w:r w:rsidR="0063664B">
        <w:t xml:space="preserve"> T</w:t>
      </w:r>
      <w:r w:rsidR="002D6489">
        <w:t xml:space="preserve">he Gantt Chard of the Designing of </w:t>
      </w:r>
      <w:r w:rsidR="0063664B">
        <w:t xml:space="preserve">the VTOL aircraft </w:t>
      </w:r>
      <w:r w:rsidR="00544084">
        <w:t>for ME429</w:t>
      </w:r>
      <w:r w:rsidR="0063664B">
        <w:t>.</w:t>
      </w:r>
    </w:p>
    <w:p w14:paraId="1F79D882" w14:textId="5F5826B6" w:rsidR="00671303" w:rsidRPr="00671303" w:rsidRDefault="00671303" w:rsidP="00671303">
      <w:r>
        <w:t xml:space="preserve">Another Gantt chard for the next step which will be carried out in ME492 course of the project is also provided in </w:t>
      </w:r>
      <w:r w:rsidRPr="00920AEF">
        <w:rPr>
          <w:i/>
          <w:highlight w:val="green"/>
        </w:rPr>
        <w:fldChar w:fldCharType="begin"/>
      </w:r>
      <w:r w:rsidRPr="00920AEF">
        <w:rPr>
          <w:i/>
          <w:highlight w:val="green"/>
        </w:rPr>
        <w:instrText xml:space="preserve"> REF _Ref186741827 \h </w:instrText>
      </w:r>
      <w:r w:rsidRPr="00920AEF">
        <w:rPr>
          <w:i/>
          <w:highlight w:val="green"/>
        </w:rPr>
      </w:r>
      <w:r w:rsidRPr="00920AEF">
        <w:rPr>
          <w:i/>
          <w:highlight w:val="green"/>
        </w:rPr>
        <w:instrText xml:space="preserve"> \* MERGEFORMAT </w:instrText>
      </w:r>
      <w:r w:rsidRPr="00920AEF">
        <w:rPr>
          <w:i/>
          <w:highlight w:val="green"/>
        </w:rPr>
        <w:fldChar w:fldCharType="separate"/>
      </w:r>
      <w:r w:rsidRPr="00920AEF">
        <w:rPr>
          <w:i/>
          <w:highlight w:val="green"/>
        </w:rPr>
        <w:t xml:space="preserve">Figure </w:t>
      </w:r>
      <w:r w:rsidRPr="00920AEF">
        <w:rPr>
          <w:i/>
          <w:noProof/>
          <w:highlight w:val="green"/>
        </w:rPr>
        <w:t>2</w:t>
      </w:r>
      <w:r w:rsidRPr="00920AEF">
        <w:rPr>
          <w:i/>
          <w:highlight w:val="green"/>
        </w:rPr>
        <w:t>.</w:t>
      </w:r>
      <w:r w:rsidRPr="00920AEF">
        <w:rPr>
          <w:i/>
          <w:noProof/>
          <w:highlight w:val="green"/>
        </w:rPr>
        <w:t>18</w:t>
      </w:r>
      <w:r w:rsidRPr="00920AEF">
        <w:rPr>
          <w:i/>
          <w:highlight w:val="green"/>
        </w:rPr>
        <w:fldChar w:fldCharType="end"/>
      </w:r>
      <w:r>
        <w:t>. It is aimed to manufacture designed aircraft in this semester. Possible stages of the production process and time each takes are listed. The finalised version of the Gantt chard could differ in the future.</w:t>
      </w:r>
      <w:r>
        <w:fldChar w:fldCharType="begin"/>
      </w:r>
      <w:r>
        <w:instrText xml:space="preserve"> REF _Ref186730837 \h </w:instrText>
      </w:r>
      <w:r>
        <w:fldChar w:fldCharType="end"/>
      </w:r>
    </w:p>
    <w:p w14:paraId="0C95CE20" w14:textId="77777777" w:rsidR="00C63A9C" w:rsidRDefault="00C63A9C" w:rsidP="00C63A9C">
      <w:pPr>
        <w:keepNext/>
        <w:ind w:firstLine="0"/>
        <w:jc w:val="center"/>
      </w:pPr>
      <w:r>
        <w:rPr>
          <w:noProof/>
          <w:lang w:eastAsia="en-GB"/>
        </w:rPr>
        <w:drawing>
          <wp:inline distT="0" distB="0" distL="0" distR="0" wp14:anchorId="70E351FF" wp14:editId="76BC0272">
            <wp:extent cx="5742000" cy="3222741"/>
            <wp:effectExtent l="19050" t="19050" r="11430" b="1587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nt_Chard_Production.png"/>
                    <pic:cNvPicPr/>
                  </pic:nvPicPr>
                  <pic:blipFill>
                    <a:blip r:embed="rId29">
                      <a:extLst>
                        <a:ext uri="{28A0092B-C50C-407E-A947-70E740481C1C}">
                          <a14:useLocalDpi xmlns:a14="http://schemas.microsoft.com/office/drawing/2010/main" val="0"/>
                        </a:ext>
                      </a:extLst>
                    </a:blip>
                    <a:stretch>
                      <a:fillRect/>
                    </a:stretch>
                  </pic:blipFill>
                  <pic:spPr>
                    <a:xfrm>
                      <a:off x="0" y="0"/>
                      <a:ext cx="5742000" cy="3222741"/>
                    </a:xfrm>
                    <a:prstGeom prst="rect">
                      <a:avLst/>
                    </a:prstGeom>
                    <a:ln>
                      <a:solidFill>
                        <a:schemeClr val="tx1"/>
                      </a:solidFill>
                    </a:ln>
                  </pic:spPr>
                </pic:pic>
              </a:graphicData>
            </a:graphic>
          </wp:inline>
        </w:drawing>
      </w:r>
    </w:p>
    <w:p w14:paraId="41DDE9D1" w14:textId="503E7E7F" w:rsidR="000B1883" w:rsidRPr="000B1883" w:rsidRDefault="00C63A9C" w:rsidP="00C63A9C">
      <w:pPr>
        <w:pStyle w:val="ResimYazs"/>
        <w:jc w:val="center"/>
      </w:pPr>
      <w:bookmarkStart w:id="35" w:name="_Ref186741827"/>
      <w:r w:rsidRPr="002D6489">
        <w:rPr>
          <w:b/>
        </w:rPr>
        <w:t xml:space="preserve">Figure </w:t>
      </w:r>
      <w:r w:rsidRPr="002D6489">
        <w:rPr>
          <w:b/>
        </w:rPr>
        <w:fldChar w:fldCharType="begin"/>
      </w:r>
      <w:r w:rsidRPr="002D6489">
        <w:rPr>
          <w:b/>
        </w:rPr>
        <w:instrText xml:space="preserve"> STYLEREF 1 \s </w:instrText>
      </w:r>
      <w:r w:rsidRPr="002D6489">
        <w:rPr>
          <w:b/>
        </w:rPr>
        <w:fldChar w:fldCharType="separate"/>
      </w:r>
      <w:r w:rsidRPr="002D6489">
        <w:rPr>
          <w:b/>
          <w:noProof/>
        </w:rPr>
        <w:t>2</w:t>
      </w:r>
      <w:r w:rsidRPr="002D6489">
        <w:rPr>
          <w:b/>
        </w:rPr>
        <w:fldChar w:fldCharType="end"/>
      </w:r>
      <w:r w:rsidRPr="002D6489">
        <w:rPr>
          <w:b/>
        </w:rPr>
        <w:t>.</w:t>
      </w:r>
      <w:r w:rsidRPr="002D6489">
        <w:rPr>
          <w:b/>
        </w:rPr>
        <w:fldChar w:fldCharType="begin"/>
      </w:r>
      <w:r w:rsidRPr="002D6489">
        <w:rPr>
          <w:b/>
        </w:rPr>
        <w:instrText xml:space="preserve"> SEQ Figure \* ARABIC \s 1 </w:instrText>
      </w:r>
      <w:r w:rsidRPr="002D6489">
        <w:rPr>
          <w:b/>
        </w:rPr>
        <w:fldChar w:fldCharType="separate"/>
      </w:r>
      <w:r w:rsidRPr="002D6489">
        <w:rPr>
          <w:b/>
          <w:noProof/>
        </w:rPr>
        <w:t>18</w:t>
      </w:r>
      <w:r w:rsidRPr="002D6489">
        <w:rPr>
          <w:b/>
        </w:rPr>
        <w:fldChar w:fldCharType="end"/>
      </w:r>
      <w:bookmarkEnd w:id="35"/>
      <w:r>
        <w:t xml:space="preserve"> The Gantt Chard of the </w:t>
      </w:r>
      <w:r w:rsidR="002D6489">
        <w:t>Production of</w:t>
      </w:r>
      <w:r>
        <w:t xml:space="preserve"> the VTOL aircraft </w:t>
      </w:r>
      <w:r w:rsidR="00544084">
        <w:t>for ME492</w:t>
      </w:r>
      <w:r>
        <w:t>.</w:t>
      </w:r>
    </w:p>
    <w:p w14:paraId="5A91D953" w14:textId="77777777" w:rsidR="004B5771" w:rsidRDefault="004B5771" w:rsidP="004B5771">
      <w:pPr>
        <w:pStyle w:val="Balk1"/>
        <w:numPr>
          <w:ilvl w:val="0"/>
          <w:numId w:val="2"/>
        </w:numPr>
      </w:pPr>
      <w:r>
        <w:lastRenderedPageBreak/>
        <w:t>Discussion</w:t>
      </w:r>
    </w:p>
    <w:p w14:paraId="284B3D57" w14:textId="130DA174" w:rsidR="004B5771" w:rsidRDefault="004B5771" w:rsidP="004B5771">
      <w:r w:rsidRPr="00E8628F">
        <w:rPr>
          <w:highlight w:val="yellow"/>
        </w:rPr>
        <w:t>This section may be 2-4 pages. In this section, statements given in Design Process are discussed and interpreted. Future work should also be stated. What further research can be done in the field you have chosen? Highlight any failures, problems or constraints that have affected progress, and describe the measures taken to respond to them. Describe key lessons learned, that are important to your project or that may be of use to others doing future work related to the project. They may relate to any of the following: successes, strategies adopted, challenges you are facing, surprise results, management processe</w:t>
      </w:r>
      <w:r w:rsidR="0045441F" w:rsidRPr="00E8628F">
        <w:rPr>
          <w:highlight w:val="yellow"/>
        </w:rPr>
        <w:t>s, or technical understanding.</w:t>
      </w:r>
      <w:r w:rsidRPr="00E8628F">
        <w:rPr>
          <w:highlight w:val="yellow"/>
        </w:rPr>
        <w:t xml:space="preserve"> Explain the importance of the topic in your future professional life and society in general. Provide some self-reflection about the design and report writing process. How do you evaluate the contributions of this design process to your academic development? Do you intend to work in the future in the field in general and the topic you have chosen in particular?</w:t>
      </w:r>
    </w:p>
    <w:p w14:paraId="0CF79564" w14:textId="570DAC64" w:rsidR="008C07E7" w:rsidRDefault="008C07E7" w:rsidP="004B5771">
      <w:r>
        <w:t>-Cannot performed cfd</w:t>
      </w:r>
    </w:p>
    <w:p w14:paraId="429B57DD" w14:textId="3F845945" w:rsidR="008C07E7" w:rsidRDefault="00F22E32" w:rsidP="004B5771">
      <w:r>
        <w:t>-more reliable structure for arm connection to develop stresses gently</w:t>
      </w:r>
    </w:p>
    <w:p w14:paraId="536174AC" w14:textId="7E215125" w:rsidR="00F22E32" w:rsidRDefault="00F22E32" w:rsidP="004B5771">
      <w:r>
        <w:t>-lw pla option</w:t>
      </w:r>
    </w:p>
    <w:p w14:paraId="5F3300A9" w14:textId="77777777" w:rsidR="00F22E32" w:rsidRDefault="00F22E32" w:rsidP="004B5771"/>
    <w:p w14:paraId="697CF391" w14:textId="77777777" w:rsidR="004B5771" w:rsidRDefault="004B5771" w:rsidP="004B5771">
      <w:pPr>
        <w:pStyle w:val="Balk1"/>
        <w:numPr>
          <w:ilvl w:val="0"/>
          <w:numId w:val="2"/>
        </w:numPr>
      </w:pPr>
      <w:r>
        <w:t>Conclusion</w:t>
      </w:r>
    </w:p>
    <w:p w14:paraId="7AF028AE" w14:textId="762A7C71" w:rsidR="00D73F9C" w:rsidRPr="005B1E27" w:rsidRDefault="004B5771" w:rsidP="005B1E27">
      <w:pPr>
        <w:rPr>
          <w:b/>
          <w:bCs/>
        </w:rPr>
      </w:pPr>
      <w:r w:rsidRPr="00E8628F">
        <w:rPr>
          <w:highlight w:val="yellow"/>
        </w:rPr>
        <w:t xml:space="preserve">This section is a </w:t>
      </w:r>
      <w:r w:rsidRPr="00E8628F">
        <w:rPr>
          <w:highlight w:val="yellow"/>
          <w:u w:val="single"/>
        </w:rPr>
        <w:t>restatement</w:t>
      </w:r>
      <w:r w:rsidRPr="00E8628F">
        <w:rPr>
          <w:highlight w:val="yellow"/>
        </w:rPr>
        <w:t xml:space="preserve"> of the information given in the report overall. </w:t>
      </w:r>
      <w:r w:rsidRPr="00E8628F">
        <w:rPr>
          <w:highlight w:val="yellow"/>
          <w:u w:val="single"/>
        </w:rPr>
        <w:t>No new topics</w:t>
      </w:r>
      <w:r w:rsidRPr="00E8628F">
        <w:rPr>
          <w:highlight w:val="yellow"/>
        </w:rPr>
        <w:t xml:space="preserve"> </w:t>
      </w:r>
      <w:r w:rsidR="00A37EF8" w:rsidRPr="00E8628F">
        <w:rPr>
          <w:highlight w:val="yellow"/>
        </w:rPr>
        <w:t>are introduced or discussed. Conclusions/implications are drawn. This section may be 1-2 pages.</w:t>
      </w:r>
    </w:p>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pPr>
            <w:pStyle w:val="Balk1"/>
          </w:pPr>
          <w:r w:rsidRPr="004C2073">
            <w:t>References</w:t>
          </w:r>
        </w:p>
        <w:sdt>
          <w:sdtPr>
            <w:id w:val="-573587230"/>
            <w:bibliography/>
          </w:sdtPr>
          <w:sdtContent>
            <w:p w14:paraId="5C669BBA" w14:textId="77777777" w:rsidR="00B26270"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5"/>
                <w:gridCol w:w="8539"/>
              </w:tblGrid>
              <w:tr w:rsidR="00B26270" w14:paraId="4A39FC33" w14:textId="77777777">
                <w:trPr>
                  <w:divId w:val="692801675"/>
                  <w:tblCellSpacing w:w="15" w:type="dxa"/>
                </w:trPr>
                <w:tc>
                  <w:tcPr>
                    <w:tcW w:w="50" w:type="pct"/>
                    <w:hideMark/>
                  </w:tcPr>
                  <w:p w14:paraId="71E3DF97" w14:textId="4A98A108" w:rsidR="00B26270" w:rsidRDefault="00B26270">
                    <w:pPr>
                      <w:pStyle w:val="Kaynaka"/>
                      <w:rPr>
                        <w:noProof/>
                        <w:szCs w:val="24"/>
                      </w:rPr>
                    </w:pPr>
                    <w:r>
                      <w:rPr>
                        <w:noProof/>
                      </w:rPr>
                      <w:t xml:space="preserve">[1] </w:t>
                    </w:r>
                  </w:p>
                </w:tc>
                <w:tc>
                  <w:tcPr>
                    <w:tcW w:w="0" w:type="auto"/>
                    <w:hideMark/>
                  </w:tcPr>
                  <w:p w14:paraId="4E05A93A" w14:textId="77777777" w:rsidR="00B26270" w:rsidRDefault="00B26270">
                    <w:pPr>
                      <w:pStyle w:val="Kaynaka"/>
                      <w:rPr>
                        <w:noProof/>
                      </w:rPr>
                    </w:pPr>
                    <w:r>
                      <w:rPr>
                        <w:noProof/>
                      </w:rPr>
                      <w:t>National Aeronautics and Space Agency, “NASA History,” 2023 May. 11. [Online]. Available: https://www.nasa.gov/reference/the-national-advisory-committee-for-aeronautics/.</w:t>
                    </w:r>
                  </w:p>
                </w:tc>
              </w:tr>
              <w:tr w:rsidR="00B26270" w14:paraId="52AB5467" w14:textId="77777777">
                <w:trPr>
                  <w:divId w:val="692801675"/>
                  <w:tblCellSpacing w:w="15" w:type="dxa"/>
                </w:trPr>
                <w:tc>
                  <w:tcPr>
                    <w:tcW w:w="50" w:type="pct"/>
                    <w:hideMark/>
                  </w:tcPr>
                  <w:p w14:paraId="2D8CFA1C" w14:textId="77777777" w:rsidR="00B26270" w:rsidRDefault="00B26270">
                    <w:pPr>
                      <w:pStyle w:val="Kaynaka"/>
                      <w:rPr>
                        <w:noProof/>
                      </w:rPr>
                    </w:pPr>
                    <w:r>
                      <w:rPr>
                        <w:noProof/>
                      </w:rPr>
                      <w:t xml:space="preserve">[2] </w:t>
                    </w:r>
                  </w:p>
                </w:tc>
                <w:tc>
                  <w:tcPr>
                    <w:tcW w:w="0" w:type="auto"/>
                    <w:hideMark/>
                  </w:tcPr>
                  <w:p w14:paraId="1463C5E3" w14:textId="77777777" w:rsidR="00B26270" w:rsidRDefault="00B26270">
                    <w:pPr>
                      <w:pStyle w:val="Kaynaka"/>
                      <w:rPr>
                        <w:noProof/>
                      </w:rPr>
                    </w:pPr>
                    <w:r>
                      <w:rPr>
                        <w:noProof/>
                      </w:rPr>
                      <w:t>E. N. Jacobs, K. E. Ward and R. M. Pinkerton, “The characteristics of 78 related airfoil sections from tests in the variable-density wind tunnel,” National Advisory Committee for Aeronautics, Washington, D.C., 1933.</w:t>
                    </w:r>
                  </w:p>
                </w:tc>
              </w:tr>
              <w:tr w:rsidR="00B26270" w14:paraId="27C0DF55" w14:textId="77777777">
                <w:trPr>
                  <w:divId w:val="692801675"/>
                  <w:tblCellSpacing w:w="15" w:type="dxa"/>
                </w:trPr>
                <w:tc>
                  <w:tcPr>
                    <w:tcW w:w="50" w:type="pct"/>
                    <w:hideMark/>
                  </w:tcPr>
                  <w:p w14:paraId="11D1E370" w14:textId="77777777" w:rsidR="00B26270" w:rsidRDefault="00B26270">
                    <w:pPr>
                      <w:pStyle w:val="Kaynaka"/>
                      <w:rPr>
                        <w:noProof/>
                      </w:rPr>
                    </w:pPr>
                    <w:r>
                      <w:rPr>
                        <w:noProof/>
                      </w:rPr>
                      <w:t xml:space="preserve">[3] </w:t>
                    </w:r>
                  </w:p>
                </w:tc>
                <w:tc>
                  <w:tcPr>
                    <w:tcW w:w="0" w:type="auto"/>
                    <w:hideMark/>
                  </w:tcPr>
                  <w:p w14:paraId="3C0F085E" w14:textId="77777777" w:rsidR="00B26270" w:rsidRDefault="00B26270">
                    <w:pPr>
                      <w:pStyle w:val="Kaynaka"/>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B26270" w14:paraId="6A6CCF69" w14:textId="77777777">
                <w:trPr>
                  <w:divId w:val="692801675"/>
                  <w:tblCellSpacing w:w="15" w:type="dxa"/>
                </w:trPr>
                <w:tc>
                  <w:tcPr>
                    <w:tcW w:w="50" w:type="pct"/>
                    <w:hideMark/>
                  </w:tcPr>
                  <w:p w14:paraId="2D4489E9" w14:textId="77777777" w:rsidR="00B26270" w:rsidRDefault="00B26270">
                    <w:pPr>
                      <w:pStyle w:val="Kaynaka"/>
                      <w:rPr>
                        <w:noProof/>
                      </w:rPr>
                    </w:pPr>
                    <w:r>
                      <w:rPr>
                        <w:noProof/>
                      </w:rPr>
                      <w:t xml:space="preserve">[4] </w:t>
                    </w:r>
                  </w:p>
                </w:tc>
                <w:tc>
                  <w:tcPr>
                    <w:tcW w:w="0" w:type="auto"/>
                    <w:hideMark/>
                  </w:tcPr>
                  <w:p w14:paraId="396B74CE" w14:textId="77777777" w:rsidR="00B26270" w:rsidRDefault="00B26270">
                    <w:pPr>
                      <w:pStyle w:val="Kaynaka"/>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B26270" w14:paraId="2D883F17" w14:textId="77777777">
                <w:trPr>
                  <w:divId w:val="692801675"/>
                  <w:tblCellSpacing w:w="15" w:type="dxa"/>
                </w:trPr>
                <w:tc>
                  <w:tcPr>
                    <w:tcW w:w="50" w:type="pct"/>
                    <w:hideMark/>
                  </w:tcPr>
                  <w:p w14:paraId="6B5DE168" w14:textId="77777777" w:rsidR="00B26270" w:rsidRDefault="00B26270">
                    <w:pPr>
                      <w:pStyle w:val="Kaynaka"/>
                      <w:rPr>
                        <w:noProof/>
                      </w:rPr>
                    </w:pPr>
                    <w:r>
                      <w:rPr>
                        <w:noProof/>
                      </w:rPr>
                      <w:t xml:space="preserve">[5] </w:t>
                    </w:r>
                  </w:p>
                </w:tc>
                <w:tc>
                  <w:tcPr>
                    <w:tcW w:w="0" w:type="auto"/>
                    <w:hideMark/>
                  </w:tcPr>
                  <w:p w14:paraId="0B9D5310" w14:textId="77777777" w:rsidR="00B26270" w:rsidRDefault="00B26270">
                    <w:pPr>
                      <w:pStyle w:val="Kaynaka"/>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B26270" w14:paraId="6C4949CC" w14:textId="77777777">
                <w:trPr>
                  <w:divId w:val="692801675"/>
                  <w:tblCellSpacing w:w="15" w:type="dxa"/>
                </w:trPr>
                <w:tc>
                  <w:tcPr>
                    <w:tcW w:w="50" w:type="pct"/>
                    <w:hideMark/>
                  </w:tcPr>
                  <w:p w14:paraId="5EE92A9F" w14:textId="77777777" w:rsidR="00B26270" w:rsidRDefault="00B26270">
                    <w:pPr>
                      <w:pStyle w:val="Kaynaka"/>
                      <w:rPr>
                        <w:noProof/>
                      </w:rPr>
                    </w:pPr>
                    <w:r>
                      <w:rPr>
                        <w:noProof/>
                      </w:rPr>
                      <w:lastRenderedPageBreak/>
                      <w:t xml:space="preserve">[6] </w:t>
                    </w:r>
                  </w:p>
                </w:tc>
                <w:tc>
                  <w:tcPr>
                    <w:tcW w:w="0" w:type="auto"/>
                    <w:hideMark/>
                  </w:tcPr>
                  <w:p w14:paraId="32150ABA" w14:textId="77777777" w:rsidR="00B26270" w:rsidRDefault="00B26270">
                    <w:pPr>
                      <w:pStyle w:val="Kaynaka"/>
                      <w:rPr>
                        <w:noProof/>
                      </w:rPr>
                    </w:pPr>
                    <w:r>
                      <w:rPr>
                        <w:noProof/>
                      </w:rPr>
                      <w:t xml:space="preserve">R. C. Hibbeler, “12.2 Slope and Displacement by Integration,” in </w:t>
                    </w:r>
                    <w:r>
                      <w:rPr>
                        <w:i/>
                        <w:iCs/>
                        <w:noProof/>
                      </w:rPr>
                      <w:t>Mechanics of Materials</w:t>
                    </w:r>
                    <w:r>
                      <w:rPr>
                        <w:noProof/>
                      </w:rPr>
                      <w:t>, Pearson, 2018, p. 599.</w:t>
                    </w:r>
                  </w:p>
                </w:tc>
              </w:tr>
              <w:tr w:rsidR="00B26270" w14:paraId="7F864CDE" w14:textId="77777777">
                <w:trPr>
                  <w:divId w:val="692801675"/>
                  <w:tblCellSpacing w:w="15" w:type="dxa"/>
                </w:trPr>
                <w:tc>
                  <w:tcPr>
                    <w:tcW w:w="50" w:type="pct"/>
                    <w:hideMark/>
                  </w:tcPr>
                  <w:p w14:paraId="52A11B35" w14:textId="77777777" w:rsidR="00B26270" w:rsidRDefault="00B26270">
                    <w:pPr>
                      <w:pStyle w:val="Kaynaka"/>
                      <w:rPr>
                        <w:noProof/>
                      </w:rPr>
                    </w:pPr>
                    <w:r>
                      <w:rPr>
                        <w:noProof/>
                      </w:rPr>
                      <w:t xml:space="preserve">[7] </w:t>
                    </w:r>
                  </w:p>
                </w:tc>
                <w:tc>
                  <w:tcPr>
                    <w:tcW w:w="0" w:type="auto"/>
                    <w:hideMark/>
                  </w:tcPr>
                  <w:p w14:paraId="099DA317" w14:textId="77777777" w:rsidR="00B26270" w:rsidRDefault="00B26270">
                    <w:pPr>
                      <w:pStyle w:val="Kaynaka"/>
                      <w:rPr>
                        <w:noProof/>
                      </w:rPr>
                    </w:pPr>
                    <w:r>
                      <w:rPr>
                        <w:noProof/>
                      </w:rPr>
                      <w:t xml:space="preserve">H. Smith, “Dynamic Stability,” in </w:t>
                    </w:r>
                    <w:r>
                      <w:rPr>
                        <w:i/>
                        <w:iCs/>
                        <w:noProof/>
                      </w:rPr>
                      <w:t>Aircraft Flight Mechanics</w:t>
                    </w:r>
                    <w:r>
                      <w:rPr>
                        <w:noProof/>
                      </w:rPr>
                      <w:t xml:space="preserve">, 2022. </w:t>
                    </w:r>
                  </w:p>
                </w:tc>
              </w:tr>
              <w:tr w:rsidR="00B26270" w14:paraId="0D669872" w14:textId="77777777">
                <w:trPr>
                  <w:divId w:val="692801675"/>
                  <w:tblCellSpacing w:w="15" w:type="dxa"/>
                </w:trPr>
                <w:tc>
                  <w:tcPr>
                    <w:tcW w:w="50" w:type="pct"/>
                    <w:hideMark/>
                  </w:tcPr>
                  <w:p w14:paraId="5E3FE498" w14:textId="77777777" w:rsidR="00B26270" w:rsidRDefault="00B26270">
                    <w:pPr>
                      <w:pStyle w:val="Kaynaka"/>
                      <w:rPr>
                        <w:noProof/>
                      </w:rPr>
                    </w:pPr>
                    <w:r>
                      <w:rPr>
                        <w:noProof/>
                      </w:rPr>
                      <w:t xml:space="preserve">[8] </w:t>
                    </w:r>
                  </w:p>
                </w:tc>
                <w:tc>
                  <w:tcPr>
                    <w:tcW w:w="0" w:type="auto"/>
                    <w:hideMark/>
                  </w:tcPr>
                  <w:p w14:paraId="5431967A" w14:textId="77777777" w:rsidR="00B26270" w:rsidRDefault="00B26270">
                    <w:pPr>
                      <w:pStyle w:val="Kaynaka"/>
                      <w:rPr>
                        <w:noProof/>
                      </w:rPr>
                    </w:pPr>
                    <w:r>
                      <w:rPr>
                        <w:noProof/>
                      </w:rPr>
                      <w:t>“ArduPilot,” [Online]. Available: https://ardupilot.org/ardupilot/.</w:t>
                    </w:r>
                  </w:p>
                </w:tc>
              </w:tr>
              <w:tr w:rsidR="00B26270" w14:paraId="60651F84" w14:textId="77777777">
                <w:trPr>
                  <w:divId w:val="692801675"/>
                  <w:tblCellSpacing w:w="15" w:type="dxa"/>
                </w:trPr>
                <w:tc>
                  <w:tcPr>
                    <w:tcW w:w="50" w:type="pct"/>
                    <w:hideMark/>
                  </w:tcPr>
                  <w:p w14:paraId="33F303E3" w14:textId="77777777" w:rsidR="00B26270" w:rsidRDefault="00B26270">
                    <w:pPr>
                      <w:pStyle w:val="Kaynaka"/>
                      <w:rPr>
                        <w:noProof/>
                      </w:rPr>
                    </w:pPr>
                    <w:r>
                      <w:rPr>
                        <w:noProof/>
                      </w:rPr>
                      <w:t xml:space="preserve">[9] </w:t>
                    </w:r>
                  </w:p>
                </w:tc>
                <w:tc>
                  <w:tcPr>
                    <w:tcW w:w="0" w:type="auto"/>
                    <w:hideMark/>
                  </w:tcPr>
                  <w:p w14:paraId="0CE8F755" w14:textId="77777777" w:rsidR="00B26270" w:rsidRDefault="00B26270">
                    <w:pPr>
                      <w:pStyle w:val="Kaynaka"/>
                      <w:rPr>
                        <w:noProof/>
                      </w:rPr>
                    </w:pPr>
                    <w:r>
                      <w:rPr>
                        <w:noProof/>
                      </w:rPr>
                      <w:t xml:space="preserve">T. Yao, J. Ye, Z. Deng, K. Zhang, Y. Ma and H. Ouyang, “Tensile Failure Stregth and Seperation Angle of FDM 3D printing PLA Material,” </w:t>
                    </w:r>
                    <w:r>
                      <w:rPr>
                        <w:i/>
                        <w:iCs/>
                        <w:noProof/>
                      </w:rPr>
                      <w:t xml:space="preserve">Composites Part B: Engineering, </w:t>
                    </w:r>
                    <w:r>
                      <w:rPr>
                        <w:noProof/>
                      </w:rPr>
                      <w:t xml:space="preserve">vol. 118, 2020. </w:t>
                    </w:r>
                  </w:p>
                </w:tc>
              </w:tr>
              <w:tr w:rsidR="00B26270" w14:paraId="38EDAC57" w14:textId="77777777">
                <w:trPr>
                  <w:divId w:val="692801675"/>
                  <w:tblCellSpacing w:w="15" w:type="dxa"/>
                </w:trPr>
                <w:tc>
                  <w:tcPr>
                    <w:tcW w:w="50" w:type="pct"/>
                    <w:hideMark/>
                  </w:tcPr>
                  <w:p w14:paraId="2276E82B" w14:textId="77777777" w:rsidR="00B26270" w:rsidRDefault="00B26270">
                    <w:pPr>
                      <w:pStyle w:val="Kaynaka"/>
                      <w:rPr>
                        <w:noProof/>
                      </w:rPr>
                    </w:pPr>
                    <w:r>
                      <w:rPr>
                        <w:noProof/>
                      </w:rPr>
                      <w:t xml:space="preserve">[10] </w:t>
                    </w:r>
                  </w:p>
                </w:tc>
                <w:tc>
                  <w:tcPr>
                    <w:tcW w:w="0" w:type="auto"/>
                    <w:hideMark/>
                  </w:tcPr>
                  <w:p w14:paraId="46B56B99" w14:textId="77777777" w:rsidR="00B26270" w:rsidRDefault="00B26270">
                    <w:pPr>
                      <w:pStyle w:val="Kaynaka"/>
                      <w:rPr>
                        <w:noProof/>
                      </w:rPr>
                    </w:pPr>
                    <w:r>
                      <w:rPr>
                        <w:noProof/>
                      </w:rPr>
                      <w:t>G. Staples, “Propeller Static &amp; Dynamic Thrust Calculation,” 12 April 2014. [Online]. Available: https://www.electricrcaircraftguy.com/2014/04/propeller-static-dynamic-thrust-equation-background.html.</w:t>
                    </w:r>
                  </w:p>
                </w:tc>
              </w:tr>
            </w:tbl>
            <w:p w14:paraId="10F964B1" w14:textId="77777777" w:rsidR="00B26270" w:rsidRDefault="00B26270">
              <w:pPr>
                <w:divId w:val="692801675"/>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7C4462C0" w14:textId="77777777" w:rsidR="004235EE" w:rsidRDefault="004235EE" w:rsidP="004235EE">
      <w:pPr>
        <w:pStyle w:val="Balk1"/>
      </w:pPr>
      <w:r>
        <w:t xml:space="preserve">Appendices </w:t>
      </w:r>
    </w:p>
    <w:p w14:paraId="5F100D8D" w14:textId="77777777" w:rsidR="00E02CED" w:rsidRDefault="00075F0C" w:rsidP="00075F0C">
      <w:r w:rsidRPr="00075F0C">
        <w:t>All source codes, technical drawings with dimensions, material data sheets etc. should be givens in appendices as “Appendix A: Python source code for pattern recognition” Appendix B: “Material Data Sheet for foaming Agent” etc.</w:t>
      </w:r>
    </w:p>
    <w:p w14:paraId="31865F5E" w14:textId="77777777" w:rsidR="00E02CED" w:rsidRDefault="00E02CED">
      <w:pPr>
        <w:spacing w:line="259" w:lineRule="auto"/>
        <w:ind w:firstLine="0"/>
        <w:jc w:val="left"/>
      </w:pPr>
      <w:r>
        <w:br w:type="page"/>
      </w:r>
    </w:p>
    <w:p w14:paraId="78B87E12" w14:textId="3604F0A8" w:rsidR="00EA010E" w:rsidRPr="00EA010E" w:rsidRDefault="00D00603" w:rsidP="00EA010E">
      <w:pPr>
        <w:pStyle w:val="ResimYazs"/>
        <w:keepNext/>
        <w:rPr>
          <w:sz w:val="28"/>
          <w:szCs w:val="28"/>
        </w:rPr>
      </w:pPr>
      <w:bookmarkStart w:id="36" w:name="_Ref184216049"/>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1717EF">
        <w:rPr>
          <w:b/>
          <w:noProof/>
          <w:sz w:val="28"/>
          <w:szCs w:val="28"/>
          <w:u w:val="single"/>
        </w:rPr>
        <w:t>A</w:t>
      </w:r>
      <w:r w:rsidR="003E6469">
        <w:rPr>
          <w:b/>
          <w:sz w:val="28"/>
          <w:szCs w:val="28"/>
          <w:u w:val="single"/>
        </w:rPr>
        <w:fldChar w:fldCharType="end"/>
      </w:r>
      <w:bookmarkEnd w:id="36"/>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p>
    <w:p w14:paraId="40612E6E" w14:textId="3D3B4916" w:rsidR="00EA010E" w:rsidRDefault="00EA010E">
      <w:pPr>
        <w:spacing w:before="0" w:line="259" w:lineRule="auto"/>
        <w:ind w:firstLine="0"/>
        <w:jc w:val="left"/>
      </w:pPr>
      <w:r>
        <w:rPr>
          <w:noProof/>
          <w:lang w:eastAsia="en-GB"/>
        </w:rPr>
        <w:drawing>
          <wp:inline distT="0" distB="0" distL="0" distR="0" wp14:anchorId="72EDBA16" wp14:editId="59F2C350">
            <wp:extent cx="8400780" cy="5940000"/>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rot="16200000">
                      <a:off x="0" y="0"/>
                      <a:ext cx="8400780" cy="5940000"/>
                    </a:xfrm>
                    <a:prstGeom prst="rect">
                      <a:avLst/>
                    </a:prstGeom>
                    <a:noFill/>
                    <a:ln>
                      <a:solidFill>
                        <a:schemeClr val="tx1"/>
                      </a:solidFill>
                    </a:ln>
                  </pic:spPr>
                </pic:pic>
              </a:graphicData>
            </a:graphic>
          </wp:inline>
        </w:drawing>
      </w:r>
      <w:r>
        <w:br w:type="page"/>
      </w:r>
    </w:p>
    <w:p w14:paraId="30DDBF46" w14:textId="1F5A7A98" w:rsidR="00B71530" w:rsidRPr="00B71530" w:rsidRDefault="00F62974" w:rsidP="00B71530">
      <w:pPr>
        <w:pStyle w:val="ResimYazs"/>
        <w:keepNext/>
        <w:jc w:val="left"/>
        <w:rPr>
          <w:sz w:val="28"/>
        </w:rPr>
      </w:pPr>
      <w:bookmarkStart w:id="37" w:name="_Ref18429946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1717EF">
        <w:rPr>
          <w:b/>
          <w:noProof/>
          <w:sz w:val="28"/>
          <w:u w:val="single"/>
        </w:rPr>
        <w:t>B</w:t>
      </w:r>
      <w:r w:rsidRPr="00C63824">
        <w:rPr>
          <w:b/>
          <w:sz w:val="28"/>
          <w:u w:val="single"/>
        </w:rPr>
        <w:fldChar w:fldCharType="end"/>
      </w:r>
      <w:bookmarkEnd w:id="37"/>
      <w:r w:rsidR="00C63824">
        <w:rPr>
          <w:b/>
          <w:sz w:val="28"/>
          <w:u w:val="single"/>
        </w:rPr>
        <w:t>:</w:t>
      </w:r>
      <w:r w:rsidR="00C63824">
        <w:rPr>
          <w:sz w:val="28"/>
        </w:rPr>
        <w:t xml:space="preserve"> The Technical Drawing of the </w:t>
      </w:r>
      <w:r w:rsidR="00D85EAA">
        <w:rPr>
          <w:sz w:val="28"/>
        </w:rPr>
        <w:t>V-Tail</w:t>
      </w:r>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365F82F6" w14:textId="0F7C1125" w:rsidR="006B185C" w:rsidRDefault="00070517" w:rsidP="00FA5E81">
      <w:pPr>
        <w:pStyle w:val="ResimYazs"/>
        <w:jc w:val="left"/>
        <w:rPr>
          <w:noProof/>
          <w:sz w:val="28"/>
          <w:szCs w:val="28"/>
        </w:rPr>
      </w:pPr>
      <w:bookmarkStart w:id="38" w:name="_Ref184818988"/>
      <w:r w:rsidRPr="000908A9">
        <w:rPr>
          <w:b/>
          <w:noProof/>
          <w:sz w:val="28"/>
          <w:szCs w:val="28"/>
          <w:u w:val="single"/>
          <w:lang w:eastAsia="en-GB"/>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4840C7" w:rsidRPr="00B71530" w:rsidRDefault="004840C7"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4840C7" w:rsidRDefault="004840C7"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4840C7" w:rsidRPr="00B71530" w:rsidRDefault="004840C7"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4840C7" w:rsidRPr="00B71530" w:rsidRDefault="004840C7"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4840C7" w:rsidRDefault="004840C7"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p>
                          <w:p w14:paraId="17B23AE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4840C7" w:rsidRDefault="004840C7"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p>
                          <w:p w14:paraId="5BA33C80" w14:textId="19EB18C9" w:rsidR="004840C7" w:rsidRPr="00070517" w:rsidRDefault="004840C7"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4840C7"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p>
                          <w:p w14:paraId="18BAF890" w14:textId="2AF25C7A"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4840C7"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p>
                          <w:p w14:paraId="481017F8"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4840C7" w:rsidRDefault="004840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">
                <v:textbox>
                  <w:txbxContent>
                    <w:p w14:paraId="7C3B2C44" w14:textId="277012FF"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4840C7" w:rsidRPr="00B71530" w:rsidRDefault="004840C7"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4840C7" w:rsidRDefault="004840C7"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4840C7" w:rsidRPr="00B71530" w:rsidRDefault="004840C7"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4840C7" w:rsidRPr="00B71530" w:rsidRDefault="004840C7"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4840C7" w:rsidRDefault="004840C7"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p>
                    <w:p w14:paraId="17B23AE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4840C7" w:rsidRDefault="004840C7"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p>
                    <w:p w14:paraId="5BA33C80" w14:textId="19EB18C9" w:rsidR="004840C7" w:rsidRPr="00070517" w:rsidRDefault="004840C7"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4840C7"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p>
                    <w:p w14:paraId="18BAF890" w14:textId="2AF25C7A"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4840C7"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p>
                    <w:p w14:paraId="481017F8"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4840C7" w:rsidRPr="00B71530" w:rsidRDefault="004840C7"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4840C7" w:rsidRDefault="004840C7"/>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1717EF">
        <w:rPr>
          <w:b/>
          <w:noProof/>
          <w:sz w:val="28"/>
          <w:szCs w:val="28"/>
          <w:u w:val="single"/>
        </w:rPr>
        <w:t>C</w:t>
      </w:r>
      <w:r w:rsidR="000908A9" w:rsidRPr="000908A9">
        <w:rPr>
          <w:b/>
          <w:sz w:val="28"/>
          <w:szCs w:val="28"/>
          <w:u w:val="single"/>
        </w:rPr>
        <w:fldChar w:fldCharType="end"/>
      </w:r>
      <w:bookmarkEnd w:id="38"/>
      <w:r w:rsidR="000908A9">
        <w:rPr>
          <w:b/>
          <w:noProof/>
          <w:sz w:val="28"/>
          <w:szCs w:val="28"/>
          <w:u w:val="single"/>
        </w:rPr>
        <w:t>:</w:t>
      </w:r>
      <w:r w:rsidR="000908A9">
        <w:rPr>
          <w:noProof/>
          <w:sz w:val="28"/>
          <w:szCs w:val="28"/>
        </w:rPr>
        <w:t xml:space="preserve"> MATLAB Code for Numerical Deflection</w:t>
      </w:r>
    </w:p>
    <w:p w14:paraId="40834DEC" w14:textId="307A049C" w:rsidR="009F1A63" w:rsidRPr="00A64E53" w:rsidRDefault="009F1A63" w:rsidP="009F1A63">
      <w:pPr>
        <w:pStyle w:val="Balk1"/>
        <w:rPr>
          <w:b w:val="0"/>
          <w:i/>
          <w:u w:val="none"/>
        </w:rPr>
      </w:pPr>
      <w:r w:rsidRPr="00A64E53">
        <w:rPr>
          <w:i/>
        </w:rPr>
        <w:lastRenderedPageBreak/>
        <w:t xml:space="preserve">Appendix </w:t>
      </w:r>
      <w:r w:rsidRPr="00A64E53">
        <w:rPr>
          <w:i/>
        </w:rPr>
        <w:fldChar w:fldCharType="begin"/>
      </w:r>
      <w:r w:rsidRPr="00A64E53">
        <w:rPr>
          <w:i/>
        </w:rPr>
        <w:instrText xml:space="preserve"> SEQ Appendix \* ALPHABETIC </w:instrText>
      </w:r>
      <w:r w:rsidRPr="00A64E53">
        <w:rPr>
          <w:i/>
        </w:rPr>
        <w:fldChar w:fldCharType="separate"/>
      </w:r>
      <w:r w:rsidR="001717EF">
        <w:rPr>
          <w:i/>
          <w:noProof/>
        </w:rPr>
        <w:t>D</w:t>
      </w:r>
      <w:r w:rsidRPr="00A64E53">
        <w:rPr>
          <w:i/>
        </w:rPr>
        <w:fldChar w:fldCharType="end"/>
      </w:r>
      <w:r w:rsidRPr="00A64E53">
        <w:rPr>
          <w:i/>
        </w:rPr>
        <w:t>:</w:t>
      </w:r>
      <w:r w:rsidR="00A64E53">
        <w:rPr>
          <w:b w:val="0"/>
          <w:i/>
          <w:u w:val="none"/>
        </w:rPr>
        <w:t xml:space="preserve"> The Technical Drawing of the VTOL Assembly.</w:t>
      </w:r>
    </w:p>
    <w:p w14:paraId="1DA7789D" w14:textId="497C3D57" w:rsidR="006B185C" w:rsidRPr="006B185C" w:rsidRDefault="009F1A63" w:rsidP="00A64E53">
      <w:pPr>
        <w:ind w:firstLine="0"/>
        <w:jc w:val="center"/>
      </w:pPr>
      <w:r>
        <w:rPr>
          <w:noProof/>
          <w:lang w:eastAsia="en-GB"/>
        </w:rPr>
        <w:drawing>
          <wp:inline distT="0" distB="0" distL="0" distR="0" wp14:anchorId="14BFE796" wp14:editId="12F163C3">
            <wp:extent cx="8400780" cy="5940000"/>
            <wp:effectExtent l="11113" t="26987" r="11747" b="11748"/>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v1.JPG"/>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400780" cy="5940000"/>
                    </a:xfrm>
                    <a:prstGeom prst="rect">
                      <a:avLst/>
                    </a:prstGeom>
                    <a:ln>
                      <a:solidFill>
                        <a:schemeClr val="tx1"/>
                      </a:solidFill>
                    </a:ln>
                  </pic:spPr>
                </pic:pic>
              </a:graphicData>
            </a:graphic>
          </wp:inline>
        </w:drawing>
      </w:r>
    </w:p>
    <w:sectPr w:rsidR="006B185C" w:rsidRPr="006B185C" w:rsidSect="004B5771">
      <w:footerReference w:type="default" r:id="rId33"/>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044F7E" w14:textId="77777777" w:rsidR="00E5288C" w:rsidRDefault="00E5288C" w:rsidP="00936C9D">
      <w:pPr>
        <w:spacing w:before="0" w:after="0"/>
      </w:pPr>
      <w:r>
        <w:separator/>
      </w:r>
    </w:p>
  </w:endnote>
  <w:endnote w:type="continuationSeparator" w:id="0">
    <w:p w14:paraId="78C34776" w14:textId="77777777" w:rsidR="00E5288C" w:rsidRDefault="00E5288C"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79751"/>
      <w:docPartObj>
        <w:docPartGallery w:val="Page Numbers (Bottom of Page)"/>
        <w:docPartUnique/>
      </w:docPartObj>
    </w:sdtPr>
    <w:sdtContent>
      <w:p w14:paraId="0E184463" w14:textId="41A6BDB7" w:rsidR="004840C7" w:rsidRDefault="004840C7">
        <w:pPr>
          <w:pStyle w:val="AltBilgi"/>
          <w:jc w:val="right"/>
        </w:pPr>
        <w:r>
          <w:fldChar w:fldCharType="begin"/>
        </w:r>
        <w:r>
          <w:instrText>PAGE   \* MERGEFORMAT</w:instrText>
        </w:r>
        <w:r>
          <w:fldChar w:fldCharType="separate"/>
        </w:r>
        <w:r w:rsidR="00E77649" w:rsidRPr="00E77649">
          <w:rPr>
            <w:noProof/>
            <w:lang w:val="tr-TR"/>
          </w:rPr>
          <w:t>15</w:t>
        </w:r>
        <w:r>
          <w:fldChar w:fldCharType="end"/>
        </w:r>
      </w:p>
    </w:sdtContent>
  </w:sdt>
  <w:p w14:paraId="22884663" w14:textId="77777777" w:rsidR="004840C7" w:rsidRDefault="004840C7">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DCCF07" w14:textId="77777777" w:rsidR="00E5288C" w:rsidRDefault="00E5288C" w:rsidP="00936C9D">
      <w:pPr>
        <w:spacing w:before="0" w:after="0"/>
      </w:pPr>
      <w:r>
        <w:separator/>
      </w:r>
    </w:p>
  </w:footnote>
  <w:footnote w:type="continuationSeparator" w:id="0">
    <w:p w14:paraId="7688BEBC" w14:textId="77777777" w:rsidR="00E5288C" w:rsidRDefault="00E5288C"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F9"/>
    <w:rsid w:val="0000381C"/>
    <w:rsid w:val="00007B42"/>
    <w:rsid w:val="000163D6"/>
    <w:rsid w:val="00022397"/>
    <w:rsid w:val="00022B02"/>
    <w:rsid w:val="000243A2"/>
    <w:rsid w:val="00024D1C"/>
    <w:rsid w:val="00030562"/>
    <w:rsid w:val="000330FA"/>
    <w:rsid w:val="00034F7B"/>
    <w:rsid w:val="00035B8E"/>
    <w:rsid w:val="00036854"/>
    <w:rsid w:val="00042011"/>
    <w:rsid w:val="0004271C"/>
    <w:rsid w:val="0004278A"/>
    <w:rsid w:val="00043383"/>
    <w:rsid w:val="00043B00"/>
    <w:rsid w:val="0004739C"/>
    <w:rsid w:val="00047412"/>
    <w:rsid w:val="0004785B"/>
    <w:rsid w:val="00050CB6"/>
    <w:rsid w:val="00056A16"/>
    <w:rsid w:val="00056CB4"/>
    <w:rsid w:val="00065F7E"/>
    <w:rsid w:val="000663FD"/>
    <w:rsid w:val="00070517"/>
    <w:rsid w:val="000712DF"/>
    <w:rsid w:val="00073491"/>
    <w:rsid w:val="00074439"/>
    <w:rsid w:val="00075F0C"/>
    <w:rsid w:val="00083858"/>
    <w:rsid w:val="0008546E"/>
    <w:rsid w:val="000908A9"/>
    <w:rsid w:val="0009213D"/>
    <w:rsid w:val="000A0AB4"/>
    <w:rsid w:val="000A2690"/>
    <w:rsid w:val="000A4187"/>
    <w:rsid w:val="000A47B1"/>
    <w:rsid w:val="000A5385"/>
    <w:rsid w:val="000A5A1C"/>
    <w:rsid w:val="000B0952"/>
    <w:rsid w:val="000B15FF"/>
    <w:rsid w:val="000B1883"/>
    <w:rsid w:val="000B1E67"/>
    <w:rsid w:val="000B2C3B"/>
    <w:rsid w:val="000B60F0"/>
    <w:rsid w:val="000B6264"/>
    <w:rsid w:val="000B7ADD"/>
    <w:rsid w:val="000C2A53"/>
    <w:rsid w:val="000C3272"/>
    <w:rsid w:val="000D42CA"/>
    <w:rsid w:val="000D6362"/>
    <w:rsid w:val="000D6D82"/>
    <w:rsid w:val="000E06B2"/>
    <w:rsid w:val="000E0E21"/>
    <w:rsid w:val="000E1007"/>
    <w:rsid w:val="000E232D"/>
    <w:rsid w:val="000E61D6"/>
    <w:rsid w:val="000F0C8E"/>
    <w:rsid w:val="000F4A54"/>
    <w:rsid w:val="001004A3"/>
    <w:rsid w:val="00101289"/>
    <w:rsid w:val="00101362"/>
    <w:rsid w:val="0010384A"/>
    <w:rsid w:val="00104C69"/>
    <w:rsid w:val="001074B5"/>
    <w:rsid w:val="001110D1"/>
    <w:rsid w:val="00111617"/>
    <w:rsid w:val="00111695"/>
    <w:rsid w:val="0011393F"/>
    <w:rsid w:val="0011474A"/>
    <w:rsid w:val="001157CC"/>
    <w:rsid w:val="001176FC"/>
    <w:rsid w:val="00124BE3"/>
    <w:rsid w:val="001260A6"/>
    <w:rsid w:val="001326CF"/>
    <w:rsid w:val="00135A3B"/>
    <w:rsid w:val="00141A28"/>
    <w:rsid w:val="00144F01"/>
    <w:rsid w:val="00145B52"/>
    <w:rsid w:val="00147DE9"/>
    <w:rsid w:val="00150673"/>
    <w:rsid w:val="0015199C"/>
    <w:rsid w:val="00151CFB"/>
    <w:rsid w:val="001535C2"/>
    <w:rsid w:val="00154BB7"/>
    <w:rsid w:val="00154D6E"/>
    <w:rsid w:val="00155082"/>
    <w:rsid w:val="001552FE"/>
    <w:rsid w:val="00157929"/>
    <w:rsid w:val="001614ED"/>
    <w:rsid w:val="0016473E"/>
    <w:rsid w:val="001657A1"/>
    <w:rsid w:val="00165A98"/>
    <w:rsid w:val="00166938"/>
    <w:rsid w:val="001717EF"/>
    <w:rsid w:val="00172F3C"/>
    <w:rsid w:val="00175BF8"/>
    <w:rsid w:val="00177684"/>
    <w:rsid w:val="00180C3F"/>
    <w:rsid w:val="001823D6"/>
    <w:rsid w:val="00191BA7"/>
    <w:rsid w:val="0019401B"/>
    <w:rsid w:val="00197438"/>
    <w:rsid w:val="00197BF1"/>
    <w:rsid w:val="001A0DB8"/>
    <w:rsid w:val="001A462E"/>
    <w:rsid w:val="001B2E0C"/>
    <w:rsid w:val="001B4261"/>
    <w:rsid w:val="001B47D0"/>
    <w:rsid w:val="001B4A4B"/>
    <w:rsid w:val="001C14FA"/>
    <w:rsid w:val="001D7874"/>
    <w:rsid w:val="001E3C53"/>
    <w:rsid w:val="001E44F7"/>
    <w:rsid w:val="001E505C"/>
    <w:rsid w:val="001E6E88"/>
    <w:rsid w:val="001E7C1A"/>
    <w:rsid w:val="001F29A7"/>
    <w:rsid w:val="001F3872"/>
    <w:rsid w:val="001F49CB"/>
    <w:rsid w:val="001F67F3"/>
    <w:rsid w:val="00200D07"/>
    <w:rsid w:val="00203C22"/>
    <w:rsid w:val="002041F8"/>
    <w:rsid w:val="00204CAF"/>
    <w:rsid w:val="0020505B"/>
    <w:rsid w:val="002109EC"/>
    <w:rsid w:val="00212DD4"/>
    <w:rsid w:val="002149DA"/>
    <w:rsid w:val="002149E3"/>
    <w:rsid w:val="0021675C"/>
    <w:rsid w:val="002222D0"/>
    <w:rsid w:val="00223C3E"/>
    <w:rsid w:val="00223D8B"/>
    <w:rsid w:val="002278BE"/>
    <w:rsid w:val="0023569B"/>
    <w:rsid w:val="00241E71"/>
    <w:rsid w:val="002436FF"/>
    <w:rsid w:val="00243866"/>
    <w:rsid w:val="00255E48"/>
    <w:rsid w:val="002560B0"/>
    <w:rsid w:val="00256547"/>
    <w:rsid w:val="0026140D"/>
    <w:rsid w:val="0026191E"/>
    <w:rsid w:val="002634EA"/>
    <w:rsid w:val="002638A1"/>
    <w:rsid w:val="00264594"/>
    <w:rsid w:val="0026473B"/>
    <w:rsid w:val="00270718"/>
    <w:rsid w:val="00270E17"/>
    <w:rsid w:val="0027181F"/>
    <w:rsid w:val="00273508"/>
    <w:rsid w:val="00274D20"/>
    <w:rsid w:val="00274DF2"/>
    <w:rsid w:val="00275C5A"/>
    <w:rsid w:val="002761FD"/>
    <w:rsid w:val="00286CA5"/>
    <w:rsid w:val="002922F6"/>
    <w:rsid w:val="00294A92"/>
    <w:rsid w:val="002967B4"/>
    <w:rsid w:val="00297B60"/>
    <w:rsid w:val="00297EBD"/>
    <w:rsid w:val="002A5417"/>
    <w:rsid w:val="002A7F61"/>
    <w:rsid w:val="002B377C"/>
    <w:rsid w:val="002B4CF2"/>
    <w:rsid w:val="002B55D2"/>
    <w:rsid w:val="002B5ED4"/>
    <w:rsid w:val="002B7AEB"/>
    <w:rsid w:val="002C37F0"/>
    <w:rsid w:val="002C4896"/>
    <w:rsid w:val="002C57CB"/>
    <w:rsid w:val="002C65A3"/>
    <w:rsid w:val="002D27FF"/>
    <w:rsid w:val="002D6489"/>
    <w:rsid w:val="002D6693"/>
    <w:rsid w:val="002D6C8A"/>
    <w:rsid w:val="002D7A91"/>
    <w:rsid w:val="002D7DD0"/>
    <w:rsid w:val="002E4075"/>
    <w:rsid w:val="002E444C"/>
    <w:rsid w:val="002E452B"/>
    <w:rsid w:val="002E4A65"/>
    <w:rsid w:val="002E4B5F"/>
    <w:rsid w:val="002F0FE7"/>
    <w:rsid w:val="002F1CB3"/>
    <w:rsid w:val="002F22EB"/>
    <w:rsid w:val="002F27EC"/>
    <w:rsid w:val="002F47C7"/>
    <w:rsid w:val="002F5D12"/>
    <w:rsid w:val="002F5E90"/>
    <w:rsid w:val="00300FE3"/>
    <w:rsid w:val="00311CFD"/>
    <w:rsid w:val="00320633"/>
    <w:rsid w:val="00323234"/>
    <w:rsid w:val="00323EE8"/>
    <w:rsid w:val="00324703"/>
    <w:rsid w:val="0032674A"/>
    <w:rsid w:val="003273D4"/>
    <w:rsid w:val="00335BAE"/>
    <w:rsid w:val="003371B1"/>
    <w:rsid w:val="00340D93"/>
    <w:rsid w:val="003437B2"/>
    <w:rsid w:val="00345F79"/>
    <w:rsid w:val="00350BC7"/>
    <w:rsid w:val="003535EA"/>
    <w:rsid w:val="00364A5F"/>
    <w:rsid w:val="00364D3C"/>
    <w:rsid w:val="00372217"/>
    <w:rsid w:val="00373032"/>
    <w:rsid w:val="003740AC"/>
    <w:rsid w:val="00374DC2"/>
    <w:rsid w:val="00374ECB"/>
    <w:rsid w:val="00383700"/>
    <w:rsid w:val="0038394F"/>
    <w:rsid w:val="00387147"/>
    <w:rsid w:val="00390756"/>
    <w:rsid w:val="00393A55"/>
    <w:rsid w:val="00394B64"/>
    <w:rsid w:val="00397B88"/>
    <w:rsid w:val="003A3E5C"/>
    <w:rsid w:val="003A5385"/>
    <w:rsid w:val="003A5A87"/>
    <w:rsid w:val="003A69F5"/>
    <w:rsid w:val="003A6CCC"/>
    <w:rsid w:val="003C178E"/>
    <w:rsid w:val="003C2E9F"/>
    <w:rsid w:val="003C480A"/>
    <w:rsid w:val="003C6F92"/>
    <w:rsid w:val="003D0985"/>
    <w:rsid w:val="003D1144"/>
    <w:rsid w:val="003D1155"/>
    <w:rsid w:val="003D253D"/>
    <w:rsid w:val="003D3534"/>
    <w:rsid w:val="003D4A5E"/>
    <w:rsid w:val="003E2632"/>
    <w:rsid w:val="003E3672"/>
    <w:rsid w:val="003E60CB"/>
    <w:rsid w:val="003E6469"/>
    <w:rsid w:val="003F17C6"/>
    <w:rsid w:val="003F1E2F"/>
    <w:rsid w:val="00403A23"/>
    <w:rsid w:val="004049C5"/>
    <w:rsid w:val="00405D52"/>
    <w:rsid w:val="004104EB"/>
    <w:rsid w:val="00413BF4"/>
    <w:rsid w:val="00414923"/>
    <w:rsid w:val="00415031"/>
    <w:rsid w:val="00415FEA"/>
    <w:rsid w:val="004166B0"/>
    <w:rsid w:val="00421720"/>
    <w:rsid w:val="004235EE"/>
    <w:rsid w:val="00426A38"/>
    <w:rsid w:val="00427892"/>
    <w:rsid w:val="00430521"/>
    <w:rsid w:val="00435A93"/>
    <w:rsid w:val="0043624B"/>
    <w:rsid w:val="0044055B"/>
    <w:rsid w:val="00441B3A"/>
    <w:rsid w:val="00445B3B"/>
    <w:rsid w:val="00445FAE"/>
    <w:rsid w:val="0044731E"/>
    <w:rsid w:val="0045054A"/>
    <w:rsid w:val="0045441F"/>
    <w:rsid w:val="00455C34"/>
    <w:rsid w:val="00457C2D"/>
    <w:rsid w:val="00460C41"/>
    <w:rsid w:val="004624E9"/>
    <w:rsid w:val="0046610D"/>
    <w:rsid w:val="004669A9"/>
    <w:rsid w:val="00466C7E"/>
    <w:rsid w:val="00467B18"/>
    <w:rsid w:val="00471F5B"/>
    <w:rsid w:val="00472B3F"/>
    <w:rsid w:val="00474716"/>
    <w:rsid w:val="0047651B"/>
    <w:rsid w:val="004768C1"/>
    <w:rsid w:val="00481067"/>
    <w:rsid w:val="004840C7"/>
    <w:rsid w:val="0048617E"/>
    <w:rsid w:val="004868A6"/>
    <w:rsid w:val="00492A1D"/>
    <w:rsid w:val="00492CAB"/>
    <w:rsid w:val="004A3CB7"/>
    <w:rsid w:val="004A4046"/>
    <w:rsid w:val="004A66EB"/>
    <w:rsid w:val="004A751E"/>
    <w:rsid w:val="004B00A2"/>
    <w:rsid w:val="004B0BB9"/>
    <w:rsid w:val="004B12E1"/>
    <w:rsid w:val="004B158C"/>
    <w:rsid w:val="004B4C5C"/>
    <w:rsid w:val="004B5771"/>
    <w:rsid w:val="004B611B"/>
    <w:rsid w:val="004C019F"/>
    <w:rsid w:val="004C1C7F"/>
    <w:rsid w:val="004C2073"/>
    <w:rsid w:val="004C30F5"/>
    <w:rsid w:val="004D163C"/>
    <w:rsid w:val="004D3DD8"/>
    <w:rsid w:val="004D73AE"/>
    <w:rsid w:val="004E0319"/>
    <w:rsid w:val="004E531A"/>
    <w:rsid w:val="004E5B0B"/>
    <w:rsid w:val="004E78EC"/>
    <w:rsid w:val="004F03B9"/>
    <w:rsid w:val="004F0DB9"/>
    <w:rsid w:val="004F2B92"/>
    <w:rsid w:val="004F459E"/>
    <w:rsid w:val="004F63E1"/>
    <w:rsid w:val="004F69D2"/>
    <w:rsid w:val="00501B9A"/>
    <w:rsid w:val="00503621"/>
    <w:rsid w:val="0050508F"/>
    <w:rsid w:val="00513BFB"/>
    <w:rsid w:val="00513E38"/>
    <w:rsid w:val="005226A4"/>
    <w:rsid w:val="00533979"/>
    <w:rsid w:val="00534033"/>
    <w:rsid w:val="00534435"/>
    <w:rsid w:val="00536892"/>
    <w:rsid w:val="0054095D"/>
    <w:rsid w:val="005438FE"/>
    <w:rsid w:val="00544084"/>
    <w:rsid w:val="00547059"/>
    <w:rsid w:val="005473DD"/>
    <w:rsid w:val="005554EF"/>
    <w:rsid w:val="00556490"/>
    <w:rsid w:val="0056343B"/>
    <w:rsid w:val="0056468F"/>
    <w:rsid w:val="00566C4F"/>
    <w:rsid w:val="00571522"/>
    <w:rsid w:val="00571531"/>
    <w:rsid w:val="00572437"/>
    <w:rsid w:val="005768F6"/>
    <w:rsid w:val="0058060F"/>
    <w:rsid w:val="00580B4E"/>
    <w:rsid w:val="005817BE"/>
    <w:rsid w:val="00582874"/>
    <w:rsid w:val="00584CC7"/>
    <w:rsid w:val="0058600D"/>
    <w:rsid w:val="00587417"/>
    <w:rsid w:val="00587D4F"/>
    <w:rsid w:val="00590FBF"/>
    <w:rsid w:val="00591298"/>
    <w:rsid w:val="00591AF8"/>
    <w:rsid w:val="00595942"/>
    <w:rsid w:val="005A1E57"/>
    <w:rsid w:val="005A30C3"/>
    <w:rsid w:val="005A4690"/>
    <w:rsid w:val="005A6733"/>
    <w:rsid w:val="005B0BCE"/>
    <w:rsid w:val="005B0FB5"/>
    <w:rsid w:val="005B1E27"/>
    <w:rsid w:val="005B464F"/>
    <w:rsid w:val="005B66F9"/>
    <w:rsid w:val="005C14B2"/>
    <w:rsid w:val="005C15DD"/>
    <w:rsid w:val="005C2506"/>
    <w:rsid w:val="005C2F82"/>
    <w:rsid w:val="005C565F"/>
    <w:rsid w:val="005C5F89"/>
    <w:rsid w:val="005C7BDF"/>
    <w:rsid w:val="005C7D9B"/>
    <w:rsid w:val="005D20BE"/>
    <w:rsid w:val="005E0F79"/>
    <w:rsid w:val="005E2789"/>
    <w:rsid w:val="005E3EEC"/>
    <w:rsid w:val="005E439B"/>
    <w:rsid w:val="005E680D"/>
    <w:rsid w:val="005E7A1E"/>
    <w:rsid w:val="005F5E38"/>
    <w:rsid w:val="005F719F"/>
    <w:rsid w:val="0060184F"/>
    <w:rsid w:val="00601D3D"/>
    <w:rsid w:val="00605182"/>
    <w:rsid w:val="00613392"/>
    <w:rsid w:val="00615EFE"/>
    <w:rsid w:val="00622DE0"/>
    <w:rsid w:val="00622E66"/>
    <w:rsid w:val="00624727"/>
    <w:rsid w:val="00630768"/>
    <w:rsid w:val="00630AF8"/>
    <w:rsid w:val="00634CE6"/>
    <w:rsid w:val="0063501C"/>
    <w:rsid w:val="0063664B"/>
    <w:rsid w:val="00636A9F"/>
    <w:rsid w:val="00637538"/>
    <w:rsid w:val="00640D68"/>
    <w:rsid w:val="006421B8"/>
    <w:rsid w:val="00642297"/>
    <w:rsid w:val="00643109"/>
    <w:rsid w:val="00646420"/>
    <w:rsid w:val="00646E1D"/>
    <w:rsid w:val="00652427"/>
    <w:rsid w:val="00652AA4"/>
    <w:rsid w:val="00652F86"/>
    <w:rsid w:val="00656680"/>
    <w:rsid w:val="00661958"/>
    <w:rsid w:val="00662374"/>
    <w:rsid w:val="00667CE2"/>
    <w:rsid w:val="00671303"/>
    <w:rsid w:val="006743D9"/>
    <w:rsid w:val="0068130C"/>
    <w:rsid w:val="00682A40"/>
    <w:rsid w:val="00683463"/>
    <w:rsid w:val="00685D0C"/>
    <w:rsid w:val="00687438"/>
    <w:rsid w:val="00691B32"/>
    <w:rsid w:val="00695183"/>
    <w:rsid w:val="006A1AA4"/>
    <w:rsid w:val="006A273B"/>
    <w:rsid w:val="006A4C9D"/>
    <w:rsid w:val="006A6309"/>
    <w:rsid w:val="006A6C11"/>
    <w:rsid w:val="006A7532"/>
    <w:rsid w:val="006A7A77"/>
    <w:rsid w:val="006B185C"/>
    <w:rsid w:val="006B273F"/>
    <w:rsid w:val="006B4560"/>
    <w:rsid w:val="006B6756"/>
    <w:rsid w:val="006C01AB"/>
    <w:rsid w:val="006C0F39"/>
    <w:rsid w:val="006C338F"/>
    <w:rsid w:val="006C35AA"/>
    <w:rsid w:val="006C4491"/>
    <w:rsid w:val="006C6F68"/>
    <w:rsid w:val="006D02A6"/>
    <w:rsid w:val="006D21F7"/>
    <w:rsid w:val="006D6FF4"/>
    <w:rsid w:val="006E0F9E"/>
    <w:rsid w:val="006E14EE"/>
    <w:rsid w:val="006E35EB"/>
    <w:rsid w:val="006E6BF2"/>
    <w:rsid w:val="006F03F8"/>
    <w:rsid w:val="006F0DAB"/>
    <w:rsid w:val="006F1C1E"/>
    <w:rsid w:val="006F4F61"/>
    <w:rsid w:val="006F578C"/>
    <w:rsid w:val="00702E06"/>
    <w:rsid w:val="007031F4"/>
    <w:rsid w:val="00721912"/>
    <w:rsid w:val="0072319D"/>
    <w:rsid w:val="00723778"/>
    <w:rsid w:val="00724A1D"/>
    <w:rsid w:val="00724FE9"/>
    <w:rsid w:val="007330D9"/>
    <w:rsid w:val="00734CF1"/>
    <w:rsid w:val="00743689"/>
    <w:rsid w:val="007450E2"/>
    <w:rsid w:val="00745163"/>
    <w:rsid w:val="00747642"/>
    <w:rsid w:val="00747A85"/>
    <w:rsid w:val="00750071"/>
    <w:rsid w:val="007502FA"/>
    <w:rsid w:val="007519B7"/>
    <w:rsid w:val="00751F44"/>
    <w:rsid w:val="0075238C"/>
    <w:rsid w:val="00752D51"/>
    <w:rsid w:val="00753012"/>
    <w:rsid w:val="00756F95"/>
    <w:rsid w:val="00763961"/>
    <w:rsid w:val="00764E42"/>
    <w:rsid w:val="00767ECF"/>
    <w:rsid w:val="00774860"/>
    <w:rsid w:val="00782216"/>
    <w:rsid w:val="00784A4D"/>
    <w:rsid w:val="00785593"/>
    <w:rsid w:val="0078643A"/>
    <w:rsid w:val="007901AB"/>
    <w:rsid w:val="007959C8"/>
    <w:rsid w:val="00796076"/>
    <w:rsid w:val="00796E7D"/>
    <w:rsid w:val="007974A0"/>
    <w:rsid w:val="00797AC1"/>
    <w:rsid w:val="007A0E4F"/>
    <w:rsid w:val="007A3C48"/>
    <w:rsid w:val="007A4536"/>
    <w:rsid w:val="007A4F5D"/>
    <w:rsid w:val="007B0A30"/>
    <w:rsid w:val="007B3202"/>
    <w:rsid w:val="007B3BCF"/>
    <w:rsid w:val="007B4164"/>
    <w:rsid w:val="007B4D66"/>
    <w:rsid w:val="007B565B"/>
    <w:rsid w:val="007B5D65"/>
    <w:rsid w:val="007B68B5"/>
    <w:rsid w:val="007C3372"/>
    <w:rsid w:val="007C4C3E"/>
    <w:rsid w:val="007C780C"/>
    <w:rsid w:val="007D3834"/>
    <w:rsid w:val="007E13C0"/>
    <w:rsid w:val="007E374E"/>
    <w:rsid w:val="007E4E66"/>
    <w:rsid w:val="007E6470"/>
    <w:rsid w:val="007F446A"/>
    <w:rsid w:val="007F4EB9"/>
    <w:rsid w:val="0080097F"/>
    <w:rsid w:val="008012FB"/>
    <w:rsid w:val="00804711"/>
    <w:rsid w:val="00805EC7"/>
    <w:rsid w:val="00806B7A"/>
    <w:rsid w:val="00810BAF"/>
    <w:rsid w:val="00813100"/>
    <w:rsid w:val="008139A0"/>
    <w:rsid w:val="00826582"/>
    <w:rsid w:val="00830A2A"/>
    <w:rsid w:val="00836698"/>
    <w:rsid w:val="00840DDE"/>
    <w:rsid w:val="00841AC3"/>
    <w:rsid w:val="00843E83"/>
    <w:rsid w:val="00851F49"/>
    <w:rsid w:val="008543A9"/>
    <w:rsid w:val="0085440D"/>
    <w:rsid w:val="008551AE"/>
    <w:rsid w:val="00861200"/>
    <w:rsid w:val="0086382F"/>
    <w:rsid w:val="008640CE"/>
    <w:rsid w:val="00864C04"/>
    <w:rsid w:val="00866FF5"/>
    <w:rsid w:val="008720C1"/>
    <w:rsid w:val="00872379"/>
    <w:rsid w:val="008733CD"/>
    <w:rsid w:val="00874A76"/>
    <w:rsid w:val="0088630E"/>
    <w:rsid w:val="0089194D"/>
    <w:rsid w:val="00891D0B"/>
    <w:rsid w:val="00891E38"/>
    <w:rsid w:val="00894033"/>
    <w:rsid w:val="008960CC"/>
    <w:rsid w:val="0089682E"/>
    <w:rsid w:val="008A0BEC"/>
    <w:rsid w:val="008A2319"/>
    <w:rsid w:val="008A247C"/>
    <w:rsid w:val="008A35AC"/>
    <w:rsid w:val="008B1A0F"/>
    <w:rsid w:val="008B1F70"/>
    <w:rsid w:val="008B2AF9"/>
    <w:rsid w:val="008B354B"/>
    <w:rsid w:val="008B7770"/>
    <w:rsid w:val="008C037C"/>
    <w:rsid w:val="008C07E7"/>
    <w:rsid w:val="008C340C"/>
    <w:rsid w:val="008C4B7C"/>
    <w:rsid w:val="008C4BD4"/>
    <w:rsid w:val="008C5C8F"/>
    <w:rsid w:val="008C6575"/>
    <w:rsid w:val="008D05C6"/>
    <w:rsid w:val="008D1EEC"/>
    <w:rsid w:val="008D5739"/>
    <w:rsid w:val="008D7832"/>
    <w:rsid w:val="008D7A51"/>
    <w:rsid w:val="008E230C"/>
    <w:rsid w:val="008E3574"/>
    <w:rsid w:val="008F2BD6"/>
    <w:rsid w:val="008F71B2"/>
    <w:rsid w:val="0090282C"/>
    <w:rsid w:val="009043C5"/>
    <w:rsid w:val="009060A2"/>
    <w:rsid w:val="009069DD"/>
    <w:rsid w:val="00907370"/>
    <w:rsid w:val="00913AE6"/>
    <w:rsid w:val="0091440F"/>
    <w:rsid w:val="0091581F"/>
    <w:rsid w:val="00920AEF"/>
    <w:rsid w:val="00920F76"/>
    <w:rsid w:val="00921A80"/>
    <w:rsid w:val="00921F05"/>
    <w:rsid w:val="00927045"/>
    <w:rsid w:val="00931442"/>
    <w:rsid w:val="00931F2F"/>
    <w:rsid w:val="00933447"/>
    <w:rsid w:val="00934DEB"/>
    <w:rsid w:val="00934F5A"/>
    <w:rsid w:val="00936C9D"/>
    <w:rsid w:val="0093739E"/>
    <w:rsid w:val="009437D7"/>
    <w:rsid w:val="00947AE1"/>
    <w:rsid w:val="009518EF"/>
    <w:rsid w:val="00951D0C"/>
    <w:rsid w:val="009533C0"/>
    <w:rsid w:val="009536D6"/>
    <w:rsid w:val="0095507B"/>
    <w:rsid w:val="00955A99"/>
    <w:rsid w:val="00955E33"/>
    <w:rsid w:val="00957F79"/>
    <w:rsid w:val="00960DBD"/>
    <w:rsid w:val="0096114A"/>
    <w:rsid w:val="009618F6"/>
    <w:rsid w:val="00961B96"/>
    <w:rsid w:val="00967FF6"/>
    <w:rsid w:val="00971833"/>
    <w:rsid w:val="00972BDE"/>
    <w:rsid w:val="00975AEE"/>
    <w:rsid w:val="00976F97"/>
    <w:rsid w:val="009926E9"/>
    <w:rsid w:val="0099355C"/>
    <w:rsid w:val="00996BC0"/>
    <w:rsid w:val="009977FE"/>
    <w:rsid w:val="0099796D"/>
    <w:rsid w:val="009A4EAB"/>
    <w:rsid w:val="009A7338"/>
    <w:rsid w:val="009A789E"/>
    <w:rsid w:val="009B6875"/>
    <w:rsid w:val="009C0BCC"/>
    <w:rsid w:val="009C23F5"/>
    <w:rsid w:val="009C2672"/>
    <w:rsid w:val="009C530F"/>
    <w:rsid w:val="009D0B2A"/>
    <w:rsid w:val="009D150C"/>
    <w:rsid w:val="009E1F16"/>
    <w:rsid w:val="009E25F1"/>
    <w:rsid w:val="009E2DB7"/>
    <w:rsid w:val="009E592F"/>
    <w:rsid w:val="009F1A63"/>
    <w:rsid w:val="009F41B6"/>
    <w:rsid w:val="00A03436"/>
    <w:rsid w:val="00A05441"/>
    <w:rsid w:val="00A064EE"/>
    <w:rsid w:val="00A11F53"/>
    <w:rsid w:val="00A13036"/>
    <w:rsid w:val="00A169C1"/>
    <w:rsid w:val="00A16FF8"/>
    <w:rsid w:val="00A2184E"/>
    <w:rsid w:val="00A25DA5"/>
    <w:rsid w:val="00A36F22"/>
    <w:rsid w:val="00A37EF8"/>
    <w:rsid w:val="00A42C96"/>
    <w:rsid w:val="00A45FB5"/>
    <w:rsid w:val="00A5176A"/>
    <w:rsid w:val="00A51B01"/>
    <w:rsid w:val="00A51B22"/>
    <w:rsid w:val="00A52B9B"/>
    <w:rsid w:val="00A55F73"/>
    <w:rsid w:val="00A605DF"/>
    <w:rsid w:val="00A618BA"/>
    <w:rsid w:val="00A61F8F"/>
    <w:rsid w:val="00A64E53"/>
    <w:rsid w:val="00A65BE7"/>
    <w:rsid w:val="00A670DC"/>
    <w:rsid w:val="00A67A6E"/>
    <w:rsid w:val="00A70E01"/>
    <w:rsid w:val="00A70FE9"/>
    <w:rsid w:val="00A75C9C"/>
    <w:rsid w:val="00A764BD"/>
    <w:rsid w:val="00A8089B"/>
    <w:rsid w:val="00A818A3"/>
    <w:rsid w:val="00A82CF8"/>
    <w:rsid w:val="00A85490"/>
    <w:rsid w:val="00A85CF5"/>
    <w:rsid w:val="00A865CF"/>
    <w:rsid w:val="00A870B8"/>
    <w:rsid w:val="00A9110B"/>
    <w:rsid w:val="00A956F8"/>
    <w:rsid w:val="00AA0527"/>
    <w:rsid w:val="00AA13C2"/>
    <w:rsid w:val="00AA143F"/>
    <w:rsid w:val="00AB1711"/>
    <w:rsid w:val="00AB41DB"/>
    <w:rsid w:val="00AB4227"/>
    <w:rsid w:val="00AB519D"/>
    <w:rsid w:val="00AC0888"/>
    <w:rsid w:val="00AC0D02"/>
    <w:rsid w:val="00AC21DD"/>
    <w:rsid w:val="00AC6ADF"/>
    <w:rsid w:val="00AE0F12"/>
    <w:rsid w:val="00AE1101"/>
    <w:rsid w:val="00AF2F44"/>
    <w:rsid w:val="00B04B89"/>
    <w:rsid w:val="00B051CD"/>
    <w:rsid w:val="00B05D84"/>
    <w:rsid w:val="00B10A85"/>
    <w:rsid w:val="00B11BCB"/>
    <w:rsid w:val="00B13B2C"/>
    <w:rsid w:val="00B15005"/>
    <w:rsid w:val="00B1661E"/>
    <w:rsid w:val="00B17F04"/>
    <w:rsid w:val="00B255BB"/>
    <w:rsid w:val="00B25AC4"/>
    <w:rsid w:val="00B26270"/>
    <w:rsid w:val="00B312C2"/>
    <w:rsid w:val="00B34567"/>
    <w:rsid w:val="00B35D12"/>
    <w:rsid w:val="00B43483"/>
    <w:rsid w:val="00B537A6"/>
    <w:rsid w:val="00B54427"/>
    <w:rsid w:val="00B547DA"/>
    <w:rsid w:val="00B71530"/>
    <w:rsid w:val="00B76C4D"/>
    <w:rsid w:val="00B801C7"/>
    <w:rsid w:val="00B8196D"/>
    <w:rsid w:val="00B8453D"/>
    <w:rsid w:val="00B93416"/>
    <w:rsid w:val="00B9346A"/>
    <w:rsid w:val="00B96B6D"/>
    <w:rsid w:val="00BA0046"/>
    <w:rsid w:val="00BA5CAC"/>
    <w:rsid w:val="00BA7FAA"/>
    <w:rsid w:val="00BB05FE"/>
    <w:rsid w:val="00BC0E5F"/>
    <w:rsid w:val="00BC3C51"/>
    <w:rsid w:val="00BC5630"/>
    <w:rsid w:val="00BD0DA7"/>
    <w:rsid w:val="00BD24AE"/>
    <w:rsid w:val="00BD61E9"/>
    <w:rsid w:val="00BE08D0"/>
    <w:rsid w:val="00BE1480"/>
    <w:rsid w:val="00BE1CFE"/>
    <w:rsid w:val="00BE3647"/>
    <w:rsid w:val="00BE4877"/>
    <w:rsid w:val="00BE4EA9"/>
    <w:rsid w:val="00BE5C0A"/>
    <w:rsid w:val="00BE5EC1"/>
    <w:rsid w:val="00BE74F3"/>
    <w:rsid w:val="00BF47E9"/>
    <w:rsid w:val="00BF663C"/>
    <w:rsid w:val="00C02CD8"/>
    <w:rsid w:val="00C04F04"/>
    <w:rsid w:val="00C05633"/>
    <w:rsid w:val="00C065FE"/>
    <w:rsid w:val="00C13AAD"/>
    <w:rsid w:val="00C22702"/>
    <w:rsid w:val="00C22FCA"/>
    <w:rsid w:val="00C233E1"/>
    <w:rsid w:val="00C2418A"/>
    <w:rsid w:val="00C253F5"/>
    <w:rsid w:val="00C25ABB"/>
    <w:rsid w:val="00C30568"/>
    <w:rsid w:val="00C336CA"/>
    <w:rsid w:val="00C349DB"/>
    <w:rsid w:val="00C36353"/>
    <w:rsid w:val="00C41861"/>
    <w:rsid w:val="00C45C15"/>
    <w:rsid w:val="00C52243"/>
    <w:rsid w:val="00C522C3"/>
    <w:rsid w:val="00C61F61"/>
    <w:rsid w:val="00C61F9E"/>
    <w:rsid w:val="00C63824"/>
    <w:rsid w:val="00C63A9C"/>
    <w:rsid w:val="00C64338"/>
    <w:rsid w:val="00C6593F"/>
    <w:rsid w:val="00C71B4A"/>
    <w:rsid w:val="00C71D5F"/>
    <w:rsid w:val="00C75167"/>
    <w:rsid w:val="00C81C12"/>
    <w:rsid w:val="00C83C29"/>
    <w:rsid w:val="00C83D54"/>
    <w:rsid w:val="00C84385"/>
    <w:rsid w:val="00C87445"/>
    <w:rsid w:val="00C912F0"/>
    <w:rsid w:val="00C944A0"/>
    <w:rsid w:val="00C9545C"/>
    <w:rsid w:val="00C9547F"/>
    <w:rsid w:val="00C95EE9"/>
    <w:rsid w:val="00CA15D3"/>
    <w:rsid w:val="00CA37D1"/>
    <w:rsid w:val="00CA391E"/>
    <w:rsid w:val="00CA5272"/>
    <w:rsid w:val="00CB0AA9"/>
    <w:rsid w:val="00CB1C46"/>
    <w:rsid w:val="00CB59D1"/>
    <w:rsid w:val="00CC338C"/>
    <w:rsid w:val="00CC3FA1"/>
    <w:rsid w:val="00CC4D3C"/>
    <w:rsid w:val="00CD0F90"/>
    <w:rsid w:val="00CD605A"/>
    <w:rsid w:val="00CD6547"/>
    <w:rsid w:val="00CD70DE"/>
    <w:rsid w:val="00CE16D4"/>
    <w:rsid w:val="00CE2312"/>
    <w:rsid w:val="00CE2879"/>
    <w:rsid w:val="00CE3CB9"/>
    <w:rsid w:val="00CE64CE"/>
    <w:rsid w:val="00CE6E91"/>
    <w:rsid w:val="00CF04B8"/>
    <w:rsid w:val="00CF7C1E"/>
    <w:rsid w:val="00CF7E69"/>
    <w:rsid w:val="00D00603"/>
    <w:rsid w:val="00D00F28"/>
    <w:rsid w:val="00D01F29"/>
    <w:rsid w:val="00D06D10"/>
    <w:rsid w:val="00D073DD"/>
    <w:rsid w:val="00D11926"/>
    <w:rsid w:val="00D13C46"/>
    <w:rsid w:val="00D14A9B"/>
    <w:rsid w:val="00D20392"/>
    <w:rsid w:val="00D20788"/>
    <w:rsid w:val="00D23FFB"/>
    <w:rsid w:val="00D244DF"/>
    <w:rsid w:val="00D30976"/>
    <w:rsid w:val="00D35443"/>
    <w:rsid w:val="00D40092"/>
    <w:rsid w:val="00D40FD7"/>
    <w:rsid w:val="00D42308"/>
    <w:rsid w:val="00D44D4F"/>
    <w:rsid w:val="00D45DB7"/>
    <w:rsid w:val="00D47F4C"/>
    <w:rsid w:val="00D50421"/>
    <w:rsid w:val="00D50C43"/>
    <w:rsid w:val="00D5217D"/>
    <w:rsid w:val="00D55873"/>
    <w:rsid w:val="00D56F01"/>
    <w:rsid w:val="00D60A2B"/>
    <w:rsid w:val="00D61E64"/>
    <w:rsid w:val="00D651D0"/>
    <w:rsid w:val="00D65658"/>
    <w:rsid w:val="00D6638A"/>
    <w:rsid w:val="00D67A2D"/>
    <w:rsid w:val="00D71929"/>
    <w:rsid w:val="00D73F9C"/>
    <w:rsid w:val="00D76A29"/>
    <w:rsid w:val="00D77B48"/>
    <w:rsid w:val="00D80BB9"/>
    <w:rsid w:val="00D84F6A"/>
    <w:rsid w:val="00D85EAA"/>
    <w:rsid w:val="00D90405"/>
    <w:rsid w:val="00D92B58"/>
    <w:rsid w:val="00D95879"/>
    <w:rsid w:val="00DA044B"/>
    <w:rsid w:val="00DA0FBC"/>
    <w:rsid w:val="00DA5CE8"/>
    <w:rsid w:val="00DB1009"/>
    <w:rsid w:val="00DB3D51"/>
    <w:rsid w:val="00DB4146"/>
    <w:rsid w:val="00DB5141"/>
    <w:rsid w:val="00DB5C0E"/>
    <w:rsid w:val="00DB682B"/>
    <w:rsid w:val="00DB6C0A"/>
    <w:rsid w:val="00DC275A"/>
    <w:rsid w:val="00DC2AC0"/>
    <w:rsid w:val="00DC33EB"/>
    <w:rsid w:val="00DD0729"/>
    <w:rsid w:val="00DD0843"/>
    <w:rsid w:val="00DD0E3C"/>
    <w:rsid w:val="00DD1EEE"/>
    <w:rsid w:val="00DD2E97"/>
    <w:rsid w:val="00DE26BA"/>
    <w:rsid w:val="00DE611E"/>
    <w:rsid w:val="00DE6E7F"/>
    <w:rsid w:val="00DF565F"/>
    <w:rsid w:val="00E027CE"/>
    <w:rsid w:val="00E02A1D"/>
    <w:rsid w:val="00E02CED"/>
    <w:rsid w:val="00E04AC9"/>
    <w:rsid w:val="00E10294"/>
    <w:rsid w:val="00E11100"/>
    <w:rsid w:val="00E12883"/>
    <w:rsid w:val="00E1559B"/>
    <w:rsid w:val="00E23326"/>
    <w:rsid w:val="00E24B70"/>
    <w:rsid w:val="00E271AF"/>
    <w:rsid w:val="00E274B7"/>
    <w:rsid w:val="00E30BF5"/>
    <w:rsid w:val="00E31385"/>
    <w:rsid w:val="00E33046"/>
    <w:rsid w:val="00E350F8"/>
    <w:rsid w:val="00E41739"/>
    <w:rsid w:val="00E41C9B"/>
    <w:rsid w:val="00E41CFC"/>
    <w:rsid w:val="00E45418"/>
    <w:rsid w:val="00E45ABA"/>
    <w:rsid w:val="00E46551"/>
    <w:rsid w:val="00E5288C"/>
    <w:rsid w:val="00E52F22"/>
    <w:rsid w:val="00E62301"/>
    <w:rsid w:val="00E63C25"/>
    <w:rsid w:val="00E6474E"/>
    <w:rsid w:val="00E67B43"/>
    <w:rsid w:val="00E722DE"/>
    <w:rsid w:val="00E77649"/>
    <w:rsid w:val="00E80244"/>
    <w:rsid w:val="00E83215"/>
    <w:rsid w:val="00E859B7"/>
    <w:rsid w:val="00E8628F"/>
    <w:rsid w:val="00E868D8"/>
    <w:rsid w:val="00E908AE"/>
    <w:rsid w:val="00E93A2C"/>
    <w:rsid w:val="00E956F3"/>
    <w:rsid w:val="00EA010E"/>
    <w:rsid w:val="00EA1A32"/>
    <w:rsid w:val="00EA3FA9"/>
    <w:rsid w:val="00EA5F13"/>
    <w:rsid w:val="00EA608A"/>
    <w:rsid w:val="00EA68A1"/>
    <w:rsid w:val="00EA6F1C"/>
    <w:rsid w:val="00EB10B3"/>
    <w:rsid w:val="00EC15CD"/>
    <w:rsid w:val="00EC2A49"/>
    <w:rsid w:val="00EC3E25"/>
    <w:rsid w:val="00EC5070"/>
    <w:rsid w:val="00ED0BCF"/>
    <w:rsid w:val="00ED5FAE"/>
    <w:rsid w:val="00ED6C69"/>
    <w:rsid w:val="00EE0049"/>
    <w:rsid w:val="00EE074E"/>
    <w:rsid w:val="00EE4374"/>
    <w:rsid w:val="00EE4AD8"/>
    <w:rsid w:val="00EE5775"/>
    <w:rsid w:val="00EF3411"/>
    <w:rsid w:val="00EF36ED"/>
    <w:rsid w:val="00EF54DA"/>
    <w:rsid w:val="00F01EF5"/>
    <w:rsid w:val="00F119B6"/>
    <w:rsid w:val="00F1265B"/>
    <w:rsid w:val="00F163AC"/>
    <w:rsid w:val="00F16C02"/>
    <w:rsid w:val="00F21806"/>
    <w:rsid w:val="00F22E32"/>
    <w:rsid w:val="00F23735"/>
    <w:rsid w:val="00F237AC"/>
    <w:rsid w:val="00F264B6"/>
    <w:rsid w:val="00F27339"/>
    <w:rsid w:val="00F31D7B"/>
    <w:rsid w:val="00F3239C"/>
    <w:rsid w:val="00F32474"/>
    <w:rsid w:val="00F3476E"/>
    <w:rsid w:val="00F356F8"/>
    <w:rsid w:val="00F35B49"/>
    <w:rsid w:val="00F37477"/>
    <w:rsid w:val="00F401D2"/>
    <w:rsid w:val="00F40A6B"/>
    <w:rsid w:val="00F42637"/>
    <w:rsid w:val="00F50F05"/>
    <w:rsid w:val="00F519C1"/>
    <w:rsid w:val="00F5729D"/>
    <w:rsid w:val="00F57744"/>
    <w:rsid w:val="00F57B0F"/>
    <w:rsid w:val="00F60C3F"/>
    <w:rsid w:val="00F62974"/>
    <w:rsid w:val="00F63547"/>
    <w:rsid w:val="00F65FCD"/>
    <w:rsid w:val="00F66B0E"/>
    <w:rsid w:val="00F70C4B"/>
    <w:rsid w:val="00F71938"/>
    <w:rsid w:val="00F72C54"/>
    <w:rsid w:val="00F733C0"/>
    <w:rsid w:val="00F748BA"/>
    <w:rsid w:val="00F757DF"/>
    <w:rsid w:val="00F75B89"/>
    <w:rsid w:val="00F7746C"/>
    <w:rsid w:val="00F806BE"/>
    <w:rsid w:val="00F81C32"/>
    <w:rsid w:val="00F8308D"/>
    <w:rsid w:val="00F843F7"/>
    <w:rsid w:val="00F873E0"/>
    <w:rsid w:val="00F87A1D"/>
    <w:rsid w:val="00F90084"/>
    <w:rsid w:val="00F91EA9"/>
    <w:rsid w:val="00F941F0"/>
    <w:rsid w:val="00F9522A"/>
    <w:rsid w:val="00FA0446"/>
    <w:rsid w:val="00FA0867"/>
    <w:rsid w:val="00FA1EC2"/>
    <w:rsid w:val="00FA5E81"/>
    <w:rsid w:val="00FA6321"/>
    <w:rsid w:val="00FA6855"/>
    <w:rsid w:val="00FB2251"/>
    <w:rsid w:val="00FB5AA0"/>
    <w:rsid w:val="00FB5AD8"/>
    <w:rsid w:val="00FC017D"/>
    <w:rsid w:val="00FC10C6"/>
    <w:rsid w:val="00FC5AB9"/>
    <w:rsid w:val="00FD2635"/>
    <w:rsid w:val="00FD4E9D"/>
    <w:rsid w:val="00FD67C2"/>
    <w:rsid w:val="00FD75AE"/>
    <w:rsid w:val="00FE07FE"/>
    <w:rsid w:val="00FE29BD"/>
    <w:rsid w:val="00FE50EA"/>
    <w:rsid w:val="00FE5152"/>
    <w:rsid w:val="00FE6DCD"/>
    <w:rsid w:val="00FF13D0"/>
    <w:rsid w:val="00FF1F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AA8E86B6-ABA0-4828-95D8-FFB4B986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Balk1">
    <w:name w:val="heading 1"/>
    <w:basedOn w:val="Normal"/>
    <w:next w:val="Normal"/>
    <w:link w:val="Balk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Balk2">
    <w:name w:val="heading 2"/>
    <w:basedOn w:val="Normal"/>
    <w:next w:val="Normal"/>
    <w:link w:val="Balk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basedOn w:val="Normal"/>
    <w:link w:val="AralkYokChar"/>
    <w:uiPriority w:val="1"/>
    <w:qFormat/>
    <w:rsid w:val="008B2AF9"/>
  </w:style>
  <w:style w:type="character" w:customStyle="1" w:styleId="Balk1Char">
    <w:name w:val="Başlık 1 Char"/>
    <w:basedOn w:val="VarsaylanParagrafYazTipi"/>
    <w:link w:val="Balk1"/>
    <w:uiPriority w:val="9"/>
    <w:rsid w:val="004B5771"/>
    <w:rPr>
      <w:rFonts w:ascii="Times New Roman" w:eastAsiaTheme="majorEastAsia" w:hAnsi="Times New Roman" w:cstheme="majorBidi"/>
      <w:b/>
      <w:sz w:val="32"/>
      <w:szCs w:val="32"/>
      <w:u w:val="single"/>
    </w:rPr>
  </w:style>
  <w:style w:type="paragraph" w:styleId="Alnt">
    <w:name w:val="Quote"/>
    <w:basedOn w:val="Normal"/>
    <w:next w:val="Normal"/>
    <w:link w:val="AlntChar"/>
    <w:uiPriority w:val="29"/>
    <w:qFormat/>
    <w:rsid w:val="008B2AF9"/>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8B2AF9"/>
    <w:rPr>
      <w:rFonts w:ascii="Times New Roman" w:hAnsi="Times New Roman"/>
      <w:i/>
      <w:iCs/>
      <w:color w:val="404040" w:themeColor="text1" w:themeTint="BF"/>
      <w:sz w:val="24"/>
    </w:rPr>
  </w:style>
  <w:style w:type="paragraph" w:styleId="Altyaz">
    <w:name w:val="Subtitle"/>
    <w:basedOn w:val="Normal"/>
    <w:next w:val="Normal"/>
    <w:link w:val="Altyaz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B2AF9"/>
    <w:rPr>
      <w:rFonts w:eastAsiaTheme="minorEastAsia"/>
      <w:color w:val="5A5A5A" w:themeColor="text1" w:themeTint="A5"/>
      <w:spacing w:val="15"/>
    </w:rPr>
  </w:style>
  <w:style w:type="paragraph" w:styleId="ResimYazs">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AralkYokChar">
    <w:name w:val="Aralık Yok Char"/>
    <w:basedOn w:val="VarsaylanParagrafYazTipi"/>
    <w:link w:val="AralkYok"/>
    <w:uiPriority w:val="1"/>
    <w:rsid w:val="008B2AF9"/>
    <w:rPr>
      <w:rFonts w:ascii="Times New Roman" w:hAnsi="Times New Roman"/>
      <w:sz w:val="24"/>
    </w:rPr>
  </w:style>
  <w:style w:type="paragraph" w:styleId="ListeParagraf">
    <w:name w:val="List Paragraph"/>
    <w:basedOn w:val="Normal"/>
    <w:uiPriority w:val="34"/>
    <w:qFormat/>
    <w:rsid w:val="004B5771"/>
    <w:pPr>
      <w:ind w:left="720"/>
      <w:contextualSpacing/>
    </w:pPr>
  </w:style>
  <w:style w:type="character" w:customStyle="1" w:styleId="Balk2Char">
    <w:name w:val="Başlık 2 Char"/>
    <w:basedOn w:val="VarsaylanParagrafYazTipi"/>
    <w:link w:val="Balk2"/>
    <w:uiPriority w:val="9"/>
    <w:rsid w:val="003C480A"/>
    <w:rPr>
      <w:rFonts w:ascii="Times New Roman" w:eastAsiaTheme="majorEastAsia" w:hAnsi="Times New Roman" w:cstheme="majorBidi"/>
      <w:b/>
      <w:sz w:val="26"/>
      <w:szCs w:val="26"/>
      <w:u w:val="single"/>
    </w:rPr>
  </w:style>
  <w:style w:type="paragraph" w:styleId="Kaynaka">
    <w:name w:val="Bibliography"/>
    <w:basedOn w:val="Normal"/>
    <w:next w:val="Normal"/>
    <w:link w:val="KaynakaChar"/>
    <w:uiPriority w:val="37"/>
    <w:unhideWhenUsed/>
    <w:rsid w:val="00D73F9C"/>
  </w:style>
  <w:style w:type="character" w:styleId="YerTutucuMetni">
    <w:name w:val="Placeholder Text"/>
    <w:basedOn w:val="VarsaylanParagrafYazTipi"/>
    <w:uiPriority w:val="99"/>
    <w:semiHidden/>
    <w:rsid w:val="002D27FF"/>
    <w:rPr>
      <w:color w:val="808080"/>
    </w:rPr>
  </w:style>
  <w:style w:type="character" w:styleId="AklamaBavurusu">
    <w:name w:val="annotation reference"/>
    <w:basedOn w:val="VarsaylanParagrafYazTipi"/>
    <w:uiPriority w:val="99"/>
    <w:semiHidden/>
    <w:unhideWhenUsed/>
    <w:rsid w:val="00C336CA"/>
    <w:rPr>
      <w:sz w:val="16"/>
      <w:szCs w:val="16"/>
    </w:rPr>
  </w:style>
  <w:style w:type="paragraph" w:styleId="AklamaMetni">
    <w:name w:val="annotation text"/>
    <w:basedOn w:val="Normal"/>
    <w:link w:val="AklamaMetniChar"/>
    <w:uiPriority w:val="99"/>
    <w:semiHidden/>
    <w:unhideWhenUsed/>
    <w:rsid w:val="00C336CA"/>
    <w:rPr>
      <w:sz w:val="20"/>
      <w:szCs w:val="20"/>
    </w:rPr>
  </w:style>
  <w:style w:type="character" w:customStyle="1" w:styleId="AklamaMetniChar">
    <w:name w:val="Açıklama Metni Char"/>
    <w:basedOn w:val="VarsaylanParagrafYazTipi"/>
    <w:link w:val="AklamaMetni"/>
    <w:uiPriority w:val="99"/>
    <w:semiHidden/>
    <w:rsid w:val="00C336CA"/>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336CA"/>
    <w:rPr>
      <w:b/>
      <w:bCs/>
    </w:rPr>
  </w:style>
  <w:style w:type="character" w:customStyle="1" w:styleId="AklamaKonusuChar">
    <w:name w:val="Açıklama Konusu Char"/>
    <w:basedOn w:val="AklamaMetniChar"/>
    <w:link w:val="AklamaKonusu"/>
    <w:uiPriority w:val="99"/>
    <w:semiHidden/>
    <w:rsid w:val="00C336CA"/>
    <w:rPr>
      <w:rFonts w:ascii="Times New Roman" w:hAnsi="Times New Roman"/>
      <w:b/>
      <w:bCs/>
      <w:sz w:val="20"/>
      <w:szCs w:val="20"/>
    </w:rPr>
  </w:style>
  <w:style w:type="paragraph" w:styleId="BalonMetni">
    <w:name w:val="Balloon Text"/>
    <w:basedOn w:val="Normal"/>
    <w:link w:val="BalonMetniChar"/>
    <w:uiPriority w:val="99"/>
    <w:semiHidden/>
    <w:unhideWhenUsed/>
    <w:rsid w:val="00C336CA"/>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336CA"/>
    <w:rPr>
      <w:rFonts w:ascii="Segoe UI" w:hAnsi="Segoe UI" w:cs="Segoe UI"/>
      <w:sz w:val="18"/>
      <w:szCs w:val="18"/>
    </w:rPr>
  </w:style>
  <w:style w:type="table" w:styleId="TabloKlavuzu">
    <w:name w:val="Table Grid"/>
    <w:basedOn w:val="NormalTablo"/>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Altyaz"/>
    <w:link w:val="TableChar"/>
    <w:qFormat/>
    <w:rsid w:val="00E04AC9"/>
    <w:pPr>
      <w:spacing w:before="0" w:after="0"/>
      <w:ind w:firstLine="0"/>
      <w:jc w:val="center"/>
    </w:pPr>
    <w:rPr>
      <w:rFonts w:ascii="Arial" w:hAnsi="Arial"/>
      <w:i/>
      <w:color w:val="auto"/>
      <w:sz w:val="18"/>
    </w:rPr>
  </w:style>
  <w:style w:type="table" w:styleId="DzTablo5">
    <w:name w:val="Plain Table 5"/>
    <w:basedOn w:val="NormalTablo"/>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AltyazChar"/>
    <w:link w:val="Table"/>
    <w:rsid w:val="00E04AC9"/>
    <w:rPr>
      <w:rFonts w:ascii="Arial" w:eastAsiaTheme="minorEastAsia" w:hAnsi="Arial"/>
      <w:i/>
      <w:color w:val="5A5A5A" w:themeColor="text1" w:themeTint="A5"/>
      <w:spacing w:val="15"/>
      <w:sz w:val="18"/>
    </w:rPr>
  </w:style>
  <w:style w:type="character" w:styleId="Vurgu">
    <w:name w:val="Emphasis"/>
    <w:basedOn w:val="VarsaylanParagrafYazTipi"/>
    <w:uiPriority w:val="20"/>
    <w:qFormat/>
    <w:rsid w:val="003A5385"/>
    <w:rPr>
      <w:i/>
      <w:iCs/>
    </w:rPr>
  </w:style>
  <w:style w:type="table" w:styleId="DzTablo3">
    <w:name w:val="Plain Table 3"/>
    <w:basedOn w:val="NormalTablo"/>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936C9D"/>
    <w:pPr>
      <w:tabs>
        <w:tab w:val="center" w:pos="4536"/>
        <w:tab w:val="right" w:pos="9072"/>
      </w:tabs>
      <w:spacing w:before="0" w:after="0"/>
    </w:pPr>
  </w:style>
  <w:style w:type="character" w:customStyle="1" w:styleId="stBilgiChar">
    <w:name w:val="Üst Bilgi Char"/>
    <w:basedOn w:val="VarsaylanParagrafYazTipi"/>
    <w:link w:val="stBilgi"/>
    <w:uiPriority w:val="99"/>
    <w:rsid w:val="00936C9D"/>
    <w:rPr>
      <w:rFonts w:ascii="Times New Roman" w:hAnsi="Times New Roman"/>
      <w:sz w:val="24"/>
    </w:rPr>
  </w:style>
  <w:style w:type="paragraph" w:styleId="AltBilgi">
    <w:name w:val="footer"/>
    <w:basedOn w:val="Normal"/>
    <w:link w:val="AltBilgiChar"/>
    <w:uiPriority w:val="99"/>
    <w:unhideWhenUsed/>
    <w:rsid w:val="00936C9D"/>
    <w:pPr>
      <w:tabs>
        <w:tab w:val="center" w:pos="4536"/>
        <w:tab w:val="right" w:pos="9072"/>
      </w:tabs>
      <w:spacing w:before="0" w:after="0"/>
    </w:pPr>
  </w:style>
  <w:style w:type="character" w:customStyle="1" w:styleId="AltBilgiChar">
    <w:name w:val="Alt Bilgi Char"/>
    <w:basedOn w:val="VarsaylanParagrafYazTipi"/>
    <w:link w:val="AltBilgi"/>
    <w:uiPriority w:val="99"/>
    <w:rsid w:val="00936C9D"/>
    <w:rPr>
      <w:rFonts w:ascii="Times New Roman" w:hAnsi="Times New Roman"/>
      <w:sz w:val="24"/>
    </w:rPr>
  </w:style>
  <w:style w:type="paragraph" w:customStyle="1" w:styleId="Reference">
    <w:name w:val="Reference"/>
    <w:basedOn w:val="Kaynaka"/>
    <w:link w:val="ReferenceChar"/>
    <w:qFormat/>
    <w:rsid w:val="00467B18"/>
    <w:pPr>
      <w:spacing w:before="0" w:after="0"/>
      <w:ind w:firstLine="0"/>
    </w:pPr>
    <w:rPr>
      <w:noProof/>
    </w:rPr>
  </w:style>
  <w:style w:type="character" w:customStyle="1" w:styleId="KaynakaChar">
    <w:name w:val="Kaynakça   Char"/>
    <w:basedOn w:val="VarsaylanParagrafYazTipi"/>
    <w:link w:val="Kaynaka"/>
    <w:uiPriority w:val="37"/>
    <w:rsid w:val="007F4EB9"/>
    <w:rPr>
      <w:rFonts w:ascii="Times New Roman" w:hAnsi="Times New Roman"/>
      <w:sz w:val="24"/>
    </w:rPr>
  </w:style>
  <w:style w:type="character" w:customStyle="1" w:styleId="ReferenceChar">
    <w:name w:val="Reference Char"/>
    <w:basedOn w:val="KaynakaChar"/>
    <w:link w:val="Reference"/>
    <w:rsid w:val="00467B18"/>
    <w:rPr>
      <w:rFonts w:ascii="Times New Roman" w:hAnsi="Times New Roman"/>
      <w:noProof/>
      <w:sz w:val="24"/>
    </w:rPr>
  </w:style>
  <w:style w:type="character" w:styleId="HafifBavuru">
    <w:name w:val="Subtle Reference"/>
    <w:basedOn w:val="VarsaylanParagrafYazTipi"/>
    <w:uiPriority w:val="31"/>
    <w:qFormat/>
    <w:rsid w:val="00D4009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6075691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173158205">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32532153">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65258725">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692801675">
      <w:bodyDiv w:val="1"/>
      <w:marLeft w:val="0"/>
      <w:marRight w:val="0"/>
      <w:marTop w:val="0"/>
      <w:marBottom w:val="0"/>
      <w:divBdr>
        <w:top w:val="none" w:sz="0" w:space="0" w:color="auto"/>
        <w:left w:val="none" w:sz="0" w:space="0" w:color="auto"/>
        <w:bottom w:val="none" w:sz="0" w:space="0" w:color="auto"/>
        <w:right w:val="none" w:sz="0" w:space="0" w:color="auto"/>
      </w:divBdr>
    </w:div>
    <w:div w:id="838468740">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1003970822">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40039191">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874149877">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13115325">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54744557">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27562405">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6032629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7939439">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
    <b:Tag>Smi22</b:Tag>
    <b:SourceType>BookSection</b:SourceType>
    <b:Guid>{7E0602E2-1573-4C77-BC4F-39DBA0ACC94F}</b:Guid>
    <b:Title>Dynamic Stability</b:Title>
    <b:BookTitle>Aircraft Flight Mechanics</b:BookTitle>
    <b:Year>2022</b:Year>
    <b:Author>
      <b:Author>
        <b:NameList>
          <b:Person>
            <b:Last>Smith</b:Last>
            <b:First>Harry</b:First>
          </b:Person>
        </b:NameList>
      </b:Author>
    </b:Author>
    <b:RefOrder>7</b:RefOrder>
  </b:Source>
  <b:Source>
    <b:Tag>Ard</b:Tag>
    <b:SourceType>InternetSite</b:SourceType>
    <b:Guid>{64B43D40-0387-4401-A43E-036BFEB37AA3}</b:Guid>
    <b:Title>ArduPilot</b:Title>
    <b:URL>https://ardupilot.org/ardupilot/</b:URL>
    <b:RefOrder>8</b:RefOrder>
  </b:Source>
  <b:Source>
    <b:Tag>Yao20</b:Tag>
    <b:SourceType>JournalArticle</b:SourceType>
    <b:Guid>{7E9A797E-C07B-4511-94FD-AD23268D9695}</b:Guid>
    <b:Title>Tensile Failure Stregth and Seperation Angle of FDM 3D printing PLA Material</b:Title>
    <b:Year>2020</b:Year>
    <b:Publisher>MIIT Key Laboratory of Dynamics and Control of Complex Systems, NorthwesternT Polytechnical University</b:Publisher>
    <b:City>Xi'an, China</b:City>
    <b:JournalName>Composites Part B: Engineering</b:JournalName>
    <b:Volume>118</b:Volume>
    <b:Author>
      <b:Author>
        <b:NameList>
          <b:Person>
            <b:Last>Yao</b:Last>
            <b:First>Tianyun</b:First>
          </b:Person>
          <b:Person>
            <b:Last>Ye</b:Last>
            <b:First>Juan</b:First>
          </b:Person>
          <b:Person>
            <b:Last>Deng</b:Last>
            <b:First>Zichen</b:First>
          </b:Person>
          <b:Person>
            <b:Last>Zhang</b:Last>
            <b:First>Kai</b:First>
          </b:Person>
          <b:Person>
            <b:Last>Ma</b:Last>
            <b:First>Yongbin</b:First>
          </b:Person>
          <b:Person>
            <b:Last>Ouyang</b:Last>
            <b:First>Huajiang</b:First>
          </b:Person>
        </b:NameList>
      </b:Author>
    </b:Author>
    <b:RefOrder>9</b:RefOrder>
  </b:Source>
  <b:Source>
    <b:Tag>Gab14</b:Tag>
    <b:SourceType>DocumentFromInternetSite</b:SourceType>
    <b:Guid>{3B971C7B-EF45-43CC-A9D7-90600E3BD41E}</b:Guid>
    <b:Title>Propeller Static &amp; Dynamic Thrust Calculation</b:Title>
    <b:Year>2014</b:Year>
    <b:Author>
      <b:Author>
        <b:NameList>
          <b:Person>
            <b:Last>Staples</b:Last>
            <b:First>Gabriel</b:First>
          </b:Person>
        </b:NameList>
      </b:Author>
    </b:Author>
    <b:Month>April</b:Month>
    <b:Day>12</b:Day>
    <b:URL>https://www.electricrcaircraftguy.com/2014/04/propeller-static-dynamic-thrust-equation-background.html</b:URL>
    <b:RefOrder>10</b:RefOrder>
  </b:Source>
</b:Sources>
</file>

<file path=customXml/itemProps1.xml><?xml version="1.0" encoding="utf-8"?>
<ds:datastoreItem xmlns:ds="http://schemas.openxmlformats.org/officeDocument/2006/customXml" ds:itemID="{48D72A9B-7292-4225-BD44-3748107AF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24</Pages>
  <Words>6452</Words>
  <Characters>36782</Characters>
  <Application>Microsoft Office Word</Application>
  <DocSecurity>0</DocSecurity>
  <Lines>306</Lines>
  <Paragraphs>86</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43148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ronaldinho424</cp:lastModifiedBy>
  <cp:revision>51</cp:revision>
  <dcterms:created xsi:type="dcterms:W3CDTF">2024-11-28T20:28:00Z</dcterms:created>
  <dcterms:modified xsi:type="dcterms:W3CDTF">2025-01-02T19:18:00Z</dcterms:modified>
</cp:coreProperties>
</file>