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43ECEF7B" w:rsidR="00A64EDE" w:rsidRDefault="005D0DA4" w:rsidP="00624DE8">
      <w:r>
        <w:rPr>
          <w:noProof/>
        </w:rPr>
        <w:drawing>
          <wp:anchor distT="0" distB="0" distL="114300" distR="114300" simplePos="0" relativeHeight="251664384" behindDoc="0" locked="0" layoutInCell="1" allowOverlap="1" wp14:anchorId="0B5C851D" wp14:editId="72A2C6F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22932" cy="617468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2932" cy="617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38FC82FF" w14:textId="550CF870" w:rsidR="00265724" w:rsidRDefault="00265724" w:rsidP="00265724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ESTRUTURA</w:t>
      </w:r>
      <w:r w:rsidR="00241D45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S DE CONTROLE</w:t>
      </w:r>
    </w:p>
    <w:p w14:paraId="4EF500F7" w14:textId="4F603710" w:rsidR="00AC0543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  <w:r w:rsidRPr="00241D45">
        <w:rPr>
          <w:rFonts w:ascii="CMU Serif" w:hAnsi="CMU Serif" w:cs="CMU Serif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D8BE805" wp14:editId="21521555">
            <wp:simplePos x="0" y="0"/>
            <wp:positionH relativeFrom="column">
              <wp:posOffset>6677660</wp:posOffset>
            </wp:positionH>
            <wp:positionV relativeFrom="paragraph">
              <wp:posOffset>499745</wp:posOffset>
            </wp:positionV>
            <wp:extent cx="3093720" cy="3093720"/>
            <wp:effectExtent l="0" t="0" r="0" b="0"/>
            <wp:wrapThrough wrapText="bothSides">
              <wp:wrapPolygon edited="0">
                <wp:start x="7847" y="0"/>
                <wp:lineTo x="7448" y="532"/>
                <wp:lineTo x="7182" y="1330"/>
                <wp:lineTo x="7182" y="2926"/>
                <wp:lineTo x="9044" y="4256"/>
                <wp:lineTo x="10108" y="4256"/>
                <wp:lineTo x="7448" y="6384"/>
                <wp:lineTo x="6517" y="6916"/>
                <wp:lineTo x="6650" y="7448"/>
                <wp:lineTo x="8778" y="8512"/>
                <wp:lineTo x="0" y="10241"/>
                <wp:lineTo x="0" y="13966"/>
                <wp:lineTo x="1862" y="14897"/>
                <wp:lineTo x="0" y="17956"/>
                <wp:lineTo x="0" y="20483"/>
                <wp:lineTo x="1197" y="21281"/>
                <wp:lineTo x="1463" y="21414"/>
                <wp:lineTo x="19951" y="21414"/>
                <wp:lineTo x="20350" y="21281"/>
                <wp:lineTo x="21414" y="20217"/>
                <wp:lineTo x="21414" y="17956"/>
                <wp:lineTo x="19552" y="14897"/>
                <wp:lineTo x="21414" y="14099"/>
                <wp:lineTo x="21414" y="10374"/>
                <wp:lineTo x="19552" y="8512"/>
                <wp:lineTo x="19818" y="6916"/>
                <wp:lineTo x="19020" y="6650"/>
                <wp:lineTo x="13966" y="6384"/>
                <wp:lineTo x="11305" y="4256"/>
                <wp:lineTo x="12502" y="4256"/>
                <wp:lineTo x="14365" y="2926"/>
                <wp:lineTo x="14365" y="1729"/>
                <wp:lineTo x="13966" y="532"/>
                <wp:lineTo x="13567" y="0"/>
                <wp:lineTo x="7847" y="0"/>
              </wp:wrapPolygon>
            </wp:wrapThrough>
            <wp:docPr id="18" name="Gráfico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" w:hAnsi="CMU Serif" w:cs="CMU Serif"/>
          <w:sz w:val="40"/>
          <w:szCs w:val="40"/>
        </w:rPr>
        <w:t>A estrutura de seleção pertence as chamadas estruturas de controle de fluxo em um algoritmo. As principais estruturas de controle são:</w:t>
      </w:r>
    </w:p>
    <w:p w14:paraId="55E08B35" w14:textId="6E1C543A" w:rsidR="00241D45" w:rsidRPr="00241D45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b/>
          <w:bCs/>
          <w:color w:val="0000FF"/>
          <w:sz w:val="40"/>
          <w:szCs w:val="40"/>
        </w:rPr>
        <w:t>Estruturas de sequenciação</w:t>
      </w:r>
      <w:r w:rsidR="00080FFE">
        <w:rPr>
          <w:rFonts w:ascii="CMU Serif" w:hAnsi="CMU Serif" w:cs="CMU Serif"/>
          <w:b/>
          <w:bCs/>
          <w:color w:val="0000FF"/>
          <w:sz w:val="40"/>
          <w:szCs w:val="40"/>
        </w:rPr>
        <w:t>;</w:t>
      </w:r>
    </w:p>
    <w:p w14:paraId="355C3634" w14:textId="2F846608" w:rsidR="00241D45" w:rsidRPr="00241D45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Estruturas de seleção;</w:t>
      </w:r>
    </w:p>
    <w:p w14:paraId="22496059" w14:textId="5C643741" w:rsidR="00241D45" w:rsidRPr="00BC4E7F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color w:val="0000FF"/>
          <w:sz w:val="40"/>
          <w:szCs w:val="40"/>
        </w:rPr>
        <w:t>Estruturas de repetição</w:t>
      </w:r>
      <w:r w:rsidR="00080FFE">
        <w:rPr>
          <w:rFonts w:ascii="CMU Serif" w:hAnsi="CMU Serif" w:cs="CMU Serif"/>
          <w:b/>
          <w:bCs/>
          <w:color w:val="0000FF"/>
          <w:sz w:val="40"/>
          <w:szCs w:val="40"/>
        </w:rPr>
        <w:t>.</w:t>
      </w:r>
    </w:p>
    <w:p w14:paraId="7D4CE561" w14:textId="374B130A" w:rsidR="00241D45" w:rsidRDefault="00241D45" w:rsidP="00624DE8">
      <w:pPr>
        <w:jc w:val="both"/>
        <w:rPr>
          <w:rFonts w:ascii="CMU Serif" w:hAnsi="CMU Serif" w:cs="CMU Serif"/>
          <w:sz w:val="12"/>
          <w:szCs w:val="12"/>
        </w:rPr>
      </w:pPr>
      <w:r>
        <w:rPr>
          <w:rFonts w:ascii="CMU Serif" w:hAnsi="CMU Serif" w:cs="CMU Serif"/>
          <w:sz w:val="12"/>
          <w:szCs w:val="12"/>
        </w:rPr>
        <w:br w:type="page"/>
      </w:r>
    </w:p>
    <w:p w14:paraId="18C2A0A2" w14:textId="6D8B6C85" w:rsidR="00AA101D" w:rsidRPr="00397AF9" w:rsidRDefault="00AA101D" w:rsidP="00AA101D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</w:t>
      </w:r>
      <w:r w:rsidR="002F2A28" w:rsidRPr="00397AF9">
        <w:rPr>
          <w:i/>
          <w:iCs/>
        </w:rPr>
        <w:t xml:space="preserve"> </w:t>
      </w:r>
      <w:r w:rsidR="002F2A28"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t>DE SEQUENCIAÇÃO</w:t>
      </w:r>
    </w:p>
    <w:p w14:paraId="1F838E98" w14:textId="54077238" w:rsidR="00AA101D" w:rsidRPr="00AA101D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estrutura de sequencial</w:t>
      </w:r>
      <w:r w:rsidRPr="00241D45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é a mais simples de todas é pode ser dita como uma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estrutura de ações</w:t>
      </w:r>
      <w:r>
        <w:rPr>
          <w:rFonts w:ascii="CMU Serif" w:hAnsi="CMU Serif" w:cs="CMU Serif"/>
          <w:sz w:val="40"/>
          <w:szCs w:val="40"/>
        </w:rPr>
        <w:t xml:space="preserve"> que deverão ser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executadas</w:t>
      </w:r>
      <w:r>
        <w:rPr>
          <w:rFonts w:ascii="CMU Serif" w:hAnsi="CMU Serif" w:cs="CMU Serif"/>
          <w:sz w:val="40"/>
          <w:szCs w:val="40"/>
        </w:rPr>
        <w:t xml:space="preserve"> de maneira linear de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cima para baixo</w:t>
      </w:r>
      <w:r w:rsidRPr="00241D45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e da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esquerda para direita</w: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ADDIN ZOTERO_ITEM CSL_CITATION {"citationID":"oj23FxgQ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[1]</w: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  <w:r w:rsidR="002F2A28">
        <w:rPr>
          <w:rFonts w:ascii="CMU Serif" w:hAnsi="CMU Serif" w:cs="CMU Serif"/>
          <w:sz w:val="40"/>
          <w:szCs w:val="40"/>
        </w:rPr>
        <w:t xml:space="preserve"> </w:t>
      </w:r>
      <w:r w:rsidR="00AA101D">
        <w:rPr>
          <w:rFonts w:ascii="CMU Serif" w:hAnsi="CMU Serif" w:cs="CMU Serif"/>
          <w:sz w:val="40"/>
          <w:szCs w:val="40"/>
        </w:rPr>
        <w:t xml:space="preserve">Além disso muitas linguagens adotam as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identações</w:t>
      </w:r>
      <w:r w:rsidR="00AA101D">
        <w:rPr>
          <w:rFonts w:ascii="CMU Serif" w:hAnsi="CMU Serif" w:cs="CMU Serif"/>
          <w:sz w:val="40"/>
          <w:szCs w:val="40"/>
        </w:rPr>
        <w:t xml:space="preserve"> para estabelecer o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fluxo de um algoritmo</w:t>
      </w:r>
      <w:r w:rsidR="00AA101D" w:rsidRPr="00AA101D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AA101D">
        <w:rPr>
          <w:rFonts w:ascii="CMU Serif" w:hAnsi="CMU Serif" w:cs="CMU Serif"/>
          <w:sz w:val="40"/>
          <w:szCs w:val="40"/>
        </w:rPr>
        <w:t xml:space="preserve">principalmente quando existem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estruturas de seleção</w:t>
      </w:r>
      <w:r w:rsidR="00AA101D" w:rsidRPr="00AA101D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AA101D">
        <w:rPr>
          <w:rFonts w:ascii="CMU Serif" w:hAnsi="CMU Serif" w:cs="CMU Serif"/>
          <w:sz w:val="40"/>
          <w:szCs w:val="40"/>
        </w:rPr>
        <w:t xml:space="preserve">e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repetição</w:t>
      </w:r>
      <w:r w:rsidR="00AA101D" w:rsidRPr="00AA101D">
        <w:rPr>
          <w:rFonts w:ascii="CMU Serif" w:hAnsi="CMU Serif" w:cs="CMU Serif"/>
          <w:sz w:val="40"/>
          <w:szCs w:val="40"/>
        </w:rPr>
        <w:t>,</w:t>
      </w:r>
      <w:r w:rsidR="00AA101D">
        <w:rPr>
          <w:rFonts w:ascii="CMU Serif" w:hAnsi="CMU Serif" w:cs="CMU Serif"/>
          <w:sz w:val="40"/>
          <w:szCs w:val="40"/>
        </w:rPr>
        <w:t xml:space="preserve"> por exemplo.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241D45" w14:paraId="0F4DF7D2" w14:textId="77777777" w:rsidTr="00241D45">
        <w:tc>
          <w:tcPr>
            <w:tcW w:w="16387" w:type="dxa"/>
            <w:shd w:val="clear" w:color="auto" w:fill="F2F2F2" w:themeFill="background1" w:themeFillShade="F2"/>
          </w:tcPr>
          <w:p w14:paraId="50590ECC" w14:textId="1592242E" w:rsidR="00241D45" w:rsidRDefault="00241D45" w:rsidP="00241D45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241D45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# 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I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n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í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cio</w:t>
            </w:r>
            <w:r w:rsidR="002F2A28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-&gt; Aqui é uma linha de comentário em Python 3</w:t>
            </w:r>
          </w:p>
          <w:p w14:paraId="5D7E4E21" w14:textId="78CB2E91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H = 50</w:t>
            </w:r>
          </w:p>
          <w:p w14:paraId="25C65FB9" w14:textId="67131264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J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25</w:t>
            </w:r>
          </w:p>
          <w:p w14:paraId="5A58079C" w14:textId="5B0AB597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X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35</w:t>
            </w:r>
          </w:p>
          <w:p w14:paraId="5188383B" w14:textId="67759AC8" w:rsidR="00241D45" w:rsidRPr="009D2833" w:rsidRDefault="00241D45" w:rsidP="00241D45">
            <w:pPr>
              <w:jc w:val="both"/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</w:pPr>
            <w:r w:rsidRPr="009D28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9D2833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241D45">
              <w:rPr>
                <w:rFonts w:ascii="Courier New" w:hAnsi="Courier New" w:cs="Courier New"/>
                <w:sz w:val="36"/>
                <w:szCs w:val="36"/>
              </w:rPr>
              <w:t>MEDIA = (H + J + X) / 3</w:t>
            </w:r>
          </w:p>
          <w:p w14:paraId="71E20D04" w14:textId="6E0F7E6B" w:rsidR="00241D45" w:rsidRP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241D45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proofErr w:type="gramStart"/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print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36"/>
                <w:szCs w:val="36"/>
                <w:lang w:val="en-US"/>
              </w:rPr>
              <w:t>MEDIA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>)</w:t>
            </w:r>
          </w:p>
          <w:p w14:paraId="24E56485" w14:textId="6FC2ABE1" w:rsidR="00241D45" w:rsidRDefault="00241D45" w:rsidP="00241D45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241D45">
              <w:rPr>
                <w:rFonts w:ascii="Courier New" w:hAnsi="Courier New" w:cs="Courier New"/>
                <w:sz w:val="36"/>
                <w:szCs w:val="36"/>
              </w:rPr>
              <w:t>36.666666666666664</w:t>
            </w:r>
          </w:p>
        </w:tc>
      </w:tr>
    </w:tbl>
    <w:p w14:paraId="6E739AA6" w14:textId="3B5662A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1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Escreve um algoritmo sequencial que determine a média final de um aluno universitário que fez 5 provas com os seguintes valores: [1,0; 3,0; 4,5; 10,0; 9,5]. Os valores devem ser introduzidos no algoritmo de forma escrita no corpo do algoritmo.</w:t>
      </w:r>
    </w:p>
    <w:p w14:paraId="43BE168B" w14:textId="77DCB34B" w:rsidR="007D13AB" w:rsidRDefault="007D13AB" w:rsidP="002F2A2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26D3F13B" w14:textId="7703B949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Escreve um algoritmo sequencial que forneça as quantidades de material e horas de serviço para execução de um assentamento de piso quando o usuário informa a quantidade total do serviço de assentamento. Resolver o exemplo para execução de 155 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  <w:r>
        <w:rPr>
          <w:rFonts w:ascii="CMU Serif" w:hAnsi="CMU Serif" w:cs="CMU Serif"/>
          <w:sz w:val="40"/>
          <w:szCs w:val="40"/>
        </w:rPr>
        <w:t xml:space="preserve"> de piso.</w:t>
      </w:r>
    </w:p>
    <w:p w14:paraId="353352C9" w14:textId="5B35F1AE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Composição Unitário de Custo:</w:t>
      </w:r>
    </w:p>
    <w:p w14:paraId="3F8597A6" w14:textId="0177E6FB" w:rsidR="007D13AB" w:rsidRDefault="007D13AB" w:rsidP="007D13AB">
      <w:pPr>
        <w:jc w:val="both"/>
        <w:rPr>
          <w:rFonts w:ascii="CMU Serif" w:hAnsi="CMU Serif" w:cs="CMU Serif"/>
          <w:sz w:val="40"/>
          <w:szCs w:val="40"/>
          <w:vertAlign w:val="superscript"/>
        </w:rPr>
      </w:pPr>
      <w:r>
        <w:rPr>
          <w:rFonts w:ascii="CMU Serif" w:hAnsi="CMU Serif" w:cs="CMU Serif"/>
          <w:sz w:val="40"/>
          <w:szCs w:val="40"/>
        </w:rPr>
        <w:t>Piso porcelanato = 1,10 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  <w:r>
        <w:rPr>
          <w:rFonts w:ascii="CMU Serif" w:hAnsi="CMU Serif" w:cs="CMU Serif"/>
          <w:sz w:val="40"/>
          <w:szCs w:val="40"/>
        </w:rPr>
        <w:t>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6FE4DEE2" w14:textId="13D8EE64" w:rsidR="007D13AB" w:rsidRDefault="007D13AB" w:rsidP="007D13AB">
      <w:pPr>
        <w:jc w:val="both"/>
        <w:rPr>
          <w:rFonts w:ascii="CMU Serif" w:hAnsi="CMU Serif" w:cs="CMU Serif"/>
          <w:sz w:val="40"/>
          <w:szCs w:val="40"/>
          <w:vertAlign w:val="superscript"/>
        </w:rPr>
      </w:pPr>
      <w:r w:rsidRPr="007D13AB">
        <w:rPr>
          <w:rFonts w:ascii="CMU Serif" w:hAnsi="CMU Serif" w:cs="CMU Serif"/>
          <w:sz w:val="40"/>
          <w:szCs w:val="40"/>
        </w:rPr>
        <w:lastRenderedPageBreak/>
        <w:t>Rejunte</w:t>
      </w:r>
      <w:r>
        <w:rPr>
          <w:rFonts w:ascii="CMU Serif" w:hAnsi="CMU Serif" w:cs="CMU Serif"/>
          <w:sz w:val="40"/>
          <w:szCs w:val="40"/>
        </w:rPr>
        <w:t xml:space="preserve"> = 0,24 kg/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5E62AB56" w14:textId="23C06FDE" w:rsidR="007D13AB" w:rsidRDefault="007D13AB" w:rsidP="007D13AB">
      <w:pPr>
        <w:jc w:val="both"/>
        <w:rPr>
          <w:rFonts w:ascii="CMU Serif" w:hAnsi="CMU Serif" w:cs="CMU Serif"/>
          <w:sz w:val="40"/>
          <w:szCs w:val="40"/>
          <w:vertAlign w:val="superscript"/>
        </w:rPr>
      </w:pPr>
      <w:r>
        <w:rPr>
          <w:rFonts w:ascii="CMU Serif" w:hAnsi="CMU Serif" w:cs="CMU Serif"/>
          <w:sz w:val="40"/>
          <w:szCs w:val="40"/>
        </w:rPr>
        <w:t>Argamassa colante = 8,62 kg/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2890558A" w14:textId="676005A3" w:rsidR="007D13AB" w:rsidRP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7D13AB">
        <w:rPr>
          <w:rFonts w:ascii="CMU Serif" w:hAnsi="CMU Serif" w:cs="CMU Serif"/>
          <w:sz w:val="40"/>
          <w:szCs w:val="40"/>
        </w:rPr>
        <w:t>Azulejista</w:t>
      </w:r>
      <w:r>
        <w:rPr>
          <w:rFonts w:ascii="CMU Serif" w:hAnsi="CMU Serif" w:cs="CMU Serif"/>
          <w:sz w:val="40"/>
          <w:szCs w:val="40"/>
        </w:rPr>
        <w:t xml:space="preserve"> = 0,95 </w:t>
      </w:r>
      <w:proofErr w:type="spellStart"/>
      <w:r>
        <w:rPr>
          <w:rFonts w:ascii="CMU Serif" w:hAnsi="CMU Serif" w:cs="CMU Serif"/>
          <w:sz w:val="40"/>
          <w:szCs w:val="40"/>
        </w:rPr>
        <w:t>hr</w:t>
      </w:r>
      <w:proofErr w:type="spellEnd"/>
      <w:r>
        <w:rPr>
          <w:rFonts w:ascii="CMU Serif" w:hAnsi="CMU Serif" w:cs="CMU Serif"/>
          <w:sz w:val="40"/>
          <w:szCs w:val="40"/>
        </w:rPr>
        <w:t>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2021220D" w14:textId="4929C1E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7D13AB">
        <w:rPr>
          <w:rFonts w:ascii="CMU Serif" w:hAnsi="CMU Serif" w:cs="CMU Serif"/>
          <w:sz w:val="40"/>
          <w:szCs w:val="40"/>
        </w:rPr>
        <w:t xml:space="preserve">Ajudante de azulejista </w:t>
      </w:r>
      <w:r>
        <w:rPr>
          <w:rFonts w:ascii="CMU Serif" w:hAnsi="CMU Serif" w:cs="CMU Serif"/>
          <w:sz w:val="40"/>
          <w:szCs w:val="40"/>
        </w:rPr>
        <w:t xml:space="preserve">= 0,34 </w:t>
      </w:r>
      <w:proofErr w:type="spellStart"/>
      <w:r>
        <w:rPr>
          <w:rFonts w:ascii="CMU Serif" w:hAnsi="CMU Serif" w:cs="CMU Serif"/>
          <w:sz w:val="40"/>
          <w:szCs w:val="40"/>
        </w:rPr>
        <w:t>hr</w:t>
      </w:r>
      <w:proofErr w:type="spellEnd"/>
      <w:r>
        <w:rPr>
          <w:rFonts w:ascii="CMU Serif" w:hAnsi="CMU Serif" w:cs="CMU Serif"/>
          <w:sz w:val="40"/>
          <w:szCs w:val="40"/>
        </w:rPr>
        <w:t>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043E201D" w14:textId="0C21BFE7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05CBC781" w14:textId="75B1576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2F723B4C" w14:textId="4C598D47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228DBF40" w14:textId="77777777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68D74DE3" w14:textId="77777777" w:rsidR="007D13AB" w:rsidRDefault="007D13AB" w:rsidP="002F2A2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40884DDD" w14:textId="711813D7" w:rsidR="002F2A28" w:rsidRPr="00397AF9" w:rsidRDefault="002F2A28" w:rsidP="002F2A28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 DE SELEÇÃO</w:t>
      </w:r>
    </w:p>
    <w:p w14:paraId="38BCFDD6" w14:textId="59E609B5" w:rsidR="009D2833" w:rsidRDefault="002F2A2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estrutura de seleção</w:t>
      </w:r>
      <w:r w:rsidRPr="002F2A2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permite a escolha de um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bloco de ações</w:t>
      </w:r>
      <w:r w:rsidRPr="002F2A2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a serem executadas quando determinadas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condições</w:t>
      </w:r>
      <w:r>
        <w:rPr>
          <w:rFonts w:ascii="CMU Serif" w:hAnsi="CMU Serif" w:cs="CMU Serif"/>
          <w:sz w:val="40"/>
          <w:szCs w:val="40"/>
        </w:rPr>
        <w:t xml:space="preserve">, representadas por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expressões lógicas ou relacionais são ou não satisfeitas</w:t>
      </w:r>
      <w:r w:rsidRPr="002F2A2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ADDIN ZOTERO_ITEM CSL_CITATION {"citationID":"1Krn5W7N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[1]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 w:rsidRPr="009D2833">
        <w:rPr>
          <w:rFonts w:ascii="CMU Serif" w:hAnsi="CMU Serif" w:cs="CMU Serif"/>
          <w:sz w:val="40"/>
          <w:szCs w:val="40"/>
        </w:rPr>
        <w:t>.</w:t>
      </w:r>
    </w:p>
    <w:p w14:paraId="79CA5D96" w14:textId="3B72BF4C" w:rsidR="009D2833" w:rsidRDefault="000B6299" w:rsidP="000B6299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Estas estruturas de repetição podem apresentar seleção simples ou seleção compostas (também chamadas de encadeadas). As estruturas são exemplificadas abaixo:</w:t>
      </w:r>
    </w:p>
    <w:p w14:paraId="3C21A565" w14:textId="77777777" w:rsidR="00BC5F5A" w:rsidRDefault="00BC5F5A" w:rsidP="000B6299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0B6299" w:rsidRPr="000B6299" w14:paraId="685EB2EA" w14:textId="77777777" w:rsidTr="000B6299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13AD66" w14:textId="39F10ED2" w:rsid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proofErr w:type="spellEnd"/>
            <w:r>
              <w:rPr>
                <w:rFonts w:ascii="Courier New" w:hAnsi="Courier New" w:cs="Courier New"/>
                <w:sz w:val="36"/>
                <w:szCs w:val="36"/>
              </w:rPr>
              <w:t xml:space="preserve"> (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VAR_1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&gt; 50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)</w:t>
            </w:r>
            <w:r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22A67EE4" w14:textId="2282A585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B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verdadeiro</w:t>
            </w:r>
          </w:p>
        </w:tc>
      </w:tr>
    </w:tbl>
    <w:p w14:paraId="217B15A5" w14:textId="6635111C" w:rsidR="000B6299" w:rsidRPr="000B6299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proofErr w:type="spellStart"/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Seleção</w:t>
      </w:r>
      <w:proofErr w:type="spellEnd"/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 simples</w:t>
      </w:r>
    </w:p>
    <w:p w14:paraId="2C40A0E3" w14:textId="61726189" w:rsid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p w14:paraId="7C14AC18" w14:textId="77777777" w:rsid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0B6299" w:rsidRPr="000B6299" w14:paraId="02B9B244" w14:textId="77777777" w:rsidTr="000B6299">
        <w:tc>
          <w:tcPr>
            <w:tcW w:w="16387" w:type="dxa"/>
            <w:shd w:val="clear" w:color="auto" w:fill="F2F2F2" w:themeFill="background1" w:themeFillShade="F2"/>
          </w:tcPr>
          <w:p w14:paraId="3A86B322" w14:textId="7710FEB9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proofErr w:type="spellEnd"/>
            <w:r w:rsidRPr="00953AA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(VAR_1 &gt; 50):</w:t>
            </w:r>
          </w:p>
          <w:p w14:paraId="2DA87D91" w14:textId="0914AA9F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B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verdadeiro</w:t>
            </w:r>
          </w:p>
          <w:p w14:paraId="0D324131" w14:textId="77777777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else</w:t>
            </w:r>
            <w:proofErr w:type="spellEnd"/>
            <w:r w:rsidRPr="000B6299"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2CB3A47A" w14:textId="78E25E4A" w:rsidR="000B6299" w:rsidRPr="000B6299" w:rsidRDefault="000B6299" w:rsidP="000B6299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   A = 35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falso</w:t>
            </w:r>
          </w:p>
        </w:tc>
      </w:tr>
    </w:tbl>
    <w:p w14:paraId="3AC058E3" w14:textId="4D76F570" w:rsidR="000B6299" w:rsidRPr="000B6299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proofErr w:type="spellStart"/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Seleção</w:t>
      </w:r>
      <w:proofErr w:type="spellEnd"/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composta</w:t>
      </w:r>
      <w:proofErr w:type="spellEnd"/>
    </w:p>
    <w:p w14:paraId="3F2BBA3F" w14:textId="77777777" w:rsidR="000B6299" w:rsidRP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0B6299" w:rsidRPr="009D4384" w14:paraId="2849DA1E" w14:textId="77777777" w:rsidTr="000B6299">
        <w:tc>
          <w:tcPr>
            <w:tcW w:w="16387" w:type="dxa"/>
            <w:shd w:val="clear" w:color="auto" w:fill="F2F2F2" w:themeFill="background1" w:themeFillShade="F2"/>
          </w:tcPr>
          <w:p w14:paraId="2886BECE" w14:textId="1F48367E" w:rsidR="00BC5F5A" w:rsidRDefault="00BC5F5A" w:rsidP="000B6299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o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por agrupamento de seleções</w:t>
            </w:r>
          </w:p>
          <w:p w14:paraId="5EC88D81" w14:textId="6E28A675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(VAR_1 &gt; 50):</w:t>
            </w:r>
          </w:p>
          <w:p w14:paraId="4EE9708B" w14:textId="3761D09B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   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(VAR_2 &gt; 50):</w:t>
            </w:r>
          </w:p>
          <w:p w14:paraId="2A430BDC" w14:textId="16808031" w:rsidR="00BC5F5A" w:rsidRPr="00953AA8" w:rsidRDefault="00BC5F5A" w:rsidP="000B6299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      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A = B +80 </w:t>
            </w:r>
          </w:p>
          <w:p w14:paraId="6C8F66CD" w14:textId="7062B9D8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el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proofErr w:type="spellEnd"/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 xml:space="preserve">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(VAR_1 &gt; 50) 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and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(VAR_1 &lt;170 50)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:</w:t>
            </w:r>
          </w:p>
          <w:p w14:paraId="5467AC4D" w14:textId="15977322" w:rsidR="000B6299" w:rsidRPr="00953AA8" w:rsidRDefault="000B6299" w:rsidP="000B6299">
            <w:pPr>
              <w:jc w:val="both"/>
              <w:rPr>
                <w:rFonts w:ascii="CMU Serif" w:hAnsi="CMU Serif" w:cs="CMU Serif"/>
                <w:sz w:val="40"/>
                <w:szCs w:val="40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   A = 35 </w:t>
            </w:r>
          </w:p>
        </w:tc>
      </w:tr>
    </w:tbl>
    <w:p w14:paraId="34418A10" w14:textId="1CA0784E" w:rsidR="000B6299" w:rsidRPr="00BC5F5A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</w:rPr>
      </w:pPr>
      <w:r w:rsidRPr="00BC5F5A">
        <w:rPr>
          <w:rFonts w:ascii="Tw Cen MT" w:hAnsi="Tw Cen MT" w:cs="CMU Serif"/>
          <w:b/>
          <w:bCs/>
          <w:sz w:val="40"/>
          <w:szCs w:val="40"/>
          <w:u w:val="single"/>
        </w:rPr>
        <w:t>Seleção composta encadeada</w:t>
      </w:r>
    </w:p>
    <w:p w14:paraId="44A4E34E" w14:textId="39BF7329" w:rsidR="00BC5F5A" w:rsidRDefault="00BC5F5A" w:rsidP="00BC5F5A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3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vg00gMd2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[1]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Crie um algoritmo para que dad</w:t>
      </w:r>
      <w:r w:rsidR="00397AF9">
        <w:rPr>
          <w:rFonts w:ascii="CMU Serif" w:hAnsi="CMU Serif" w:cs="CMU Serif"/>
          <w:sz w:val="40"/>
          <w:szCs w:val="40"/>
        </w:rPr>
        <w:t>a</w:t>
      </w:r>
      <w:r>
        <w:rPr>
          <w:rFonts w:ascii="CMU Serif" w:hAnsi="CMU Serif" w:cs="CMU Serif"/>
          <w:sz w:val="40"/>
          <w:szCs w:val="40"/>
        </w:rPr>
        <w:t xml:space="preserve"> </w:t>
      </w:r>
      <w:r w:rsidR="00397AF9">
        <w:rPr>
          <w:rFonts w:ascii="CMU Serif" w:hAnsi="CMU Serif" w:cs="CMU Serif"/>
          <w:sz w:val="40"/>
          <w:szCs w:val="40"/>
        </w:rPr>
        <w:t>as coordenadas (X, Y) de 3 pontos</w:t>
      </w:r>
      <w:r>
        <w:rPr>
          <w:rFonts w:ascii="CMU Serif" w:hAnsi="CMU Serif" w:cs="CMU Serif"/>
          <w:sz w:val="40"/>
          <w:szCs w:val="40"/>
        </w:rPr>
        <w:t xml:space="preserve"> o programa deverá devolver </w:t>
      </w:r>
      <w:r w:rsidR="00397AF9" w:rsidRPr="00397AF9">
        <w:rPr>
          <w:rFonts w:ascii="CMU Serif" w:hAnsi="CMU Serif" w:cs="CMU Serif"/>
          <w:i/>
          <w:iCs/>
          <w:sz w:val="40"/>
          <w:szCs w:val="40"/>
        </w:rPr>
        <w:t>output</w:t>
      </w:r>
      <w:r w:rsidR="00397AF9">
        <w:rPr>
          <w:rFonts w:ascii="CMU Serif" w:hAnsi="CMU Serif" w:cs="CMU Serif"/>
          <w:sz w:val="40"/>
          <w:szCs w:val="40"/>
        </w:rPr>
        <w:t xml:space="preserve"> as</w:t>
      </w:r>
      <w:r>
        <w:rPr>
          <w:rFonts w:ascii="CMU Serif" w:hAnsi="CMU Serif" w:cs="CMU Serif"/>
          <w:sz w:val="40"/>
          <w:szCs w:val="40"/>
        </w:rPr>
        <w:t xml:space="preserve"> respostas para as seguintes perguntas:</w:t>
      </w:r>
    </w:p>
    <w:p w14:paraId="59460B99" w14:textId="22FBC8F6" w:rsidR="00BC5F5A" w:rsidRDefault="00BC5F5A" w:rsidP="00BC5F5A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É um triângulo?</w:t>
      </w:r>
    </w:p>
    <w:p w14:paraId="305950D2" w14:textId="45CEC70A" w:rsidR="00BC5F5A" w:rsidRDefault="00E133FB" w:rsidP="00BC5F5A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Se triângulo, q</w:t>
      </w:r>
      <w:r w:rsidR="00BC5F5A">
        <w:rPr>
          <w:rFonts w:ascii="CMU Serif" w:hAnsi="CMU Serif" w:cs="CMU Serif"/>
          <w:sz w:val="40"/>
          <w:szCs w:val="40"/>
        </w:rPr>
        <w:t>ual o tipo de triângulo?</w:t>
      </w:r>
    </w:p>
    <w:p w14:paraId="144F23C9" w14:textId="47E98A94" w:rsidR="00E133FB" w:rsidRDefault="00E133FB" w:rsidP="00BC5F5A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Se triângulo, qual a área do triângulo?</w:t>
      </w:r>
    </w:p>
    <w:p w14:paraId="5D775D75" w14:textId="77777777" w:rsidR="000B6299" w:rsidRPr="00BC5F5A" w:rsidRDefault="000B6299" w:rsidP="000B6299">
      <w:pPr>
        <w:jc w:val="both"/>
        <w:rPr>
          <w:rFonts w:ascii="CMU Serif" w:hAnsi="CMU Serif" w:cs="CMU Serif"/>
          <w:sz w:val="40"/>
          <w:szCs w:val="40"/>
        </w:rPr>
      </w:pPr>
    </w:p>
    <w:p w14:paraId="2E3E42AA" w14:textId="4562C91E" w:rsidR="00DB1F93" w:rsidRPr="00BC5F5A" w:rsidRDefault="00DB1F93" w:rsidP="00624DE8">
      <w:pPr>
        <w:jc w:val="both"/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BC5F5A">
        <w:rPr>
          <w:rFonts w:ascii="CMU Serif" w:hAnsi="CMU Serif" w:cs="CMU Serif"/>
          <w:b/>
          <w:bCs/>
          <w:color w:val="0000FF"/>
          <w:sz w:val="40"/>
          <w:szCs w:val="40"/>
        </w:rPr>
        <w:br w:type="page"/>
      </w:r>
    </w:p>
    <w:p w14:paraId="7D1564C4" w14:textId="0659491A" w:rsidR="00DB1F93" w:rsidRPr="00397AF9" w:rsidRDefault="00DB1F93" w:rsidP="00DB1F9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 DE REPETIÇÃO</w:t>
      </w:r>
    </w:p>
    <w:p w14:paraId="656E32D9" w14:textId="67F47216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As </w:t>
      </w:r>
      <w:r w:rsidRPr="00953AA8">
        <w:rPr>
          <w:rFonts w:ascii="CMU Serif" w:hAnsi="CMU Serif" w:cs="CMU Serif"/>
          <w:b/>
          <w:bCs/>
          <w:color w:val="0000FF"/>
          <w:sz w:val="40"/>
          <w:szCs w:val="40"/>
        </w:rPr>
        <w:t>estruturas de repetição</w:t>
      </w:r>
      <w:r>
        <w:rPr>
          <w:rFonts w:ascii="CMU Serif" w:hAnsi="CMU Serif" w:cs="CMU Serif"/>
          <w:sz w:val="40"/>
          <w:szCs w:val="40"/>
        </w:rPr>
        <w:t xml:space="preserve"> são alternativas de código para criar instruções repetidas. Tal fato </w:t>
      </w:r>
      <w:r w:rsidRPr="00953AA8">
        <w:rPr>
          <w:rFonts w:ascii="CMU Serif" w:hAnsi="CMU Serif" w:cs="CMU Serif"/>
          <w:b/>
          <w:bCs/>
          <w:color w:val="0000FF"/>
          <w:sz w:val="40"/>
          <w:szCs w:val="40"/>
        </w:rPr>
        <w:t>evita</w:t>
      </w:r>
      <w:r>
        <w:rPr>
          <w:rFonts w:ascii="CMU Serif" w:hAnsi="CMU Serif" w:cs="CMU Serif"/>
          <w:sz w:val="40"/>
          <w:szCs w:val="40"/>
        </w:rPr>
        <w:t xml:space="preserve"> que o programador </w:t>
      </w:r>
      <w:r w:rsidRPr="00953AA8">
        <w:rPr>
          <w:rFonts w:ascii="CMU Serif" w:hAnsi="CMU Serif" w:cs="CMU Serif"/>
          <w:b/>
          <w:bCs/>
          <w:color w:val="0000FF"/>
          <w:sz w:val="40"/>
          <w:szCs w:val="40"/>
        </w:rPr>
        <w:t>tenha que repetir blocos de códigos</w:t>
      </w:r>
      <w:r w:rsidRPr="00953AA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aumentando consideravelmente o tamanho do algoritmo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ADDIN ZOTERO_ITEM CSL_CITATION {"citationID":"qlRt6sIg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[2]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p w14:paraId="0745D884" w14:textId="3CE16D66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Nas linguagens de programação essas estruturas normalmente são representadas pela instrução </w:t>
      </w:r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for</w:t>
      </w:r>
      <w:r>
        <w:rPr>
          <w:rFonts w:ascii="CMU Serif" w:hAnsi="CMU Serif" w:cs="CMU Serif"/>
          <w:sz w:val="40"/>
          <w:szCs w:val="40"/>
        </w:rPr>
        <w:t xml:space="preserve"> e </w:t>
      </w:r>
      <w:proofErr w:type="spellStart"/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while</w:t>
      </w:r>
      <w:proofErr w:type="spellEnd"/>
      <w:r w:rsidRPr="009D2833">
        <w:rPr>
          <w:rFonts w:ascii="CMU Serif" w:hAnsi="CMU Serif" w:cs="CMU Serif"/>
          <w:sz w:val="40"/>
          <w:szCs w:val="40"/>
        </w:rPr>
        <w:t>.</w:t>
      </w:r>
      <w:r>
        <w:rPr>
          <w:rFonts w:ascii="CMU Serif" w:hAnsi="CMU Serif" w:cs="CMU Serif"/>
          <w:sz w:val="40"/>
          <w:szCs w:val="40"/>
        </w:rPr>
        <w:t xml:space="preserve"> A instrução </w:t>
      </w:r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for</w:t>
      </w:r>
      <w:r>
        <w:rPr>
          <w:rFonts w:ascii="Courier New" w:hAnsi="Courier New" w:cs="Courier New"/>
          <w:b/>
          <w:bCs/>
          <w:color w:val="0000FF"/>
          <w:sz w:val="40"/>
          <w:szCs w:val="40"/>
        </w:rPr>
        <w:t xml:space="preserve"> </w:t>
      </w:r>
      <w:r w:rsidRPr="00953AA8">
        <w:rPr>
          <w:rFonts w:ascii="CMU Serif" w:hAnsi="CMU Serif" w:cs="CMU Serif"/>
          <w:sz w:val="40"/>
          <w:szCs w:val="40"/>
        </w:rPr>
        <w:t>é empregada quando se conhece o número de repetições necessárias para solução do problema</w:t>
      </w:r>
      <w:r>
        <w:rPr>
          <w:rFonts w:ascii="CMU Serif" w:hAnsi="CMU Serif" w:cs="CMU Serif"/>
          <w:sz w:val="40"/>
          <w:szCs w:val="40"/>
        </w:rPr>
        <w:t xml:space="preserve">, por exemplo a leitura e somatório de 20 notas de alunos de um curso. Já a instrução </w:t>
      </w:r>
      <w:proofErr w:type="spellStart"/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while</w:t>
      </w:r>
      <w:proofErr w:type="spellEnd"/>
      <w:r>
        <w:rPr>
          <w:rFonts w:ascii="CMU Serif" w:hAnsi="CMU Serif" w:cs="CMU Serif"/>
          <w:sz w:val="40"/>
          <w:szCs w:val="40"/>
        </w:rPr>
        <w:t xml:space="preserve"> é empregada quando não se tem conhecimento do número de repetições necessárias e então faz-se uso de uma chave para interromper a repetição.</w:t>
      </w:r>
    </w:p>
    <w:p w14:paraId="2F2EB647" w14:textId="32CA3DE9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13B5D3DD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53AA8" w:rsidRPr="000B6299" w14:paraId="004A05B9" w14:textId="77777777" w:rsidTr="0062737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0F8C9E" w14:textId="6E9D55BF" w:rsidR="00953AA8" w:rsidRPr="005D0DA4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5D0DA4">
              <w:rPr>
                <w:rFonts w:ascii="Courier New" w:hAnsi="Courier New" w:cs="Courier New"/>
                <w:sz w:val="36"/>
                <w:szCs w:val="36"/>
                <w:lang w:val="en-US"/>
              </w:rPr>
              <w:t>A = 0</w:t>
            </w:r>
          </w:p>
          <w:p w14:paraId="24EF7F9E" w14:textId="14E2EC25" w:rsidR="00953AA8" w:rsidRPr="00953AA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N = 5</w:t>
            </w:r>
            <w:r>
              <w:rPr>
                <w:rFonts w:ascii="Courier New" w:hAnsi="Courier New" w:cs="Courier New"/>
                <w:sz w:val="36"/>
                <w:szCs w:val="36"/>
                <w:lang w:val="en-US"/>
              </w:rPr>
              <w:t>0</w:t>
            </w:r>
          </w:p>
          <w:p w14:paraId="75249C21" w14:textId="65BC0B6F" w:rsidR="00953AA8" w:rsidRPr="00953AA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for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I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in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range(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N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)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:</w:t>
            </w:r>
          </w:p>
          <w:p w14:paraId="1886A3E3" w14:textId="305F521F" w:rsidR="00953AA8" w:rsidRPr="000B6299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</w:t>
            </w:r>
            <w:r>
              <w:rPr>
                <w:rFonts w:ascii="Courier New" w:hAnsi="Courier New" w:cs="Courier New"/>
                <w:sz w:val="36"/>
                <w:szCs w:val="36"/>
              </w:rPr>
              <w:t>A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a instrução de atribuição por 50 vezes</w:t>
            </w:r>
          </w:p>
        </w:tc>
      </w:tr>
    </w:tbl>
    <w:p w14:paraId="3C781EE0" w14:textId="2F4C02AB" w:rsidR="00953AA8" w:rsidRPr="00953AA8" w:rsidRDefault="00953AA8" w:rsidP="00953AA8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r w:rsidRPr="00953AA8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Instrução </w:t>
      </w:r>
      <w:r w:rsidRPr="00953AA8">
        <w:rPr>
          <w:rFonts w:ascii="Tw Cen MT" w:hAnsi="Tw Cen MT" w:cs="CMU Serif"/>
          <w:b/>
          <w:bCs/>
          <w:i/>
          <w:iCs/>
          <w:sz w:val="40"/>
          <w:szCs w:val="40"/>
          <w:u w:val="single"/>
          <w:lang w:val="en-US"/>
        </w:rPr>
        <w:t>for</w:t>
      </w:r>
    </w:p>
    <w:p w14:paraId="7A47733A" w14:textId="4E0339E0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CD0199E" w14:textId="77777777" w:rsidR="00953AA8" w:rsidRDefault="00953AA8" w:rsidP="00953AA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53AA8" w:rsidRPr="000B6299" w14:paraId="7185CC8F" w14:textId="77777777" w:rsidTr="0062737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73BB09" w14:textId="0B3B6D19" w:rsidR="00953AA8" w:rsidRPr="005D0DA4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5D0DA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="00627378" w:rsidRPr="005D0DA4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5D0DA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 w:rsidR="00627378" w:rsidRPr="005D0DA4">
              <w:rPr>
                <w:rFonts w:ascii="Courier New" w:hAnsi="Courier New" w:cs="Courier New"/>
                <w:sz w:val="36"/>
                <w:szCs w:val="36"/>
              </w:rPr>
              <w:t>50</w:t>
            </w:r>
          </w:p>
          <w:p w14:paraId="0E880293" w14:textId="6C4BC2D4" w:rsidR="00953AA8" w:rsidRPr="0062737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62737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proofErr w:type="spellStart"/>
            <w:r w:rsidR="00627378" w:rsidRPr="0062737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while</w:t>
            </w:r>
            <w:proofErr w:type="spellEnd"/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&gt;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1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12D787EA" w14:textId="53DE3AA4" w:rsidR="00953AA8" w:rsidRPr="000B6299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 w:rsid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>
              <w:rPr>
                <w:rFonts w:ascii="Courier New" w:hAnsi="Courier New" w:cs="Courier New"/>
                <w:sz w:val="36"/>
                <w:szCs w:val="36"/>
              </w:rPr>
              <w:t>/ 4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Executa a instrução </w:t>
            </w:r>
            <w:r w:rsidR="00627378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até que ERRO seja &gt; 1,00</w:t>
            </w:r>
          </w:p>
        </w:tc>
      </w:tr>
    </w:tbl>
    <w:p w14:paraId="35057EC3" w14:textId="67F4617B" w:rsidR="00953AA8" w:rsidRPr="00627378" w:rsidRDefault="00953AA8" w:rsidP="00953AA8">
      <w:pPr>
        <w:jc w:val="center"/>
        <w:rPr>
          <w:rFonts w:ascii="Tw Cen MT" w:hAnsi="Tw Cen MT" w:cs="CMU Serif"/>
          <w:b/>
          <w:bCs/>
          <w:sz w:val="40"/>
          <w:szCs w:val="40"/>
          <w:u w:val="single"/>
        </w:rPr>
      </w:pPr>
      <w:r w:rsidRPr="00627378">
        <w:rPr>
          <w:rFonts w:ascii="Tw Cen MT" w:hAnsi="Tw Cen MT" w:cs="CMU Serif"/>
          <w:b/>
          <w:bCs/>
          <w:sz w:val="40"/>
          <w:szCs w:val="40"/>
          <w:u w:val="single"/>
        </w:rPr>
        <w:t xml:space="preserve">Instrução </w:t>
      </w:r>
      <w:proofErr w:type="spellStart"/>
      <w:r w:rsidRPr="00627378">
        <w:rPr>
          <w:rFonts w:ascii="Tw Cen MT" w:hAnsi="Tw Cen MT" w:cs="CMU Serif"/>
          <w:b/>
          <w:bCs/>
          <w:i/>
          <w:iCs/>
          <w:sz w:val="40"/>
          <w:szCs w:val="40"/>
          <w:u w:val="single"/>
        </w:rPr>
        <w:t>while</w:t>
      </w:r>
      <w:proofErr w:type="spellEnd"/>
    </w:p>
    <w:p w14:paraId="35D50E7E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14C7489" w14:textId="3E3537E5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4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0SpRZ0bn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Crie um algoritmo que permita digitar o nome de uma pessoa, seu salário  bruto e então imprima na tela a alíquota de imposta de renda. Além disso crie a possibilidade em um laço tipo </w:t>
      </w:r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for</w:t>
      </w:r>
      <w:r w:rsidRPr="00627378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que o usuário faça esse mesmo processo por 10 vezes.</w:t>
      </w:r>
    </w:p>
    <w:p w14:paraId="530980B4" w14:textId="77777777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804"/>
        <w:gridCol w:w="6804"/>
      </w:tblGrid>
      <w:tr w:rsidR="00627378" w14:paraId="396B1ECF" w14:textId="77777777" w:rsidTr="00627378">
        <w:trPr>
          <w:jc w:val="center"/>
        </w:trPr>
        <w:tc>
          <w:tcPr>
            <w:tcW w:w="6804" w:type="dxa"/>
          </w:tcPr>
          <w:p w14:paraId="5D324E69" w14:textId="3B761F48" w:rsidR="00627378" w:rsidRPr="00627378" w:rsidRDefault="00627378" w:rsidP="00627378">
            <w:pPr>
              <w:jc w:val="center"/>
              <w:rPr>
                <w:rFonts w:ascii="CMU Serif" w:hAnsi="CMU Serif" w:cs="CMU Serif"/>
                <w:b/>
                <w:bCs/>
                <w:sz w:val="40"/>
                <w:szCs w:val="40"/>
              </w:rPr>
            </w:pPr>
            <w:r w:rsidRPr="00627378">
              <w:rPr>
                <w:rFonts w:ascii="CMU Serif" w:hAnsi="CMU Serif" w:cs="CMU Serif"/>
                <w:b/>
                <w:bCs/>
                <w:sz w:val="40"/>
                <w:szCs w:val="40"/>
              </w:rPr>
              <w:t>Salário</w:t>
            </w:r>
          </w:p>
        </w:tc>
        <w:tc>
          <w:tcPr>
            <w:tcW w:w="6804" w:type="dxa"/>
          </w:tcPr>
          <w:p w14:paraId="6DF70AED" w14:textId="54C81DF7" w:rsidR="00627378" w:rsidRPr="00627378" w:rsidRDefault="00627378" w:rsidP="00627378">
            <w:pPr>
              <w:jc w:val="center"/>
              <w:rPr>
                <w:rFonts w:ascii="CMU Serif" w:hAnsi="CMU Serif" w:cs="CMU Serif"/>
                <w:b/>
                <w:bCs/>
                <w:sz w:val="40"/>
                <w:szCs w:val="40"/>
              </w:rPr>
            </w:pPr>
            <w:r w:rsidRPr="00627378">
              <w:rPr>
                <w:rFonts w:ascii="CMU Serif" w:hAnsi="CMU Serif" w:cs="CMU Serif"/>
                <w:b/>
                <w:bCs/>
                <w:sz w:val="40"/>
                <w:szCs w:val="40"/>
              </w:rPr>
              <w:t>Alíquota</w:t>
            </w:r>
          </w:p>
        </w:tc>
      </w:tr>
      <w:tr w:rsidR="00627378" w14:paraId="7D1F38B7" w14:textId="77777777" w:rsidTr="00627378">
        <w:trPr>
          <w:jc w:val="center"/>
        </w:trPr>
        <w:tc>
          <w:tcPr>
            <w:tcW w:w="6804" w:type="dxa"/>
          </w:tcPr>
          <w:p w14:paraId="5D89B6A7" w14:textId="66D7072E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Salário menor que R$ 600,00</w:t>
            </w:r>
          </w:p>
        </w:tc>
        <w:tc>
          <w:tcPr>
            <w:tcW w:w="6804" w:type="dxa"/>
          </w:tcPr>
          <w:p w14:paraId="0730FB24" w14:textId="73960203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isento</w:t>
            </w:r>
          </w:p>
        </w:tc>
      </w:tr>
      <w:tr w:rsidR="00627378" w14:paraId="4F7E93A7" w14:textId="77777777" w:rsidTr="00627378">
        <w:trPr>
          <w:jc w:val="center"/>
        </w:trPr>
        <w:tc>
          <w:tcPr>
            <w:tcW w:w="6804" w:type="dxa"/>
          </w:tcPr>
          <w:p w14:paraId="59FC7575" w14:textId="7B082612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Salário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≥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R$ 600,00 e </w:t>
            </w:r>
            <m:oMath>
              <m:r>
                <w:rPr>
                  <w:rFonts w:ascii="Cambria Math" w:eastAsiaTheme="minorEastAsia" w:hAnsi="Cambria Math" w:cs="CMU Serif"/>
                  <w:sz w:val="40"/>
                  <w:szCs w:val="40"/>
                </w:rPr>
                <m:t>&lt;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R$ 1.500,00</w:t>
            </w:r>
          </w:p>
        </w:tc>
        <w:tc>
          <w:tcPr>
            <w:tcW w:w="6804" w:type="dxa"/>
          </w:tcPr>
          <w:p w14:paraId="4532F8C6" w14:textId="0D775C55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10% do salário bruto</w:t>
            </w:r>
          </w:p>
        </w:tc>
      </w:tr>
      <w:tr w:rsidR="00627378" w14:paraId="40AFE4BD" w14:textId="77777777" w:rsidTr="00627378">
        <w:trPr>
          <w:jc w:val="center"/>
        </w:trPr>
        <w:tc>
          <w:tcPr>
            <w:tcW w:w="6804" w:type="dxa"/>
          </w:tcPr>
          <w:p w14:paraId="566520CA" w14:textId="3BBCCAC5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Salário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≥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R$ 1.500,00</w:t>
            </w:r>
          </w:p>
        </w:tc>
        <w:tc>
          <w:tcPr>
            <w:tcW w:w="6804" w:type="dxa"/>
          </w:tcPr>
          <w:p w14:paraId="00A7CEA9" w14:textId="42F1B034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15% do salário bruto</w:t>
            </w:r>
          </w:p>
        </w:tc>
      </w:tr>
    </w:tbl>
    <w:p w14:paraId="2184100D" w14:textId="49063A04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p w14:paraId="2C0B7138" w14:textId="5AE0521B" w:rsidR="00627378" w:rsidRDefault="0062737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A49DE71" w14:textId="77DA2185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5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yRs0B50v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Dados um país A, com 5.000.000 de habitantes e uma taxa de natalidade de 3% ao ano, e um país B, com 7.000.000 de habitantes e uma taxa de natalidade de 2% ao ano, calcular e imprimir o tempo necessário para que a população do país A ultrapasse a população do país B.</w:t>
      </w:r>
    </w:p>
    <w:p w14:paraId="1EE747A1" w14:textId="77777777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p w14:paraId="6ABAC5F9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25DE6C39" w14:textId="4999CAF2" w:rsidR="009200FB" w:rsidRDefault="009200FB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437DF5EC" w14:textId="77777777" w:rsidR="00873CDD" w:rsidRPr="00873CDD" w:rsidRDefault="00524233" w:rsidP="00873CDD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873CDD">
        <w:instrText xml:space="preserve"> ADDIN ZOTERO_BIBL {"uncited":[],"omitted":[],"custom":[]} CSL_BIBLIOGRAPHY </w:instrText>
      </w:r>
      <w:r>
        <w:fldChar w:fldCharType="separate"/>
      </w:r>
      <w:r w:rsidR="00873CDD" w:rsidRPr="00873CDD">
        <w:rPr>
          <w:rFonts w:ascii="CMU Serif" w:hAnsi="CMU Serif" w:cs="CMU Serif"/>
          <w:sz w:val="40"/>
        </w:rPr>
        <w:t>[1]</w:t>
      </w:r>
      <w:r w:rsidR="00873CDD" w:rsidRPr="00873CDD">
        <w:rPr>
          <w:rFonts w:ascii="CMU Serif" w:hAnsi="CMU Serif" w:cs="CMU Serif"/>
          <w:sz w:val="40"/>
        </w:rPr>
        <w:tab/>
        <w:t>Forbellone ALV, Eberspächer HF. Lógica de programação: a construção de algoritmos e estruturas de dados. São Paulo: Pearson Prentice Hall; 2007.</w:t>
      </w:r>
    </w:p>
    <w:p w14:paraId="52503AE5" w14:textId="77777777" w:rsidR="00873CDD" w:rsidRPr="00873CDD" w:rsidRDefault="00873CDD" w:rsidP="00873CDD">
      <w:pPr>
        <w:pStyle w:val="Bibliografia"/>
        <w:rPr>
          <w:rFonts w:ascii="CMU Serif" w:hAnsi="CMU Serif" w:cs="CMU Serif"/>
          <w:sz w:val="40"/>
        </w:rPr>
      </w:pPr>
      <w:r w:rsidRPr="00873CDD">
        <w:rPr>
          <w:rFonts w:ascii="CMU Serif" w:hAnsi="CMU Serif" w:cs="CMU Serif"/>
          <w:sz w:val="40"/>
        </w:rPr>
        <w:t>[2]</w:t>
      </w:r>
      <w:r w:rsidRPr="00873CDD">
        <w:rPr>
          <w:rFonts w:ascii="CMU Serif" w:hAnsi="CMU Serif" w:cs="CMU Serif"/>
          <w:sz w:val="40"/>
        </w:rPr>
        <w:tab/>
        <w:t>Lopes A, Garcia G. Introdução à programação: 500 algoritmos resolvidos. Rio de Janeiro (RJ): Campus; 2002.</w:t>
      </w:r>
    </w:p>
    <w:p w14:paraId="7555F781" w14:textId="1FC951E8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1"/>
      <w:footerReference w:type="default" r:id="rId12"/>
      <w:footerReference w:type="first" r:id="rId13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7027" w14:textId="77777777" w:rsidR="000D15DA" w:rsidRDefault="000D15DA" w:rsidP="00676DD1">
      <w:pPr>
        <w:spacing w:after="0" w:line="240" w:lineRule="auto"/>
      </w:pPr>
      <w:r>
        <w:separator/>
      </w:r>
    </w:p>
  </w:endnote>
  <w:endnote w:type="continuationSeparator" w:id="0">
    <w:p w14:paraId="34D5930A" w14:textId="77777777" w:rsidR="000D15DA" w:rsidRDefault="000D15DA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05C7" w14:textId="77777777" w:rsidR="000D15DA" w:rsidRDefault="000D15DA" w:rsidP="00676DD1">
      <w:pPr>
        <w:spacing w:after="0" w:line="240" w:lineRule="auto"/>
      </w:pPr>
      <w:r>
        <w:separator/>
      </w:r>
    </w:p>
  </w:footnote>
  <w:footnote w:type="continuationSeparator" w:id="0">
    <w:p w14:paraId="35FB248B" w14:textId="77777777" w:rsidR="000D15DA" w:rsidRDefault="000D15DA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80FFE"/>
    <w:rsid w:val="000B6299"/>
    <w:rsid w:val="000D15DA"/>
    <w:rsid w:val="0011301B"/>
    <w:rsid w:val="00241D45"/>
    <w:rsid w:val="002510C9"/>
    <w:rsid w:val="00265724"/>
    <w:rsid w:val="00275C05"/>
    <w:rsid w:val="002F2A28"/>
    <w:rsid w:val="00390AE7"/>
    <w:rsid w:val="00397AF9"/>
    <w:rsid w:val="003C7A45"/>
    <w:rsid w:val="0047094D"/>
    <w:rsid w:val="004E1BEA"/>
    <w:rsid w:val="005148C1"/>
    <w:rsid w:val="00524233"/>
    <w:rsid w:val="005800FC"/>
    <w:rsid w:val="005D0DA4"/>
    <w:rsid w:val="005F4D94"/>
    <w:rsid w:val="00604109"/>
    <w:rsid w:val="0060576A"/>
    <w:rsid w:val="00624DE8"/>
    <w:rsid w:val="00627378"/>
    <w:rsid w:val="00675FC9"/>
    <w:rsid w:val="00676DD1"/>
    <w:rsid w:val="00691C52"/>
    <w:rsid w:val="00694486"/>
    <w:rsid w:val="00741F34"/>
    <w:rsid w:val="0075736B"/>
    <w:rsid w:val="007C4498"/>
    <w:rsid w:val="007C79E6"/>
    <w:rsid w:val="007D13AB"/>
    <w:rsid w:val="007F6079"/>
    <w:rsid w:val="00830722"/>
    <w:rsid w:val="008317DA"/>
    <w:rsid w:val="00845ABD"/>
    <w:rsid w:val="00873CDD"/>
    <w:rsid w:val="008B4401"/>
    <w:rsid w:val="008C56C6"/>
    <w:rsid w:val="00904533"/>
    <w:rsid w:val="009200FB"/>
    <w:rsid w:val="00953AA8"/>
    <w:rsid w:val="0097249E"/>
    <w:rsid w:val="009D2833"/>
    <w:rsid w:val="009D4384"/>
    <w:rsid w:val="00A24536"/>
    <w:rsid w:val="00A37EC1"/>
    <w:rsid w:val="00A4705C"/>
    <w:rsid w:val="00A64EDE"/>
    <w:rsid w:val="00AA101D"/>
    <w:rsid w:val="00AC0543"/>
    <w:rsid w:val="00AC51B0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D31D3F"/>
    <w:rsid w:val="00D349F2"/>
    <w:rsid w:val="00D7181B"/>
    <w:rsid w:val="00DB1F93"/>
    <w:rsid w:val="00DB28E5"/>
    <w:rsid w:val="00E133FB"/>
    <w:rsid w:val="00E15C3F"/>
    <w:rsid w:val="00E33B54"/>
    <w:rsid w:val="00E379C3"/>
    <w:rsid w:val="00EB1BE5"/>
    <w:rsid w:val="00EC39A0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1507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6</cp:revision>
  <cp:lastPrinted>2021-02-28T19:24:00Z</cp:lastPrinted>
  <dcterms:created xsi:type="dcterms:W3CDTF">2021-04-11T20:07:00Z</dcterms:created>
  <dcterms:modified xsi:type="dcterms:W3CDTF">2021-04-26T18:56:00Z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id="Xl5YxV6X"/&gt;&lt;style id="http://www.zotero.org/styles/engineering-structures" hasBibliography="1" bibliographyStyleHasBeenSet="1"/&gt;&lt;prefs&gt;&lt;pref name="fieldType" value="Field"/&gt;&lt;/prefs&gt;&lt;/data&gt;</vt:lpwstr>
  </property>
</Properties>
</file>