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PARCEL-LEVEL ADVISORY SERVICES</w:t>
      </w:r>
    </w:p>
    <w:p>
      <w:pPr>
        <w:pStyle w:val="Heading1"/>
        <w:spacing w:after="60" w:before="100"/>
      </w:pPr>
      <w:r>
        <w:t xml:space="preserve">1. WHAT IS ADVISORY?</w:t>
      </w:r>
    </w:p>
    <w:p>
      <w:pPr>
        <w:spacing w:after="200"/>
      </w:pPr>
      <w:r>
        <w:t xml:space="preserve">Platform treats each parcel as mini production facility. Farmer draws polygon, platform delivers cost scenarios, feasibility, profit forecasts. Production tracked (planned vs. actual). Result: Parcel accounting ledger.</w:t>
      </w:r>
    </w:p>
    <w:p>
      <w:pPr>
        <w:pStyle w:val="Heading1"/>
        <w:spacing w:after="60" w:before="100"/>
      </w:pPr>
      <w:r>
        <w:t xml:space="preserve">2. PRODUCTION PLANNING</w:t>
      </w:r>
    </w:p>
    <w:p>
      <w:pPr>
        <w:spacing w:after="200"/>
      </w:pPr>
      <w:r>
        <w:t xml:space="preserve">2.1 Parcel Definition: Draw polygon in app → Platform calculates area, soil type, location.
2.2 Cost Scenarios: Per crop: seed, fertilizer, pesticide, irrigation, labor, machinery, transport.
2.3 Feasibility: Climate, soil, water, market access check.
2.4 Profitability: Yield × Price - Costs = Profit forecast.</w:t>
      </w:r>
    </w:p>
    <w:p>
      <w:pPr>
        <w:pStyle w:val="Heading1"/>
        <w:spacing w:after="60" w:before="100"/>
      </w:pPr>
      <w:r>
        <w:t xml:space="preserve">3. PLANNED VS. ACTUAL TRACKING</w:t>
      </w:r>
    </w:p>
    <w:p>
      <w:pPr>
        <w:spacing w:after="200"/>
      </w:pPr>
      <w:r>
        <w:t xml:space="preserve">Farmer records during production: planting date, fertilizer application, pesticide, irrigation, harvest. Platform compares planned vs. actual and reports variance.</w:t>
      </w:r>
    </w:p>
    <w:p>
      <w:pPr>
        <w:pStyle w:val="Heading1"/>
        <w:spacing w:after="60" w:before="100"/>
      </w:pPr>
      <w:r>
        <w:t xml:space="preserve">4. PARCEL ACCOUNTING LEDGER</w:t>
      </w:r>
    </w:p>
    <w:p>
      <w:pPr>
        <w:spacing w:after="200"/>
      </w:pPr>
      <w:r>
        <w:t xml:space="preserve">Mini accounting ledger per parcel: Budgeted vs. actual profit, costs, yield, revenue. Farmer sees which parcel performs best, which has overruns.</w:t>
      </w:r>
    </w:p>
    <w:p>
      <w:pPr>
        <w:pStyle w:val="Heading1"/>
        <w:spacing w:after="60" w:before="100"/>
      </w:pPr>
      <w:r>
        <w:t xml:space="preserve">5. MOBILE DATA INPUT</w:t>
      </w:r>
    </w:p>
    <w:p>
      <w:pPr>
        <w:spacing w:after="200"/>
      </w:pPr>
      <w:r>
        <w:t xml:space="preserve">Template-based: Farmer enters minimum data, platform auto-fills. Take photo, quick notes, select date, enter numbers.</w:t>
      </w:r>
    </w:p>
    <w:p>
      <w:pPr>
        <w:pStyle w:val="Heading1"/>
        <w:spacing w:after="60" w:before="100"/>
      </w:pPr>
      <w:r>
        <w:t xml:space="preserve">6. SATELLITE INTEGRATION</w:t>
      </w:r>
    </w:p>
    <w:p>
      <w:pPr>
        <w:spacing w:after="200"/>
      </w:pPr>
      <w:r>
        <w:t xml:space="preserve">After parcel definition, platform sends bi-weekly satellite map: NDVI (health), moisture (stress), color-coded. Yellow/Red = alert.</w:t>
      </w:r>
    </w:p>
    <w:p>
      <w:pPr>
        <w:pStyle w:val="Heading1"/>
        <w:spacing w:after="60" w:before="100"/>
      </w:pPr>
      <w:r>
        <w:t xml:space="preserve">7. REPORTING</w:t>
      </w:r>
    </w:p>
    <w:p>
      <w:pPr>
        <w:spacing w:after="200"/>
      </w:pPr>
      <w:r>
        <w:t xml:space="preserve">Dashboard: Expected vs. actual profit. Cost report: line-item overruns. Satellite maps: 3-month trend. Portfolio: 5-parcel comparison.</w:t>
      </w:r>
    </w:p>
    <w:p>
      <w:pPr>
        <w:pStyle w:val="Heading1"/>
        <w:spacing w:after="60" w:before="100"/>
      </w:pPr>
      <w:r>
        <w:t xml:space="preserve">8. REVENUE</w:t>
      </w:r>
    </w:p>
    <w:p>
      <w:pPr>
        <w:spacing w:after="200"/>
      </w:pPr>
      <w:r>
        <w:t xml:space="preserve">Premium Subscription (Crops): $50-100/yr → All advisory modules. B2B: Food ($3M), Banks ($1.5M), Logistics ($1.25M) use parcel data.</w:t>
      </w:r>
    </w:p>
    <w:p>
      <w:pPr>
        <w:pStyle w:val="Heading1"/>
        <w:spacing w:after="60" w:before="100"/>
      </w:pPr>
      <w:r>
        <w:t xml:space="preserve">9. USE CASE</w:t>
      </w:r>
    </w:p>
    <w:p>
      <w:pPr>
        <w:spacing w:after="200"/>
      </w:pPr>
      <w:r>
        <w:t xml:space="preserve">Ahmed in Bursa has 4 parcels. Platform offers 5 crop options, Ahmed chooses. Gets satellite alerts during season, enters costs. At harvest: accounting ledger shows budget vs. actual, 5-parcel portfolio view.</w:t>
      </w:r>
    </w:p>
    <w:p>
      <w:pPr>
        <w:pStyle w:val="Heading1"/>
        <w:spacing w:after="60" w:before="100"/>
      </w:pPr>
      <w:r>
        <w:t xml:space="preserve">10. CONCLUSION</w:t>
      </w:r>
    </w:p>
    <w:p>
      <w:pPr>
        <w:spacing w:after="200"/>
      </w:pPr>
      <w:r>
        <w:t xml:space="preserve">Advisory services turn farmer into parcel accountant. Data-driven decisions: what to grow, how much profit, what issues.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2026-08-04T22:33:52.049Z</dcterms:created>
  <dcterms:modified xsi:type="dcterms:W3CDTF">2026-08-04T22:33:52.050Z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