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50"/>
        <w:jc w:val="center"/>
      </w:pPr>
      <w:r>
        <w:t xml:space="preserve">UYDU GÖRÜNTÜ İŞLEME VE AI YORUMLAMA / SATELLITE IMAGE PROCESSING &amp; AI INTERPRETATION</w:t>
      </w:r>
    </w:p>
    <w:p>
      <w:pPr>
        <w:pStyle w:val="Heading1"/>
        <w:spacing w:after="200"/>
        <w:jc w:val="center"/>
      </w:pPr>
      <w:r>
        <w:t xml:space="preserve">Multi-Spectral Analysis + Deep Learning for Crop Health &amp; Expert Consultation</w:t>
      </w:r>
    </w:p>
    <w:p>
      <w:pPr>
        <w:pStyle w:val="Heading1"/>
        <w:spacing w:after="100" w:before="200"/>
      </w:pPr>
      <w:r>
        <w:t xml:space="preserve">1. UYDU VERİ KAYNAĞI / SATELLITE DATA SOURCE</w:t>
      </w:r>
    </w:p>
    <w:p>
      <w:pPr>
        <w:spacing w:after="60"/>
      </w:pPr>
      <w:r>
        <w:t xml:space="preserve">Platform EU Copernicus Program'ın **Sentinel-2** uydularından (uydu takımı) güncel görüntü çeker. Sentinel-2 özellikleri:</w:t>
      </w:r>
    </w:p>
    <w:p>
      <w:pPr>
        <w:spacing w:after="80"/>
      </w:pPr>
      <w:r>
        <w:t xml:space="preserve">Platform retrieves current satellite imagery from EU Copernicus Program's **Sentinel-2** satellite constellation. Sentinel-2 specs:</w:t>
      </w:r>
    </w:p>
    <w:p>
      <w:pPr>
        <w:spacing w:after="60"/>
      </w:pPr>
      <w:r>
        <w:t xml:space="preserve">• Çözünürlük: 10-20 metreler (5-10 metre daha iyi çözünürlük seçenekli) / Resolution: 10-20 meters (5-10m options available)</w:t>
      </w:r>
    </w:p>
    <w:p>
      <w:pPr>
        <w:spacing w:after="60"/>
      </w:pPr>
      <w:r>
        <w:t xml:space="preserve">• Refresh: Her 5 gün (iki uydu konumsal olarak → her 2.5 günde bir) / Refresh: Every 5 days (two satellites → every 2.5 days)</w:t>
      </w:r>
    </w:p>
    <w:p>
      <w:pPr>
        <w:spacing w:after="60"/>
      </w:pPr>
      <w:r>
        <w:t xml:space="preserve">• Spektral bantlar: 13 bant (mavi, yeşil, kırmızı, kızıl ötesi dahil) / Spectral bands: 13 bands (blue, green, red, infrared included)</w:t>
      </w:r>
    </w:p>
    <w:p>
      <w:pPr>
        <w:spacing w:after="60"/>
      </w:pPr>
      <w:r>
        <w:t xml:space="preserve">• Maliyet: Ücretsiz (tarım kullanımı için açık veri) / Cost: Free (open data for agricultural use)</w:t>
      </w:r>
    </w:p>
    <w:p>
      <w:pPr>
        <w:spacing w:after="200"/>
      </w:pPr>
      <w:r>
        <w:t xml:space="preserve">• Kapsamı: Türkiye'nin tamamını kapsar (jeolokasyon başına 100x100 km patch) / Coverage: Entire Turkey (100x100 km patches per location)</w:t>
      </w:r>
    </w:p>
    <w:p>
      <w:pPr>
        <w:pStyle w:val="Heading1"/>
        <w:spacing w:after="100" w:before="200"/>
      </w:pPr>
      <w:r>
        <w:t xml:space="preserve">2. GÖRÜNTÜ İŞLEME KANALLARI / IMAGE PROCESSING CHANNELS</w:t>
      </w:r>
    </w:p>
    <w:p>
      <w:pPr>
        <w:pStyle w:val="Heading2"/>
        <w:spacing w:after="80" w:before="100"/>
      </w:pPr>
      <w:r>
        <w:t xml:space="preserve">2.1 NDVI - Normalized Difference Vegetation Index</w:t>
      </w:r>
    </w:p>
    <w:p>
      <w:pPr>
        <w:spacing w:after="60"/>
      </w:pPr>
      <w:r>
        <w:t xml:space="preserve">NDVI = (NIR - Kırmızı) / (NIR + Kırmızı) formülü. Sonuç -1 ile +1 arasında. +0.8 = çok sağlıklı bitki, +0.5 = normal, -0.2 = ölü veri / stress.</w:t>
      </w:r>
    </w:p>
    <w:p>
      <w:pPr>
        <w:spacing w:after="80"/>
      </w:pPr>
      <w:r>
        <w:t xml:space="preserve">NDVI = (NIR - Red) / (NIR + Red). Range -1 to +1. +0.8 = very healthy plant, +0.5 = normal, -0.2 = dead/stressed plant.</w:t>
      </w:r>
    </w:p>
    <w:p>
      <w:pPr>
        <w:spacing w:after="60"/>
      </w:pPr>
      <w:r>
        <w:t xml:space="preserve">Platform herkese bir renk haritasında gösterir:</w:t>
      </w:r>
    </w:p>
    <w:p>
      <w:pPr>
        <w:spacing w:after="60"/>
      </w:pPr>
      <w:r>
        <w:t xml:space="preserve">Platform shows farmer as color map:</w:t>
      </w:r>
    </w:p>
    <w:p>
      <w:pPr>
        <w:spacing w:after="40"/>
      </w:pPr>
      <w:r>
        <w:t xml:space="preserve">  🟩 Yeşil (NDVI &gt; 0.7): Sağlıklı / Healthy</w:t>
      </w:r>
    </w:p>
    <w:p>
      <w:pPr>
        <w:spacing w:after="40"/>
      </w:pPr>
      <w:r>
        <w:t xml:space="preserve">  🟨 Sarı (NDVI 0.5-0.7): Dikkat / Caution</w:t>
      </w:r>
    </w:p>
    <w:p>
      <w:pPr>
        <w:spacing w:after="80"/>
      </w:pPr>
      <w:r>
        <w:t xml:space="preserve">  🟥 Kırmızı (NDVI &lt; 0.5): Sorun / Problem</w:t>
      </w:r>
    </w:p>
    <w:p>
      <w:pPr>
        <w:spacing w:after="80"/>
      </w:pPr>
      <w:r>
        <w:t xml:space="preserve">Zaman Serisi: Platform son 3 ayın NDVI değişimini gösterir (eğer kötüleşiyorsa, uyarı gönder).</w:t>
      </w:r>
    </w:p>
    <w:p>
      <w:pPr>
        <w:spacing w:after="80"/>
      </w:pPr>
      <w:r>
        <w:t xml:space="preserve">Time Series: Platform shows NDVI change over last 3 months (if declining, alert farmer).</w:t>
      </w:r>
    </w:p>
    <w:p>
      <w:pPr>
        <w:pStyle w:val="Heading2"/>
        <w:spacing w:after="80" w:before="100"/>
      </w:pPr>
      <w:r>
        <w:t xml:space="preserve">2.2 NDRE - Normalized Difference Red Edge Index</w:t>
      </w:r>
    </w:p>
    <w:p>
      <w:pPr>
        <w:spacing w:after="60"/>
      </w:pPr>
      <w:r>
        <w:t xml:space="preserve">NDVI'den daha hassas: Bitki stresini (özellikle azot eksikliği) NDVI eksik kalırken yakalar. Kızıl ötesi spektruma dayalı.</w:t>
      </w:r>
    </w:p>
    <w:p>
      <w:pPr>
        <w:spacing w:after="80"/>
      </w:pPr>
      <w:r>
        <w:t xml:space="preserve">More sensitive than NDVI: Catches plant stress (especially nitrogen deficiency) NDVI misses. Based on red-edge spectrum.</w:t>
      </w:r>
    </w:p>
    <w:p>
      <w:pPr>
        <w:spacing w:after="80"/>
      </w:pPr>
      <w:r>
        <w:t xml:space="preserve">Praktik Yorum: NDVI yeşil ama NDRE kötü → "Azot eksikliği, gübre uygula"</w:t>
      </w:r>
    </w:p>
    <w:p>
      <w:pPr>
        <w:spacing w:after="80"/>
      </w:pPr>
      <w:r>
        <w:t xml:space="preserve">Practical: NDVI green but NDRE bad → "Nitrogen deficiency, apply fertilizer"</w:t>
      </w:r>
    </w:p>
    <w:p>
      <w:pPr>
        <w:pStyle w:val="Heading2"/>
        <w:spacing w:after="80" w:before="100"/>
      </w:pPr>
      <w:r>
        <w:t xml:space="preserve">2.3 Nem Endeksi / Moisture Index</w:t>
      </w:r>
    </w:p>
    <w:p>
      <w:pPr>
        <w:spacing w:after="60"/>
      </w:pPr>
      <w:r>
        <w:t xml:space="preserve">MNDWI (Modified Normalized Difference Water Index) = (Yeşil - SWIR) / (Yeşil + SWIR). Bitki yapraklarındaki suyu ölçer.</w:t>
      </w:r>
    </w:p>
    <w:p>
      <w:pPr>
        <w:spacing w:after="80"/>
      </w:pPr>
      <w:r>
        <w:t xml:space="preserve">MNDWI (Modified Normalized Difference Water Index) = (Green - SWIR) / (Green + SWIR). Measures water in plant leaves.</w:t>
      </w:r>
    </w:p>
    <w:p>
      <w:pPr>
        <w:spacing w:after="80"/>
      </w:pPr>
      <w:r>
        <w:t xml:space="preserve">Yorum: Nem endeksi düşüyorsa → Su stres başlangıcı → "Sulamaya başla" uyarısı.</w:t>
      </w:r>
    </w:p>
    <w:p>
      <w:pPr>
        <w:spacing w:after="80"/>
      </w:pPr>
      <w:r>
        <w:t xml:space="preserve">Interpretation: Declining moisture index → early water stress → "Start irrigation" alert.</w:t>
      </w:r>
    </w:p>
    <w:p>
      <w:pPr>
        <w:pStyle w:val="Heading2"/>
        <w:spacing w:after="80" w:before="100"/>
      </w:pPr>
      <w:r>
        <w:t xml:space="preserve">2.4 Renk Ayrışması / Color Decomposition</w:t>
      </w:r>
    </w:p>
    <w:p>
      <w:pPr>
        <w:spacing w:after="60"/>
      </w:pPr>
      <w:r>
        <w:t xml:space="preserve">RGB görüntülerin (kırmızı, yeşil, mavi kanallar) doğrudan analizi. Hastalık belirtileri genellikle görünür:</w:t>
      </w:r>
    </w:p>
    <w:p>
      <w:pPr>
        <w:spacing w:after="80"/>
      </w:pPr>
      <w:r>
        <w:t xml:space="preserve">Direct analysis of RGB images (red, green, blue channels). Disease symptoms often visible:</w:t>
      </w:r>
    </w:p>
    <w:p>
      <w:pPr>
        <w:spacing w:after="40"/>
      </w:pPr>
      <w:r>
        <w:t xml:space="preserve">• Yaprak yanıklığı: Kırmızı/kahverengi lekeler / Leaf scorch: Red/brown spots</w:t>
      </w:r>
    </w:p>
    <w:p>
      <w:pPr>
        <w:spacing w:after="40"/>
      </w:pPr>
      <w:r>
        <w:t xml:space="preserve">• Mantar hastalığı: Gri/beyaz tozlu görünüm / Fungal disease: Gray/white powdery appearance</w:t>
      </w:r>
    </w:p>
    <w:p>
      <w:pPr>
        <w:spacing w:after="80"/>
      </w:pPr>
      <w:r>
        <w:t xml:space="preserve">• Zararlı (akarit, yaprak biti): Sarı/gri kahve renk / Pests (mites, aphids): Yellow/grayish-brown tint</w:t>
      </w:r>
    </w:p>
    <w:p>
      <w:pPr>
        <w:pStyle w:val="Heading1"/>
        <w:spacing w:after="100" w:before="200"/>
      </w:pPr>
      <w:r>
        <w:t xml:space="preserve">3. AI YORUMLAMA VE EXPERT-READY RAPORLAMA / AI INTERPRETATION &amp; EXPERT-READY REPORTING</w:t>
      </w:r>
    </w:p>
    <w:p>
      <w:pPr>
        <w:pStyle w:val="Heading2"/>
        <w:spacing w:after="80" w:before="100"/>
      </w:pPr>
      <w:r>
        <w:t xml:space="preserve">3.1 DERİN ÖĞRENME MODELLERİ / DEEP LEARNING MODELS</w:t>
      </w:r>
    </w:p>
    <w:p>
      <w:pPr>
        <w:spacing w:after="60"/>
      </w:pPr>
      <w:r>
        <w:t xml:space="preserve">Platform CNN (Convolutional Neural Networks) eğitilmiş modelleri kullanır:</w:t>
      </w:r>
    </w:p>
    <w:p>
      <w:pPr>
        <w:spacing w:after="80"/>
      </w:pPr>
      <w:r>
        <w:t xml:space="preserve">Platform uses trained CNN (Convolutional Neural Networks) models:</w:t>
      </w:r>
    </w:p>
    <w:p>
      <w:pPr>
        <w:spacing w:after="60"/>
      </w:pPr>
      <w:r>
        <w:t xml:space="preserve">• Hastalık Sınıflandırması: "Bu yaprak kütlesi bitki hastalığı mı, zararlı mı, ni defisit mi?" (95%+ doğruluk)</w:t>
      </w:r>
    </w:p>
    <w:p>
      <w:pPr>
        <w:spacing w:after="60"/>
      </w:pPr>
      <w:r>
        <w:t xml:space="preserve">• Disease Classification: "Is this canopy disease, pest damage, or nutrient deficiency?" (95%+ accuracy)</w:t>
      </w:r>
    </w:p>
    <w:p>
      <w:pPr>
        <w:spacing w:after="60"/>
      </w:pPr>
      <w:r>
        <w:t xml:space="preserve">• Stres Tespiti: "Bitki ne tür stres altında? Kuraklık mı, beslenme mi, hastalık mı?" (kaba çeşit düzeyi)</w:t>
      </w:r>
    </w:p>
    <w:p>
      <w:pPr>
        <w:spacing w:after="60"/>
      </w:pPr>
      <w:r>
        <w:t xml:space="preserve">• Stress Detection: "What type of stress? Drought, nutrition, disease?" (coarse category level)</w:t>
      </w:r>
    </w:p>
    <w:p>
      <w:pPr>
        <w:spacing w:after="80"/>
      </w:pPr>
      <w:r>
        <w:t xml:space="preserve">• Anomali Tespiti: "Beklenen NDVI seviyesi nedir? Sapma nedir?" (otomatik threshold)</w:t>
      </w:r>
    </w:p>
    <w:p>
      <w:pPr>
        <w:spacing w:after="80"/>
      </w:pPr>
      <w:r>
        <w:t xml:space="preserve">• Anomaly Detection: "What's expected NDVI? What's deviation?" (auto-threshold per crop/stage)</w:t>
      </w:r>
    </w:p>
    <w:p>
      <w:pPr>
        <w:pStyle w:val="Heading2"/>
        <w:spacing w:after="80" w:before="100"/>
      </w:pPr>
      <w:r>
        <w:t xml:space="preserve">3.2 EXPERT-READY RAPORLAR / EXPERT-READY REPORTS</w:t>
      </w:r>
    </w:p>
    <w:p>
      <w:pPr>
        <w:spacing w:after="60"/>
      </w:pPr>
      <w:r>
        <w:t xml:space="preserve">AI sonuçları **endüstri alanındaki uzmanların** yorumlamaya hazır şekilde sunulur:</w:t>
      </w:r>
    </w:p>
    <w:p>
      <w:pPr>
        <w:spacing w:after="80"/>
      </w:pPr>
      <w:r>
        <w:t xml:space="preserve">AI results are presented in format ready for **industry experts** to interpret:</w:t>
      </w:r>
    </w:p>
    <w:p>
      <w:pPr>
        <w:spacing w:after="60"/>
      </w:pPr>
      <w:r>
        <w:t xml:space="preserve">**Rapor Format:**</w:t>
      </w:r>
    </w:p>
    <w:p>
      <w:pPr>
        <w:spacing w:after="40"/>
      </w:pPr>
      <w:r>
        <w:t xml:space="preserve">1. Parsel Özeti / Parcel Summary:</w:t>
      </w:r>
    </w:p>
    <w:p>
      <w:pPr>
        <w:spacing w:after="80"/>
      </w:pPr>
      <w:r>
        <w:t xml:space="preserve">   Konum: Ankara, Çubuk | Ürün: Buğday | Ekim: 20 Kasım 2023 | Günü: 150 gün sonra (hasat yakın)</w:t>
      </w:r>
    </w:p>
    <w:p>
      <w:pPr>
        <w:spacing w:after="40"/>
      </w:pPr>
      <w:r>
        <w:t xml:space="preserve">2. Uydu İndeks Özeti / Satellite Index Summary:</w:t>
      </w:r>
    </w:p>
    <w:p>
      <w:pPr>
        <w:spacing w:after="40"/>
      </w:pPr>
      <w:r>
        <w:t xml:space="preserve">   NDVI Trend: 0.45 (3 hafta önce) → 0.42 (2 hafta önce) → 0.38 (bugün) = KÖTÜLEŞME</w:t>
      </w:r>
    </w:p>
    <w:p>
      <w:pPr>
        <w:spacing w:after="40"/>
      </w:pPr>
      <w:r>
        <w:t xml:space="preserve">   NDVI Trend: 0.45 (3 weeks ago) → 0.42 (2 weeks) → 0.38 (today) = DECLINING</w:t>
      </w:r>
    </w:p>
    <w:p>
      <w:pPr>
        <w:spacing w:after="40"/>
      </w:pPr>
      <w:r>
        <w:t xml:space="preserve">   NDRE: 0.22 (normal) = azot OK</w:t>
      </w:r>
    </w:p>
    <w:p>
      <w:pPr>
        <w:spacing w:after="40"/>
      </w:pPr>
      <w:r>
        <w:t xml:space="preserve">   NDRE: 0.22 (normal) = nitrogen OK</w:t>
      </w:r>
    </w:p>
    <w:p>
      <w:pPr>
        <w:spacing w:after="80"/>
      </w:pPr>
      <w:r>
        <w:t xml:space="preserve">   Nem Endeksi: 0.15 (son 2 hafta değişim yok) = sulama yeterli</w:t>
      </w:r>
    </w:p>
    <w:p>
      <w:pPr>
        <w:spacing w:after="40"/>
      </w:pPr>
      <w:r>
        <w:t xml:space="preserve">   Moisture Index: 0.15 (no change last 2 weeks) = adequate irrigation</w:t>
      </w:r>
    </w:p>
    <w:p>
      <w:pPr>
        <w:spacing w:after="40"/>
      </w:pPr>
      <w:r>
        <w:t xml:space="preserve">3. AI Bulguları / AI Findings:</w:t>
      </w:r>
    </w:p>
    <w:p>
      <w:pPr>
        <w:spacing w:after="40"/>
      </w:pPr>
      <w:r>
        <w:t xml:space="preserve">   Anomali Tespit: MERKEZİ ALAN'DA (&gt;10 hektar) NDVI SAPMA YUKARIDA = NORMAL</w:t>
      </w:r>
    </w:p>
    <w:p>
      <w:pPr>
        <w:spacing w:after="40"/>
      </w:pPr>
      <w:r>
        <w:t xml:space="preserve">   DOĞU KENAR'INDA (2 hektar) NDVI 0.28 = ALARM</w:t>
      </w:r>
    </w:p>
    <w:p>
      <w:pPr>
        <w:spacing w:after="40"/>
      </w:pPr>
      <w:r>
        <w:t xml:space="preserve">   Anomaly Detection: CENTER AREA (&gt;10 hectares) NDVI normal = OK | EAST EDGE (2 hectares) NDVI 0.28 = ALERT</w:t>
      </w:r>
    </w:p>
    <w:p>
      <w:pPr>
        <w:spacing w:after="40"/>
      </w:pPr>
      <w:r>
        <w:t xml:space="preserve">   Olası Sebep (AI Tahmini): Zararlı (Sitophilus, buğday bitütürü) veya Hastalık (Miltina)?</w:t>
      </w:r>
    </w:p>
    <w:p>
      <w:pPr>
        <w:spacing w:after="40"/>
      </w:pPr>
      <w:r>
        <w:t xml:space="preserve">   Likely Cause (AI Guess): Pest (Sitophilus, grain borer) or Disease (Mildew)?</w:t>
      </w:r>
    </w:p>
    <w:p>
      <w:pPr>
        <w:spacing w:after="80"/>
      </w:pPr>
      <w:r>
        <w:t xml:space="preserve">   Confidence: 65% (görüntü kalitesi iyi ama uzman doğrulama gerekli)</w:t>
      </w:r>
    </w:p>
    <w:p>
      <w:pPr>
        <w:spacing w:after="40"/>
      </w:pPr>
      <w:r>
        <w:t xml:space="preserve">   Confidence: 65% (good image quality but expert validation needed)</w:t>
      </w:r>
    </w:p>
    <w:p>
      <w:pPr>
        <w:spacing w:after="40"/>
      </w:pPr>
      <w:r>
        <w:t xml:space="preserve">4. Uzman Doğrulama / Expert Validation:</w:t>
      </w:r>
    </w:p>
    <w:p>
      <w:pPr>
        <w:spacing w:after="40"/>
      </w:pPr>
      <w:r>
        <w:t xml:space="preserve">   AI raporu platform agronomiasına gönderilir. Agronomist "Bittin zararlısı-yeşil yaprak biti" olduğunu onaylar.</w:t>
      </w:r>
    </w:p>
    <w:p>
      <w:pPr>
        <w:spacing w:after="40"/>
      </w:pPr>
      <w:r>
        <w:t xml:space="preserve">   AI report sent to platform agronomist. Agronomist confirms "Green leaf aphid pest".</w:t>
      </w:r>
    </w:p>
    <w:p>
      <w:pPr>
        <w:spacing w:after="80"/>
      </w:pPr>
      <w:r>
        <w:t xml:space="preserve">   Çiftçiye Tavsiye Gönderilir: "Doğu kenarında yeşil yaprak biti (yapraklar sarılaştırılıyor). Imidacloprid ile ilacla. Hemen hareket et."</w:t>
      </w:r>
    </w:p>
    <w:p>
      <w:pPr>
        <w:spacing w:after="80"/>
      </w:pPr>
      <w:r>
        <w:t xml:space="preserve">Recommendation sent to farmer: "Green leaf aphid detected on east edge (yellowing leaves). Spray with Imidacloprid. Act immediately."</w:t>
      </w:r>
    </w:p>
    <w:p>
      <w:pPr>
        <w:spacing w:after="40"/>
      </w:pPr>
      <w:r>
        <w:t xml:space="preserve">5. SMS/WhatsApp Uyarısı / Alert:</w:t>
      </w:r>
    </w:p>
    <w:p>
      <w:pPr>
        <w:spacing w:after="80"/>
      </w:pPr>
      <w:r>
        <w:t xml:space="preserve">   Çiftçi SMS alır (Türkçe): "⚠️ Buğday parselinizde zararlı tespit edildi: Yeşil yaprak biti. Hemen imidacloprid püskürtün. Detaylar: [link uygulamaya]"</w:t>
      </w:r>
    </w:p>
    <w:p>
      <w:pPr>
        <w:spacing w:after="80"/>
      </w:pPr>
      <w:r>
        <w:t xml:space="preserve">Farmer receives SMS (Turkish): "⚠️ Pest detected in wheat parcel: Green leaf aphid. Spray imidacloprid now. Details: [app link]"</w:t>
      </w:r>
    </w:p>
    <w:p>
      <w:pPr>
        <w:pStyle w:val="Heading1"/>
        <w:spacing w:after="100" w:before="200"/>
      </w:pPr>
      <w:r>
        <w:t xml:space="preserve">4. UZMAN ARAÇLAR / EXPERT TOOLS</w:t>
      </w:r>
    </w:p>
    <w:p>
      <w:pPr>
        <w:spacing w:after="60"/>
      </w:pPr>
      <w:r>
        <w:t xml:space="preserve">Platform endüstri agronomlarının analizlerini kolaylaştıracak araçlar sağlar:</w:t>
      </w:r>
    </w:p>
    <w:p>
      <w:pPr>
        <w:spacing w:after="80"/>
      </w:pPr>
      <w:r>
        <w:t xml:space="preserve">Platform provides tools to ease industry agronomists' analysis:</w:t>
      </w:r>
    </w:p>
    <w:p>
      <w:pPr>
        <w:spacing w:after="40"/>
      </w:pPr>
      <w:r>
        <w:t xml:space="preserve">✓ Multi-Bant Görselleştirme: RGB, NDVI, NDRE, Nem haritalarını yan yana göster</w:t>
      </w:r>
    </w:p>
    <w:p>
      <w:pPr>
        <w:spacing w:after="40"/>
      </w:pPr>
      <w:r>
        <w:t xml:space="preserve">✓ Multi-Band Visualization: Show RGB, NDVI, NDRE, Moisture maps side-by-side</w:t>
      </w:r>
    </w:p>
    <w:p>
      <w:pPr>
        <w:spacing w:after="40"/>
      </w:pPr>
      <w:r>
        <w:t xml:space="preserve">✓ Zaman Serisi Grafikleri: NDVI trendini 3-6 ay süresince göster (ne zaman kötüleşti?)</w:t>
      </w:r>
    </w:p>
    <w:p>
      <w:pPr>
        <w:spacing w:after="40"/>
      </w:pPr>
      <w:r>
        <w:t xml:space="preserve">✓ Time Series Graphs: Show NDVI trend over 3-6 months (when did it decline?)</w:t>
      </w:r>
    </w:p>
    <w:p>
      <w:pPr>
        <w:spacing w:after="40"/>
      </w:pPr>
      <w:r>
        <w:t xml:space="preserve">✓ Bölgesel Karşılaştırma: "Bu parsel vs. bölge ortalaması" (eğer altındaysa, sorun)</w:t>
      </w:r>
    </w:p>
    <w:p>
      <w:pPr>
        <w:spacing w:after="40"/>
      </w:pPr>
      <w:r>
        <w:t xml:space="preserve">✓ Regional Comparison: "This parcel vs. regional average" (if below, problem)</w:t>
      </w:r>
    </w:p>
    <w:p>
      <w:pPr>
        <w:spacing w:after="40"/>
      </w:pPr>
      <w:r>
        <w:t xml:space="preserve">✓ Tarihsel Karşılaştırma: Bu yıl NDVI vs. geçen yıl aynı tarihlerde (vektör)</w:t>
      </w:r>
    </w:p>
    <w:p>
      <w:pPr>
        <w:spacing w:after="40"/>
      </w:pPr>
      <w:r>
        <w:t xml:space="preserve">✓ Historical Comparison: This year NDVI vs. last year same dates (YoY trend)</w:t>
      </w:r>
    </w:p>
    <w:p>
      <w:pPr>
        <w:spacing w:after="80"/>
      </w:pPr>
      <w:r>
        <w:t xml:space="preserve">✓ Export-Ready Raporlar: CSV/PDF format uzman ve banka ihtiyaçlarına göre</w:t>
      </w:r>
    </w:p>
    <w:p>
      <w:pPr>
        <w:spacing w:after="80"/>
      </w:pPr>
      <w:r>
        <w:t xml:space="preserve">✓ Export-Ready Reports: CSV/PDF formats tailored for agronomist &amp; bank needs</w:t>
      </w:r>
    </w:p>
    <w:p>
      <w:pPr>
        <w:pStyle w:val="Heading1"/>
        <w:spacing w:after="100" w:before="200"/>
      </w:pPr>
      <w:r>
        <w:t xml:space="preserve">5. DANIŞMANLIK HİZMETLERİ İLE ENTEGRASYON / INTEGRATION WITH ADVISORY SERVICES</w:t>
      </w:r>
    </w:p>
    <w:p>
      <w:pPr>
        <w:spacing w:after="60"/>
      </w:pPr>
      <w:r>
        <w:t xml:space="preserve">Uydu haritaları danışmanlik hizmetleriyle birleştirilir:</w:t>
      </w:r>
    </w:p>
    <w:p>
      <w:pPr>
        <w:spacing w:after="80"/>
      </w:pPr>
      <w:r>
        <w:t xml:space="preserve">Satellite maps integrate with advisory services:</w:t>
      </w:r>
    </w:p>
    <w:p>
      <w:pPr>
        <w:spacing w:after="60"/>
      </w:pPr>
      <w:r>
        <w:t xml:space="preserve">1. Tasarlanan Tavsiye + Uydu Tutarlılığı: "Gübre uygulaman gerekip uydu NDRE kötü = destekle"</w:t>
      </w:r>
    </w:p>
    <w:p>
      <w:pPr>
        <w:spacing w:after="60"/>
      </w:pPr>
      <w:r>
        <w:t xml:space="preserve">1. Prescribed Advice + Satellite Confirmation: "Fertilizer recommendation + poor NDRE = validate"</w:t>
      </w:r>
    </w:p>
    <w:p>
      <w:pPr>
        <w:spacing w:after="60"/>
      </w:pPr>
      <w:r>
        <w:t xml:space="preserve">2. Planlanan vs. Gerçekleşen: Çiftçi "gübreyi yaptı" demiş, uydu NDRE'de 2 hafta sonra iyileşme yoksa → AI uyarı: "Veri tutarlılık sorunları var"</w:t>
      </w:r>
    </w:p>
    <w:p>
      <w:pPr>
        <w:spacing w:after="60"/>
      </w:pPr>
      <w:r>
        <w:t xml:space="preserve">2. Planned vs. Actual: Farmer said "applied fertilizer," but satellite NDRE shows no improvement 2 weeks later → AI alert: "Data consistency issue"</w:t>
      </w:r>
    </w:p>
    <w:p>
      <w:pPr>
        <w:spacing w:after="80"/>
      </w:pPr>
      <w:r>
        <w:t xml:space="preserve">3. Sorun Tahmin: Uydu NDVI kötüleşmeye başlarsa → danışmanlik modülü otomatik sazırlı çözümler sunabilir (sulama, gübre, ilaç)</w:t>
      </w:r>
    </w:p>
    <w:p>
      <w:pPr>
        <w:spacing w:after="80"/>
      </w:pPr>
      <w:r>
        <w:t xml:space="preserve">3. Problem Prediction: If satellite NDVI starts declining → advisory module auto-offers solutions (irrigation, fertilizer, pesticide)</w:t>
      </w:r>
    </w:p>
    <w:p>
      <w:pPr>
        <w:pStyle w:val="Heading1"/>
        <w:spacing w:after="100" w:before="200"/>
      </w:pPr>
      <w:r>
        <w:t xml:space="preserve">6. GERÇEK KULLANIM ÖRNEĞI / REAL USE CASE</w:t>
      </w:r>
    </w:p>
    <w:p>
      <w:pPr>
        <w:spacing w:after="60"/>
      </w:pPr>
      <w:r>
        <w:t xml:space="preserve">Domates Sazı - Antalya (15 Haziran başında):</w:t>
      </w:r>
    </w:p>
    <w:p>
      <w:pPr>
        <w:spacing w:after="80"/>
      </w:pPr>
      <w:r>
        <w:t xml:space="preserve">Tomato Greenhouse - Antalya (mid-June):</w:t>
      </w:r>
    </w:p>
    <w:p>
      <w:pPr>
        <w:spacing w:after="60"/>
      </w:pPr>
      <w:r>
        <w:t xml:space="preserve">**Gün 1**: Platform 15 Haziran uydu haritasını işler. NDVI normal (0.68), tüm alan yeşil. Yaprak stres yok.</w:t>
      </w:r>
    </w:p>
    <w:p>
      <w:pPr>
        <w:spacing w:after="60"/>
      </w:pPr>
      <w:r>
        <w:t xml:space="preserve">**Day 1**: Platform processes June 15 satellite image. NDVI normal (0.68), all area green. No leaf stress.</w:t>
      </w:r>
    </w:p>
    <w:p>
      <w:pPr>
        <w:spacing w:after="60"/>
      </w:pPr>
      <w:r>
        <w:t xml:space="preserve">**Gün 15**: Yeni uydu haritası (20 Haziran). Batı bölümünde NDVI 0.45, kırmızı alarm. RGB görüntü: gri/beyaz tozlu yapraklar = mantar.</w:t>
      </w:r>
    </w:p>
    <w:p>
      <w:pPr>
        <w:spacing w:after="60"/>
      </w:pPr>
      <w:r>
        <w:t xml:space="preserve">**Day 15**: New satellite image (June 20). West section NDVI 0.45, red alarm. RGB: gray/white powdery leaves = fungal.</w:t>
      </w:r>
    </w:p>
    <w:p>
      <w:pPr>
        <w:spacing w:after="60"/>
      </w:pPr>
      <w:r>
        <w:t xml:space="preserve">**AI Yorumu**: CNN modeli "Powdery Mildew (boz kök hastalığı)" bulur. Confidence 88%. Rapor uydu agronomiasına gönderilir.</w:t>
      </w:r>
    </w:p>
    <w:p>
      <w:pPr>
        <w:spacing w:after="60"/>
      </w:pPr>
      <w:r>
        <w:t xml:space="preserve">**AI Analysis**: CNN detects "Powdery Mildew." Confidence 88%. Report sent to platform agronomist.</w:t>
      </w:r>
    </w:p>
    <w:p>
      <w:pPr>
        <w:spacing w:after="60"/>
      </w:pPr>
      <w:r>
        <w:t xml:space="preserve">**Uzman Doğrulaması**: Agronomist harita + RGB görüntülerine bakar, "Kesinlikle boz kök. Hemen Sülfit veya Kükürt ilaçla" tavsiye verir.</w:t>
      </w:r>
    </w:p>
    <w:p>
      <w:pPr>
        <w:spacing w:after="60"/>
      </w:pPr>
      <w:r>
        <w:t xml:space="preserve">**Expert Validation**: Agronomist reviews map + RGB, confirms "Definitely mildew. Spray with Sulfite or Sulfur immediately."</w:t>
      </w:r>
    </w:p>
    <w:p>
      <w:pPr>
        <w:spacing w:after="80"/>
      </w:pPr>
      <w:r>
        <w:t xml:space="preserve">**Çiftçi Uyarısı**: SMS gönderilir (Türkçe): "⚠️ Domates sera batı bölümünde boz kök hastalığı (Mildew) bulunmuştur. Hemen Kükürt veya Sulfur ilaçla. 2-3 gün ara ile 2-3 kez uygula. Detaylar: [link]"</w:t>
      </w:r>
    </w:p>
    <w:p>
      <w:pPr>
        <w:spacing w:after="80"/>
      </w:pPr>
      <w:r>
        <w:t xml:space="preserve">**Farmer Alert**: SMS sent: "⚠️ Powdery mildew detected in west greenhouse section. Spray Sulfur immediately. Apply 2-3 times, 2-3 days apart. Details: [link]"</w:t>
      </w:r>
    </w:p>
    <w:p>
      <w:pPr>
        <w:pStyle w:val="Heading1"/>
        <w:spacing w:after="100" w:before="200"/>
      </w:pPr>
      <w:r>
        <w:t xml:space="preserve">7. SONUÇ / CONCLUSION</w:t>
      </w:r>
    </w:p>
    <w:p>
      <w:pPr>
        <w:spacing w:after="200"/>
      </w:pPr>
      <w:r>
        <w:t xml:space="preserve">Uydu görüntüleme + multi-spektral analiz + CNN-tabanlı AI = endüstri uzmanlarının insan benzeri karar verme kalitesinde otomatik raporlar. Çiftçiler erken uyarı alıyor, uzmanlar veri-destekli tavsiye veriyor. İmage processing ve AI yorumlama tarım danışmanlığını yeni seviyeye alıyor.</w:t>
      </w:r>
    </w:p>
    <w:p>
      <w:pPr>
        <w:spacing w:after="200"/>
      </w:pPr>
      <w:r>
        <w:t xml:space="preserve">Satellite imaging + multi-spectral analysis + CNN-based AI = automated reports at expert human decision-making quality. Farmers get early alerts; agronomists provide data-backed advice. Image processing and AI interpretation elevate agricultural consulting to new level.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2026-08-04T22:24:41.722Z</dcterms:created>
  <dcterms:modified xsi:type="dcterms:W3CDTF">2026-08-04T22:24:41.722Z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