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/>
        <w:jc w:val="center"/>
      </w:pPr>
      <w:r>
        <w:t xml:space="preserve">AGRICULTURAL INTELLIGENCE &amp; EXPERT ECOSYSTEM PLATFORM</w:t>
      </w:r>
    </w:p>
    <w:p>
      <w:pPr>
        <w:spacing w:after="100"/>
        <w:jc w:val="center"/>
      </w:pPr>
      <w:r>
        <w:t xml:space="preserve">The Definitive Ultimate Business Plan</w:t>
      </w:r>
    </w:p>
    <w:p>
      <w:pPr>
        <w:spacing w:after="600"/>
        <w:jc w:val="center"/>
      </w:pPr>
      <w:r>
        <w:t xml:space="preserve">Four Equal Missions + Expert Revenue Sharing Ecosystem</w:t>
      </w:r>
    </w:p>
    <w:p>
      <w:pPr>
        <w:spacing w:after="100"/>
        <w:jc w:val="center"/>
      </w:pPr>
      <w:r>
        <w:t xml:space="preserve">[Global Agricultural Knowledge Platform - Bank-Consortium + VC Funded]</w:t>
      </w:r>
    </w:p>
    <w:p>
      <w:pPr>
        <w:spacing w:after="400"/>
        <w:jc w:val="center"/>
      </w:pPr>
      <w:r>
        <w:t xml:space="preserve">August 2026</w:t>
      </w:r>
    </w:p>
    <w:p>
      <w:pPr>
        <w:pStyle w:val="Heading1"/>
        <w:spacing w:after="200" w:before="200"/>
      </w:pPr>
      <w:r>
        <w:t xml:space="preserve">1. PLATFORM VISION: FOUR EQUAL MISSIONS + EXPERT ECOSYSTEM</w:t>
      </w:r>
    </w:p>
    <w:p>
      <w:pPr>
        <w:pStyle w:val="Heading2"/>
        <w:spacing w:after="200" w:before="100"/>
      </w:pPr>
      <w:r>
        <w:t xml:space="preserve">We are building an integrated agricultural platform where four co-equal missions reinforce each other AND agricultural experts globally earn revenue by contributing knowledge to the system.</w:t>
      </w:r>
    </w:p>
    <w:p>
      <w:pPr>
        <w:pStyle w:val="Heading2"/>
        <w:spacing w:after="100" w:before="100"/>
      </w:pPr>
      <w:r>
        <w:t xml:space="preserve">MISSION 1: Expert Data + AI Learning System</w:t>
      </w:r>
    </w:p>
    <w:p>
      <w:pPr>
        <w:spacing w:after="200"/>
      </w:pPr>
      <w:r>
        <w:t xml:space="preserve">Build comprehensive crop management knowledge libraries (cultivation practices, input requirements, economic metrics) sourced from universities, research, in-house agronomists, and farmer feedback. AI learns continuously from production outcomes. UNIQUE: Expert agronomists worldwide contribute data and insights; they share subscription revenue proportional to their contributions.</w:t>
      </w:r>
    </w:p>
    <w:p>
      <w:pPr>
        <w:pStyle w:val="Heading2"/>
        <w:spacing w:after="100" w:before="100"/>
      </w:pPr>
      <w:r>
        <w:t xml:space="preserve">MISSION 2: Free Knowledge Dissemination (Viral Growth Driver)</w:t>
      </w:r>
    </w:p>
    <w:p>
      <w:pPr>
        <w:spacing w:after="200"/>
      </w:pPr>
      <w:r>
        <w:t xml:space="preserve">Freely share expert knowledge via webinars, forums, guides, workshops, educational series. Knowledge = free to farmers; dissemination = vendor-sponsored.</w:t>
      </w:r>
    </w:p>
    <w:p>
      <w:pPr>
        <w:pStyle w:val="Heading2"/>
        <w:spacing w:after="100" w:before="100"/>
      </w:pPr>
      <w:r>
        <w:t xml:space="preserve">MISSION 3: AI-Powered Helpdesk (24/7 Support at Scale)</w:t>
      </w:r>
    </w:p>
    <w:p>
      <w:pPr>
        <w:spacing w:after="200"/>
      </w:pPr>
      <w:r>
        <w:t xml:space="preserve">AI answers agricultural questions 24/7 via SMS, WhatsApp, app (multilingual). Trained on expert data libraries + validated by expert community. Escalates complex issues to certified agronomists. Helpdesk = free to farmers, vendor-sponsored.</w:t>
      </w:r>
    </w:p>
    <w:p>
      <w:pPr>
        <w:pStyle w:val="Heading2"/>
        <w:spacing w:after="100" w:before="100"/>
      </w:pPr>
      <w:r>
        <w:t xml:space="preserve">MISSION 4: Equipment Rental + B2B Supply Services</w:t>
      </w:r>
    </w:p>
    <w:p>
      <w:pPr>
        <w:spacing w:after="400"/>
      </w:pPr>
      <w:r>
        <w:t xml:space="preserve">Peer-to-peer equipment (10% commission) + B2B supply contracts (1-3% commission). Drives adoption, generates revenue, provides production data.</w:t>
      </w:r>
    </w:p>
    <w:p>
      <w:pPr>
        <w:pStyle w:val="Heading1"/>
        <w:spacing w:after="200" w:before="200"/>
      </w:pPr>
      <w:r>
        <w:t xml:space="preserve">2. EXPERT ECOSYSTEM REVENUE SHARING MODEL (The Differentiator)</w:t>
      </w:r>
    </w:p>
    <w:p>
      <w:pPr>
        <w:pStyle w:val="Heading2"/>
        <w:spacing w:after="100" w:before="100"/>
      </w:pPr>
      <w:r>
        <w:t xml:space="preserve">How Experts Participate</w:t>
      </w:r>
    </w:p>
    <w:p>
      <w:pPr>
        <w:spacing w:after="100"/>
      </w:pPr>
      <w:r>
        <w:t xml:space="preserve">TIER 1 - KNOWLEDGE CONTRIBUTORS: Agronomists submit crop data, best practices, economic models. Reviewed + validated by platform. Rewarded based on contribution quality and usage.</w:t>
      </w:r>
    </w:p>
    <w:p>
      <w:pPr>
        <w:spacing w:after="100"/>
      </w:pPr>
      <w:r>
        <w:t xml:space="preserve">TIER 2 - CONTENT CREATORS: Create webinars, guides, educational series (either platform-initiated or expert-initiated). Earn revenue on views/engagement.</w:t>
      </w:r>
    </w:p>
    <w:p>
      <w:pPr>
        <w:spacing w:after="100"/>
      </w:pPr>
      <w:r>
        <w:t xml:space="preserve">TIER 3 - VALIDATORS: Review AI recommendations, farmer questions, data quality. Certified experts escalate complex helpdesk queries. Paid per validation.</w:t>
      </w:r>
    </w:p>
    <w:p>
      <w:pPr>
        <w:spacing w:after="200"/>
      </w:pPr>
      <w:r>
        <w:t xml:space="preserve">TIER 4 - ADVISORY: Provide strategic guidance on platform roadmap, crop varieties, emerging agricultural challenges. Equity + revenue share.</w:t>
      </w:r>
    </w:p>
    <w:p>
      <w:pPr>
        <w:pStyle w:val="Heading2"/>
        <w:spacing w:after="100" w:before="100"/>
      </w:pPr>
      <w:r>
        <w:t xml:space="preserve">Revenue Sharing Model</w:t>
      </w:r>
    </w:p>
    <w:p>
      <w:pPr>
        <w:spacing w:after="100"/>
      </w:pPr>
      <w:r>
        <w:t xml:space="preserve">SUBSCRIPTION REVENUE: Farmers + enterprises pay for premium tools. Platform allocates 30% of premium subscription revenue ($540K Year 2) to expert ecosystem.</w:t>
      </w:r>
    </w:p>
    <w:p>
      <w:pPr>
        <w:spacing w:after="100"/>
      </w:pPr>
      <w:r>
        <w:t xml:space="preserve">DISTRIBUTION:</w:t>
      </w:r>
    </w:p>
    <w:p>
      <w:pPr>
        <w:spacing w:after="60"/>
      </w:pPr>
      <w:r>
        <w:t xml:space="preserve">  • 40% to knowledge contributors (based on usage + impact)</w:t>
      </w:r>
    </w:p>
    <w:p>
      <w:pPr>
        <w:spacing w:after="60"/>
      </w:pPr>
      <w:r>
        <w:t xml:space="preserve">  • 30% to content creators (webinar views, guide downloads)</w:t>
      </w:r>
    </w:p>
    <w:p>
      <w:pPr>
        <w:spacing w:after="60"/>
      </w:pPr>
      <w:r>
        <w:t xml:space="preserve">  • 20% to validators (escalations, quality reviews)</w:t>
      </w:r>
    </w:p>
    <w:p>
      <w:pPr>
        <w:spacing w:after="200"/>
      </w:pPr>
      <w:r>
        <w:t xml:space="preserve">  • 10% to advisory council (strategic guidance)</w:t>
      </w:r>
    </w:p>
    <w:p>
      <w:pPr>
        <w:pStyle w:val="Heading2"/>
        <w:spacing w:after="100" w:before="100"/>
      </w:pPr>
      <w:r>
        <w:t xml:space="preserve">Why This Works</w:t>
      </w:r>
    </w:p>
    <w:p>
      <w:pPr>
        <w:spacing w:after="80"/>
      </w:pPr>
      <w:r>
        <w:t xml:space="preserve">✓ EXPERT ALIGNMENT: Agronomists directly incentivized to contribute high-quality data</w:t>
      </w:r>
    </w:p>
    <w:p>
      <w:pPr>
        <w:spacing w:after="80"/>
      </w:pPr>
      <w:r>
        <w:t xml:space="preserve">✓ QUALITY CONTROL: Experts validate AI recommendations before farmers see them</w:t>
      </w:r>
    </w:p>
    <w:p>
      <w:pPr>
        <w:spacing w:after="80"/>
      </w:pPr>
      <w:r>
        <w:t xml:space="preserve">✓ NETWORK GROWTH: Top experts worldwide attracted by revenue sharing + platform reach</w:t>
      </w:r>
    </w:p>
    <w:p>
      <w:pPr>
        <w:spacing w:after="80"/>
      </w:pPr>
      <w:r>
        <w:t xml:space="preserve">✓ DEFENSIBLE MOAT: Expert network becomes platform asset (competitors can't replicate)</w:t>
      </w:r>
    </w:p>
    <w:p>
      <w:pPr>
        <w:spacing w:after="400"/>
      </w:pPr>
      <w:r>
        <w:t xml:space="preserve">✓ FLYWHEEL: Better experts → better data → better AI → better platform → more farmers → more revenue → more experts</w:t>
      </w:r>
    </w:p>
    <w:p>
      <w:pPr>
        <w:pStyle w:val="Heading1"/>
        <w:spacing w:after="200" w:before="200"/>
      </w:pPr>
      <w:r>
        <w:t xml:space="preserve">3. AI HELPDESK: TRAINED ON EXPERT DATA, VALIDATED BY EXPERTS</w:t>
      </w:r>
    </w:p>
    <w:p>
      <w:pPr>
        <w:pStyle w:val="Heading2"/>
        <w:spacing w:after="100" w:before="100"/>
      </w:pPr>
      <w:r>
        <w:t xml:space="preserve">Architecture</w:t>
      </w:r>
    </w:p>
    <w:p>
      <w:pPr>
        <w:spacing w:after="100"/>
      </w:pPr>
      <w:r>
        <w:t xml:space="preserve">AI MODEL TRAINING: Trained on expert-validated data libraries. Continuously improved through farmer questions + expert feedback.</w:t>
      </w:r>
    </w:p>
    <w:p>
      <w:pPr>
        <w:spacing w:after="100"/>
      </w:pPr>
      <w:r>
        <w:t xml:space="preserve">RECOMMENDATION VALIDATION: Before AI answer reaches farmer, validators (certified agronomists in expert ecosystem) review. Quality gates ensure accuracy.</w:t>
      </w:r>
    </w:p>
    <w:p>
      <w:pPr>
        <w:spacing w:after="100"/>
      </w:pPr>
      <w:r>
        <w:t xml:space="preserve">ESCALATION: If AI confidence &lt; threshold OR question outside scope, escalates to expert agronomist. Expert earns per escalation.</w:t>
      </w:r>
    </w:p>
    <w:p>
      <w:pPr>
        <w:spacing w:after="200"/>
      </w:pPr>
      <w:r>
        <w:t xml:space="preserve">LEARNING: Every farmer interaction feeds back into models. Patterns reveal knowledge gaps → expert contributors update libraries.</w:t>
      </w:r>
    </w:p>
    <w:p>
      <w:pPr>
        <w:pStyle w:val="Heading2"/>
        <w:spacing w:after="100" w:before="100"/>
      </w:pPr>
      <w:r>
        <w:t xml:space="preserve">Capabilities: 24/7 Multilingual + Mobile-First</w:t>
      </w:r>
    </w:p>
    <w:p>
      <w:pPr>
        <w:spacing w:after="400"/>
      </w:pPr>
      <w:r>
        <w:t xml:space="preserve">• Instant Q&amp;A in farmer's language | • SMS/WhatsApp/app access | • Human escalation | • Learning from 100,000+ questions/year</w:t>
      </w:r>
    </w:p>
    <w:p>
      <w:pPr>
        <w:pStyle w:val="Heading1"/>
        <w:spacing w:after="200" w:before="200"/>
      </w:pPr>
      <w:r>
        <w:t xml:space="preserve">4. VIRAL ADOPTION FLYWHEEL</w:t>
      </w:r>
    </w:p>
    <w:p>
      <w:pPr>
        <w:pStyle w:val="Heading2"/>
        <w:spacing w:after="100" w:before="100"/>
      </w:pPr>
      <w:r>
        <w:t xml:space="preserve">MONTH 1-3: DISCOVERY</w:t>
      </w:r>
    </w:p>
    <w:p>
      <w:pPr>
        <w:spacing w:after="200"/>
      </w:pPr>
      <w:r>
        <w:t xml:space="preserve">Farmer discovers platform via free webinar, YouTube, community forum. Tries free AI helpdesk. Gets instant answer via SMS. Zero friction.</w:t>
      </w:r>
    </w:p>
    <w:p>
      <w:pPr>
        <w:pStyle w:val="Heading2"/>
        <w:spacing w:after="100" w:before="100"/>
      </w:pPr>
      <w:r>
        <w:t xml:space="preserve">MONTH 3-6: ENGAGEMENT</w:t>
      </w:r>
    </w:p>
    <w:p>
      <w:pPr>
        <w:spacing w:after="200"/>
      </w:pPr>
      <w:r>
        <w:t xml:space="preserve">Farmer shares helpful helpdesk answers with neighbors. Uses forums. Watches expert webinars. Peer referrals accelerate.</w:t>
      </w:r>
    </w:p>
    <w:p>
      <w:pPr>
        <w:pStyle w:val="Heading2"/>
        <w:spacing w:after="100" w:before="100"/>
      </w:pPr>
      <w:r>
        <w:t xml:space="preserve">MONTH 6-12: MONETIZATION</w:t>
      </w:r>
    </w:p>
    <w:p>
      <w:pPr>
        <w:spacing w:after="200"/>
      </w:pPr>
      <w:r>
        <w:t xml:space="preserve">Farmer rents equipment, sells via B2B, subscribes to premium tools. Production data flows in.</w:t>
      </w:r>
    </w:p>
    <w:p>
      <w:pPr>
        <w:pStyle w:val="Heading2"/>
        <w:spacing w:after="100" w:before="100"/>
      </w:pPr>
      <w:r>
        <w:t xml:space="preserve">MONTH 12+: NETWORK EFFECTS</w:t>
      </w:r>
    </w:p>
    <w:p>
      <w:pPr>
        <w:spacing w:after="400"/>
      </w:pPr>
      <w:r>
        <w:t xml:space="preserve">More farmers → more production data → better AI → better expert ecosystem → exponential virality.</w:t>
      </w:r>
    </w:p>
    <w:p>
      <w:pPr>
        <w:pStyle w:val="Heading1"/>
        <w:spacing w:after="200" w:before="200"/>
      </w:pPr>
      <w:r>
        <w:t xml:space="preserve">5. BUSINESS MODEL: FIVE REVENUE STREAMS</w:t>
      </w:r>
    </w:p>
    <w:p>
      <w:pPr>
        <w:pStyle w:val="Heading2"/>
        <w:spacing w:after="100" w:before="100"/>
      </w:pPr>
      <w:r>
        <w:t xml:space="preserve">Knowledge + Helpdesk = FREE (Vendor-Sponsored)</w:t>
      </w:r>
    </w:p>
    <w:p>
      <w:pPr>
        <w:spacing w:after="200"/>
      </w:pPr>
      <w:r>
        <w:t xml:space="preserve">Sponsorships ($2.0M Year 2): Vendors sponsor helpdesk ("Ask AI Agronomist by Corteva"), educational series ("Pest Management Week by AGCO"), content creators.</w:t>
      </w:r>
    </w:p>
    <w:p>
      <w:pPr>
        <w:pStyle w:val="Heading2"/>
        <w:spacing w:after="100" w:before="100"/>
      </w:pPr>
      <w:r>
        <w:t xml:space="preserve">Year 2 Revenue Streams</w:t>
      </w:r>
    </w:p>
    <w:p>
      <w:pPr>
        <w:spacing w:after="80"/>
      </w:pPr>
      <w:r>
        <w:t xml:space="preserve">1. E-COMMERCE COMMISSION (2%): $4.2M</w:t>
      </w:r>
    </w:p>
    <w:p>
      <w:pPr>
        <w:spacing w:after="80"/>
      </w:pPr>
      <w:r>
        <w:t xml:space="preserve">2. EQUIPMENT COMMISSION (10%): $2.4M</w:t>
      </w:r>
    </w:p>
    <w:p>
      <w:pPr>
        <w:spacing w:after="80"/>
      </w:pPr>
      <w:r>
        <w:t xml:space="preserve">3. SPONSORSHIPS: $2.0M</w:t>
      </w:r>
    </w:p>
    <w:p>
      <w:pPr>
        <w:spacing w:after="80"/>
      </w:pPr>
      <w:r>
        <w:t xml:space="preserve">4. ADVERTISING: $2.0M</w:t>
      </w:r>
    </w:p>
    <w:p>
      <w:pPr>
        <w:spacing w:after="200"/>
      </w:pPr>
      <w:r>
        <w:t xml:space="preserve">5. PREMIUM SUBSCRIPTIONS: $1.8M (farmers + enterprises)</w:t>
      </w:r>
    </w:p>
    <w:p>
      <w:pPr>
        <w:spacing w:after="400"/>
      </w:pPr>
      <w:r>
        <w:t xml:space="preserve">TOTAL: $12.4M revenue | EBITDA: $3.9M (31% margin)</w:t>
      </w:r>
    </w:p>
    <w:p>
      <w:pPr>
        <w:pStyle w:val="Heading1"/>
        <w:spacing w:after="200" w:before="200"/>
      </w:pPr>
      <w:r>
        <w:t xml:space="preserve">6. EXPERT ECOSYSTEM FUNDING (30% of Premium Subscriptions)</w:t>
      </w:r>
    </w:p>
    <w:p>
      <w:pPr>
        <w:pStyle w:val="Heading2"/>
        <w:spacing w:after="100" w:before="100"/>
      </w:pPr>
      <w:r>
        <w:t xml:space="preserve">Premium Subscription Revenue: $1.8M</w:t>
      </w:r>
    </w:p>
    <w:p>
      <w:pPr>
        <w:spacing w:after="100"/>
      </w:pPr>
      <w:r>
        <w:t xml:space="preserve">Expert Ecosystem Share (30%): $540K distributed as:</w:t>
      </w:r>
    </w:p>
    <w:p>
      <w:pPr>
        <w:spacing w:after="60"/>
      </w:pPr>
      <w:r>
        <w:t xml:space="preserve">  • Knowledge Contributors: $216K (40%)</w:t>
      </w:r>
    </w:p>
    <w:p>
      <w:pPr>
        <w:spacing w:after="60"/>
      </w:pPr>
      <w:r>
        <w:t xml:space="preserve">  • Content Creators: $162K (30%)</w:t>
      </w:r>
    </w:p>
    <w:p>
      <w:pPr>
        <w:spacing w:after="60"/>
      </w:pPr>
      <w:r>
        <w:t xml:space="preserve">  • Validators: $108K (20%)</w:t>
      </w:r>
    </w:p>
    <w:p>
      <w:pPr>
        <w:spacing w:after="200"/>
      </w:pPr>
      <w:r>
        <w:t xml:space="preserve">  • Advisory Council: $54K (10%)</w:t>
      </w:r>
    </w:p>
    <w:p>
      <w:pPr>
        <w:pStyle w:val="Heading2"/>
        <w:spacing w:after="100" w:before="100"/>
      </w:pPr>
      <w:r>
        <w:t xml:space="preserve">Example: Top Agronomist Earning</w:t>
      </w:r>
    </w:p>
    <w:p>
      <w:pPr>
        <w:spacing w:after="400"/>
      </w:pPr>
      <w:r>
        <w:t xml:space="preserve">Expert contributes high-impact corn cultivation library + validates 50 helpdesk escalations/month + creates monthly webinar. Year 1 share: $8K-15K depending on usage. Scales with platform growth.</w:t>
      </w:r>
    </w:p>
    <w:p>
      <w:pPr>
        <w:pStyle w:val="Heading1"/>
        <w:spacing w:after="200" w:before="200"/>
      </w:pPr>
      <w:r>
        <w:t xml:space="preserve">7. COMPETITIVE MOAT: FIVE-LAYER DEFENSIBILITY</w:t>
      </w:r>
    </w:p>
    <w:p>
      <w:pPr>
        <w:spacing w:after="80"/>
      </w:pPr>
      <w:r>
        <w:t xml:space="preserve">✓ EXPERT DATA: Years to build from universities + research + agronomists</w:t>
      </w:r>
    </w:p>
    <w:p>
      <w:pPr>
        <w:spacing w:after="80"/>
      </w:pPr>
      <w:r>
        <w:t xml:space="preserve">✓ EXPERT NETWORK: Global agronomists earning revenue → stickiness + quality control</w:t>
      </w:r>
    </w:p>
    <w:p>
      <w:pPr>
        <w:spacing w:after="80"/>
      </w:pPr>
      <w:r>
        <w:t xml:space="preserve">✓ AI HELPDESK: Trained on proprietary expert data, validated by experts, scales infinitely</w:t>
      </w:r>
    </w:p>
    <w:p>
      <w:pPr>
        <w:spacing w:after="80"/>
      </w:pPr>
      <w:r>
        <w:t xml:space="preserve">✓ KNOWLEDGE TRUST: Free dissemination builds emotional loyalty (not transactional)</w:t>
      </w:r>
    </w:p>
    <w:p>
      <w:pPr>
        <w:spacing w:after="400"/>
      </w:pPr>
      <w:r>
        <w:t xml:space="preserve">✓ LEARNING LOOP: Production data + questions continuously improve AI (compounding)</w:t>
      </w:r>
    </w:p>
    <w:p>
      <w:pPr>
        <w:pStyle w:val="Heading1"/>
        <w:spacing w:after="200" w:before="200"/>
      </w:pPr>
      <w:r>
        <w:t xml:space="preserve">8. FUNDING &amp; YEAR 2 TARGETS</w:t>
      </w:r>
    </w:p>
    <w:p>
      <w:pPr>
        <w:pStyle w:val="Heading2"/>
        <w:spacing w:after="100" w:before="100"/>
      </w:pPr>
      <w:r>
        <w:t xml:space="preserve">Total Raise: $3.5M (50% Turkish bank consortium + 50% VC)</w:t>
      </w:r>
    </w:p>
    <w:p>
      <w:pPr>
        <w:spacing w:after="200"/>
      </w:pPr>
      <w:r>
        <w:t xml:space="preserve">Allocation: Platform ($1.2M) | Agronomic team + ML ($400K) | AI helpdesk ($250K) | Content creation ($300K) | Expert ecosystem management ($150K) | University partnerships ($200K) | Equipment + B2B ($700K) | Data infrastructure ($400K)</w:t>
      </w:r>
    </w:p>
    <w:p>
      <w:pPr>
        <w:pStyle w:val="Heading2"/>
        <w:spacing w:after="100" w:before="100"/>
      </w:pPr>
      <w:r>
        <w:t xml:space="preserve">Year 2 Results</w:t>
      </w:r>
    </w:p>
    <w:p>
      <w:pPr>
        <w:spacing w:after="60"/>
      </w:pPr>
      <w:r>
        <w:t xml:space="preserve">• 8,000+ farmers on platform</w:t>
      </w:r>
    </w:p>
    <w:p>
      <w:pPr>
        <w:spacing w:after="60"/>
      </w:pPr>
      <w:r>
        <w:t xml:space="preserve">• 100,000+ helpdesk questions answered (AI learning)</w:t>
      </w:r>
    </w:p>
    <w:p>
      <w:pPr>
        <w:spacing w:after="60"/>
      </w:pPr>
      <w:r>
        <w:t xml:space="preserve">• 50+ expert agronomists in revenue-sharing ecosystem</w:t>
      </w:r>
    </w:p>
    <w:p>
      <w:pPr>
        <w:spacing w:after="60"/>
      </w:pPr>
      <w:r>
        <w:t xml:space="preserve">• 50,000+ knowledge content views</w:t>
      </w:r>
    </w:p>
    <w:p>
      <w:pPr>
        <w:spacing w:after="60"/>
      </w:pPr>
      <w:r>
        <w:t xml:space="preserve">• 4,200+ B2B contracts</w:t>
      </w:r>
    </w:p>
    <w:p>
      <w:pPr>
        <w:spacing w:after="200"/>
      </w:pPr>
      <w:r>
        <w:t xml:space="preserve">• $12.4M revenue | $3.9M EBITDA | Profitability: Month 18-20</w:t>
      </w:r>
    </w:p>
    <w:p>
      <w:pPr>
        <w:pStyle w:val="Heading2"/>
        <w:spacing w:after="400" w:before="100"/>
      </w:pPr>
      <w:r>
        <w:t xml:space="preserve">Series A (Month 24): $800M-1B+ valuation as "Global Agricultural AI + Expert Ecosystem Platform"</w:t>
      </w:r>
    </w:p>
    <w:p>
      <w:pPr>
        <w:pStyle w:val="Heading1"/>
        <w:spacing w:after="200" w:before="200"/>
      </w:pPr>
      <w:r>
        <w:t xml:space="preserve">9. CONCLUSION: THE ULTIMATE PLATFORM</w:t>
      </w:r>
    </w:p>
    <w:p>
      <w:pPr>
        <w:spacing w:after="200"/>
        <w:jc w:val="both"/>
      </w:pPr>
      <w:r>
        <w:t xml:space="preserve">We are building an agricultural platform with four co-equal missions + a global expert ecosystem. Farmers access free knowledge + helpdesk (vendor-sponsored). Equipment rental + B2B services generate revenue and production data. Expert agronomists worldwide earn revenue by contributing data, creating content, validating recommendations, and guiding strategy. Free knowledge attracts farmers → services monetize adoption → production data improves AI → better AI increases platform value → more revenue funds expert ecosystem → better experts attract more users. With $3.5M seed funding (bank consortium + VC), we will launch expert libraries for 20+ crops, deploy AI helpdesk in 5+ languages, recruit 50+ agronomists into revenue-sharing ecosystem, achieve 8,000+ farmers and 100,000+ helpdesk questions by Year 2, and position for Series A as the global leader in AI-powered agricultural intelligence powered by expert collaboration.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2026-08-03T16:19:57.644Z</dcterms:created>
  <dcterms:modified xsi:type="dcterms:W3CDTF">2026-08-03T16:19:57.645Z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