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/>
        <w:jc w:val="center"/>
      </w:pPr>
      <w:r>
        <w:t xml:space="preserve">AGRICULTURAL INTELLIGENCE &amp; EXPERT ECOSYSTEM PLATFORM</w:t>
      </w:r>
    </w:p>
    <w:p>
      <w:pPr>
        <w:spacing w:after="100"/>
        <w:jc w:val="center"/>
      </w:pPr>
      <w:r>
        <w:t xml:space="preserve">Complete Business Plan with Technical Infrastructure</w:t>
      </w:r>
    </w:p>
    <w:p>
      <w:pPr>
        <w:spacing w:after="600"/>
        <w:jc w:val="center"/>
      </w:pPr>
      <w:r>
        <w:t xml:space="preserve">Four Equal Missions + Expert Revenue Sharing + Cloud-Based GIS + Free Satellite Data</w:t>
      </w:r>
    </w:p>
    <w:p>
      <w:pPr>
        <w:spacing w:after="100"/>
        <w:jc w:val="center"/>
      </w:pPr>
      <w:r>
        <w:t xml:space="preserve">[Global Agricultural Platform - Bank-Consortium + VC Funded]</w:t>
      </w:r>
    </w:p>
    <w:p>
      <w:pPr>
        <w:spacing w:after="400"/>
        <w:jc w:val="center"/>
      </w:pPr>
      <w:r>
        <w:t xml:space="preserve">August 2026</w:t>
      </w:r>
    </w:p>
    <w:p>
      <w:pPr>
        <w:pStyle w:val="Heading1"/>
        <w:spacing w:after="200" w:before="200"/>
      </w:pPr>
      <w:r>
        <w:t xml:space="preserve">1. EXECUTIVE SUMMARY: FOUR EQUAL MISSIONS + EXPERT ECOSYSTEM</w:t>
      </w:r>
    </w:p>
    <w:p>
      <w:pPr>
        <w:pStyle w:val="Heading2"/>
        <w:spacing w:after="200" w:before="100"/>
      </w:pPr>
      <w:r>
        <w:t xml:space="preserve">We are building an integrated agricultural platform where four co-equal missions reinforce each other. Expert agronomists globally earn revenue by contributing knowledge. Technical infrastructure combines scalable cloud computing, open-source GIS, and free Sentinel satellite data for real-time field analysis.</w:t>
      </w:r>
    </w:p>
    <w:p>
      <w:pPr>
        <w:pStyle w:val="Heading2"/>
        <w:spacing w:after="100" w:before="100"/>
      </w:pPr>
      <w:r>
        <w:t xml:space="preserve">MISSION 1: Expert Data + AI Learning System</w:t>
      </w:r>
    </w:p>
    <w:p>
      <w:pPr>
        <w:spacing w:after="200"/>
      </w:pPr>
      <w:r>
        <w:t xml:space="preserve">Crop management knowledge libraries sourced from universities, research, agronomists, farmer feedback. AI learns from production outcomes + satellite imagery.</w:t>
      </w:r>
    </w:p>
    <w:p>
      <w:pPr>
        <w:pStyle w:val="Heading2"/>
        <w:spacing w:after="100" w:before="100"/>
      </w:pPr>
      <w:r>
        <w:t xml:space="preserve">MISSION 2: Free Knowledge Dissemination (Viral Driver)</w:t>
      </w:r>
    </w:p>
    <w:p>
      <w:pPr>
        <w:spacing w:after="200"/>
      </w:pPr>
      <w:r>
        <w:t xml:space="preserve">Webinars, forums, guides, workshops, educational series. Knowledge = free; dissemination = vendor-sponsored.</w:t>
      </w:r>
    </w:p>
    <w:p>
      <w:pPr>
        <w:pStyle w:val="Heading2"/>
        <w:spacing w:after="100" w:before="100"/>
      </w:pPr>
      <w:r>
        <w:t xml:space="preserve">MISSION 3: AI-Powered Helpdesk (24/7 Scale)</w:t>
      </w:r>
    </w:p>
    <w:p>
      <w:pPr>
        <w:spacing w:after="200"/>
      </w:pPr>
      <w:r>
        <w:t xml:space="preserve">Multilingual Q&amp;A via SMS/WhatsApp/app. AI trained on expert data; validated by agronomists. Escalates complex issues. Free to farmers; vendor-sponsored.</w:t>
      </w:r>
    </w:p>
    <w:p>
      <w:pPr>
        <w:pStyle w:val="Heading2"/>
        <w:spacing w:after="100" w:before="100"/>
      </w:pPr>
      <w:r>
        <w:t xml:space="preserve">MISSION 4: Equipment Rental + B2B Supply Services</w:t>
      </w:r>
    </w:p>
    <w:p>
      <w:pPr>
        <w:spacing w:after="400"/>
      </w:pPr>
      <w:r>
        <w:t xml:space="preserve">P2P equipment rental (10%) + B2B contracts (1-3%). Generates revenue + production data.</w:t>
      </w:r>
    </w:p>
    <w:p>
      <w:pPr>
        <w:pStyle w:val="Heading1"/>
        <w:spacing w:after="200" w:before="200"/>
      </w:pPr>
      <w:r>
        <w:t xml:space="preserve">2. EXPERT ECOSYSTEM REVENUE SHARING</w:t>
      </w:r>
    </w:p>
    <w:p>
      <w:pPr>
        <w:pStyle w:val="Heading2"/>
        <w:spacing w:after="200" w:before="100"/>
      </w:pPr>
      <w:r>
        <w:t xml:space="preserve">Global agronomists contribute expertise → earn 30% of premium subscription revenue ($540K Year 2).</w:t>
      </w:r>
    </w:p>
    <w:p>
      <w:pPr>
        <w:pStyle w:val="Heading2"/>
        <w:spacing w:after="100" w:before="100"/>
      </w:pPr>
      <w:r>
        <w:t xml:space="preserve">Four Expert Tiers</w:t>
      </w:r>
    </w:p>
    <w:p>
      <w:pPr>
        <w:spacing w:after="80"/>
      </w:pPr>
      <w:r>
        <w:t xml:space="preserve">• CONTRIBUTORS: Submit crop data, models, best practices ($216K/year pool)</w:t>
      </w:r>
    </w:p>
    <w:p>
      <w:pPr>
        <w:spacing w:after="80"/>
      </w:pPr>
      <w:r>
        <w:t xml:space="preserve">• CONTENT CREATORS: Webinars, guides, educational series ($162K/year pool)</w:t>
      </w:r>
    </w:p>
    <w:p>
      <w:pPr>
        <w:spacing w:after="80"/>
      </w:pPr>
      <w:r>
        <w:t xml:space="preserve">• VALIDATORS: Review AI, escalate complex helpdesk questions ($108K/year pool)</w:t>
      </w:r>
    </w:p>
    <w:p>
      <w:pPr>
        <w:spacing w:after="400"/>
      </w:pPr>
      <w:r>
        <w:t xml:space="preserve">• ADVISORY: Strategic guidance, roadmap influence ($54K/year pool)</w:t>
      </w:r>
    </w:p>
    <w:p>
      <w:pPr>
        <w:pStyle w:val="Heading1"/>
        <w:spacing w:after="200" w:before="200"/>
      </w:pPr>
      <w:r>
        <w:t xml:space="preserve">3. TECHNICAL INFRASTRUCTURE: CLOUD + GIS + SATELLITE</w:t>
      </w:r>
    </w:p>
    <w:p>
      <w:pPr>
        <w:pStyle w:val="Heading2"/>
        <w:spacing w:after="100" w:before="100"/>
      </w:pPr>
      <w:r>
        <w:t xml:space="preserve">Scalable Cloud Computing Backend</w:t>
      </w:r>
    </w:p>
    <w:p>
      <w:pPr>
        <w:spacing w:after="100"/>
      </w:pPr>
      <w:r>
        <w:t xml:space="preserve">ARCHITECTURE: Microservices on Kubernetes (GCP/AWS). Auto-scaling to handle 8,000+ farmers + 100,000+ helpdesk queries/year.</w:t>
      </w:r>
    </w:p>
    <w:p>
      <w:pPr>
        <w:spacing w:after="100"/>
      </w:pPr>
      <w:r>
        <w:t xml:space="preserve">COMPONENTS:</w:t>
      </w:r>
    </w:p>
    <w:p>
      <w:pPr>
        <w:spacing w:after="60"/>
      </w:pPr>
      <w:r>
        <w:t xml:space="preserve">  • API Layer: RESTful + GraphQL for mobile/web clients</w:t>
      </w:r>
    </w:p>
    <w:p>
      <w:pPr>
        <w:spacing w:after="60"/>
      </w:pPr>
      <w:r>
        <w:t xml:space="preserve">  • AI/ML Pipeline: Model training (crop yield prediction, disease detection, input optimization)</w:t>
      </w:r>
    </w:p>
    <w:p>
      <w:pPr>
        <w:spacing w:after="60"/>
      </w:pPr>
      <w:r>
        <w:t xml:space="preserve">  • Database Layer: PostgreSQL (structured data) + NoSQL (time-series satellite imagery)</w:t>
      </w:r>
    </w:p>
    <w:p>
      <w:pPr>
        <w:spacing w:after="200"/>
      </w:pPr>
      <w:r>
        <w:t xml:space="preserve">  • Real-Time Analytics: Kafka streams for live satellite data processing</w:t>
      </w:r>
    </w:p>
    <w:p>
      <w:pPr>
        <w:pStyle w:val="Heading2"/>
        <w:spacing w:after="100" w:before="100"/>
      </w:pPr>
      <w:r>
        <w:t xml:space="preserve">Open-Source GIS &amp; Map Tools</w:t>
      </w:r>
    </w:p>
    <w:p>
      <w:pPr>
        <w:spacing w:after="100"/>
      </w:pPr>
      <w:r>
        <w:t xml:space="preserve">STACK:</w:t>
      </w:r>
    </w:p>
    <w:p>
      <w:pPr>
        <w:spacing w:after="60"/>
      </w:pPr>
      <w:r>
        <w:t xml:space="preserve">  • QGIS: Desktop tool for expert data analysis + field mapping</w:t>
      </w:r>
    </w:p>
    <w:p>
      <w:pPr>
        <w:spacing w:after="60"/>
      </w:pPr>
      <w:r>
        <w:t xml:space="preserve">  • PostGIS: Spatial database extension (field boundaries, soil types, crop zones)</w:t>
      </w:r>
    </w:p>
    <w:p>
      <w:pPr>
        <w:spacing w:after="60"/>
      </w:pPr>
      <w:r>
        <w:t xml:space="preserve">  • Leaflet/Mapbox: Interactive farmer-facing maps (field satellite views, recommendations)</w:t>
      </w:r>
    </w:p>
    <w:p>
      <w:pPr>
        <w:spacing w:after="200"/>
      </w:pPr>
      <w:r>
        <w:t xml:space="preserve">  • GDAL/OGR: Geospatial data format conversions (satellite, drone, GPS)</w:t>
      </w:r>
    </w:p>
    <w:p>
      <w:pPr>
        <w:spacing w:after="100"/>
      </w:pPr>
      <w:r>
        <w:t xml:space="preserve">Farmer Capabilities (GIS-Powered):</w:t>
      </w:r>
    </w:p>
    <w:p>
      <w:pPr>
        <w:spacing w:after="80"/>
      </w:pPr>
      <w:r>
        <w:t xml:space="preserve">  • Field Mapping: Draw/upload field boundaries → platform calculates hectares, soil type</w:t>
      </w:r>
    </w:p>
    <w:p>
      <w:pPr>
        <w:spacing w:after="80"/>
      </w:pPr>
      <w:r>
        <w:t xml:space="preserve">  • Satellite View: Real-time NDVI (vegetation health), moisture, disease stress detection</w:t>
      </w:r>
    </w:p>
    <w:p>
      <w:pPr>
        <w:spacing w:after="80"/>
      </w:pPr>
      <w:r>
        <w:t xml:space="preserve">  • Yield Prediction: AI model combines satellite + weather + expert data → yield forecast</w:t>
      </w:r>
    </w:p>
    <w:p>
      <w:pPr>
        <w:spacing w:after="200"/>
      </w:pPr>
      <w:r>
        <w:t xml:space="preserve">  • Precision Recommendations: "Field A needs nitrogen now; Field B has pest pressure zone"</w:t>
      </w:r>
    </w:p>
    <w:p>
      <w:pPr>
        <w:pStyle w:val="Heading2"/>
        <w:spacing w:after="100" w:before="100"/>
      </w:pPr>
      <w:r>
        <w:t xml:space="preserve">Free Sentinel Satellite Data Integration</w:t>
      </w:r>
    </w:p>
    <w:p>
      <w:pPr>
        <w:spacing w:after="100"/>
      </w:pPr>
      <w:r>
        <w:t xml:space="preserve">DATA SOURCE: EU Copernicus Program provides free Sentinel-1 (SAR) + Sentinel-2 (multispectral) satellite imagery.</w:t>
      </w:r>
    </w:p>
    <w:p>
      <w:pPr>
        <w:spacing w:after="100"/>
      </w:pPr>
      <w:r>
        <w:t xml:space="preserve">REFRESH RATE: 5-day revisit (every 5 days = 72 images/year per field).</w:t>
      </w:r>
    </w:p>
    <w:p>
      <w:pPr>
        <w:spacing w:after="60"/>
      </w:pPr>
      <w:r>
        <w:t xml:space="preserve">RESOLUTION:</w:t>
      </w:r>
    </w:p>
    <w:p>
      <w:pPr>
        <w:spacing w:after="60"/>
      </w:pPr>
      <w:r>
        <w:t xml:space="preserve">  • Sentinel-1: 10m resolution (soil moisture, flood detection)</w:t>
      </w:r>
    </w:p>
    <w:p>
      <w:pPr>
        <w:spacing w:after="200"/>
      </w:pPr>
      <w:r>
        <w:t xml:space="preserve">  • Sentinel-2: 10-20m resolution (vegetation health via NDVI, crop type, stress detection)</w:t>
      </w:r>
    </w:p>
    <w:p>
      <w:pPr>
        <w:pStyle w:val="Heading2"/>
        <w:spacing w:after="100" w:before="100"/>
      </w:pPr>
      <w:r>
        <w:t xml:space="preserve">Data Pipeline</w:t>
      </w:r>
    </w:p>
    <w:p>
      <w:pPr>
        <w:spacing w:after="80"/>
      </w:pPr>
      <w:r>
        <w:t xml:space="preserve">1. INGESTION: Sentinel imagery automatically downloaded (Copernicus Hub API) for all farmer field boundaries</w:t>
      </w:r>
    </w:p>
    <w:p>
      <w:pPr>
        <w:spacing w:after="80"/>
      </w:pPr>
      <w:r>
        <w:t xml:space="preserve">2. PROCESSING: GIS tools calculate NDVI, moisture index, crop health scores</w:t>
      </w:r>
    </w:p>
    <w:p>
      <w:pPr>
        <w:spacing w:after="80"/>
      </w:pPr>
      <w:r>
        <w:t xml:space="preserve">3. ANALYSIS: ML model correlates satellite metrics with past yields → predicts current yield</w:t>
      </w:r>
    </w:p>
    <w:p>
      <w:pPr>
        <w:spacing w:after="80"/>
      </w:pPr>
      <w:r>
        <w:t xml:space="preserve">4. ALERT: Platform alerts farmer if crop stress detected (disease, drought, excess moisture)</w:t>
      </w:r>
    </w:p>
    <w:p>
      <w:pPr>
        <w:spacing w:after="200"/>
      </w:pPr>
      <w:r>
        <w:t xml:space="preserve">5. FEEDBACK: Actual harvest results feed back into model → improves predictions</w:t>
      </w:r>
    </w:p>
    <w:p>
      <w:pPr>
        <w:pStyle w:val="Heading2"/>
        <w:spacing w:after="100" w:before="100"/>
      </w:pPr>
      <w:r>
        <w:t xml:space="preserve">Cost Advantage</w:t>
      </w:r>
    </w:p>
    <w:p>
      <w:pPr>
        <w:spacing w:after="80"/>
      </w:pPr>
      <w:r>
        <w:t xml:space="preserve">PROPRIETARY SATELLITE: $500-1000/field/year (Planet Labs, Maxar)</w:t>
      </w:r>
    </w:p>
    <w:p>
      <w:pPr>
        <w:spacing w:after="80"/>
      </w:pPr>
      <w:r>
        <w:t xml:space="preserve">SENTINEL (Free): $0/field/year</w:t>
      </w:r>
    </w:p>
    <w:p>
      <w:pPr>
        <w:spacing w:after="200"/>
      </w:pPr>
      <w:r>
        <w:t xml:space="preserve">SAVINGS: 8,000 farmers × $750 avg = $6M/year cost avoided</w:t>
      </w:r>
    </w:p>
    <w:p>
      <w:pPr>
        <w:pStyle w:val="Heading2"/>
        <w:spacing w:after="100" w:before="100"/>
      </w:pPr>
      <w:r>
        <w:t xml:space="preserve">Infrastructure Cost Structure (Year 2)</w:t>
      </w:r>
    </w:p>
    <w:p>
      <w:pPr>
        <w:spacing w:after="60"/>
      </w:pPr>
      <w:r>
        <w:t xml:space="preserve">  • Cloud compute (GCP/AWS): $400K</w:t>
      </w:r>
    </w:p>
    <w:p>
      <w:pPr>
        <w:spacing w:after="60"/>
      </w:pPr>
      <w:r>
        <w:t xml:space="preserve">  • Database/storage: $200K</w:t>
      </w:r>
    </w:p>
    <w:p>
      <w:pPr>
        <w:spacing w:after="60"/>
      </w:pPr>
      <w:r>
        <w:t xml:space="preserve">  • Satellite data ingestion: $100K (free data, but storage/processing)</w:t>
      </w:r>
    </w:p>
    <w:p>
      <w:pPr>
        <w:spacing w:after="60"/>
      </w:pPr>
      <w:r>
        <w:t xml:space="preserve">  • APIs/integrations: $150K</w:t>
      </w:r>
    </w:p>
    <w:p>
      <w:pPr>
        <w:spacing w:after="200"/>
      </w:pPr>
      <w:r>
        <w:t xml:space="preserve">  • Security/compliance: $150K</w:t>
      </w:r>
    </w:p>
    <w:p>
      <w:pPr>
        <w:spacing w:after="400"/>
      </w:pPr>
      <w:r>
        <w:t xml:space="preserve">TOTAL TECH OPEX: $1.0M/year (highly scalable; incremental cost per new farmer ~$50)</w:t>
      </w:r>
    </w:p>
    <w:p>
      <w:pPr>
        <w:pStyle w:val="Heading1"/>
        <w:spacing w:after="200" w:before="200"/>
      </w:pPr>
      <w:r>
        <w:t xml:space="preserve">4. AI HELPDESK: TRAINED ON EXPERT DATA + SATELLITE INSIGHTS</w:t>
      </w:r>
    </w:p>
    <w:p>
      <w:pPr>
        <w:pStyle w:val="Heading2"/>
        <w:spacing w:after="100" w:before="100"/>
      </w:pPr>
      <w:r>
        <w:t xml:space="preserve">How Helpdesk Uses Satellite Data</w:t>
      </w:r>
    </w:p>
    <w:p>
      <w:pPr>
        <w:spacing w:after="100"/>
      </w:pPr>
      <w:r>
        <w:t xml:space="preserve">SCENARIO: Farmer texts "My field looks yellow. What's wrong?"</w:t>
      </w:r>
    </w:p>
    <w:p>
      <w:pPr>
        <w:spacing w:after="80"/>
      </w:pPr>
      <w:r>
        <w:t xml:space="preserve">RESPONSE:</w:t>
      </w:r>
    </w:p>
    <w:p>
      <w:pPr>
        <w:spacing w:after="60"/>
      </w:pPr>
      <w:r>
        <w:t xml:space="preserve">1. AI pulls farmer's field satellite image (5-day latest)</w:t>
      </w:r>
    </w:p>
    <w:p>
      <w:pPr>
        <w:spacing w:after="60"/>
      </w:pPr>
      <w:r>
        <w:t xml:space="preserve">2. Calculates NDVI + moisture → diagnosis (nitrogen deficiency likely)</w:t>
      </w:r>
    </w:p>
    <w:p>
      <w:pPr>
        <w:spacing w:after="60"/>
      </w:pPr>
      <w:r>
        <w:t xml:space="preserve">3. Queries expert data library for nitrogen cure + costs</w:t>
      </w:r>
    </w:p>
    <w:p>
      <w:pPr>
        <w:spacing w:after="60"/>
      </w:pPr>
      <w:r>
        <w:t xml:space="preserve">4. Generates response: "NDVI shows nitrogen stress. Apply X kg urea/hectare. Costs $Y. Expected recovery in 7 days. Corteva offers best pricing [link to B2B]"</w:t>
      </w:r>
    </w:p>
    <w:p>
      <w:pPr>
        <w:spacing w:after="200"/>
      </w:pPr>
      <w:r>
        <w:t xml:space="preserve">5. Expert validator (paid from ecosystem share) reviews response → approves</w:t>
      </w:r>
    </w:p>
    <w:p>
      <w:pPr>
        <w:spacing w:after="400"/>
      </w:pPr>
      <w:r>
        <w:t xml:space="preserve">Result: Farmer gets satellite-informed diagnosis + expert recommendation + procurement option in one interaction.</w:t>
      </w:r>
    </w:p>
    <w:p>
      <w:pPr>
        <w:pStyle w:val="Heading1"/>
        <w:spacing w:after="200" w:before="200"/>
      </w:pPr>
      <w:r>
        <w:t xml:space="preserve">5. VIRAL ADOPTION FLYWHEEL</w:t>
      </w:r>
    </w:p>
    <w:p>
      <w:pPr>
        <w:spacing w:after="100"/>
      </w:pPr>
      <w:r>
        <w:t xml:space="preserve">MONTH 1-3: DISCOVERY | Farmer joins → free helpdesk → satellite view of field → instant diagnoses</w:t>
      </w:r>
    </w:p>
    <w:p>
      <w:pPr>
        <w:spacing w:after="100"/>
      </w:pPr>
      <w:r>
        <w:t xml:space="preserve">MONTH 3-6: ENGAGEMENT | Watches webinars → joins forums → shares satellite insights with neighbors ("AI showed my pest problem before I saw it!")</w:t>
      </w:r>
    </w:p>
    <w:p>
      <w:pPr>
        <w:spacing w:after="100"/>
      </w:pPr>
      <w:r>
        <w:t xml:space="preserve">MONTH 6-12: MONETIZATION | Rents equipment → sells via B2B → subscribes to premium (predictive analytics)</w:t>
      </w:r>
    </w:p>
    <w:p>
      <w:pPr>
        <w:spacing w:after="400"/>
      </w:pPr>
      <w:r>
        <w:t xml:space="preserve">MONTH 12+: NETWORK EFFECTS | More data → better AI → better forecasts → exponential virality</w:t>
      </w:r>
    </w:p>
    <w:p>
      <w:pPr>
        <w:pStyle w:val="Heading1"/>
        <w:spacing w:after="200" w:before="200"/>
      </w:pPr>
      <w:r>
        <w:t xml:space="preserve">6. BUSINESS MODEL: FIVE REVENUE STREAMS</w:t>
      </w:r>
    </w:p>
    <w:p>
      <w:pPr>
        <w:pStyle w:val="Heading2"/>
        <w:spacing w:after="100" w:before="100"/>
      </w:pPr>
      <w:r>
        <w:t xml:space="preserve">Year 2 Revenue Targets</w:t>
      </w:r>
    </w:p>
    <w:p>
      <w:pPr>
        <w:spacing w:after="200"/>
      </w:pPr>
      <w:r>
        <w:t xml:space="preserve">1. E-COMMERCE COMMISSION (2%): $4.2M | 2. EQUIPMENT COMMISSION (10%): $2.4M | 3. SPONSORSHIPS: $2.0M | 4. ADVERTISING: $2.0M | 5. PREMIUM SUBSCRIPTIONS: $1.8M</w:t>
      </w:r>
    </w:p>
    <w:p>
      <w:pPr>
        <w:spacing w:after="400"/>
      </w:pPr>
      <w:r>
        <w:t xml:space="preserve">TOTAL: $12.4M | EBITDA: $3.9M (31% margin) | Breakeven: Month 18-20</w:t>
      </w:r>
    </w:p>
    <w:p>
      <w:pPr>
        <w:pStyle w:val="Heading2"/>
        <w:spacing w:after="100" w:before="100"/>
      </w:pPr>
      <w:r>
        <w:t xml:space="preserve">Expert Ecosystem Share (30% of Subscriptions)</w:t>
      </w:r>
    </w:p>
    <w:p>
      <w:pPr>
        <w:spacing w:after="100"/>
      </w:pPr>
      <w:r>
        <w:t xml:space="preserve">Premium revenue: $1.8M × 30% = $540K distributed to 50+ agronomists</w:t>
      </w:r>
    </w:p>
    <w:p>
      <w:pPr>
        <w:spacing w:after="60"/>
      </w:pPr>
      <w:r>
        <w:t xml:space="preserve">  • Knowledge Contributors: $216K (40%)</w:t>
      </w:r>
    </w:p>
    <w:p>
      <w:pPr>
        <w:spacing w:after="60"/>
      </w:pPr>
      <w:r>
        <w:t xml:space="preserve">  • Content Creators: $162K (30%)</w:t>
      </w:r>
    </w:p>
    <w:p>
      <w:pPr>
        <w:spacing w:after="60"/>
      </w:pPr>
      <w:r>
        <w:t xml:space="preserve">  • Validators: $108K (20%)</w:t>
      </w:r>
    </w:p>
    <w:p>
      <w:pPr>
        <w:spacing w:after="400"/>
      </w:pPr>
      <w:r>
        <w:t xml:space="preserve">  • Advisory: $54K (10%)</w:t>
      </w:r>
    </w:p>
    <w:p>
      <w:pPr>
        <w:pStyle w:val="Heading1"/>
        <w:spacing w:after="200" w:before="200"/>
      </w:pPr>
      <w:r>
        <w:t xml:space="preserve">7. COMPETITIVE MOAT: FIVE-LAYER DEFENSIBILITY</w:t>
      </w:r>
    </w:p>
    <w:p>
      <w:pPr>
        <w:spacing w:after="80"/>
      </w:pPr>
      <w:r>
        <w:t xml:space="preserve">✓ EXPERT DATA: Years to build; universities + research + agronomists</w:t>
      </w:r>
    </w:p>
    <w:p>
      <w:pPr>
        <w:spacing w:after="80"/>
      </w:pPr>
      <w:r>
        <w:t xml:space="preserve">✓ EXPERT NETWORK: Global agronomists earning revenue + validating AI</w:t>
      </w:r>
    </w:p>
    <w:p>
      <w:pPr>
        <w:spacing w:after="80"/>
      </w:pPr>
      <w:r>
        <w:t xml:space="preserve">✓ SATELLITE INTEGRATION: Free Sentinel data + proprietary analysis = low-cost unique insight</w:t>
      </w:r>
    </w:p>
    <w:p>
      <w:pPr>
        <w:spacing w:after="80"/>
      </w:pPr>
      <w:r>
        <w:t xml:space="preserve">✓ GIS PLATFORM: Open-source foundation (low cost) + proprietary models (high value)</w:t>
      </w:r>
    </w:p>
    <w:p>
      <w:pPr>
        <w:spacing w:after="400"/>
      </w:pPr>
      <w:r>
        <w:t xml:space="preserve">✓ LEARNING LOOP: Production data + satellite + expert feedback continuously improve AI</w:t>
      </w:r>
    </w:p>
    <w:p>
      <w:pPr>
        <w:pStyle w:val="Heading1"/>
        <w:spacing w:after="200" w:before="200"/>
      </w:pPr>
      <w:r>
        <w:t xml:space="preserve">8. FUNDING &amp; PROFITABILITY</w:t>
      </w:r>
    </w:p>
    <w:p>
      <w:pPr>
        <w:pStyle w:val="Heading2"/>
        <w:spacing w:after="100" w:before="100"/>
      </w:pPr>
      <w:r>
        <w:t xml:space="preserve">Total Raise: $3.5M (50% Turkish bank consortium + 50% VC)</w:t>
      </w:r>
    </w:p>
    <w:p>
      <w:pPr>
        <w:spacing w:after="80"/>
      </w:pPr>
      <w:r>
        <w:t xml:space="preserve">Allocation:</w:t>
      </w:r>
    </w:p>
    <w:p>
      <w:pPr>
        <w:spacing w:after="60"/>
      </w:pPr>
      <w:r>
        <w:t xml:space="preserve">  • Cloud infrastructure + GIS platform: $800K</w:t>
      </w:r>
    </w:p>
    <w:p>
      <w:pPr>
        <w:spacing w:after="60"/>
      </w:pPr>
      <w:r>
        <w:t xml:space="preserve">  • Satellite data pipeline: $150K</w:t>
      </w:r>
    </w:p>
    <w:p>
      <w:pPr>
        <w:spacing w:after="60"/>
      </w:pPr>
      <w:r>
        <w:t xml:space="preserve">  • AI/ML team: $400K</w:t>
      </w:r>
    </w:p>
    <w:p>
      <w:pPr>
        <w:spacing w:after="60"/>
      </w:pPr>
      <w:r>
        <w:t xml:space="preserve">  • Expert ecosystem management: $150K</w:t>
      </w:r>
    </w:p>
    <w:p>
      <w:pPr>
        <w:spacing w:after="60"/>
      </w:pPr>
      <w:r>
        <w:t xml:space="preserve">  • Agronomic team: $250K</w:t>
      </w:r>
    </w:p>
    <w:p>
      <w:pPr>
        <w:spacing w:after="60"/>
      </w:pPr>
      <w:r>
        <w:t xml:space="preserve">  • Content creation: $300K</w:t>
      </w:r>
    </w:p>
    <w:p>
      <w:pPr>
        <w:spacing w:after="60"/>
      </w:pPr>
      <w:r>
        <w:t xml:space="preserve">  • Equipment + B2B platforms: $700K</w:t>
      </w:r>
    </w:p>
    <w:p>
      <w:pPr>
        <w:spacing w:after="200"/>
      </w:pPr>
      <w:r>
        <w:t xml:space="preserve">  • University partnerships: $200K</w:t>
      </w:r>
    </w:p>
    <w:p>
      <w:pPr>
        <w:pStyle w:val="Heading2"/>
        <w:spacing w:after="100" w:before="100"/>
      </w:pPr>
      <w:r>
        <w:t xml:space="preserve">Year 2 Results</w:t>
      </w:r>
    </w:p>
    <w:p>
      <w:pPr>
        <w:spacing w:after="200"/>
      </w:pPr>
      <w:r>
        <w:t xml:space="preserve">• 8,000+ farmers | • 50+ expert agronomists | • 100,000+ helpdesk questions | • 50,000+ satellite-powered field maps | • 4,200+ B2B contracts | • $12.4M revenue | • $3.9M EBITDA | • Profitability: Month 18-20</w:t>
      </w:r>
    </w:p>
    <w:p>
      <w:pPr>
        <w:pStyle w:val="Heading2"/>
        <w:spacing w:after="400" w:before="100"/>
      </w:pPr>
      <w:r>
        <w:t xml:space="preserve">Series A (Month 24): $800M-1B+ valuation as "Global Agricultural AI + Expert Ecosystem + Satellite Intelligence Platform"</w:t>
      </w:r>
    </w:p>
    <w:p>
      <w:pPr>
        <w:pStyle w:val="Heading1"/>
        <w:spacing w:after="200" w:before="200"/>
      </w:pPr>
      <w:r>
        <w:t xml:space="preserve">9. CONCLUSION: THE COMPLETE VISION</w:t>
      </w:r>
    </w:p>
    <w:p>
      <w:pPr>
        <w:spacing w:after="200"/>
        <w:jc w:val="both"/>
      </w:pPr>
      <w:r>
        <w:t xml:space="preserve">We are building an agricultural platform with four co-equal missions powered by a global expert ecosystem and cutting-edge technical infrastructure. Farmers access free knowledge + AI helpdesk + satellite field analysis (vendor-sponsored). Expert agronomists worldwide contribute data and earn revenue (30% of subscriptions). Platform infrastructure combines scalable cloud computing, open-source GIS tools, and free Sentinel satellite imagery. Satellites provide real-time field health → AI diagnoses problems → experts validate recommendations → farmers implement → production data improves models → better AI attracts more farmers → more revenue funds expert ecosystem. With $3.5M seed funding, we will launch expert libraries for 20+ crops, deploy satellite-powered helpdesk in 5+ languages, recruit 50+ agronomists into revenue-sharing ecosystem, achieve 8,000+ farmers and $12.4M revenue by Year 2, and position for Series A as the global leader in AI-powered agricultural intelligence powered by expert collaboration and satellite data.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2026-08-03T16:25:46.562Z</dcterms:created>
  <dcterms:modified xsi:type="dcterms:W3CDTF">2026-08-03T16:25:46.562Z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