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FMIS: Multi-Modal Data Ingestion Architecture</w:t>
      </w:r>
    </w:p>
    <w:p>
      <w:pPr>
        <w:pStyle w:val="Heading2"/>
        <w:spacing w:after="200"/>
        <w:jc w:val="center"/>
      </w:pPr>
      <w:r>
        <w:t xml:space="preserve">Farmer-Centric ERP Platform</w:t>
      </w:r>
    </w:p>
    <w:p>
      <w:pPr>
        <w:spacing w:after="100"/>
      </w:pPr>
      <w:r>
        <w:t xml:space="preserve">Document Version: 1.0</w:t>
      </w:r>
    </w:p>
    <w:p>
      <w:pPr>
        <w:spacing w:after="100"/>
      </w:pPr>
      <w:r>
        <w:t xml:space="preserve">Date: August 2026</w:t>
      </w:r>
    </w:p>
    <w:p>
      <w:pPr>
        <w:spacing w:after="300"/>
      </w:pPr>
      <w:r>
        <w:t xml:space="preserve">Status: Strategic Architecture Design</w:t>
      </w:r>
    </w:p>
    <w:p>
      <w:pPr>
        <w:pStyle w:val="Heading1"/>
        <w:spacing w:after="100"/>
      </w:pPr>
      <w:r>
        <w:t xml:space="preserve">Executive Summary</w:t>
      </w:r>
    </w:p>
    <w:p>
      <w:pPr>
        <w:spacing w:after="150"/>
      </w:pPr>
      <w:r>
        <w:t xml:space="preserve">Core Principle: Farmers enter data via their preferred method. Platform processes automatically.</w:t>
      </w:r>
    </w:p>
    <w:p>
      <w:pPr>
        <w:spacing w:after="100"/>
      </w:pPr>
      <w:r>
        <w:t xml:space="preserve">IA Platform FMIS supports omnichannel data capture:</w:t>
      </w:r>
    </w:p>
    <w:p>
      <w:pPr>
        <w:spacing w:after="50"/>
      </w:pPr>
      <w:r>
        <w:t xml:space="preserve">• Voice: Commands, notes, reports (STT + NLP)</w:t>
      </w:r>
    </w:p>
    <w:p>
      <w:pPr>
        <w:spacing w:after="50"/>
      </w:pPr>
      <w:r>
        <w:t xml:space="preserve">• Images: Invoices, disease detection, quality assessment (OCR + Computer Vision)</w:t>
      </w:r>
    </w:p>
    <w:p>
      <w:pPr>
        <w:spacing w:after="50"/>
      </w:pPr>
      <w:r>
        <w:t xml:space="preserve">• Video: Field status, harvesting, machine performance (Action Recognition)</w:t>
      </w:r>
    </w:p>
    <w:p>
      <w:pPr>
        <w:spacing w:after="50"/>
      </w:pPr>
      <w:r>
        <w:t xml:space="preserve">• Manual Entry: Forms, calendars, lists</w:t>
      </w:r>
    </w:p>
    <w:p>
      <w:pPr>
        <w:spacing w:after="50"/>
      </w:pPr>
      <w:r>
        <w:t xml:space="preserve">• Text: SMS, WhatsApp, Email, Telegram</w:t>
      </w:r>
    </w:p>
    <w:p>
      <w:pPr>
        <w:spacing w:after="50"/>
      </w:pPr>
      <w:r>
        <w:t xml:space="preserve">• Sensors: IoT, satellite, weather, drone, GPS</w:t>
      </w:r>
    </w:p>
    <w:p>
      <w:pPr>
        <w:spacing w:after="200"/>
      </w:pPr>
      <w:r>
        <w:t xml:space="preserve">• AR (Augmented Reality): Live diagnosis for disease and quality</w:t>
      </w:r>
    </w:p>
    <w:p>
      <w:pPr>
        <w:spacing w:after="300"/>
      </w:pPr>
      <w:r>
        <w:t xml:space="preserve">Result: Farmers can manage a complete ERP without computer skills.</w:t>
      </w:r>
    </w:p>
    <w:p>
      <w:pPr>
        <w:pStyle w:val="Heading1"/>
        <w:spacing w:after="100"/>
      </w:pPr>
      <w:r>
        <w:t xml:space="preserve">1. DATA INPUT CHANNELS</w:t>
      </w:r>
    </w:p>
    <w:p>
      <w:pPr>
        <w:pStyle w:val="Heading2"/>
        <w:spacing w:after="100"/>
      </w:pPr>
      <w:r>
        <w:t xml:space="preserve">1.1 Voice Data Input</w:t>
      </w:r>
    </w:p>
    <w:p>
      <w:pPr>
        <w:spacing w:after="50"/>
      </w:pPr>
      <w:r>
        <w:t xml:space="preserve">Technology: Google Cloud Speech-to-Text API, spaCy NLP, Turkish BERT models</w:t>
      </w:r>
    </w:p>
    <w:p>
      <w:pPr>
        <w:spacing w:after="100"/>
      </w:pPr>
      <w:r>
        <w:t xml:space="preserve">Voice Input Types: Commands, Data Entry, Observation Logging, Report Dictation</w:t>
      </w:r>
    </w:p>
    <w:p>
      <w:pPr>
        <w:spacing w:after="50"/>
      </w:pPr>
      <w:r>
        <w:t xml:space="preserve">Example - Observation Logging:</w:t>
      </w:r>
    </w:p>
    <w:p>
      <w:pPr>
        <w:spacing w:after="50"/>
      </w:pPr>
      <w:r>
        <w:t xml:space="preserve">Farmer: "Plot A showing wilting and yellowing symptoms"</w:t>
      </w:r>
    </w:p>
    <w:p>
      <w:pPr>
        <w:spacing w:after="150"/>
      </w:pPr>
      <w:r>
        <w:t xml:space="preserve">System: Detects disease symptoms → AI diagnosis (Zinc deficiency 75%, Fungal 40%) → Suggests treatment with cost estimate → Alerts expert</w:t>
      </w:r>
    </w:p>
    <w:p>
      <w:pPr>
        <w:pStyle w:val="Heading2"/>
        <w:spacing w:after="100"/>
      </w:pPr>
      <w:r>
        <w:t xml:space="preserve">1.2 Image Data Input</w:t>
      </w:r>
    </w:p>
    <w:p>
      <w:pPr>
        <w:spacing w:after="50"/>
      </w:pPr>
      <w:r>
        <w:t xml:space="preserve">Technology: Tesseract OCR, Google Vision API, YOLOv8 Computer Vision, TensorFlow classification</w:t>
      </w:r>
    </w:p>
    <w:p>
      <w:pPr>
        <w:spacing w:after="50"/>
      </w:pPr>
      <w:r>
        <w:t xml:space="preserve">Image Input Types:</w:t>
      </w:r>
    </w:p>
    <w:p>
      <w:pPr>
        <w:spacing w:after="30"/>
      </w:pPr>
      <w:r>
        <w:t xml:space="preserve">• Document Scanning (invoices, receipts)</w:t>
      </w:r>
    </w:p>
    <w:p>
      <w:pPr>
        <w:spacing w:after="30"/>
      </w:pPr>
      <w:r>
        <w:t xml:space="preserve">• Disease Diagnosis (leaf photos)</w:t>
      </w:r>
    </w:p>
    <w:p>
      <w:pPr>
        <w:spacing w:after="30"/>
      </w:pPr>
      <w:r>
        <w:t xml:space="preserve">• Quality Assessment (harvest photos)</w:t>
      </w:r>
    </w:p>
    <w:p>
      <w:pPr>
        <w:spacing w:after="150"/>
      </w:pPr>
      <w:r>
        <w:t xml:space="preserve">• Handwriting Recognition (field notes)</w:t>
      </w:r>
    </w:p>
    <w:p>
      <w:pPr>
        <w:pStyle w:val="Heading2"/>
        <w:spacing w:after="100"/>
      </w:pPr>
      <w:r>
        <w:t xml:space="preserve">1.3 Video Data Input</w:t>
      </w:r>
    </w:p>
    <w:p>
      <w:pPr>
        <w:spacing w:after="50"/>
      </w:pPr>
      <w:r>
        <w:t xml:space="preserve">Technology: OpenCV, MediaPipe, Real-time YOLO detection, CNN scene analysis</w:t>
      </w:r>
    </w:p>
    <w:p>
      <w:pPr>
        <w:spacing w:after="50"/>
      </w:pPr>
      <w:r>
        <w:t xml:space="preserve">Video Input Scenarios:</w:t>
      </w:r>
    </w:p>
    <w:p>
      <w:pPr>
        <w:spacing w:after="30"/>
      </w:pPr>
      <w:r>
        <w:t xml:space="preserve">• Field Walkthrough: Plant health assessment (92% healthy, 5% diseased)</w:t>
      </w:r>
    </w:p>
    <w:p>
      <w:pPr>
        <w:spacing w:after="30"/>
      </w:pPr>
      <w:r>
        <w:t xml:space="preserve">• Harvesting Process: Worker productivity and quality control metrics</w:t>
      </w:r>
    </w:p>
    <w:p>
      <w:pPr>
        <w:spacing w:after="150"/>
      </w:pPr>
      <w:r>
        <w:t xml:space="preserve">• Machine Performance: Engine diagnostics and maintenance alerts</w:t>
      </w:r>
    </w:p>
    <w:p>
      <w:pPr>
        <w:pStyle w:val="Heading2"/>
        <w:spacing w:after="100"/>
      </w:pPr>
      <w:r>
        <w:t xml:space="preserve">1.4 Sensors &amp; External Data</w:t>
      </w:r>
    </w:p>
    <w:p>
      <w:pPr>
        <w:spacing w:after="50"/>
      </w:pPr>
      <w:r>
        <w:t xml:space="preserve">Soil Sensors: IoT devices measuring moisture (45%, optimal 40-60%), temperature, pH, conductivity</w:t>
      </w:r>
    </w:p>
    <w:p>
      <w:pPr>
        <w:spacing w:after="50"/>
      </w:pPr>
      <w:r>
        <w:t xml:space="preserve">Weather Data: TSMS + OpenWeather API providing real-time conditions and forecasts</w:t>
      </w:r>
    </w:p>
    <w:p>
      <w:pPr>
        <w:spacing w:after="50"/>
      </w:pPr>
      <w:r>
        <w:t xml:space="preserve">Satellite Imagery: Copernicus Sentinel-2 weekly NDVI maps showing vegetation health</w:t>
      </w:r>
    </w:p>
    <w:p>
      <w:pPr>
        <w:spacing w:after="150"/>
      </w:pPr>
      <w:r>
        <w:t xml:space="preserve">Drone Data: Scheduled flights generating orthomosaic maps, NDVI health maps, 3D terrain models</w:t>
      </w:r>
    </w:p>
    <w:p>
      <w:pPr>
        <w:pStyle w:val="Heading1"/>
        <w:spacing w:after="100" w:before="200"/>
      </w:pPr>
      <w:r>
        <w:t xml:space="preserve">2. INTELLIGENT PROCESSING ENGINE</w:t>
      </w:r>
    </w:p>
    <w:p>
      <w:pPr>
        <w:spacing w:after="50"/>
      </w:pPr>
      <w:r>
        <w:t xml:space="preserve">Processing Pipeline:</w:t>
      </w:r>
    </w:p>
    <w:p>
      <w:pPr>
        <w:spacing w:after="30"/>
      </w:pPr>
      <w:r>
        <w:t xml:space="preserve">1. EXTRACTION: Convert raw data to text (STT, OCR, Computer Vision, NLP)</w:t>
      </w:r>
    </w:p>
    <w:p>
      <w:pPr>
        <w:spacing w:after="30"/>
      </w:pPr>
      <w:r>
        <w:t xml:space="preserve">2. NORMALIZATION: Standardize units, dates, categories, data types</w:t>
      </w:r>
    </w:p>
    <w:p>
      <w:pPr>
        <w:spacing w:after="30"/>
      </w:pPr>
      <w:r>
        <w:t xml:space="preserve">3. MULTI-MODAL FUSION: Combine data from multiple channels</w:t>
      </w:r>
    </w:p>
    <w:p>
      <w:pPr>
        <w:spacing w:after="30"/>
      </w:pPr>
      <w:r>
        <w:t xml:space="preserve">4. VALIDATION: Logic checks and consistency verification</w:t>
      </w:r>
    </w:p>
    <w:p>
      <w:pPr>
        <w:spacing w:after="30"/>
      </w:pPr>
      <w:r>
        <w:t xml:space="preserve">5. CATEGORIZATION: Auto-classify by operation type and module</w:t>
      </w:r>
    </w:p>
    <w:p>
      <w:pPr>
        <w:spacing w:after="30"/>
      </w:pPr>
      <w:r>
        <w:t xml:space="preserve">6. CONTEXT: Extract what, how much, when, where, why, who</w:t>
      </w:r>
    </w:p>
    <w:p>
      <w:pPr>
        <w:spacing w:after="150"/>
      </w:pPr>
      <w:r>
        <w:t xml:space="preserve">7. OUTPUT: Deliver standardized data to ERP modules</w:t>
      </w:r>
    </w:p>
    <w:p>
      <w:pPr>
        <w:spacing w:after="50"/>
      </w:pPr>
      <w:r>
        <w:t xml:space="preserve">Data Quality Scoring:</w:t>
      </w:r>
    </w:p>
    <w:p>
      <w:pPr>
        <w:spacing w:after="30"/>
      </w:pPr>
      <w:r>
        <w:t xml:space="preserve">• Video + Sensor: 95/100 (dual confirmation)</w:t>
      </w:r>
    </w:p>
    <w:p>
      <w:pPr>
        <w:spacing w:after="30"/>
      </w:pPr>
      <w:r>
        <w:t xml:space="preserve">• Manual Form: 90/100 (human-verified)</w:t>
      </w:r>
    </w:p>
    <w:p>
      <w:pPr>
        <w:spacing w:after="30"/>
      </w:pPr>
      <w:r>
        <w:t xml:space="preserve">• Voice + NLP: 75/100 (STT error risk 5-10%)</w:t>
      </w:r>
    </w:p>
    <w:p>
      <w:pPr>
        <w:spacing w:after="30"/>
      </w:pPr>
      <w:r>
        <w:t xml:space="preserve">• IoT Sensor: 85/100 (auto but calibration-dependent)</w:t>
      </w:r>
    </w:p>
    <w:p>
      <w:pPr>
        <w:spacing w:after="150"/>
      </w:pPr>
      <w:r>
        <w:t xml:space="preserve">• Photo OCR: 80/100 (OCR error risk 2-5%)</w:t>
      </w:r>
    </w:p>
    <w:p>
      <w:pPr>
        <w:pStyle w:val="Heading1"/>
        <w:spacing w:after="100" w:before="200"/>
      </w:pPr>
      <w:r>
        <w:t xml:space="preserve">3. TECHNICAL STACK</w:t>
      </w:r>
    </w:p>
    <w:p>
      <w:pPr>
        <w:pStyle w:val="Heading2"/>
        <w:spacing w:after="100"/>
      </w:pPr>
      <w:r>
        <w:t xml:space="preserve">3.1 Data Ingestion Layer</w:t>
      </w:r>
    </w:p>
    <w:p>
      <w:pPr>
        <w:spacing w:after="50"/>
      </w:pPr>
      <w:r>
        <w:t xml:space="preserve">Voice: Google Cloud Speech-to-Text + spaCy NLP + Firebase Storage (encrypted)</w:t>
      </w:r>
    </w:p>
    <w:p>
      <w:pPr>
        <w:spacing w:after="50"/>
      </w:pPr>
      <w:r>
        <w:t xml:space="preserve">Image: Tesseract + Google Vision API + YOLOv8 + Firebase CDN (5-10 min latency)</w:t>
      </w:r>
    </w:p>
    <w:p>
      <w:pPr>
        <w:spacing w:after="50"/>
      </w:pPr>
      <w:r>
        <w:t xml:space="preserve">Video: OpenCV + MediaPipe + Custom CNN + S3 + Amazon EFS (10-30 min latency, GPU)</w:t>
      </w:r>
    </w:p>
    <w:p>
      <w:pPr>
        <w:spacing w:after="50"/>
      </w:pPr>
      <w:r>
        <w:t xml:space="preserve">Text: Twilio SMS + WhatsApp Cloud API + SendGrid Email + Telegram Bot (real-time)</w:t>
      </w:r>
    </w:p>
    <w:p>
      <w:pPr>
        <w:spacing w:after="50"/>
      </w:pPr>
      <w:r>
        <w:t xml:space="preserve">Sensors: MQTT Broker + Google Maps API + Copernicus DataHub + TSMS + OpenWeather (real-time)</w:t>
      </w:r>
    </w:p>
    <w:p>
      <w:pPr>
        <w:spacing w:after="150"/>
      </w:pPr>
      <w:r>
        <w:t xml:space="preserve">AR: ARKit (iOS) + ARCore (Android) + TensorFlow Lite on-device (&lt;100ms latency)</w:t>
      </w:r>
    </w:p>
    <w:p>
      <w:pPr>
        <w:pStyle w:val="Heading2"/>
        <w:spacing w:after="100"/>
      </w:pPr>
      <w:r>
        <w:t xml:space="preserve">3.2 Data Processing &amp; Storage</w:t>
      </w:r>
    </w:p>
    <w:p>
      <w:pPr>
        <w:spacing w:after="30"/>
      </w:pPr>
      <w:r>
        <w:t xml:space="preserve">Streaming: Apache Kafka, Logstash, Redis caching</w:t>
      </w:r>
    </w:p>
    <w:p>
      <w:pPr>
        <w:spacing w:after="30"/>
      </w:pPr>
      <w:r>
        <w:t xml:space="preserve">Processing: Apache Spark, Python ML scripts, Node.js orchestration</w:t>
      </w:r>
    </w:p>
    <w:p>
      <w:pPr>
        <w:spacing w:after="30"/>
      </w:pPr>
      <w:r>
        <w:t xml:space="preserve">Search &amp; Index: Elasticsearch, PostgreSQL, MongoDB</w:t>
      </w:r>
    </w:p>
    <w:p>
      <w:pPr>
        <w:spacing w:after="30"/>
      </w:pPr>
      <w:r>
        <w:t xml:space="preserve">Data Warehouse: Google BigQuery, Apache Hive, S3 storage</w:t>
      </w:r>
    </w:p>
    <w:p>
      <w:pPr>
        <w:spacing w:after="150"/>
      </w:pPr>
      <w:r>
        <w:t xml:space="preserve">Quality: Great Expectations, dbt, Sentry monitoring</w:t>
      </w:r>
    </w:p>
    <w:p>
      <w:pPr>
        <w:pStyle w:val="Heading1"/>
        <w:spacing w:after="100" w:before="200"/>
      </w:pPr>
      <w:r>
        <w:t xml:space="preserve">4. DEPLOYMENT ROADMAP</w:t>
      </w:r>
    </w:p>
    <w:p>
      <w:pPr>
        <w:spacing w:after="50"/>
      </w:pPr>
      <w:r>
        <w:t xml:space="preserve">Phase 1 (M0-3): MVP</w:t>
      </w:r>
    </w:p>
    <w:p>
      <w:pPr>
        <w:spacing w:after="30"/>
      </w:pPr>
      <w:r>
        <w:t xml:space="preserve">Channels: Voice + Mobile Form + SMS</w:t>
      </w:r>
    </w:p>
    <w:p>
      <w:pPr>
        <w:spacing w:after="30"/>
      </w:pPr>
      <w:r>
        <w:t xml:space="preserve">Modules: FMIS.Agro + FMIS.Finance</w:t>
      </w:r>
    </w:p>
    <w:p>
      <w:pPr>
        <w:spacing w:after="100"/>
      </w:pPr>
      <w:r>
        <w:t xml:space="preserve">Users: 50 pilot farmers</w:t>
      </w:r>
    </w:p>
    <w:p>
      <w:pPr>
        <w:spacing w:after="50"/>
      </w:pPr>
      <w:r>
        <w:t xml:space="preserve">Phase 2 (M3-6): Multi-Modal Expansion</w:t>
      </w:r>
    </w:p>
    <w:p>
      <w:pPr>
        <w:spacing w:after="30"/>
      </w:pPr>
      <w:r>
        <w:t xml:space="preserve">Add: Image, Video, WhatsApp, Email</w:t>
      </w:r>
    </w:p>
    <w:p>
      <w:pPr>
        <w:spacing w:after="30"/>
      </w:pPr>
      <w:r>
        <w:t xml:space="preserve">Modules: + Operations, Inventory</w:t>
      </w:r>
    </w:p>
    <w:p>
      <w:pPr>
        <w:spacing w:after="100"/>
      </w:pPr>
      <w:r>
        <w:t xml:space="preserve">Users: 500 farmers</w:t>
      </w:r>
    </w:p>
    <w:p>
      <w:pPr>
        <w:spacing w:after="50"/>
      </w:pPr>
      <w:r>
        <w:t xml:space="preserve">Phase 3 (M6-12): Full Integration</w:t>
      </w:r>
    </w:p>
    <w:p>
      <w:pPr>
        <w:spacing w:after="30"/>
      </w:pPr>
      <w:r>
        <w:t xml:space="preserve">Add: Sensors, Satellite, Drone, AR</w:t>
      </w:r>
    </w:p>
    <w:p>
      <w:pPr>
        <w:spacing w:after="30"/>
      </w:pPr>
      <w:r>
        <w:t xml:space="preserve">Modules: + Marketplace, Advisory</w:t>
      </w:r>
    </w:p>
    <w:p>
      <w:pPr>
        <w:spacing w:after="100"/>
      </w:pPr>
      <w:r>
        <w:t xml:space="preserve">Users: 5,000+ farmers</w:t>
      </w:r>
    </w:p>
    <w:p>
      <w:pPr>
        <w:spacing w:after="50"/>
      </w:pPr>
      <w:r>
        <w:t xml:space="preserve">Phase 4 (M12+): Scale &amp; Optimize</w:t>
      </w:r>
    </w:p>
    <w:p>
      <w:pPr>
        <w:spacing w:after="30"/>
      </w:pPr>
      <w:r>
        <w:t xml:space="preserve">Refinement: Model accuracy, latency optimization</w:t>
      </w:r>
    </w:p>
    <w:p>
      <w:pPr>
        <w:spacing w:after="30"/>
      </w:pPr>
      <w:r>
        <w:t xml:space="preserve">Geographic: Regional customization, dialect support</w:t>
      </w:r>
    </w:p>
    <w:p>
      <w:pPr>
        <w:spacing w:after="30"/>
      </w:pPr>
      <w:r>
        <w:t xml:space="preserve">Integration: Government systems (TARBIL, LPIS)</w:t>
      </w:r>
    </w:p>
    <w:p>
      <w:pPr>
        <w:spacing w:after="150"/>
      </w:pPr>
      <w:r>
        <w:t xml:space="preserve">Target: 50,000+ farmers (full market penetration)</w:t>
      </w:r>
    </w:p>
    <w:p>
      <w:pPr>
        <w:pStyle w:val="Heading1"/>
        <w:spacing w:after="100" w:before="200"/>
      </w:pPr>
      <w:r>
        <w:t xml:space="preserve">5. SECURITY &amp; COMPLIANCE</w:t>
      </w:r>
    </w:p>
    <w:p>
      <w:pPr>
        <w:spacing w:after="50"/>
      </w:pPr>
      <w:r>
        <w:t xml:space="preserve">Data Protection:</w:t>
      </w:r>
    </w:p>
    <w:p>
      <w:pPr>
        <w:spacing w:after="30"/>
      </w:pPr>
      <w:r>
        <w:t xml:space="preserve">• Encryption: AES-256 at rest, TLS 1.3 in transit</w:t>
      </w:r>
    </w:p>
    <w:p>
      <w:pPr>
        <w:spacing w:after="30"/>
      </w:pPr>
      <w:r>
        <w:t xml:space="preserve">• Authentication: OAuth 2.0 + Multi-factor authentication</w:t>
      </w:r>
    </w:p>
    <w:p>
      <w:pPr>
        <w:spacing w:after="100"/>
      </w:pPr>
      <w:r>
        <w:t xml:space="preserve">• Audit Logging: All actions logged and tracked</w:t>
      </w:r>
    </w:p>
    <w:p>
      <w:pPr>
        <w:spacing w:after="50"/>
      </w:pPr>
      <w:r>
        <w:t xml:space="preserve">Farmer Rights (KVKK Compliance):</w:t>
      </w:r>
    </w:p>
    <w:p>
      <w:pPr>
        <w:spacing w:after="30"/>
      </w:pPr>
      <w:r>
        <w:t xml:space="preserve">• Ownership: Farmer owns all their data</w:t>
      </w:r>
    </w:p>
    <w:p>
      <w:pPr>
        <w:spacing w:after="30"/>
      </w:pPr>
      <w:r>
        <w:t xml:space="preserve">• Portability: Export to JSON/CSV anytime</w:t>
      </w:r>
    </w:p>
    <w:p>
      <w:pPr>
        <w:spacing w:after="30"/>
      </w:pPr>
      <w:r>
        <w:t xml:space="preserve">• Deletion: Right to be forgotten (GDPR-aligned)</w:t>
      </w:r>
    </w:p>
    <w:p>
      <w:pPr>
        <w:spacing w:after="100"/>
      </w:pPr>
      <w:r>
        <w:t xml:space="preserve">• Consent: Explicit opt-in for each data type</w:t>
      </w:r>
    </w:p>
    <w:p>
      <w:pPr>
        <w:spacing w:after="50"/>
      </w:pPr>
      <w:r>
        <w:t xml:space="preserve">Data Retention:</w:t>
      </w:r>
    </w:p>
    <w:p>
      <w:pPr>
        <w:spacing w:after="30"/>
      </w:pPr>
      <w:r>
        <w:t xml:space="preserve">• Voice Recordings: 1 year default (customizable)</w:t>
      </w:r>
    </w:p>
    <w:p>
      <w:pPr>
        <w:spacing w:after="150"/>
      </w:pPr>
      <w:r>
        <w:t xml:space="preserve">• Images/Videos: 3 years (historical analysis)</w:t>
      </w:r>
    </w:p>
    <w:p>
      <w:pPr>
        <w:pStyle w:val="Heading1"/>
        <w:spacing w:after="100" w:before="200"/>
      </w:pPr>
      <w:r>
        <w:t xml:space="preserve">6. SUCCESS METRICS</w:t>
      </w:r>
    </w:p>
    <w:p>
      <w:pPr>
        <w:spacing w:after="50"/>
      </w:pPr>
      <w:r>
        <w:t xml:space="preserve">Data Capture Metrics:</w:t>
      </w:r>
    </w:p>
    <w:p>
      <w:pPr>
        <w:spacing w:after="30"/>
      </w:pPr>
      <w:r>
        <w:t xml:space="preserve">• Multi-modal adoption: &gt;80% of farmers use ≥2 channels</w:t>
      </w:r>
    </w:p>
    <w:p>
      <w:pPr>
        <w:spacing w:after="30"/>
      </w:pPr>
      <w:r>
        <w:t xml:space="preserve">• Data entry time: &lt;5 minutes/day for operations</w:t>
      </w:r>
    </w:p>
    <w:p>
      <w:pPr>
        <w:spacing w:after="30"/>
      </w:pPr>
      <w:r>
        <w:t xml:space="preserve">• Accuracy: &gt;90% automated categorization success</w:t>
      </w:r>
    </w:p>
    <w:p>
      <w:pPr>
        <w:spacing w:after="100"/>
      </w:pPr>
      <w:r>
        <w:t xml:space="preserve">• Latency: &lt;30 minutes from voice to action</w:t>
      </w:r>
    </w:p>
    <w:p>
      <w:pPr>
        <w:spacing w:after="50"/>
      </w:pPr>
      <w:r>
        <w:t xml:space="preserve">Data Quality Metrics:</w:t>
      </w:r>
    </w:p>
    <w:p>
      <w:pPr>
        <w:spacing w:after="30"/>
      </w:pPr>
      <w:r>
        <w:t xml:space="preserve">• Anomaly false-positive rate: &lt;5%</w:t>
      </w:r>
    </w:p>
    <w:p>
      <w:pPr>
        <w:spacing w:after="30"/>
      </w:pPr>
      <w:r>
        <w:t xml:space="preserve">• Completeness: &gt;98% (missing fields &lt;2%)</w:t>
      </w:r>
    </w:p>
    <w:p>
      <w:pPr>
        <w:spacing w:after="30"/>
      </w:pPr>
      <w:r>
        <w:t xml:space="preserve">• Validation pass rate: &gt;95%</w:t>
      </w:r>
    </w:p>
    <w:p>
      <w:pPr>
        <w:spacing w:after="100"/>
      </w:pPr>
      <w:r>
        <w:t xml:space="preserve">• Manual correction rate: &lt;3%</w:t>
      </w:r>
    </w:p>
    <w:p>
      <w:pPr>
        <w:spacing w:after="50"/>
      </w:pPr>
      <w:r>
        <w:t xml:space="preserve">Business Impact Metrics:</w:t>
      </w:r>
    </w:p>
    <w:p>
      <w:pPr>
        <w:spacing w:after="30"/>
      </w:pPr>
      <w:r>
        <w:t xml:space="preserve">• Decision-making: 50% faster with data-driven insights</w:t>
      </w:r>
    </w:p>
    <w:p>
      <w:pPr>
        <w:spacing w:after="30"/>
      </w:pPr>
      <w:r>
        <w:t xml:space="preserve">• Cost savings: 15% reduction in expenses</w:t>
      </w:r>
    </w:p>
    <w:p>
      <w:pPr>
        <w:spacing w:after="30"/>
      </w:pPr>
      <w:r>
        <w:t xml:space="preserve">• Revenue growth: 20% increase in gross margin</w:t>
      </w:r>
    </w:p>
    <w:p>
      <w:pPr>
        <w:spacing w:after="30"/>
      </w:pPr>
      <w:r>
        <w:t xml:space="preserve">• User satisfaction: &gt;4.5/5 stars (NPS &gt;70)</w:t>
      </w:r>
    </w:p>
    <w:p>
      <w:pPr>
        <w:spacing w:after="150"/>
      </w:pPr>
      <w:r>
        <w:t xml:space="preserve">• Retention: &gt;85% monthly active users at 6+ months</w:t>
      </w:r>
    </w:p>
    <w:p>
      <w:pPr>
        <w:pStyle w:val="Heading1"/>
        <w:spacing w:after="100" w:before="200"/>
      </w:pPr>
      <w:r>
        <w:t xml:space="preserve">Conclusion</w:t>
      </w:r>
    </w:p>
    <w:p>
      <w:pPr>
        <w:spacing w:after="50"/>
      </w:pPr>
      <w:r>
        <w:t xml:space="preserve">FMIS Multi-Modal Data Ingestion Architecture enables farmers to:</w:t>
      </w:r>
    </w:p>
    <w:p>
      <w:pPr>
        <w:spacing w:after="30"/>
      </w:pPr>
      <w:r>
        <w:t xml:space="preserve">• Enter data via their preferred method</w:t>
      </w:r>
    </w:p>
    <w:p>
      <w:pPr>
        <w:spacing w:after="30"/>
      </w:pPr>
      <w:r>
        <w:t xml:space="preserve">• Have data automatically processed and categorized</w:t>
      </w:r>
    </w:p>
    <w:p>
      <w:pPr>
        <w:spacing w:after="30"/>
      </w:pPr>
      <w:r>
        <w:t xml:space="preserve">• Receive real-time insights and recommendations</w:t>
      </w:r>
    </w:p>
    <w:p>
      <w:pPr>
        <w:spacing w:after="30"/>
      </w:pPr>
      <w:r>
        <w:t xml:space="preserve">• Manage a complete farming business ERP</w:t>
      </w:r>
    </w:p>
    <w:p>
      <w:pPr>
        <w:spacing w:after="200"/>
      </w:pPr>
      <w:r>
        <w:t xml:space="preserve">• Operate within a secure, farmer-centric system</w:t>
      </w:r>
    </w:p>
    <w:p>
      <w:pPr>
        <w:spacing w:after="50"/>
      </w:pPr>
      <w:r>
        <w:t xml:space="preserve">Document Owner: Chief Technology Officer / Product Lead</w:t>
      </w:r>
    </w:p>
    <w:p>
      <w:pPr>
        <w:spacing w:after="50"/>
      </w:pPr>
      <w:r>
        <w:t xml:space="preserve">Review Cycle: Quarterly</w:t>
      </w:r>
    </w:p>
    <w:p>
      <w:pPr>
        <w:spacing w:after="50"/>
      </w:pPr>
      <w:r>
        <w:t xml:space="preserve">Last Updated: August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2026-08-09T21:37:18.118Z</dcterms:created>
  <dcterms:modified xsi:type="dcterms:W3CDTF">2026-08-09T21:37:18.118Z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