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04" w:rsidRPr="00F321E5" w:rsidRDefault="00030704" w:rsidP="00030704">
      <w:pPr>
        <w:pStyle w:val="Textkrp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257"/>
        <w:gridCol w:w="4219"/>
        <w:gridCol w:w="2713"/>
      </w:tblGrid>
      <w:tr w:rsidR="00030704" w:rsidRPr="00F321E5" w:rsidTr="00FF77FF">
        <w:trPr>
          <w:trHeight w:val="2054"/>
        </w:trPr>
        <w:tc>
          <w:tcPr>
            <w:tcW w:w="9747" w:type="dxa"/>
            <w:gridSpan w:val="4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 w:val="32"/>
              </w:rPr>
            </w:pPr>
            <w:r w:rsidRPr="00F321E5">
              <w:rPr>
                <w:rFonts w:eastAsia="Calibri"/>
                <w:b/>
                <w:sz w:val="32"/>
              </w:rPr>
              <w:t>Arbeitsjournal</w:t>
            </w:r>
          </w:p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Datum:</w:t>
            </w:r>
            <w:r w:rsidR="008E7A7F" w:rsidRPr="00F321E5">
              <w:rPr>
                <w:rFonts w:eastAsia="Calibri"/>
                <w:b/>
                <w:szCs w:val="16"/>
              </w:rPr>
              <w:t xml:space="preserve"> 24. März 2015</w:t>
            </w:r>
          </w:p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</w:tr>
      <w:tr w:rsidR="00030704" w:rsidRPr="00F321E5" w:rsidTr="00FF77FF">
        <w:trPr>
          <w:trHeight w:val="1265"/>
        </w:trPr>
        <w:tc>
          <w:tcPr>
            <w:tcW w:w="1289" w:type="dxa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Tatsächlicher</w:t>
            </w:r>
            <w:r w:rsidRPr="00F321E5">
              <w:rPr>
                <w:rFonts w:eastAsia="Calibri"/>
                <w:b/>
                <w:szCs w:val="16"/>
              </w:rPr>
              <w:br/>
              <w:t>Zeitbedarf</w:t>
            </w:r>
          </w:p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</w:p>
        </w:tc>
        <w:tc>
          <w:tcPr>
            <w:tcW w:w="1229" w:type="dxa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Geplanter</w:t>
            </w:r>
            <w:r w:rsidRPr="00F321E5">
              <w:rPr>
                <w:rFonts w:eastAsia="Calibri"/>
                <w:b/>
                <w:szCs w:val="16"/>
              </w:rPr>
              <w:br/>
              <w:t>Zeitbedarf</w:t>
            </w:r>
          </w:p>
        </w:tc>
        <w:tc>
          <w:tcPr>
            <w:tcW w:w="4436" w:type="dxa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Beschreibung der Arbeit</w:t>
            </w:r>
          </w:p>
        </w:tc>
        <w:tc>
          <w:tcPr>
            <w:tcW w:w="2793" w:type="dxa"/>
            <w:shd w:val="pct10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Bemerkungen, Probleme, genutzte Hilfestellungen</w:t>
            </w:r>
          </w:p>
        </w:tc>
      </w:tr>
      <w:tr w:rsidR="00030704" w:rsidRPr="00F321E5" w:rsidTr="00FF77FF">
        <w:trPr>
          <w:trHeight w:val="957"/>
        </w:trPr>
        <w:tc>
          <w:tcPr>
            <w:tcW w:w="1289" w:type="dxa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  <w:bookmarkStart w:id="0" w:name="_GoBack"/>
            <w:bookmarkEnd w:id="0"/>
          </w:p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  <w:tc>
          <w:tcPr>
            <w:tcW w:w="1229" w:type="dxa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  <w:tc>
          <w:tcPr>
            <w:tcW w:w="4436" w:type="dxa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  <w:tc>
          <w:tcPr>
            <w:tcW w:w="2793" w:type="dxa"/>
            <w:shd w:val="clear" w:color="auto" w:fill="auto"/>
          </w:tcPr>
          <w:p w:rsidR="00030704" w:rsidRPr="00F321E5" w:rsidRDefault="00030704" w:rsidP="00CA3EE7">
            <w:pPr>
              <w:pStyle w:val="Textkrper"/>
              <w:rPr>
                <w:rFonts w:eastAsia="Calibri"/>
                <w:szCs w:val="16"/>
              </w:rPr>
            </w:pPr>
          </w:p>
        </w:tc>
      </w:tr>
      <w:tr w:rsidR="00030704" w:rsidRPr="00F321E5" w:rsidTr="00FF77FF">
        <w:trPr>
          <w:trHeight w:val="3910"/>
        </w:trPr>
        <w:tc>
          <w:tcPr>
            <w:tcW w:w="9747" w:type="dxa"/>
            <w:gridSpan w:val="4"/>
            <w:shd w:val="clear" w:color="auto" w:fill="auto"/>
          </w:tcPr>
          <w:p w:rsidR="003A6E90" w:rsidRPr="00F321E5" w:rsidRDefault="00030704" w:rsidP="003A6E90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Reflexion des Arbeitstages</w:t>
            </w:r>
          </w:p>
          <w:p w:rsidR="00030704" w:rsidRPr="00F321E5" w:rsidRDefault="009A1271" w:rsidP="00CA3EE7">
            <w:pPr>
              <w:pStyle w:val="Textkrper"/>
              <w:rPr>
                <w:rFonts w:eastAsia="Calibri"/>
                <w:szCs w:val="16"/>
              </w:rPr>
            </w:pPr>
            <w:r w:rsidRPr="00F321E5">
              <w:rPr>
                <w:rFonts w:eastAsia="Calibri"/>
                <w:szCs w:val="16"/>
              </w:rPr>
              <w:t xml:space="preserve"> </w:t>
            </w:r>
          </w:p>
        </w:tc>
      </w:tr>
      <w:tr w:rsidR="00030704" w:rsidRPr="00F321E5" w:rsidTr="00FF77FF">
        <w:trPr>
          <w:trHeight w:val="2222"/>
        </w:trPr>
        <w:tc>
          <w:tcPr>
            <w:tcW w:w="9747" w:type="dxa"/>
            <w:gridSpan w:val="4"/>
            <w:shd w:val="clear" w:color="auto" w:fill="auto"/>
          </w:tcPr>
          <w:p w:rsidR="00030704" w:rsidRPr="00F321E5" w:rsidRDefault="00030704" w:rsidP="003A6E90">
            <w:pPr>
              <w:pStyle w:val="Textkrper"/>
              <w:rPr>
                <w:rFonts w:eastAsia="Calibri"/>
                <w:b/>
                <w:szCs w:val="16"/>
              </w:rPr>
            </w:pPr>
            <w:r w:rsidRPr="00F321E5">
              <w:rPr>
                <w:rFonts w:eastAsia="Calibri"/>
                <w:b/>
                <w:szCs w:val="16"/>
              </w:rPr>
              <w:t>Pendenzen für den nächsten Arbeitstag</w:t>
            </w:r>
          </w:p>
        </w:tc>
      </w:tr>
    </w:tbl>
    <w:p w:rsidR="00F637E7" w:rsidRPr="00F321E5" w:rsidRDefault="00DE72AE" w:rsidP="00FF77FF">
      <w:pPr>
        <w:pStyle w:val="Textkrper"/>
        <w:rPr>
          <w:sz w:val="24"/>
        </w:rPr>
      </w:pPr>
    </w:p>
    <w:sectPr w:rsidR="00F637E7" w:rsidRPr="00F321E5">
      <w:headerReference w:type="default" r:id="rId6"/>
      <w:footerReference w:type="default" r:id="rId7"/>
      <w:pgSz w:w="11906" w:h="16838"/>
      <w:pgMar w:top="1258" w:right="1417" w:bottom="1438" w:left="1417" w:header="708" w:footer="9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AE" w:rsidRDefault="00DE72AE" w:rsidP="00335F73">
      <w:r>
        <w:separator/>
      </w:r>
    </w:p>
  </w:endnote>
  <w:endnote w:type="continuationSeparator" w:id="0">
    <w:p w:rsidR="00DE72AE" w:rsidRDefault="00DE72AE" w:rsidP="0033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7D2" w:rsidRDefault="005365B2">
    <w:pPr>
      <w:pStyle w:val="Fuzeile"/>
      <w:pBdr>
        <w:top w:val="single" w:sz="4" w:space="5" w:color="auto"/>
      </w:pBdr>
      <w:tabs>
        <w:tab w:val="left" w:pos="2265"/>
      </w:tabs>
      <w:rPr>
        <w:lang w:val="en-GB"/>
      </w:rPr>
    </w:pPr>
    <w:r w:rsidRPr="00AB3B48">
      <w:t>Modul</w:t>
    </w:r>
    <w:r>
      <w:rPr>
        <w:lang w:val="en-GB"/>
      </w:rPr>
      <w:t xml:space="preserve"> 306</w:t>
    </w:r>
    <w:r>
      <w:rPr>
        <w:rFonts w:eastAsia="Tahoma"/>
        <w:lang w:val="en-GB"/>
      </w:rPr>
      <w:tab/>
    </w:r>
    <w:r>
      <w:rPr>
        <w:rFonts w:eastAsia="Tahoma"/>
        <w:lang w:val="en-GB"/>
      </w:rPr>
      <w:tab/>
    </w:r>
    <w:r w:rsidR="00335F73">
      <w:rPr>
        <w:rFonts w:eastAsia="Tahoma"/>
        <w:lang w:val="en-GB"/>
      </w:rPr>
      <w:t>Elias Schmidhalter</w:t>
    </w:r>
    <w:r>
      <w:rPr>
        <w:rFonts w:eastAsia="Tahoma"/>
        <w:lang w:val="en-GB"/>
      </w:rPr>
      <w:tab/>
    </w:r>
    <w:r>
      <w:rPr>
        <w:rFonts w:cs="Tahoma"/>
        <w:bCs/>
        <w:szCs w:val="14"/>
        <w:lang w:val="en-GB"/>
      </w:rPr>
      <w:t>306.19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AE" w:rsidRDefault="00DE72AE" w:rsidP="00335F73">
      <w:r>
        <w:separator/>
      </w:r>
    </w:p>
  </w:footnote>
  <w:footnote w:type="continuationSeparator" w:id="0">
    <w:p w:rsidR="00DE72AE" w:rsidRDefault="00DE72AE" w:rsidP="00335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7D2" w:rsidRDefault="005365B2">
    <w:pPr>
      <w:pStyle w:val="Kopfzeile"/>
      <w:pBdr>
        <w:bottom w:val="single" w:sz="4" w:space="5" w:color="auto"/>
      </w:pBdr>
    </w:pPr>
    <w:r>
      <w:t>IT-Kleinprojekt abwickeln</w:t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A6E90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3A6E90">
      <w:rPr>
        <w:rStyle w:val="Seitenzahl"/>
        <w:noProof/>
      </w:rPr>
      <w:t>1</w:t>
    </w:r>
    <w:r>
      <w:rPr>
        <w:rStyle w:val="Seitenzahl"/>
      </w:rPr>
      <w:fldChar w:fldCharType="end"/>
    </w:r>
    <w:r>
      <w:tab/>
      <w:t>Arbeitsjournal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C4"/>
    <w:rsid w:val="00020260"/>
    <w:rsid w:val="00030704"/>
    <w:rsid w:val="001330C4"/>
    <w:rsid w:val="00195A61"/>
    <w:rsid w:val="002A4934"/>
    <w:rsid w:val="00335F73"/>
    <w:rsid w:val="003A6E90"/>
    <w:rsid w:val="0041352A"/>
    <w:rsid w:val="00487815"/>
    <w:rsid w:val="004A117C"/>
    <w:rsid w:val="00521D48"/>
    <w:rsid w:val="005365B2"/>
    <w:rsid w:val="00562B15"/>
    <w:rsid w:val="005D2426"/>
    <w:rsid w:val="00600E87"/>
    <w:rsid w:val="00822AAA"/>
    <w:rsid w:val="008367A8"/>
    <w:rsid w:val="008E7A7F"/>
    <w:rsid w:val="009A1271"/>
    <w:rsid w:val="00B03A93"/>
    <w:rsid w:val="00DE72AE"/>
    <w:rsid w:val="00E0452A"/>
    <w:rsid w:val="00E641DA"/>
    <w:rsid w:val="00EE0DA9"/>
    <w:rsid w:val="00F321E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054283-7FE8-4371-9B1C-9BAD4506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0704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030704"/>
    <w:pPr>
      <w:keepNext/>
      <w:spacing w:before="280" w:after="60"/>
      <w:outlineLvl w:val="0"/>
    </w:pPr>
    <w:rPr>
      <w:b/>
      <w:kern w:val="28"/>
      <w:sz w:val="28"/>
      <w:szCs w:val="20"/>
      <w:lang w:val="en-GB" w:eastAsia="en-US"/>
    </w:rPr>
  </w:style>
  <w:style w:type="paragraph" w:styleId="berschrift2">
    <w:name w:val="heading 2"/>
    <w:basedOn w:val="Standard"/>
    <w:next w:val="Standard"/>
    <w:link w:val="berschrift2Zchn"/>
    <w:qFormat/>
    <w:rsid w:val="00030704"/>
    <w:pPr>
      <w:keepNext/>
      <w:spacing w:before="260" w:after="60"/>
      <w:outlineLvl w:val="1"/>
    </w:pPr>
    <w:rPr>
      <w:b/>
      <w:sz w:val="26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30704"/>
    <w:rPr>
      <w:rFonts w:ascii="Tahoma" w:eastAsia="Times New Roman" w:hAnsi="Tahoma" w:cs="Times New Roman"/>
      <w:b/>
      <w:kern w:val="28"/>
      <w:sz w:val="28"/>
      <w:szCs w:val="20"/>
      <w:lang w:val="en-GB"/>
    </w:rPr>
  </w:style>
  <w:style w:type="character" w:customStyle="1" w:styleId="berschrift2Zchn">
    <w:name w:val="Überschrift 2 Zchn"/>
    <w:basedOn w:val="Absatz-Standardschriftart"/>
    <w:link w:val="berschrift2"/>
    <w:rsid w:val="00030704"/>
    <w:rPr>
      <w:rFonts w:ascii="Tahoma" w:eastAsia="Times New Roman" w:hAnsi="Tahoma" w:cs="Times New Roman"/>
      <w:b/>
      <w:sz w:val="26"/>
      <w:szCs w:val="20"/>
      <w:lang w:val="en-GB"/>
    </w:rPr>
  </w:style>
  <w:style w:type="paragraph" w:styleId="Kopfzeile">
    <w:name w:val="header"/>
    <w:basedOn w:val="Standard"/>
    <w:link w:val="KopfzeileZchn"/>
    <w:rsid w:val="000307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30704"/>
    <w:rPr>
      <w:rFonts w:ascii="Tahoma" w:eastAsia="Times New Roman" w:hAnsi="Tahoma" w:cs="Times New Roman"/>
      <w:sz w:val="20"/>
      <w:szCs w:val="24"/>
      <w:lang w:eastAsia="de-DE"/>
    </w:rPr>
  </w:style>
  <w:style w:type="paragraph" w:styleId="Fuzeile">
    <w:name w:val="footer"/>
    <w:basedOn w:val="Standard"/>
    <w:link w:val="FuzeileZchn"/>
    <w:rsid w:val="000307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30704"/>
    <w:rPr>
      <w:rFonts w:ascii="Tahoma" w:eastAsia="Times New Roman" w:hAnsi="Tahoma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rsid w:val="00030704"/>
    <w:pPr>
      <w:spacing w:before="120"/>
    </w:pPr>
  </w:style>
  <w:style w:type="character" w:customStyle="1" w:styleId="TextkrperZchn">
    <w:name w:val="Textkörper Zchn"/>
    <w:basedOn w:val="Absatz-Standardschriftart"/>
    <w:link w:val="Textkrper"/>
    <w:rsid w:val="00030704"/>
    <w:rPr>
      <w:rFonts w:ascii="Tahoma" w:eastAsia="Times New Roman" w:hAnsi="Tahoma" w:cs="Times New Roman"/>
      <w:sz w:val="20"/>
      <w:szCs w:val="24"/>
      <w:lang w:eastAsia="de-DE"/>
    </w:rPr>
  </w:style>
  <w:style w:type="character" w:styleId="Seitenzahl">
    <w:name w:val="page number"/>
    <w:basedOn w:val="Absatz-Standardschriftart"/>
    <w:rsid w:val="0003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IET-GIBB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elias.schmidhalter</dc:creator>
  <cp:lastModifiedBy>Michael Günter</cp:lastModifiedBy>
  <cp:revision>15</cp:revision>
  <dcterms:created xsi:type="dcterms:W3CDTF">2015-05-05T08:38:00Z</dcterms:created>
  <dcterms:modified xsi:type="dcterms:W3CDTF">2015-05-05T09:03:00Z</dcterms:modified>
</cp:coreProperties>
</file>