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EB2E" w14:textId="4F77913E" w:rsidR="00057CED" w:rsidRPr="00057CED" w:rsidRDefault="00057CED" w:rsidP="00057CED">
      <w:pPr>
        <w:rPr>
          <w:rFonts w:ascii="Times New Roman" w:hAnsi="Times New Roman" w:cs="Times New Roman"/>
          <w:sz w:val="20"/>
          <w:szCs w:val="20"/>
        </w:rPr>
      </w:pPr>
      <w:r w:rsidRPr="00057CED">
        <w:rPr>
          <w:rFonts w:ascii="Times New Roman" w:hAnsi="Times New Roman" w:cs="Times New Roman"/>
          <w:b/>
          <w:bCs/>
          <w:sz w:val="20"/>
          <w:szCs w:val="20"/>
        </w:rPr>
        <w:t>FICHE SYNTHÈSE DE TOURNAGE - CAPSULE VIDÉO STYLE PODCAST</w:t>
      </w:r>
    </w:p>
    <w:p w14:paraId="21ECF739" w14:textId="19DE12E7" w:rsidR="00E81437" w:rsidRPr="00727AF3" w:rsidRDefault="00057CED" w:rsidP="00057CED">
      <w:pPr>
        <w:rPr>
          <w:rFonts w:ascii="Times New Roman" w:hAnsi="Times New Roman" w:cs="Times New Roman"/>
          <w:i/>
          <w:iCs/>
          <w:sz w:val="20"/>
          <w:szCs w:val="20"/>
        </w:rPr>
      </w:pPr>
      <w:r w:rsidRPr="00057CED">
        <w:rPr>
          <w:rFonts w:ascii="Times New Roman" w:hAnsi="Times New Roman" w:cs="Times New Roman"/>
          <w:b/>
          <w:bCs/>
          <w:sz w:val="20"/>
          <w:szCs w:val="20"/>
        </w:rPr>
        <w:t>Titre</w:t>
      </w:r>
      <w:r w:rsidR="00727AF3">
        <w:rPr>
          <w:rFonts w:ascii="Times New Roman" w:hAnsi="Times New Roman" w:cs="Times New Roman"/>
          <w:b/>
          <w:bCs/>
          <w:sz w:val="20"/>
          <w:szCs w:val="20"/>
        </w:rPr>
        <w:t xml:space="preserve"> </w:t>
      </w:r>
      <w:r w:rsidRPr="00057CED">
        <w:rPr>
          <w:rFonts w:ascii="Times New Roman" w:hAnsi="Times New Roman" w:cs="Times New Roman"/>
          <w:b/>
          <w:bCs/>
          <w:sz w:val="20"/>
          <w:szCs w:val="20"/>
        </w:rPr>
        <w:t>:</w:t>
      </w:r>
      <w:r w:rsidRPr="00057CED">
        <w:rPr>
          <w:rFonts w:ascii="Times New Roman" w:hAnsi="Times New Roman" w:cs="Times New Roman"/>
          <w:sz w:val="20"/>
          <w:szCs w:val="20"/>
        </w:rPr>
        <w:t> </w:t>
      </w:r>
      <w:r w:rsidR="00E81437" w:rsidRPr="00B45C09">
        <w:rPr>
          <w:rFonts w:ascii="Times New Roman" w:hAnsi="Times New Roman" w:cs="Times New Roman"/>
          <w:i/>
          <w:iCs/>
          <w:sz w:val="20"/>
          <w:szCs w:val="20"/>
          <w:u w:val="single"/>
        </w:rPr>
        <w:t>Nutrition et performance cognitive : Alimente ton succès académique</w:t>
      </w:r>
    </w:p>
    <w:p w14:paraId="34DEB868" w14:textId="77777777" w:rsidR="00866831" w:rsidRDefault="00057CED" w:rsidP="00057CED">
      <w:pPr>
        <w:rPr>
          <w:rFonts w:ascii="Times New Roman" w:hAnsi="Times New Roman" w:cs="Times New Roman"/>
          <w:sz w:val="20"/>
          <w:szCs w:val="20"/>
        </w:rPr>
      </w:pPr>
      <w:r w:rsidRPr="00057CED">
        <w:rPr>
          <w:rFonts w:ascii="Times New Roman" w:hAnsi="Times New Roman" w:cs="Times New Roman"/>
          <w:b/>
          <w:bCs/>
          <w:sz w:val="20"/>
          <w:szCs w:val="20"/>
        </w:rPr>
        <w:t>Lieu :</w:t>
      </w:r>
      <w:r w:rsidRPr="00057CED">
        <w:rPr>
          <w:rFonts w:ascii="Times New Roman" w:hAnsi="Times New Roman" w:cs="Times New Roman"/>
          <w:sz w:val="20"/>
          <w:szCs w:val="20"/>
        </w:rPr>
        <w:t> Studio SF</w:t>
      </w:r>
      <w:r w:rsidRPr="00057CED">
        <w:rPr>
          <w:rFonts w:ascii="Times New Roman" w:hAnsi="Times New Roman" w:cs="Times New Roman"/>
          <w:sz w:val="20"/>
          <w:szCs w:val="20"/>
        </w:rPr>
        <w:br/>
      </w:r>
      <w:r w:rsidRPr="00057CED">
        <w:rPr>
          <w:rFonts w:ascii="Times New Roman" w:hAnsi="Times New Roman" w:cs="Times New Roman"/>
          <w:b/>
          <w:bCs/>
          <w:sz w:val="20"/>
          <w:szCs w:val="20"/>
        </w:rPr>
        <w:t>Date de tournage :</w:t>
      </w:r>
      <w:r w:rsidRPr="00057CED">
        <w:rPr>
          <w:rFonts w:ascii="Times New Roman" w:hAnsi="Times New Roman" w:cs="Times New Roman"/>
          <w:sz w:val="20"/>
          <w:szCs w:val="20"/>
        </w:rPr>
        <w:t> 21 juillet 2025</w:t>
      </w:r>
    </w:p>
    <w:p w14:paraId="4F6C5021" w14:textId="3629D8D6" w:rsidR="00E81437" w:rsidRDefault="00866831" w:rsidP="00057CED">
      <w:pPr>
        <w:rPr>
          <w:rFonts w:ascii="Times New Roman" w:hAnsi="Times New Roman" w:cs="Times New Roman"/>
          <w:sz w:val="20"/>
          <w:szCs w:val="20"/>
        </w:rPr>
      </w:pPr>
      <w:r w:rsidRPr="00866831">
        <w:rPr>
          <w:rFonts w:ascii="Times New Roman" w:hAnsi="Times New Roman" w:cs="Times New Roman"/>
          <w:b/>
          <w:bCs/>
          <w:sz w:val="20"/>
          <w:szCs w:val="20"/>
        </w:rPr>
        <w:t>Produit final</w:t>
      </w:r>
      <w:r>
        <w:rPr>
          <w:rFonts w:ascii="Times New Roman" w:hAnsi="Times New Roman" w:cs="Times New Roman"/>
          <w:sz w:val="20"/>
          <w:szCs w:val="20"/>
        </w:rPr>
        <w:t> : 1</w:t>
      </w:r>
      <w:r w:rsidRPr="00866831">
        <w:rPr>
          <w:rFonts w:ascii="Times New Roman" w:hAnsi="Times New Roman" w:cs="Times New Roman"/>
          <w:sz w:val="20"/>
          <w:szCs w:val="20"/>
          <w:vertAlign w:val="superscript"/>
        </w:rPr>
        <w:t>er</w:t>
      </w:r>
      <w:r>
        <w:rPr>
          <w:rFonts w:ascii="Times New Roman" w:hAnsi="Times New Roman" w:cs="Times New Roman"/>
          <w:sz w:val="20"/>
          <w:szCs w:val="20"/>
        </w:rPr>
        <w:t xml:space="preserve"> septembre 2025</w:t>
      </w:r>
      <w:r w:rsidR="00057CED" w:rsidRPr="00057CED">
        <w:rPr>
          <w:rFonts w:ascii="Times New Roman" w:hAnsi="Times New Roman" w:cs="Times New Roman"/>
          <w:sz w:val="20"/>
          <w:szCs w:val="20"/>
        </w:rPr>
        <w:t> </w:t>
      </w:r>
    </w:p>
    <w:p w14:paraId="05933D19" w14:textId="2602AB24" w:rsidR="00057CED" w:rsidRPr="00057CED" w:rsidRDefault="00057CED" w:rsidP="00057CED">
      <w:pPr>
        <w:rPr>
          <w:rFonts w:ascii="Times New Roman" w:hAnsi="Times New Roman" w:cs="Times New Roman"/>
          <w:sz w:val="20"/>
          <w:szCs w:val="20"/>
        </w:rPr>
      </w:pPr>
      <w:r w:rsidRPr="00057CED">
        <w:rPr>
          <w:rFonts w:ascii="Times New Roman" w:hAnsi="Times New Roman" w:cs="Times New Roman"/>
          <w:b/>
          <w:bCs/>
          <w:sz w:val="20"/>
          <w:szCs w:val="20"/>
        </w:rPr>
        <w:t>Durée estimée :</w:t>
      </w:r>
      <w:r w:rsidRPr="00057CED">
        <w:rPr>
          <w:rFonts w:ascii="Times New Roman" w:hAnsi="Times New Roman" w:cs="Times New Roman"/>
          <w:sz w:val="20"/>
          <w:szCs w:val="20"/>
        </w:rPr>
        <w:t> 40 minutes</w:t>
      </w:r>
    </w:p>
    <w:p w14:paraId="2CE12533" w14:textId="77777777" w:rsidR="00FC475E" w:rsidRDefault="00FC475E" w:rsidP="00057CED">
      <w:pPr>
        <w:rPr>
          <w:rFonts w:ascii="Times New Roman" w:hAnsi="Times New Roman" w:cs="Times New Roman"/>
          <w:b/>
          <w:bCs/>
          <w:sz w:val="20"/>
          <w:szCs w:val="20"/>
        </w:rPr>
      </w:pPr>
    </w:p>
    <w:p w14:paraId="7C9BA572" w14:textId="55D02325" w:rsidR="00057CED" w:rsidRPr="00057CED" w:rsidRDefault="00057CED" w:rsidP="00057CED">
      <w:pPr>
        <w:rPr>
          <w:rFonts w:ascii="Times New Roman" w:hAnsi="Times New Roman" w:cs="Times New Roman"/>
          <w:sz w:val="20"/>
          <w:szCs w:val="20"/>
        </w:rPr>
      </w:pPr>
      <w:r w:rsidRPr="00057CED">
        <w:rPr>
          <w:rFonts w:ascii="Times New Roman" w:hAnsi="Times New Roman" w:cs="Times New Roman"/>
          <w:b/>
          <w:bCs/>
          <w:sz w:val="20"/>
          <w:szCs w:val="20"/>
        </w:rPr>
        <w:t>Participants :</w:t>
      </w:r>
    </w:p>
    <w:p w14:paraId="7A26FD8C" w14:textId="14025482" w:rsidR="00057CED" w:rsidRPr="00057CED" w:rsidRDefault="00057CED" w:rsidP="00057CED">
      <w:pPr>
        <w:numPr>
          <w:ilvl w:val="0"/>
          <w:numId w:val="13"/>
        </w:numPr>
        <w:rPr>
          <w:rFonts w:ascii="Times New Roman" w:hAnsi="Times New Roman" w:cs="Times New Roman"/>
          <w:sz w:val="20"/>
          <w:szCs w:val="20"/>
        </w:rPr>
      </w:pPr>
      <w:r w:rsidRPr="00057CED">
        <w:rPr>
          <w:rFonts w:ascii="Times New Roman" w:hAnsi="Times New Roman" w:cs="Times New Roman"/>
          <w:b/>
          <w:bCs/>
          <w:sz w:val="20"/>
          <w:szCs w:val="20"/>
        </w:rPr>
        <w:t>Benoit Boulanger</w:t>
      </w:r>
      <w:r w:rsidRPr="00057CED">
        <w:rPr>
          <w:rFonts w:ascii="Times New Roman" w:hAnsi="Times New Roman" w:cs="Times New Roman"/>
          <w:sz w:val="20"/>
          <w:szCs w:val="20"/>
        </w:rPr>
        <w:t xml:space="preserve"> (nutritionniste, </w:t>
      </w:r>
      <w:r w:rsidR="00E81437">
        <w:rPr>
          <w:rFonts w:ascii="Times New Roman" w:hAnsi="Times New Roman" w:cs="Times New Roman"/>
          <w:sz w:val="20"/>
          <w:szCs w:val="20"/>
        </w:rPr>
        <w:t xml:space="preserve">étudiant au </w:t>
      </w:r>
      <w:r w:rsidRPr="00057CED">
        <w:rPr>
          <w:rFonts w:ascii="Times New Roman" w:hAnsi="Times New Roman" w:cs="Times New Roman"/>
          <w:sz w:val="20"/>
          <w:szCs w:val="20"/>
        </w:rPr>
        <w:t>doctorat, invité principal)</w:t>
      </w:r>
    </w:p>
    <w:p w14:paraId="44D9DCB8" w14:textId="77777777" w:rsidR="00057CED" w:rsidRPr="00057CED" w:rsidRDefault="00057CED" w:rsidP="00057CED">
      <w:pPr>
        <w:numPr>
          <w:ilvl w:val="0"/>
          <w:numId w:val="13"/>
        </w:numPr>
        <w:rPr>
          <w:rFonts w:ascii="Times New Roman" w:hAnsi="Times New Roman" w:cs="Times New Roman"/>
          <w:sz w:val="20"/>
          <w:szCs w:val="20"/>
        </w:rPr>
      </w:pPr>
      <w:r w:rsidRPr="00057CED">
        <w:rPr>
          <w:rFonts w:ascii="Times New Roman" w:hAnsi="Times New Roman" w:cs="Times New Roman"/>
          <w:b/>
          <w:bCs/>
          <w:sz w:val="20"/>
          <w:szCs w:val="20"/>
        </w:rPr>
        <w:t>Bruno</w:t>
      </w:r>
      <w:r w:rsidRPr="00057CED">
        <w:rPr>
          <w:rFonts w:ascii="Times New Roman" w:hAnsi="Times New Roman" w:cs="Times New Roman"/>
          <w:sz w:val="20"/>
          <w:szCs w:val="20"/>
        </w:rPr>
        <w:t> (</w:t>
      </w:r>
      <w:proofErr w:type="spellStart"/>
      <w:r w:rsidRPr="00057CED">
        <w:rPr>
          <w:rFonts w:ascii="Times New Roman" w:hAnsi="Times New Roman" w:cs="Times New Roman"/>
          <w:sz w:val="20"/>
          <w:szCs w:val="20"/>
        </w:rPr>
        <w:t>co</w:t>
      </w:r>
      <w:proofErr w:type="spellEnd"/>
      <w:r w:rsidRPr="00057CED">
        <w:rPr>
          <w:rFonts w:ascii="Times New Roman" w:hAnsi="Times New Roman" w:cs="Times New Roman"/>
          <w:sz w:val="20"/>
          <w:szCs w:val="20"/>
        </w:rPr>
        <w:t>-animateur)</w:t>
      </w:r>
    </w:p>
    <w:p w14:paraId="0346C407" w14:textId="04A4AE75" w:rsidR="00057CED" w:rsidRPr="00057CED" w:rsidRDefault="00057CED" w:rsidP="00E81437">
      <w:pPr>
        <w:numPr>
          <w:ilvl w:val="0"/>
          <w:numId w:val="13"/>
        </w:numPr>
        <w:rPr>
          <w:rFonts w:ascii="Times New Roman" w:hAnsi="Times New Roman" w:cs="Times New Roman"/>
          <w:sz w:val="20"/>
          <w:szCs w:val="20"/>
        </w:rPr>
      </w:pPr>
      <w:r w:rsidRPr="00057CED">
        <w:rPr>
          <w:rFonts w:ascii="Times New Roman" w:hAnsi="Times New Roman" w:cs="Times New Roman"/>
          <w:b/>
          <w:bCs/>
          <w:sz w:val="20"/>
          <w:szCs w:val="20"/>
        </w:rPr>
        <w:t>Geneviève</w:t>
      </w:r>
      <w:r w:rsidRPr="00057CED">
        <w:rPr>
          <w:rFonts w:ascii="Times New Roman" w:hAnsi="Times New Roman" w:cs="Times New Roman"/>
          <w:sz w:val="20"/>
          <w:szCs w:val="20"/>
        </w:rPr>
        <w:t> (</w:t>
      </w:r>
      <w:proofErr w:type="spellStart"/>
      <w:r w:rsidRPr="00057CED">
        <w:rPr>
          <w:rFonts w:ascii="Times New Roman" w:hAnsi="Times New Roman" w:cs="Times New Roman"/>
          <w:sz w:val="20"/>
          <w:szCs w:val="20"/>
        </w:rPr>
        <w:t>co</w:t>
      </w:r>
      <w:proofErr w:type="spellEnd"/>
      <w:r w:rsidRPr="00057CED">
        <w:rPr>
          <w:rFonts w:ascii="Times New Roman" w:hAnsi="Times New Roman" w:cs="Times New Roman"/>
          <w:sz w:val="20"/>
          <w:szCs w:val="20"/>
        </w:rPr>
        <w:t>-animatrice)</w:t>
      </w:r>
    </w:p>
    <w:p w14:paraId="5C16127D" w14:textId="77777777" w:rsidR="00FC475E" w:rsidRDefault="00FC475E" w:rsidP="00057CED">
      <w:pPr>
        <w:rPr>
          <w:rFonts w:ascii="Times New Roman" w:hAnsi="Times New Roman" w:cs="Times New Roman"/>
          <w:b/>
          <w:bCs/>
          <w:sz w:val="20"/>
          <w:szCs w:val="20"/>
        </w:rPr>
      </w:pPr>
    </w:p>
    <w:p w14:paraId="4CDAE5EF" w14:textId="6D010B29" w:rsidR="00057CED" w:rsidRDefault="00057CED" w:rsidP="00057CED">
      <w:pPr>
        <w:rPr>
          <w:rFonts w:ascii="Times New Roman" w:hAnsi="Times New Roman" w:cs="Times New Roman"/>
          <w:sz w:val="20"/>
          <w:szCs w:val="20"/>
        </w:rPr>
      </w:pPr>
      <w:r w:rsidRPr="00057CED">
        <w:rPr>
          <w:rFonts w:ascii="Times New Roman" w:hAnsi="Times New Roman" w:cs="Times New Roman"/>
          <w:b/>
          <w:bCs/>
          <w:sz w:val="20"/>
          <w:szCs w:val="20"/>
        </w:rPr>
        <w:t>Objectif de la capsule :</w:t>
      </w:r>
      <w:r w:rsidRPr="00057CED">
        <w:rPr>
          <w:rFonts w:ascii="Times New Roman" w:hAnsi="Times New Roman" w:cs="Times New Roman"/>
          <w:sz w:val="20"/>
          <w:szCs w:val="20"/>
        </w:rPr>
        <w:t> Outiller les étudiants universitaires pour faire des choix alimentaires efficaces, réalistes et bienveillants en lien avec leur concentration, leur énergie quotidienne et leur bien-être général.</w:t>
      </w:r>
    </w:p>
    <w:p w14:paraId="5E03A9BA" w14:textId="77777777" w:rsidR="00E81437" w:rsidRPr="00057CED" w:rsidRDefault="00E81437" w:rsidP="00057CED">
      <w:pPr>
        <w:rPr>
          <w:rFonts w:ascii="Times New Roman" w:hAnsi="Times New Roman" w:cs="Times New Roman"/>
          <w:sz w:val="20"/>
          <w:szCs w:val="20"/>
        </w:rPr>
      </w:pPr>
    </w:p>
    <w:p w14:paraId="319645D0" w14:textId="57624872" w:rsidR="00FC475E" w:rsidRDefault="00057CED" w:rsidP="00057CED">
      <w:pPr>
        <w:rPr>
          <w:rFonts w:ascii="Times New Roman" w:hAnsi="Times New Roman" w:cs="Times New Roman"/>
          <w:b/>
          <w:bCs/>
          <w:sz w:val="20"/>
          <w:szCs w:val="20"/>
        </w:rPr>
      </w:pPr>
      <w:r w:rsidRPr="00057CED">
        <w:rPr>
          <w:rFonts w:ascii="Times New Roman" w:hAnsi="Times New Roman" w:cs="Times New Roman"/>
          <w:b/>
          <w:bCs/>
          <w:sz w:val="20"/>
          <w:szCs w:val="20"/>
        </w:rPr>
        <w:t>Segments (</w:t>
      </w:r>
      <w:r w:rsidR="006241A2">
        <w:rPr>
          <w:rFonts w:ascii="Times New Roman" w:hAnsi="Times New Roman" w:cs="Times New Roman"/>
          <w:b/>
          <w:bCs/>
          <w:sz w:val="20"/>
          <w:szCs w:val="20"/>
        </w:rPr>
        <w:t>temps</w:t>
      </w:r>
      <w:r w:rsidRPr="00057CED">
        <w:rPr>
          <w:rFonts w:ascii="Times New Roman" w:hAnsi="Times New Roman" w:cs="Times New Roman"/>
          <w:b/>
          <w:bCs/>
          <w:sz w:val="20"/>
          <w:szCs w:val="20"/>
        </w:rPr>
        <w:t xml:space="preserve"> estimé) :</w:t>
      </w:r>
    </w:p>
    <w:p w14:paraId="414DCDC6" w14:textId="77777777" w:rsidR="00C85C10" w:rsidRPr="00057CED" w:rsidRDefault="00C85C10" w:rsidP="00057CED">
      <w:pPr>
        <w:rPr>
          <w:rFonts w:ascii="Times New Roman" w:hAnsi="Times New Roman" w:cs="Times New Roman"/>
          <w:b/>
          <w:bCs/>
          <w:sz w:val="20"/>
          <w:szCs w:val="20"/>
        </w:rPr>
      </w:pPr>
    </w:p>
    <w:p w14:paraId="3634AF50" w14:textId="0CB61E87" w:rsidR="001E6E5E" w:rsidRDefault="001E6E5E" w:rsidP="001E6E5E">
      <w:pPr>
        <w:outlineLvl w:val="2"/>
        <w:rPr>
          <w:rFonts w:ascii="Times New Roman" w:eastAsia="Times New Roman" w:hAnsi="Times New Roman" w:cs="Times New Roman"/>
          <w:b/>
          <w:bCs/>
          <w:color w:val="000000"/>
          <w:kern w:val="0"/>
          <w:sz w:val="20"/>
          <w:szCs w:val="20"/>
          <w:lang w:eastAsia="fr-CA"/>
          <w14:ligatures w14:val="none"/>
        </w:rPr>
      </w:pPr>
      <w:r w:rsidRPr="00057CED">
        <w:rPr>
          <w:rFonts w:ascii="Times New Roman" w:eastAsia="Times New Roman" w:hAnsi="Times New Roman" w:cs="Times New Roman"/>
          <w:b/>
          <w:bCs/>
          <w:color w:val="000000"/>
          <w:kern w:val="0"/>
          <w:sz w:val="20"/>
          <w:szCs w:val="20"/>
          <w:lang w:eastAsia="fr-CA"/>
          <w14:ligatures w14:val="none"/>
        </w:rPr>
        <w:t xml:space="preserve">1. Introduction – (0:00 – </w:t>
      </w:r>
      <w:r w:rsidR="007726D2">
        <w:rPr>
          <w:rFonts w:ascii="Times New Roman" w:eastAsia="Times New Roman" w:hAnsi="Times New Roman" w:cs="Times New Roman"/>
          <w:b/>
          <w:bCs/>
          <w:color w:val="000000"/>
          <w:kern w:val="0"/>
          <w:sz w:val="20"/>
          <w:szCs w:val="20"/>
          <w:lang w:eastAsia="fr-CA"/>
          <w14:ligatures w14:val="none"/>
        </w:rPr>
        <w:t>2</w:t>
      </w:r>
      <w:r w:rsidRPr="00057CED">
        <w:rPr>
          <w:rFonts w:ascii="Times New Roman" w:eastAsia="Times New Roman" w:hAnsi="Times New Roman" w:cs="Times New Roman"/>
          <w:b/>
          <w:bCs/>
          <w:color w:val="000000"/>
          <w:kern w:val="0"/>
          <w:sz w:val="20"/>
          <w:szCs w:val="20"/>
          <w:lang w:eastAsia="fr-CA"/>
          <w14:ligatures w14:val="none"/>
        </w:rPr>
        <w:t>:00)</w:t>
      </w:r>
    </w:p>
    <w:p w14:paraId="2EB67966" w14:textId="42F660D1" w:rsidR="00727AF3" w:rsidRDefault="00727AF3" w:rsidP="001E6E5E">
      <w:pPr>
        <w:outlineLvl w:val="2"/>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1E3FEE87" w14:textId="619E02E6" w:rsidR="00727AF3" w:rsidRPr="00727AF3" w:rsidRDefault="00727AF3" w:rsidP="00727AF3">
      <w:pPr>
        <w:pStyle w:val="Paragraphedeliste"/>
        <w:numPr>
          <w:ilvl w:val="0"/>
          <w:numId w:val="23"/>
        </w:numPr>
        <w:outlineLvl w:val="2"/>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 xml:space="preserve">Présentation de la capsule et des </w:t>
      </w:r>
      <w:proofErr w:type="spellStart"/>
      <w:r>
        <w:rPr>
          <w:rFonts w:ascii="Times New Roman" w:eastAsia="Times New Roman" w:hAnsi="Times New Roman" w:cs="Times New Roman"/>
          <w:color w:val="000000"/>
          <w:kern w:val="0"/>
          <w:sz w:val="20"/>
          <w:szCs w:val="20"/>
          <w:lang w:eastAsia="fr-CA"/>
          <w14:ligatures w14:val="none"/>
        </w:rPr>
        <w:t>co</w:t>
      </w:r>
      <w:proofErr w:type="spellEnd"/>
      <w:r>
        <w:rPr>
          <w:rFonts w:ascii="Times New Roman" w:eastAsia="Times New Roman" w:hAnsi="Times New Roman" w:cs="Times New Roman"/>
          <w:color w:val="000000"/>
          <w:kern w:val="0"/>
          <w:sz w:val="20"/>
          <w:szCs w:val="20"/>
          <w:lang w:eastAsia="fr-CA"/>
          <w14:ligatures w14:val="none"/>
        </w:rPr>
        <w:t>-animateurs</w:t>
      </w:r>
    </w:p>
    <w:p w14:paraId="60E561DF" w14:textId="293856E3" w:rsidR="00727AF3" w:rsidRPr="00057CED" w:rsidRDefault="00727AF3" w:rsidP="001E6E5E">
      <w:pPr>
        <w:outlineLvl w:val="2"/>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336220E8" w14:textId="77777777" w:rsidR="008116A3" w:rsidRPr="008116A3" w:rsidRDefault="008116A3" w:rsidP="008116A3">
      <w:pPr>
        <w:numPr>
          <w:ilvl w:val="0"/>
          <w:numId w:val="25"/>
        </w:numPr>
        <w:rPr>
          <w:rFonts w:ascii="Times New Roman" w:hAnsi="Times New Roman" w:cs="Times New Roman"/>
          <w:sz w:val="20"/>
          <w:szCs w:val="20"/>
        </w:rPr>
      </w:pPr>
      <w:r w:rsidRPr="008116A3">
        <w:rPr>
          <w:rFonts w:ascii="Times New Roman" w:hAnsi="Times New Roman" w:cs="Times New Roman"/>
          <w:sz w:val="20"/>
          <w:szCs w:val="20"/>
        </w:rPr>
        <w:t>Présentation rapide de mon parcours</w:t>
      </w:r>
    </w:p>
    <w:p w14:paraId="569528C4" w14:textId="77777777" w:rsidR="008116A3" w:rsidRPr="008116A3" w:rsidRDefault="008116A3" w:rsidP="008116A3">
      <w:pPr>
        <w:numPr>
          <w:ilvl w:val="1"/>
          <w:numId w:val="25"/>
        </w:numPr>
        <w:rPr>
          <w:rFonts w:ascii="Times New Roman" w:hAnsi="Times New Roman" w:cs="Times New Roman"/>
          <w:sz w:val="20"/>
          <w:szCs w:val="20"/>
        </w:rPr>
      </w:pPr>
      <w:r w:rsidRPr="008116A3">
        <w:rPr>
          <w:rFonts w:ascii="Times New Roman" w:hAnsi="Times New Roman" w:cs="Times New Roman"/>
          <w:sz w:val="20"/>
          <w:szCs w:val="20"/>
        </w:rPr>
        <w:t>Nutritionniste du sport, étudiant au doctorat</w:t>
      </w:r>
    </w:p>
    <w:p w14:paraId="3349C1CB" w14:textId="6BAA6368" w:rsidR="008116A3" w:rsidRPr="008116A3" w:rsidRDefault="008116A3" w:rsidP="008116A3">
      <w:pPr>
        <w:numPr>
          <w:ilvl w:val="1"/>
          <w:numId w:val="25"/>
        </w:numPr>
        <w:rPr>
          <w:rFonts w:ascii="Times New Roman" w:hAnsi="Times New Roman" w:cs="Times New Roman"/>
          <w:sz w:val="20"/>
          <w:szCs w:val="20"/>
        </w:rPr>
      </w:pPr>
      <w:r>
        <w:rPr>
          <w:rFonts w:ascii="Times New Roman" w:hAnsi="Times New Roman" w:cs="Times New Roman"/>
          <w:sz w:val="20"/>
          <w:szCs w:val="20"/>
        </w:rPr>
        <w:t>A</w:t>
      </w:r>
      <w:r w:rsidRPr="008116A3">
        <w:rPr>
          <w:rFonts w:ascii="Times New Roman" w:hAnsi="Times New Roman" w:cs="Times New Roman"/>
          <w:sz w:val="20"/>
          <w:szCs w:val="20"/>
        </w:rPr>
        <w:t>thlète, curieux du lien entre alimentation, performance et cerveau</w:t>
      </w:r>
    </w:p>
    <w:p w14:paraId="2F9C5360" w14:textId="77777777" w:rsidR="008116A3" w:rsidRPr="008116A3" w:rsidRDefault="008116A3" w:rsidP="008116A3">
      <w:pPr>
        <w:numPr>
          <w:ilvl w:val="0"/>
          <w:numId w:val="25"/>
        </w:numPr>
        <w:rPr>
          <w:rFonts w:ascii="Times New Roman" w:hAnsi="Times New Roman" w:cs="Times New Roman"/>
          <w:sz w:val="20"/>
          <w:szCs w:val="20"/>
        </w:rPr>
      </w:pPr>
      <w:r w:rsidRPr="008116A3">
        <w:rPr>
          <w:rFonts w:ascii="Times New Roman" w:hAnsi="Times New Roman" w:cs="Times New Roman"/>
          <w:sz w:val="20"/>
          <w:szCs w:val="20"/>
        </w:rPr>
        <w:t>Pourquoi parler de nutrition à l’université</w:t>
      </w:r>
    </w:p>
    <w:p w14:paraId="1B37606B" w14:textId="77777777" w:rsidR="008116A3" w:rsidRPr="008116A3" w:rsidRDefault="008116A3" w:rsidP="008116A3">
      <w:pPr>
        <w:numPr>
          <w:ilvl w:val="1"/>
          <w:numId w:val="25"/>
        </w:numPr>
        <w:rPr>
          <w:rFonts w:ascii="Times New Roman" w:hAnsi="Times New Roman" w:cs="Times New Roman"/>
          <w:sz w:val="20"/>
          <w:szCs w:val="20"/>
        </w:rPr>
      </w:pPr>
      <w:r w:rsidRPr="008116A3">
        <w:rPr>
          <w:rFonts w:ascii="Times New Roman" w:hAnsi="Times New Roman" w:cs="Times New Roman"/>
          <w:sz w:val="20"/>
          <w:szCs w:val="20"/>
        </w:rPr>
        <w:t>Manque de temps, stress, surcharge mentale = combo classique</w:t>
      </w:r>
    </w:p>
    <w:p w14:paraId="367ABAD8" w14:textId="77777777" w:rsidR="008116A3" w:rsidRPr="008116A3" w:rsidRDefault="008116A3" w:rsidP="008116A3">
      <w:pPr>
        <w:numPr>
          <w:ilvl w:val="1"/>
          <w:numId w:val="25"/>
        </w:numPr>
        <w:rPr>
          <w:rFonts w:ascii="Times New Roman" w:hAnsi="Times New Roman" w:cs="Times New Roman"/>
          <w:sz w:val="20"/>
          <w:szCs w:val="20"/>
        </w:rPr>
      </w:pPr>
      <w:r w:rsidRPr="008116A3">
        <w:rPr>
          <w:rFonts w:ascii="Times New Roman" w:hAnsi="Times New Roman" w:cs="Times New Roman"/>
          <w:sz w:val="20"/>
          <w:szCs w:val="20"/>
        </w:rPr>
        <w:t>Période critique pour bâtir des habitudes solides</w:t>
      </w:r>
    </w:p>
    <w:p w14:paraId="1D5EBF5F" w14:textId="77777777" w:rsidR="008116A3" w:rsidRPr="008116A3" w:rsidRDefault="008116A3" w:rsidP="008116A3">
      <w:pPr>
        <w:numPr>
          <w:ilvl w:val="0"/>
          <w:numId w:val="25"/>
        </w:numPr>
        <w:rPr>
          <w:rFonts w:ascii="Times New Roman" w:hAnsi="Times New Roman" w:cs="Times New Roman"/>
          <w:sz w:val="20"/>
          <w:szCs w:val="20"/>
        </w:rPr>
      </w:pPr>
      <w:r w:rsidRPr="008116A3">
        <w:rPr>
          <w:rFonts w:ascii="Times New Roman" w:hAnsi="Times New Roman" w:cs="Times New Roman"/>
          <w:sz w:val="20"/>
          <w:szCs w:val="20"/>
        </w:rPr>
        <w:t>But de la capsule</w:t>
      </w:r>
    </w:p>
    <w:p w14:paraId="56E05D40" w14:textId="77777777" w:rsidR="008116A3" w:rsidRPr="008116A3" w:rsidRDefault="008116A3" w:rsidP="008116A3">
      <w:pPr>
        <w:numPr>
          <w:ilvl w:val="1"/>
          <w:numId w:val="25"/>
        </w:numPr>
        <w:rPr>
          <w:rFonts w:ascii="Times New Roman" w:hAnsi="Times New Roman" w:cs="Times New Roman"/>
          <w:sz w:val="20"/>
          <w:szCs w:val="20"/>
        </w:rPr>
      </w:pPr>
      <w:r w:rsidRPr="008116A3">
        <w:rPr>
          <w:rFonts w:ascii="Times New Roman" w:hAnsi="Times New Roman" w:cs="Times New Roman"/>
          <w:sz w:val="20"/>
          <w:szCs w:val="20"/>
        </w:rPr>
        <w:t>Déconstruire les fausses croyances</w:t>
      </w:r>
    </w:p>
    <w:p w14:paraId="786653DC" w14:textId="77777777" w:rsidR="008116A3" w:rsidRPr="008116A3" w:rsidRDefault="008116A3" w:rsidP="008116A3">
      <w:pPr>
        <w:numPr>
          <w:ilvl w:val="1"/>
          <w:numId w:val="25"/>
        </w:numPr>
        <w:rPr>
          <w:rFonts w:ascii="Times New Roman" w:hAnsi="Times New Roman" w:cs="Times New Roman"/>
          <w:sz w:val="20"/>
          <w:szCs w:val="20"/>
        </w:rPr>
      </w:pPr>
      <w:r w:rsidRPr="008116A3">
        <w:rPr>
          <w:rFonts w:ascii="Times New Roman" w:hAnsi="Times New Roman" w:cs="Times New Roman"/>
          <w:sz w:val="20"/>
          <w:szCs w:val="20"/>
        </w:rPr>
        <w:t>Inspirer des actions concrètes</w:t>
      </w:r>
    </w:p>
    <w:p w14:paraId="08AC298B" w14:textId="77777777" w:rsidR="008116A3" w:rsidRPr="008116A3" w:rsidRDefault="008116A3" w:rsidP="008116A3">
      <w:pPr>
        <w:numPr>
          <w:ilvl w:val="1"/>
          <w:numId w:val="25"/>
        </w:numPr>
        <w:rPr>
          <w:rFonts w:ascii="Times New Roman" w:hAnsi="Times New Roman" w:cs="Times New Roman"/>
          <w:sz w:val="20"/>
          <w:szCs w:val="20"/>
        </w:rPr>
      </w:pPr>
      <w:r w:rsidRPr="008116A3">
        <w:rPr>
          <w:rFonts w:ascii="Times New Roman" w:hAnsi="Times New Roman" w:cs="Times New Roman"/>
          <w:sz w:val="20"/>
          <w:szCs w:val="20"/>
        </w:rPr>
        <w:t>Outiller sans tomber dans le perfectionnisme</w:t>
      </w:r>
    </w:p>
    <w:p w14:paraId="3B8B27F4" w14:textId="77777777" w:rsidR="001E6E5E" w:rsidRPr="00057CED" w:rsidRDefault="001E6E5E" w:rsidP="001E6E5E">
      <w:pPr>
        <w:rPr>
          <w:rFonts w:ascii="Times New Roman" w:eastAsia="Times New Roman" w:hAnsi="Times New Roman" w:cs="Times New Roman"/>
          <w:kern w:val="0"/>
          <w:sz w:val="20"/>
          <w:szCs w:val="20"/>
          <w:lang w:eastAsia="fr-CA"/>
          <w14:ligatures w14:val="none"/>
        </w:rPr>
      </w:pPr>
    </w:p>
    <w:p w14:paraId="64887C74" w14:textId="502C235C" w:rsidR="001E6E5E" w:rsidRDefault="001E6E5E" w:rsidP="001E6E5E">
      <w:pPr>
        <w:outlineLvl w:val="3"/>
        <w:rPr>
          <w:rFonts w:ascii="Times New Roman" w:eastAsia="Times New Roman" w:hAnsi="Times New Roman" w:cs="Times New Roman"/>
          <w:b/>
          <w:bCs/>
          <w:color w:val="000000"/>
          <w:kern w:val="0"/>
          <w:sz w:val="20"/>
          <w:szCs w:val="20"/>
          <w:lang w:eastAsia="fr-CA"/>
          <w14:ligatures w14:val="none"/>
        </w:rPr>
      </w:pPr>
      <w:r w:rsidRPr="00057CED">
        <w:rPr>
          <w:rFonts w:ascii="Times New Roman" w:eastAsia="Times New Roman" w:hAnsi="Times New Roman" w:cs="Times New Roman"/>
          <w:b/>
          <w:bCs/>
          <w:color w:val="000000"/>
          <w:kern w:val="0"/>
          <w:sz w:val="20"/>
          <w:szCs w:val="20"/>
          <w:lang w:eastAsia="fr-CA"/>
          <w14:ligatures w14:val="none"/>
        </w:rPr>
        <w:t xml:space="preserve">2. </w:t>
      </w:r>
      <w:r w:rsidR="00E81437">
        <w:rPr>
          <w:rFonts w:ascii="Times New Roman" w:eastAsia="Times New Roman" w:hAnsi="Times New Roman" w:cs="Times New Roman"/>
          <w:b/>
          <w:bCs/>
          <w:color w:val="000000"/>
          <w:kern w:val="0"/>
          <w:sz w:val="20"/>
          <w:szCs w:val="20"/>
          <w:lang w:eastAsia="fr-CA"/>
          <w14:ligatures w14:val="none"/>
        </w:rPr>
        <w:t>Les bases de la nutrition et de la performance cognitive</w:t>
      </w:r>
      <w:r w:rsidRPr="00057CED">
        <w:rPr>
          <w:rFonts w:ascii="Times New Roman" w:eastAsia="Times New Roman" w:hAnsi="Times New Roman" w:cs="Times New Roman"/>
          <w:b/>
          <w:bCs/>
          <w:color w:val="000000"/>
          <w:kern w:val="0"/>
          <w:sz w:val="20"/>
          <w:szCs w:val="20"/>
          <w:lang w:eastAsia="fr-CA"/>
          <w14:ligatures w14:val="none"/>
        </w:rPr>
        <w:t xml:space="preserve"> (</w:t>
      </w:r>
      <w:r w:rsidR="007726D2">
        <w:rPr>
          <w:rFonts w:ascii="Times New Roman" w:eastAsia="Times New Roman" w:hAnsi="Times New Roman" w:cs="Times New Roman"/>
          <w:b/>
          <w:bCs/>
          <w:color w:val="000000"/>
          <w:kern w:val="0"/>
          <w:sz w:val="20"/>
          <w:szCs w:val="20"/>
          <w:lang w:eastAsia="fr-CA"/>
          <w14:ligatures w14:val="none"/>
        </w:rPr>
        <w:t>2</w:t>
      </w:r>
      <w:r w:rsidRPr="00057CED">
        <w:rPr>
          <w:rFonts w:ascii="Times New Roman" w:eastAsia="Times New Roman" w:hAnsi="Times New Roman" w:cs="Times New Roman"/>
          <w:b/>
          <w:bCs/>
          <w:color w:val="000000"/>
          <w:kern w:val="0"/>
          <w:sz w:val="20"/>
          <w:szCs w:val="20"/>
          <w:lang w:eastAsia="fr-CA"/>
          <w14:ligatures w14:val="none"/>
        </w:rPr>
        <w:t xml:space="preserve">:00 – </w:t>
      </w:r>
      <w:r w:rsidR="00727AF3">
        <w:rPr>
          <w:rFonts w:ascii="Times New Roman" w:eastAsia="Times New Roman" w:hAnsi="Times New Roman" w:cs="Times New Roman"/>
          <w:b/>
          <w:bCs/>
          <w:color w:val="000000"/>
          <w:kern w:val="0"/>
          <w:sz w:val="20"/>
          <w:szCs w:val="20"/>
          <w:lang w:eastAsia="fr-CA"/>
          <w14:ligatures w14:val="none"/>
        </w:rPr>
        <w:t>15</w:t>
      </w:r>
      <w:r w:rsidRPr="00057CED">
        <w:rPr>
          <w:rFonts w:ascii="Times New Roman" w:eastAsia="Times New Roman" w:hAnsi="Times New Roman" w:cs="Times New Roman"/>
          <w:b/>
          <w:bCs/>
          <w:color w:val="000000"/>
          <w:kern w:val="0"/>
          <w:sz w:val="20"/>
          <w:szCs w:val="20"/>
          <w:lang w:eastAsia="fr-CA"/>
          <w14:ligatures w14:val="none"/>
        </w:rPr>
        <w:t>:00)</w:t>
      </w:r>
    </w:p>
    <w:p w14:paraId="4B8B76FC" w14:textId="61C5049A" w:rsidR="00727AF3"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04851A18" w14:textId="3C8FA946" w:rsidR="00727AF3" w:rsidRPr="00727AF3" w:rsidRDefault="00727AF3" w:rsidP="00727AF3">
      <w:pPr>
        <w:pStyle w:val="Paragraphedeliste"/>
        <w:numPr>
          <w:ilvl w:val="0"/>
          <w:numId w:val="23"/>
        </w:numPr>
        <w:outlineLvl w:val="3"/>
        <w:rPr>
          <w:rFonts w:ascii="Times New Roman" w:eastAsia="Times New Roman" w:hAnsi="Times New Roman" w:cs="Times New Roman"/>
          <w:color w:val="000000"/>
          <w:kern w:val="0"/>
          <w:sz w:val="20"/>
          <w:szCs w:val="20"/>
          <w:lang w:eastAsia="fr-CA"/>
          <w14:ligatures w14:val="none"/>
        </w:rPr>
      </w:pPr>
      <w:r w:rsidRPr="00727AF3">
        <w:rPr>
          <w:rFonts w:ascii="Times New Roman" w:eastAsia="Times New Roman" w:hAnsi="Times New Roman" w:cs="Times New Roman"/>
          <w:color w:val="000000"/>
          <w:kern w:val="0"/>
          <w:sz w:val="20"/>
          <w:szCs w:val="20"/>
          <w:lang w:eastAsia="fr-CA"/>
          <w14:ligatures w14:val="none"/>
        </w:rPr>
        <w:t>Questions</w:t>
      </w:r>
      <w:r w:rsidR="00C85C10">
        <w:rPr>
          <w:rFonts w:ascii="Times New Roman" w:eastAsia="Times New Roman" w:hAnsi="Times New Roman" w:cs="Times New Roman"/>
          <w:color w:val="000000"/>
          <w:kern w:val="0"/>
          <w:sz w:val="20"/>
          <w:szCs w:val="20"/>
          <w:lang w:eastAsia="fr-CA"/>
          <w14:ligatures w14:val="none"/>
        </w:rPr>
        <w:t>,</w:t>
      </w:r>
      <w:r w:rsidRPr="00727AF3">
        <w:rPr>
          <w:rFonts w:ascii="Times New Roman" w:eastAsia="Times New Roman" w:hAnsi="Times New Roman" w:cs="Times New Roman"/>
          <w:color w:val="000000"/>
          <w:kern w:val="0"/>
          <w:sz w:val="20"/>
          <w:szCs w:val="20"/>
          <w:lang w:eastAsia="fr-CA"/>
          <w14:ligatures w14:val="none"/>
        </w:rPr>
        <w:t xml:space="preserve"> </w:t>
      </w:r>
      <w:r>
        <w:rPr>
          <w:rFonts w:ascii="Times New Roman" w:eastAsia="Times New Roman" w:hAnsi="Times New Roman" w:cs="Times New Roman"/>
          <w:color w:val="000000"/>
          <w:kern w:val="0"/>
          <w:sz w:val="20"/>
          <w:szCs w:val="20"/>
          <w:lang w:eastAsia="fr-CA"/>
          <w14:ligatures w14:val="none"/>
        </w:rPr>
        <w:t>mettre la table. Avant de commencer, refaire nos bases en nutrition</w:t>
      </w:r>
      <w:r w:rsidR="00C85C10">
        <w:rPr>
          <w:rFonts w:ascii="Times New Roman" w:eastAsia="Times New Roman" w:hAnsi="Times New Roman" w:cs="Times New Roman"/>
          <w:color w:val="000000"/>
          <w:kern w:val="0"/>
          <w:sz w:val="20"/>
          <w:szCs w:val="20"/>
          <w:lang w:eastAsia="fr-CA"/>
          <w14:ligatures w14:val="none"/>
        </w:rPr>
        <w:t>.</w:t>
      </w:r>
    </w:p>
    <w:p w14:paraId="506496E5" w14:textId="48755C21" w:rsidR="00727AF3" w:rsidRPr="00057CED"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646B0E3E" w14:textId="77777777" w:rsidR="008116A3" w:rsidRPr="008116A3" w:rsidRDefault="008116A3" w:rsidP="008116A3">
      <w:pPr>
        <w:numPr>
          <w:ilvl w:val="0"/>
          <w:numId w:val="26"/>
        </w:numPr>
        <w:rPr>
          <w:rFonts w:ascii="Times New Roman" w:hAnsi="Times New Roman" w:cs="Times New Roman"/>
          <w:sz w:val="20"/>
          <w:szCs w:val="20"/>
        </w:rPr>
      </w:pPr>
      <w:r w:rsidRPr="008116A3">
        <w:rPr>
          <w:rFonts w:ascii="Times New Roman" w:hAnsi="Times New Roman" w:cs="Times New Roman"/>
          <w:sz w:val="20"/>
          <w:szCs w:val="20"/>
        </w:rPr>
        <w:t>Retour rapide sur les bases</w:t>
      </w:r>
    </w:p>
    <w:p w14:paraId="7A0E59E7" w14:textId="77777777" w:rsidR="008116A3" w:rsidRPr="008116A3" w:rsidRDefault="008116A3" w:rsidP="008116A3">
      <w:pPr>
        <w:numPr>
          <w:ilvl w:val="1"/>
          <w:numId w:val="26"/>
        </w:numPr>
        <w:rPr>
          <w:rFonts w:ascii="Times New Roman" w:hAnsi="Times New Roman" w:cs="Times New Roman"/>
          <w:sz w:val="20"/>
          <w:szCs w:val="20"/>
        </w:rPr>
      </w:pPr>
      <w:r w:rsidRPr="008116A3">
        <w:rPr>
          <w:rFonts w:ascii="Times New Roman" w:hAnsi="Times New Roman" w:cs="Times New Roman"/>
          <w:sz w:val="20"/>
          <w:szCs w:val="20"/>
        </w:rPr>
        <w:t>Macronutriments : protéines, glucides, lipides</w:t>
      </w:r>
    </w:p>
    <w:p w14:paraId="139BFD04" w14:textId="77777777" w:rsidR="008116A3" w:rsidRPr="008116A3" w:rsidRDefault="008116A3" w:rsidP="008116A3">
      <w:pPr>
        <w:numPr>
          <w:ilvl w:val="1"/>
          <w:numId w:val="26"/>
        </w:numPr>
        <w:rPr>
          <w:rFonts w:ascii="Times New Roman" w:hAnsi="Times New Roman" w:cs="Times New Roman"/>
          <w:sz w:val="20"/>
          <w:szCs w:val="20"/>
        </w:rPr>
      </w:pPr>
      <w:r w:rsidRPr="008116A3">
        <w:rPr>
          <w:rFonts w:ascii="Times New Roman" w:hAnsi="Times New Roman" w:cs="Times New Roman"/>
          <w:sz w:val="20"/>
          <w:szCs w:val="20"/>
        </w:rPr>
        <w:t>Micronutriments : vitamines, minéraux, antioxydants</w:t>
      </w:r>
    </w:p>
    <w:p w14:paraId="3DF5CA0B" w14:textId="77777777" w:rsid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4ADFAE09" w14:textId="6E5DAA82" w:rsidR="00727AF3" w:rsidRPr="00727AF3" w:rsidRDefault="00727AF3" w:rsidP="00727AF3">
      <w:pPr>
        <w:pStyle w:val="Paragraphedeliste"/>
        <w:numPr>
          <w:ilvl w:val="0"/>
          <w:numId w:val="23"/>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Quel est le lien entre la nutrition et les performance</w:t>
      </w:r>
      <w:r w:rsidR="00C85C10">
        <w:rPr>
          <w:rFonts w:ascii="Times New Roman" w:eastAsia="Times New Roman" w:hAnsi="Times New Roman" w:cs="Times New Roman"/>
          <w:color w:val="000000"/>
          <w:kern w:val="0"/>
          <w:sz w:val="20"/>
          <w:szCs w:val="20"/>
          <w:lang w:eastAsia="fr-CA"/>
          <w14:ligatures w14:val="none"/>
        </w:rPr>
        <w:t>s</w:t>
      </w:r>
      <w:r>
        <w:rPr>
          <w:rFonts w:ascii="Times New Roman" w:eastAsia="Times New Roman" w:hAnsi="Times New Roman" w:cs="Times New Roman"/>
          <w:color w:val="000000"/>
          <w:kern w:val="0"/>
          <w:sz w:val="20"/>
          <w:szCs w:val="20"/>
          <w:lang w:eastAsia="fr-CA"/>
          <w14:ligatures w14:val="none"/>
        </w:rPr>
        <w:t xml:space="preserve"> cognitive</w:t>
      </w:r>
      <w:r w:rsidR="00C85C10">
        <w:rPr>
          <w:rFonts w:ascii="Times New Roman" w:eastAsia="Times New Roman" w:hAnsi="Times New Roman" w:cs="Times New Roman"/>
          <w:color w:val="000000"/>
          <w:kern w:val="0"/>
          <w:sz w:val="20"/>
          <w:szCs w:val="20"/>
          <w:lang w:eastAsia="fr-CA"/>
          <w14:ligatures w14:val="none"/>
        </w:rPr>
        <w:t>s</w:t>
      </w:r>
      <w:r>
        <w:rPr>
          <w:rFonts w:ascii="Times New Roman" w:eastAsia="Times New Roman" w:hAnsi="Times New Roman" w:cs="Times New Roman"/>
          <w:color w:val="000000"/>
          <w:kern w:val="0"/>
          <w:sz w:val="20"/>
          <w:szCs w:val="20"/>
          <w:lang w:eastAsia="fr-CA"/>
          <w14:ligatures w14:val="none"/>
        </w:rPr>
        <w:t>, le cerveau?</w:t>
      </w:r>
    </w:p>
    <w:p w14:paraId="3D5E2802" w14:textId="085F4B7D" w:rsidR="00727AF3" w:rsidRPr="00727AF3" w:rsidRDefault="00727AF3" w:rsidP="00727AF3">
      <w:pPr>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lang w:eastAsia="fr-CA"/>
          <w14:ligatures w14:val="none"/>
        </w:rPr>
        <w:t>BB</w:t>
      </w:r>
    </w:p>
    <w:p w14:paraId="631B4C8C" w14:textId="1A633364" w:rsidR="001E6E5E" w:rsidRPr="00057CED" w:rsidRDefault="001E6E5E" w:rsidP="001E6E5E">
      <w:pPr>
        <w:numPr>
          <w:ilvl w:val="0"/>
          <w:numId w:val="2"/>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Explication vulgarisée du lien entre alimentation, neurotransmetteurs, énergie</w:t>
      </w:r>
      <w:r w:rsidR="00727AF3">
        <w:rPr>
          <w:rFonts w:ascii="Times New Roman" w:eastAsia="Times New Roman" w:hAnsi="Times New Roman" w:cs="Times New Roman"/>
          <w:color w:val="000000"/>
          <w:kern w:val="0"/>
          <w:sz w:val="20"/>
          <w:szCs w:val="20"/>
          <w:lang w:eastAsia="fr-CA"/>
          <w14:ligatures w14:val="none"/>
        </w:rPr>
        <w:t>. Effet bidirectionnel, l’un affecte l’autre. Littérature scientifique observationnel</w:t>
      </w:r>
      <w:r w:rsidR="00C85C10">
        <w:rPr>
          <w:rFonts w:ascii="Times New Roman" w:eastAsia="Times New Roman" w:hAnsi="Times New Roman" w:cs="Times New Roman"/>
          <w:color w:val="000000"/>
          <w:kern w:val="0"/>
          <w:sz w:val="20"/>
          <w:szCs w:val="20"/>
          <w:lang w:eastAsia="fr-CA"/>
          <w14:ligatures w14:val="none"/>
        </w:rPr>
        <w:t>le</w:t>
      </w:r>
      <w:r w:rsidR="00727AF3">
        <w:rPr>
          <w:rFonts w:ascii="Times New Roman" w:eastAsia="Times New Roman" w:hAnsi="Times New Roman" w:cs="Times New Roman"/>
          <w:color w:val="000000"/>
          <w:kern w:val="0"/>
          <w:sz w:val="20"/>
          <w:szCs w:val="20"/>
          <w:lang w:eastAsia="fr-CA"/>
          <w14:ligatures w14:val="none"/>
        </w:rPr>
        <w:t>, plus difficile niveau intervention. Le lien intestin-cerveaux a un rôle clé dans la gestion des émotions et de la cognition d’où l’importance d’une flore intestinale saine</w:t>
      </w:r>
      <w:r w:rsidR="00C85C10">
        <w:rPr>
          <w:rFonts w:ascii="Times New Roman" w:eastAsia="Times New Roman" w:hAnsi="Times New Roman" w:cs="Times New Roman"/>
          <w:color w:val="000000"/>
          <w:kern w:val="0"/>
          <w:sz w:val="20"/>
          <w:szCs w:val="20"/>
          <w:lang w:eastAsia="fr-CA"/>
          <w14:ligatures w14:val="none"/>
        </w:rPr>
        <w:t xml:space="preserve"> (</w:t>
      </w:r>
      <w:proofErr w:type="spellStart"/>
      <w:r w:rsidR="00C85C10">
        <w:rPr>
          <w:rFonts w:ascii="Times New Roman" w:eastAsia="Times New Roman" w:hAnsi="Times New Roman" w:cs="Times New Roman"/>
          <w:color w:val="000000"/>
          <w:kern w:val="0"/>
          <w:sz w:val="20"/>
          <w:szCs w:val="20"/>
          <w:lang w:eastAsia="fr-CA"/>
          <w14:ligatures w14:val="none"/>
        </w:rPr>
        <w:t>gut-brain</w:t>
      </w:r>
      <w:proofErr w:type="spellEnd"/>
      <w:r w:rsidR="00C85C10">
        <w:rPr>
          <w:rFonts w:ascii="Times New Roman" w:eastAsia="Times New Roman" w:hAnsi="Times New Roman" w:cs="Times New Roman"/>
          <w:color w:val="000000"/>
          <w:kern w:val="0"/>
          <w:sz w:val="20"/>
          <w:szCs w:val="20"/>
          <w:lang w:eastAsia="fr-CA"/>
          <w14:ligatures w14:val="none"/>
        </w:rPr>
        <w:t xml:space="preserve"> axe)</w:t>
      </w:r>
      <w:r w:rsidR="00727AF3">
        <w:rPr>
          <w:rFonts w:ascii="Times New Roman" w:eastAsia="Times New Roman" w:hAnsi="Times New Roman" w:cs="Times New Roman"/>
          <w:color w:val="000000"/>
          <w:kern w:val="0"/>
          <w:sz w:val="20"/>
          <w:szCs w:val="20"/>
          <w:lang w:eastAsia="fr-CA"/>
          <w14:ligatures w14:val="none"/>
        </w:rPr>
        <w:t>.</w:t>
      </w:r>
    </w:p>
    <w:p w14:paraId="4D86399C" w14:textId="4F1D1632" w:rsidR="00727AF3" w:rsidRDefault="00C85C10" w:rsidP="00727AF3">
      <w:pPr>
        <w:numPr>
          <w:ilvl w:val="0"/>
          <w:numId w:val="2"/>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Accent</w:t>
      </w:r>
      <w:r w:rsidR="001E6E5E" w:rsidRPr="00057CED">
        <w:rPr>
          <w:rFonts w:ascii="Times New Roman" w:eastAsia="Times New Roman" w:hAnsi="Times New Roman" w:cs="Times New Roman"/>
          <w:color w:val="000000"/>
          <w:kern w:val="0"/>
          <w:sz w:val="20"/>
          <w:szCs w:val="20"/>
          <w:lang w:eastAsia="fr-CA"/>
          <w14:ligatures w14:val="none"/>
        </w:rPr>
        <w:t xml:space="preserve"> sur les</w:t>
      </w:r>
      <w:r w:rsidR="00727AF3">
        <w:rPr>
          <w:rFonts w:ascii="Times New Roman" w:eastAsia="Times New Roman" w:hAnsi="Times New Roman" w:cs="Times New Roman"/>
          <w:color w:val="000000"/>
          <w:kern w:val="0"/>
          <w:sz w:val="20"/>
          <w:szCs w:val="20"/>
          <w:lang w:eastAsia="fr-CA"/>
          <w14:ligatures w14:val="none"/>
        </w:rPr>
        <w:t xml:space="preserve"> fruits et légumes,</w:t>
      </w:r>
      <w:r w:rsidR="001E6E5E" w:rsidRPr="00057CED">
        <w:rPr>
          <w:rFonts w:ascii="Times New Roman" w:eastAsia="Times New Roman" w:hAnsi="Times New Roman" w:cs="Times New Roman"/>
          <w:color w:val="000000"/>
          <w:kern w:val="0"/>
          <w:sz w:val="20"/>
          <w:szCs w:val="20"/>
          <w:lang w:eastAsia="fr-CA"/>
          <w14:ligatures w14:val="none"/>
        </w:rPr>
        <w:t> glucides complexes</w:t>
      </w:r>
      <w:r w:rsidR="00727AF3">
        <w:rPr>
          <w:rFonts w:ascii="Times New Roman" w:eastAsia="Times New Roman" w:hAnsi="Times New Roman" w:cs="Times New Roman"/>
          <w:color w:val="000000"/>
          <w:kern w:val="0"/>
          <w:sz w:val="20"/>
          <w:szCs w:val="20"/>
          <w:lang w:eastAsia="fr-CA"/>
          <w14:ligatures w14:val="none"/>
        </w:rPr>
        <w:t xml:space="preserve"> comme les grains entiers</w:t>
      </w:r>
      <w:r w:rsidR="001E6E5E" w:rsidRPr="00057CED">
        <w:rPr>
          <w:rFonts w:ascii="Times New Roman" w:eastAsia="Times New Roman" w:hAnsi="Times New Roman" w:cs="Times New Roman"/>
          <w:color w:val="000000"/>
          <w:kern w:val="0"/>
          <w:sz w:val="20"/>
          <w:szCs w:val="20"/>
          <w:lang w:eastAsia="fr-CA"/>
          <w14:ligatures w14:val="none"/>
        </w:rPr>
        <w:t>, protéines</w:t>
      </w:r>
      <w:r w:rsidR="00727AF3">
        <w:rPr>
          <w:rFonts w:ascii="Times New Roman" w:eastAsia="Times New Roman" w:hAnsi="Times New Roman" w:cs="Times New Roman"/>
          <w:color w:val="000000"/>
          <w:kern w:val="0"/>
          <w:sz w:val="20"/>
          <w:szCs w:val="20"/>
          <w:lang w:eastAsia="fr-CA"/>
          <w14:ligatures w14:val="none"/>
        </w:rPr>
        <w:t xml:space="preserve"> faible</w:t>
      </w:r>
      <w:r>
        <w:rPr>
          <w:rFonts w:ascii="Times New Roman" w:eastAsia="Times New Roman" w:hAnsi="Times New Roman" w:cs="Times New Roman"/>
          <w:color w:val="000000"/>
          <w:kern w:val="0"/>
          <w:sz w:val="20"/>
          <w:szCs w:val="20"/>
          <w:lang w:eastAsia="fr-CA"/>
          <w14:ligatures w14:val="none"/>
        </w:rPr>
        <w:t>s</w:t>
      </w:r>
      <w:r w:rsidR="00727AF3">
        <w:rPr>
          <w:rFonts w:ascii="Times New Roman" w:eastAsia="Times New Roman" w:hAnsi="Times New Roman" w:cs="Times New Roman"/>
          <w:color w:val="000000"/>
          <w:kern w:val="0"/>
          <w:sz w:val="20"/>
          <w:szCs w:val="20"/>
          <w:lang w:eastAsia="fr-CA"/>
          <w14:ligatures w14:val="none"/>
        </w:rPr>
        <w:t xml:space="preserve"> en gras animal comme légumineuse</w:t>
      </w:r>
      <w:r w:rsidR="001E6E5E" w:rsidRPr="00057CED">
        <w:rPr>
          <w:rFonts w:ascii="Times New Roman" w:eastAsia="Times New Roman" w:hAnsi="Times New Roman" w:cs="Times New Roman"/>
          <w:color w:val="000000"/>
          <w:kern w:val="0"/>
          <w:sz w:val="20"/>
          <w:szCs w:val="20"/>
          <w:lang w:eastAsia="fr-CA"/>
          <w14:ligatures w14:val="none"/>
        </w:rPr>
        <w:t> et bons gras</w:t>
      </w:r>
      <w:r w:rsidR="00727AF3">
        <w:rPr>
          <w:rFonts w:ascii="Times New Roman" w:eastAsia="Times New Roman" w:hAnsi="Times New Roman" w:cs="Times New Roman"/>
          <w:color w:val="000000"/>
          <w:kern w:val="0"/>
          <w:sz w:val="20"/>
          <w:szCs w:val="20"/>
          <w:lang w:eastAsia="fr-CA"/>
          <w14:ligatures w14:val="none"/>
        </w:rPr>
        <w:t xml:space="preserve"> polyinsaturé</w:t>
      </w:r>
      <w:r>
        <w:rPr>
          <w:rFonts w:ascii="Times New Roman" w:eastAsia="Times New Roman" w:hAnsi="Times New Roman" w:cs="Times New Roman"/>
          <w:color w:val="000000"/>
          <w:kern w:val="0"/>
          <w:sz w:val="20"/>
          <w:szCs w:val="20"/>
          <w:lang w:eastAsia="fr-CA"/>
          <w14:ligatures w14:val="none"/>
        </w:rPr>
        <w:t>s</w:t>
      </w:r>
      <w:r w:rsidR="00727AF3">
        <w:rPr>
          <w:rFonts w:ascii="Times New Roman" w:eastAsia="Times New Roman" w:hAnsi="Times New Roman" w:cs="Times New Roman"/>
          <w:color w:val="000000"/>
          <w:kern w:val="0"/>
          <w:sz w:val="20"/>
          <w:szCs w:val="20"/>
          <w:lang w:eastAsia="fr-CA"/>
          <w14:ligatures w14:val="none"/>
        </w:rPr>
        <w:t>.</w:t>
      </w:r>
    </w:p>
    <w:p w14:paraId="2B4B2A8C" w14:textId="0F43269E" w:rsidR="00727AF3" w:rsidRDefault="00727AF3" w:rsidP="00727AF3">
      <w:pPr>
        <w:numPr>
          <w:ilvl w:val="0"/>
          <w:numId w:val="2"/>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E</w:t>
      </w:r>
      <w:r w:rsidR="001E6E5E" w:rsidRPr="00057CED">
        <w:rPr>
          <w:rFonts w:ascii="Times New Roman" w:eastAsia="Times New Roman" w:hAnsi="Times New Roman" w:cs="Times New Roman"/>
          <w:color w:val="000000"/>
          <w:kern w:val="0"/>
          <w:sz w:val="20"/>
          <w:szCs w:val="20"/>
          <w:lang w:eastAsia="fr-CA"/>
          <w14:ligatures w14:val="none"/>
        </w:rPr>
        <w:t>x</w:t>
      </w:r>
      <w:r>
        <w:rPr>
          <w:rFonts w:ascii="Times New Roman" w:eastAsia="Times New Roman" w:hAnsi="Times New Roman" w:cs="Times New Roman"/>
          <w:color w:val="000000"/>
          <w:kern w:val="0"/>
          <w:sz w:val="20"/>
          <w:szCs w:val="20"/>
          <w:lang w:eastAsia="fr-CA"/>
          <w14:ligatures w14:val="none"/>
        </w:rPr>
        <w:t>emple</w:t>
      </w:r>
      <w:r w:rsidR="001E6E5E" w:rsidRPr="00057CED">
        <w:rPr>
          <w:rFonts w:ascii="Times New Roman" w:eastAsia="Times New Roman" w:hAnsi="Times New Roman" w:cs="Times New Roman"/>
          <w:color w:val="000000"/>
          <w:kern w:val="0"/>
          <w:sz w:val="20"/>
          <w:szCs w:val="20"/>
          <w:lang w:eastAsia="fr-CA"/>
          <w14:ligatures w14:val="none"/>
        </w:rPr>
        <w:t xml:space="preserve">. </w:t>
      </w:r>
      <w:r w:rsidR="00C85C10">
        <w:rPr>
          <w:rFonts w:ascii="Times New Roman" w:eastAsia="Times New Roman" w:hAnsi="Times New Roman" w:cs="Times New Roman"/>
          <w:color w:val="000000"/>
          <w:kern w:val="0"/>
          <w:sz w:val="20"/>
          <w:szCs w:val="20"/>
          <w:lang w:eastAsia="fr-CA"/>
          <w14:ligatures w14:val="none"/>
        </w:rPr>
        <w:t>F</w:t>
      </w:r>
      <w:r>
        <w:rPr>
          <w:rFonts w:ascii="Times New Roman" w:eastAsia="Times New Roman" w:hAnsi="Times New Roman" w:cs="Times New Roman"/>
          <w:color w:val="000000"/>
          <w:kern w:val="0"/>
          <w:sz w:val="20"/>
          <w:szCs w:val="20"/>
          <w:lang w:eastAsia="fr-CA"/>
          <w14:ligatures w14:val="none"/>
        </w:rPr>
        <w:t xml:space="preserve">ibre, </w:t>
      </w:r>
      <w:r w:rsidR="001E6E5E" w:rsidRPr="00057CED">
        <w:rPr>
          <w:rFonts w:ascii="Times New Roman" w:eastAsia="Times New Roman" w:hAnsi="Times New Roman" w:cs="Times New Roman"/>
          <w:color w:val="000000"/>
          <w:kern w:val="0"/>
          <w:sz w:val="20"/>
          <w:szCs w:val="20"/>
          <w:lang w:eastAsia="fr-CA"/>
          <w14:ligatures w14:val="none"/>
        </w:rPr>
        <w:t>oméga-3</w:t>
      </w:r>
      <w:r>
        <w:rPr>
          <w:rFonts w:ascii="Times New Roman" w:eastAsia="Times New Roman" w:hAnsi="Times New Roman" w:cs="Times New Roman"/>
          <w:color w:val="000000"/>
          <w:kern w:val="0"/>
          <w:sz w:val="20"/>
          <w:szCs w:val="20"/>
          <w:lang w:eastAsia="fr-CA"/>
          <w14:ligatures w14:val="none"/>
        </w:rPr>
        <w:t xml:space="preserve"> (EPA-DHA), vitamine et minéraux comme magnésium, acide folique, vitamine E, B6, B12, antioxydant, probiotique. Associés à une amélioration des fonction</w:t>
      </w:r>
      <w:r w:rsidR="00C85C10">
        <w:rPr>
          <w:rFonts w:ascii="Times New Roman" w:eastAsia="Times New Roman" w:hAnsi="Times New Roman" w:cs="Times New Roman"/>
          <w:color w:val="000000"/>
          <w:kern w:val="0"/>
          <w:sz w:val="20"/>
          <w:szCs w:val="20"/>
          <w:lang w:eastAsia="fr-CA"/>
          <w14:ligatures w14:val="none"/>
        </w:rPr>
        <w:t>s</w:t>
      </w:r>
      <w:r>
        <w:rPr>
          <w:rFonts w:ascii="Times New Roman" w:eastAsia="Times New Roman" w:hAnsi="Times New Roman" w:cs="Times New Roman"/>
          <w:color w:val="000000"/>
          <w:kern w:val="0"/>
          <w:sz w:val="20"/>
          <w:szCs w:val="20"/>
          <w:lang w:eastAsia="fr-CA"/>
          <w14:ligatures w14:val="none"/>
        </w:rPr>
        <w:t xml:space="preserve"> cognitive</w:t>
      </w:r>
      <w:r w:rsidR="00C85C10">
        <w:rPr>
          <w:rFonts w:ascii="Times New Roman" w:eastAsia="Times New Roman" w:hAnsi="Times New Roman" w:cs="Times New Roman"/>
          <w:color w:val="000000"/>
          <w:kern w:val="0"/>
          <w:sz w:val="20"/>
          <w:szCs w:val="20"/>
          <w:lang w:eastAsia="fr-CA"/>
          <w14:ligatures w14:val="none"/>
        </w:rPr>
        <w:t>s</w:t>
      </w:r>
      <w:r>
        <w:rPr>
          <w:rFonts w:ascii="Times New Roman" w:eastAsia="Times New Roman" w:hAnsi="Times New Roman" w:cs="Times New Roman"/>
          <w:color w:val="000000"/>
          <w:kern w:val="0"/>
          <w:sz w:val="20"/>
          <w:szCs w:val="20"/>
          <w:lang w:eastAsia="fr-CA"/>
          <w14:ligatures w14:val="none"/>
        </w:rPr>
        <w:t xml:space="preserve">, une réduction de l’inflammation neurologique et une meilleure santé mentale. </w:t>
      </w:r>
    </w:p>
    <w:p w14:paraId="654068FB" w14:textId="1E2D21FD" w:rsidR="00727AF3" w:rsidRDefault="00727AF3" w:rsidP="00727AF3">
      <w:pPr>
        <w:numPr>
          <w:ilvl w:val="0"/>
          <w:numId w:val="2"/>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Proportion d’assiette</w:t>
      </w:r>
      <w:r w:rsidR="00C85C10">
        <w:rPr>
          <w:rFonts w:ascii="Times New Roman" w:eastAsia="Times New Roman" w:hAnsi="Times New Roman" w:cs="Times New Roman"/>
          <w:color w:val="000000"/>
          <w:kern w:val="0"/>
          <w:sz w:val="20"/>
          <w:szCs w:val="20"/>
          <w:lang w:eastAsia="fr-CA"/>
          <w14:ligatures w14:val="none"/>
        </w:rPr>
        <w:t>s</w:t>
      </w:r>
      <w:r>
        <w:rPr>
          <w:rFonts w:ascii="Times New Roman" w:eastAsia="Times New Roman" w:hAnsi="Times New Roman" w:cs="Times New Roman"/>
          <w:color w:val="000000"/>
          <w:kern w:val="0"/>
          <w:sz w:val="20"/>
          <w:szCs w:val="20"/>
          <w:lang w:eastAsia="fr-CA"/>
          <w14:ligatures w14:val="none"/>
        </w:rPr>
        <w:t xml:space="preserve"> pour facilement identifier et créer des repas complets</w:t>
      </w:r>
      <w:r w:rsidR="00C85C10">
        <w:rPr>
          <w:rFonts w:ascii="Times New Roman" w:eastAsia="Times New Roman" w:hAnsi="Times New Roman" w:cs="Times New Roman"/>
          <w:color w:val="000000"/>
          <w:kern w:val="0"/>
          <w:sz w:val="20"/>
          <w:szCs w:val="20"/>
          <w:lang w:eastAsia="fr-CA"/>
          <w14:ligatures w14:val="none"/>
        </w:rPr>
        <w:t xml:space="preserve"> qui alimentent ton succès académique.</w:t>
      </w:r>
    </w:p>
    <w:p w14:paraId="0E2B1FBA" w14:textId="480EE395" w:rsidR="00313C80" w:rsidRDefault="00313C80" w:rsidP="00313C80">
      <w:pPr>
        <w:ind w:left="360"/>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_____________________</w:t>
      </w:r>
    </w:p>
    <w:p w14:paraId="24F765BC" w14:textId="77777777" w:rsidR="00313C80" w:rsidRPr="008116A3" w:rsidRDefault="00313C80" w:rsidP="00313C80">
      <w:pPr>
        <w:numPr>
          <w:ilvl w:val="0"/>
          <w:numId w:val="2"/>
        </w:numPr>
        <w:rPr>
          <w:rFonts w:ascii="Times New Roman" w:hAnsi="Times New Roman" w:cs="Times New Roman"/>
          <w:sz w:val="20"/>
          <w:szCs w:val="20"/>
        </w:rPr>
      </w:pPr>
      <w:r w:rsidRPr="008116A3">
        <w:rPr>
          <w:rFonts w:ascii="Times New Roman" w:hAnsi="Times New Roman" w:cs="Times New Roman"/>
          <w:sz w:val="20"/>
          <w:szCs w:val="20"/>
        </w:rPr>
        <w:t>Lien cerveau-nutrition</w:t>
      </w:r>
    </w:p>
    <w:p w14:paraId="4206B02B" w14:textId="77777777" w:rsidR="00313C80" w:rsidRPr="008116A3" w:rsidRDefault="00313C80" w:rsidP="00313C80">
      <w:pPr>
        <w:numPr>
          <w:ilvl w:val="1"/>
          <w:numId w:val="2"/>
        </w:numPr>
        <w:rPr>
          <w:rFonts w:ascii="Times New Roman" w:hAnsi="Times New Roman" w:cs="Times New Roman"/>
          <w:sz w:val="20"/>
          <w:szCs w:val="20"/>
        </w:rPr>
      </w:pPr>
      <w:r w:rsidRPr="008116A3">
        <w:rPr>
          <w:rFonts w:ascii="Times New Roman" w:hAnsi="Times New Roman" w:cs="Times New Roman"/>
          <w:sz w:val="20"/>
          <w:szCs w:val="20"/>
        </w:rPr>
        <w:lastRenderedPageBreak/>
        <w:t>Cerveau = organe ultra-dépendant de l’alimentation</w:t>
      </w:r>
    </w:p>
    <w:p w14:paraId="15A1376B" w14:textId="77777777" w:rsidR="00313C80" w:rsidRPr="008116A3" w:rsidRDefault="00313C80" w:rsidP="00313C80">
      <w:pPr>
        <w:numPr>
          <w:ilvl w:val="1"/>
          <w:numId w:val="2"/>
        </w:numPr>
        <w:rPr>
          <w:rFonts w:ascii="Times New Roman" w:hAnsi="Times New Roman" w:cs="Times New Roman"/>
          <w:sz w:val="20"/>
          <w:szCs w:val="20"/>
        </w:rPr>
      </w:pPr>
      <w:r w:rsidRPr="008116A3">
        <w:rPr>
          <w:rFonts w:ascii="Times New Roman" w:hAnsi="Times New Roman" w:cs="Times New Roman"/>
          <w:sz w:val="20"/>
          <w:szCs w:val="20"/>
        </w:rPr>
        <w:t>Influence sur neurotransmetteurs, humeur, concentration</w:t>
      </w:r>
    </w:p>
    <w:p w14:paraId="64D7B685" w14:textId="77777777" w:rsidR="00313C80" w:rsidRPr="008116A3" w:rsidRDefault="00313C80" w:rsidP="00313C80">
      <w:pPr>
        <w:numPr>
          <w:ilvl w:val="1"/>
          <w:numId w:val="2"/>
        </w:numPr>
        <w:rPr>
          <w:rFonts w:ascii="Times New Roman" w:hAnsi="Times New Roman" w:cs="Times New Roman"/>
          <w:sz w:val="20"/>
          <w:szCs w:val="20"/>
        </w:rPr>
      </w:pPr>
      <w:r w:rsidRPr="008116A3">
        <w:rPr>
          <w:rFonts w:ascii="Times New Roman" w:hAnsi="Times New Roman" w:cs="Times New Roman"/>
          <w:sz w:val="20"/>
          <w:szCs w:val="20"/>
        </w:rPr>
        <w:t>Axe intestin-cerveau = central (microbiote)</w:t>
      </w:r>
    </w:p>
    <w:p w14:paraId="4282046D" w14:textId="77777777" w:rsidR="00313C80" w:rsidRPr="008116A3" w:rsidRDefault="00313C80" w:rsidP="00313C80">
      <w:pPr>
        <w:numPr>
          <w:ilvl w:val="0"/>
          <w:numId w:val="2"/>
        </w:numPr>
        <w:rPr>
          <w:rFonts w:ascii="Times New Roman" w:hAnsi="Times New Roman" w:cs="Times New Roman"/>
          <w:sz w:val="20"/>
          <w:szCs w:val="20"/>
        </w:rPr>
      </w:pPr>
      <w:r w:rsidRPr="008116A3">
        <w:rPr>
          <w:rFonts w:ascii="Times New Roman" w:hAnsi="Times New Roman" w:cs="Times New Roman"/>
          <w:sz w:val="20"/>
          <w:szCs w:val="20"/>
        </w:rPr>
        <w:t>Aliments à favoriser</w:t>
      </w:r>
    </w:p>
    <w:p w14:paraId="10F0A9F5" w14:textId="77777777" w:rsidR="00313C80" w:rsidRPr="008116A3" w:rsidRDefault="00313C80" w:rsidP="00313C80">
      <w:pPr>
        <w:numPr>
          <w:ilvl w:val="1"/>
          <w:numId w:val="2"/>
        </w:numPr>
        <w:rPr>
          <w:rFonts w:ascii="Times New Roman" w:hAnsi="Times New Roman" w:cs="Times New Roman"/>
          <w:sz w:val="20"/>
          <w:szCs w:val="20"/>
        </w:rPr>
      </w:pPr>
      <w:r w:rsidRPr="008116A3">
        <w:rPr>
          <w:rFonts w:ascii="Times New Roman" w:hAnsi="Times New Roman" w:cs="Times New Roman"/>
          <w:sz w:val="20"/>
          <w:szCs w:val="20"/>
        </w:rPr>
        <w:t>Fruits/légumes colorés → antioxydants, vitamines</w:t>
      </w:r>
    </w:p>
    <w:p w14:paraId="7BB4E61B" w14:textId="77777777" w:rsidR="00313C80" w:rsidRPr="008116A3" w:rsidRDefault="00313C80" w:rsidP="00313C80">
      <w:pPr>
        <w:numPr>
          <w:ilvl w:val="1"/>
          <w:numId w:val="2"/>
        </w:numPr>
        <w:rPr>
          <w:rFonts w:ascii="Times New Roman" w:hAnsi="Times New Roman" w:cs="Times New Roman"/>
          <w:sz w:val="20"/>
          <w:szCs w:val="20"/>
        </w:rPr>
      </w:pPr>
      <w:r w:rsidRPr="008116A3">
        <w:rPr>
          <w:rFonts w:ascii="Times New Roman" w:hAnsi="Times New Roman" w:cs="Times New Roman"/>
          <w:sz w:val="20"/>
          <w:szCs w:val="20"/>
        </w:rPr>
        <w:t>Glucides complexes : grains entiers pour énergie stable</w:t>
      </w:r>
    </w:p>
    <w:p w14:paraId="65EC8C4C" w14:textId="77777777" w:rsidR="00313C80" w:rsidRPr="008116A3" w:rsidRDefault="00313C80" w:rsidP="00313C80">
      <w:pPr>
        <w:numPr>
          <w:ilvl w:val="1"/>
          <w:numId w:val="2"/>
        </w:numPr>
        <w:rPr>
          <w:rFonts w:ascii="Times New Roman" w:hAnsi="Times New Roman" w:cs="Times New Roman"/>
          <w:sz w:val="20"/>
          <w:szCs w:val="20"/>
        </w:rPr>
      </w:pPr>
      <w:r w:rsidRPr="008116A3">
        <w:rPr>
          <w:rFonts w:ascii="Times New Roman" w:hAnsi="Times New Roman" w:cs="Times New Roman"/>
          <w:sz w:val="20"/>
          <w:szCs w:val="20"/>
        </w:rPr>
        <w:t>Protéines végétales/animales maigres</w:t>
      </w:r>
    </w:p>
    <w:p w14:paraId="3ECF2E6E" w14:textId="77777777" w:rsidR="00313C80" w:rsidRPr="008116A3" w:rsidRDefault="00313C80" w:rsidP="00313C80">
      <w:pPr>
        <w:numPr>
          <w:ilvl w:val="1"/>
          <w:numId w:val="2"/>
        </w:numPr>
        <w:rPr>
          <w:rFonts w:ascii="Times New Roman" w:hAnsi="Times New Roman" w:cs="Times New Roman"/>
          <w:sz w:val="20"/>
          <w:szCs w:val="20"/>
        </w:rPr>
      </w:pPr>
      <w:r w:rsidRPr="008116A3">
        <w:rPr>
          <w:rFonts w:ascii="Times New Roman" w:hAnsi="Times New Roman" w:cs="Times New Roman"/>
          <w:sz w:val="20"/>
          <w:szCs w:val="20"/>
        </w:rPr>
        <w:t>Bons gras : oméga-3 (poisson, noix, graines)</w:t>
      </w:r>
    </w:p>
    <w:p w14:paraId="2D34FE3D" w14:textId="77777777" w:rsidR="00313C80" w:rsidRPr="008116A3" w:rsidRDefault="00313C80" w:rsidP="00313C80">
      <w:pPr>
        <w:numPr>
          <w:ilvl w:val="0"/>
          <w:numId w:val="2"/>
        </w:numPr>
        <w:rPr>
          <w:rFonts w:ascii="Times New Roman" w:hAnsi="Times New Roman" w:cs="Times New Roman"/>
          <w:sz w:val="20"/>
          <w:szCs w:val="20"/>
        </w:rPr>
      </w:pPr>
      <w:r w:rsidRPr="008116A3">
        <w:rPr>
          <w:rFonts w:ascii="Times New Roman" w:hAnsi="Times New Roman" w:cs="Times New Roman"/>
          <w:sz w:val="20"/>
          <w:szCs w:val="20"/>
        </w:rPr>
        <w:t>Nutriments clés</w:t>
      </w:r>
    </w:p>
    <w:p w14:paraId="650A408D" w14:textId="77777777" w:rsidR="00313C80" w:rsidRPr="008116A3" w:rsidRDefault="00313C80" w:rsidP="00313C80">
      <w:pPr>
        <w:numPr>
          <w:ilvl w:val="1"/>
          <w:numId w:val="2"/>
        </w:numPr>
        <w:rPr>
          <w:rFonts w:ascii="Times New Roman" w:hAnsi="Times New Roman" w:cs="Times New Roman"/>
          <w:sz w:val="20"/>
          <w:szCs w:val="20"/>
        </w:rPr>
      </w:pPr>
      <w:r w:rsidRPr="008116A3">
        <w:rPr>
          <w:rFonts w:ascii="Times New Roman" w:hAnsi="Times New Roman" w:cs="Times New Roman"/>
          <w:sz w:val="20"/>
          <w:szCs w:val="20"/>
        </w:rPr>
        <w:t>EPA-DHA, magnésium, folate, vitamines B6-B12-E</w:t>
      </w:r>
    </w:p>
    <w:p w14:paraId="555B4B9F" w14:textId="77777777" w:rsidR="00313C80" w:rsidRPr="008116A3" w:rsidRDefault="00313C80" w:rsidP="00313C80">
      <w:pPr>
        <w:numPr>
          <w:ilvl w:val="1"/>
          <w:numId w:val="2"/>
        </w:numPr>
        <w:rPr>
          <w:rFonts w:ascii="Times New Roman" w:hAnsi="Times New Roman" w:cs="Times New Roman"/>
          <w:sz w:val="20"/>
          <w:szCs w:val="20"/>
        </w:rPr>
      </w:pPr>
      <w:r w:rsidRPr="008116A3">
        <w:rPr>
          <w:rFonts w:ascii="Times New Roman" w:hAnsi="Times New Roman" w:cs="Times New Roman"/>
          <w:sz w:val="20"/>
          <w:szCs w:val="20"/>
        </w:rPr>
        <w:t>Fibres, polyphénols, probiotiques</w:t>
      </w:r>
    </w:p>
    <w:p w14:paraId="2A70E9E8" w14:textId="77777777" w:rsidR="00313C80" w:rsidRPr="008116A3" w:rsidRDefault="00313C80" w:rsidP="00313C80">
      <w:pPr>
        <w:numPr>
          <w:ilvl w:val="0"/>
          <w:numId w:val="2"/>
        </w:numPr>
        <w:rPr>
          <w:rFonts w:ascii="Times New Roman" w:hAnsi="Times New Roman" w:cs="Times New Roman"/>
          <w:sz w:val="20"/>
          <w:szCs w:val="20"/>
        </w:rPr>
      </w:pPr>
      <w:r w:rsidRPr="008116A3">
        <w:rPr>
          <w:rFonts w:ascii="Times New Roman" w:hAnsi="Times New Roman" w:cs="Times New Roman"/>
          <w:sz w:val="20"/>
          <w:szCs w:val="20"/>
        </w:rPr>
        <w:t>Outil visuel : assiette équilibrée version “focus académique”</w:t>
      </w:r>
    </w:p>
    <w:p w14:paraId="5E20A218" w14:textId="77777777" w:rsidR="00313C80" w:rsidRDefault="00313C80" w:rsidP="00727AF3">
      <w:pPr>
        <w:numPr>
          <w:ilvl w:val="0"/>
          <w:numId w:val="2"/>
        </w:numPr>
        <w:rPr>
          <w:rFonts w:ascii="Times New Roman" w:eastAsia="Times New Roman" w:hAnsi="Times New Roman" w:cs="Times New Roman"/>
          <w:color w:val="000000"/>
          <w:kern w:val="0"/>
          <w:sz w:val="20"/>
          <w:szCs w:val="20"/>
          <w:lang w:eastAsia="fr-CA"/>
          <w14:ligatures w14:val="none"/>
        </w:rPr>
      </w:pPr>
    </w:p>
    <w:p w14:paraId="199FC73E" w14:textId="77777777" w:rsid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1F521363" w14:textId="5C9C5726" w:rsidR="00727AF3" w:rsidRDefault="00727AF3" w:rsidP="00727AF3">
      <w:pPr>
        <w:pStyle w:val="Paragraphedeliste"/>
        <w:numPr>
          <w:ilvl w:val="0"/>
          <w:numId w:val="23"/>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 xml:space="preserve">Question, ça ressemble à quoi concrètement </w:t>
      </w:r>
      <w:r w:rsidR="00C85C10">
        <w:rPr>
          <w:rFonts w:ascii="Times New Roman" w:eastAsia="Times New Roman" w:hAnsi="Times New Roman" w:cs="Times New Roman"/>
          <w:color w:val="000000"/>
          <w:kern w:val="0"/>
          <w:sz w:val="20"/>
          <w:szCs w:val="20"/>
          <w:lang w:eastAsia="fr-CA"/>
          <w14:ligatures w14:val="none"/>
        </w:rPr>
        <w:t>dans nos assiettes</w:t>
      </w:r>
      <w:r>
        <w:rPr>
          <w:rFonts w:ascii="Times New Roman" w:eastAsia="Times New Roman" w:hAnsi="Times New Roman" w:cs="Times New Roman"/>
          <w:color w:val="000000"/>
          <w:kern w:val="0"/>
          <w:sz w:val="20"/>
          <w:szCs w:val="20"/>
          <w:lang w:eastAsia="fr-CA"/>
          <w14:ligatures w14:val="none"/>
        </w:rPr>
        <w:t>?</w:t>
      </w:r>
    </w:p>
    <w:p w14:paraId="68A7980C" w14:textId="6FA036F7" w:rsidR="00727AF3" w:rsidRPr="00727AF3" w:rsidRDefault="00727AF3" w:rsidP="00727AF3">
      <w:pPr>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35D29690" w14:textId="77777777" w:rsidR="00313C80" w:rsidRPr="008116A3" w:rsidRDefault="00313C80" w:rsidP="00313C80">
      <w:pPr>
        <w:numPr>
          <w:ilvl w:val="0"/>
          <w:numId w:val="26"/>
        </w:numPr>
        <w:rPr>
          <w:rFonts w:ascii="Times New Roman" w:hAnsi="Times New Roman" w:cs="Times New Roman"/>
          <w:sz w:val="20"/>
          <w:szCs w:val="20"/>
        </w:rPr>
      </w:pPr>
      <w:r w:rsidRPr="008116A3">
        <w:rPr>
          <w:rFonts w:ascii="Times New Roman" w:hAnsi="Times New Roman" w:cs="Times New Roman"/>
          <w:sz w:val="20"/>
          <w:szCs w:val="20"/>
        </w:rPr>
        <w:t>Concret</w:t>
      </w:r>
    </w:p>
    <w:p w14:paraId="6AE6EA33" w14:textId="77777777" w:rsidR="00313C80" w:rsidRPr="008116A3" w:rsidRDefault="00313C80" w:rsidP="00313C80">
      <w:pPr>
        <w:numPr>
          <w:ilvl w:val="1"/>
          <w:numId w:val="26"/>
        </w:numPr>
        <w:rPr>
          <w:rFonts w:ascii="Times New Roman" w:hAnsi="Times New Roman" w:cs="Times New Roman"/>
          <w:sz w:val="20"/>
          <w:szCs w:val="20"/>
        </w:rPr>
      </w:pPr>
      <w:r w:rsidRPr="008116A3">
        <w:rPr>
          <w:rFonts w:ascii="Times New Roman" w:hAnsi="Times New Roman" w:cs="Times New Roman"/>
          <w:sz w:val="20"/>
          <w:szCs w:val="20"/>
        </w:rPr>
        <w:t>Déjeuner “focus” : avoine, petits fruits, noix, œufs</w:t>
      </w:r>
    </w:p>
    <w:p w14:paraId="37B3A934" w14:textId="77777777" w:rsidR="00313C80" w:rsidRPr="008116A3" w:rsidRDefault="00313C80" w:rsidP="00313C80">
      <w:pPr>
        <w:numPr>
          <w:ilvl w:val="1"/>
          <w:numId w:val="26"/>
        </w:numPr>
        <w:rPr>
          <w:rFonts w:ascii="Times New Roman" w:hAnsi="Times New Roman" w:cs="Times New Roman"/>
          <w:sz w:val="20"/>
          <w:szCs w:val="20"/>
        </w:rPr>
      </w:pPr>
      <w:r w:rsidRPr="008116A3">
        <w:rPr>
          <w:rFonts w:ascii="Times New Roman" w:hAnsi="Times New Roman" w:cs="Times New Roman"/>
          <w:sz w:val="20"/>
          <w:szCs w:val="20"/>
        </w:rPr>
        <w:t>Déjeuner “crash” : rien ou jus + muffin → énergie en dents de scie</w:t>
      </w:r>
    </w:p>
    <w:p w14:paraId="026F0157" w14:textId="77777777" w:rsidR="00313C80" w:rsidRPr="008116A3" w:rsidRDefault="00313C80" w:rsidP="00313C80">
      <w:pPr>
        <w:numPr>
          <w:ilvl w:val="1"/>
          <w:numId w:val="26"/>
        </w:numPr>
        <w:rPr>
          <w:rFonts w:ascii="Times New Roman" w:hAnsi="Times New Roman" w:cs="Times New Roman"/>
          <w:sz w:val="20"/>
          <w:szCs w:val="20"/>
        </w:rPr>
      </w:pPr>
      <w:r w:rsidRPr="008116A3">
        <w:rPr>
          <w:rFonts w:ascii="Times New Roman" w:hAnsi="Times New Roman" w:cs="Times New Roman"/>
          <w:sz w:val="20"/>
          <w:szCs w:val="20"/>
        </w:rPr>
        <w:t>Collations : yogourt + fruit, smoothie, mix noix + fruits séchés</w:t>
      </w:r>
    </w:p>
    <w:p w14:paraId="005492F4" w14:textId="77777777" w:rsidR="001E6E5E" w:rsidRPr="00057CED" w:rsidRDefault="001E6E5E" w:rsidP="001E6E5E">
      <w:pPr>
        <w:rPr>
          <w:rFonts w:ascii="Times New Roman" w:eastAsia="Times New Roman" w:hAnsi="Times New Roman" w:cs="Times New Roman"/>
          <w:kern w:val="0"/>
          <w:sz w:val="20"/>
          <w:szCs w:val="20"/>
          <w:lang w:eastAsia="fr-CA"/>
          <w14:ligatures w14:val="none"/>
        </w:rPr>
      </w:pPr>
    </w:p>
    <w:p w14:paraId="47963B3C" w14:textId="08E34985" w:rsidR="001E6E5E"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3</w:t>
      </w:r>
      <w:r w:rsidR="001E6E5E" w:rsidRPr="00057CED">
        <w:rPr>
          <w:rFonts w:ascii="Times New Roman" w:eastAsia="Times New Roman" w:hAnsi="Times New Roman" w:cs="Times New Roman"/>
          <w:b/>
          <w:bCs/>
          <w:color w:val="000000"/>
          <w:kern w:val="0"/>
          <w:sz w:val="20"/>
          <w:szCs w:val="20"/>
          <w:lang w:eastAsia="fr-CA"/>
          <w14:ligatures w14:val="none"/>
        </w:rPr>
        <w:t>. Caféine, boissons énergisantes &amp; autres stimulants (15:00 – 20:00)</w:t>
      </w:r>
    </w:p>
    <w:p w14:paraId="1798EAE1" w14:textId="77777777" w:rsid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1F36E26B" w14:textId="0CB37C06" w:rsidR="00727AF3" w:rsidRDefault="00727AF3" w:rsidP="00727AF3">
      <w:pPr>
        <w:pStyle w:val="Paragraphedeliste"/>
        <w:numPr>
          <w:ilvl w:val="0"/>
          <w:numId w:val="23"/>
        </w:numPr>
        <w:outlineLvl w:val="3"/>
        <w:rPr>
          <w:rFonts w:ascii="Times New Roman" w:eastAsia="Times New Roman" w:hAnsi="Times New Roman" w:cs="Times New Roman"/>
          <w:color w:val="000000"/>
          <w:kern w:val="0"/>
          <w:sz w:val="20"/>
          <w:szCs w:val="20"/>
          <w:lang w:eastAsia="fr-CA"/>
          <w14:ligatures w14:val="none"/>
        </w:rPr>
      </w:pPr>
      <w:r w:rsidRPr="00727AF3">
        <w:rPr>
          <w:rFonts w:ascii="Times New Roman" w:eastAsia="Times New Roman" w:hAnsi="Times New Roman" w:cs="Times New Roman"/>
          <w:color w:val="000000"/>
          <w:kern w:val="0"/>
          <w:sz w:val="20"/>
          <w:szCs w:val="20"/>
          <w:lang w:eastAsia="fr-CA"/>
          <w14:ligatures w14:val="none"/>
        </w:rPr>
        <w:t xml:space="preserve">Introduire le sujet. </w:t>
      </w:r>
      <w:r w:rsidR="00C85C10">
        <w:rPr>
          <w:rFonts w:ascii="Times New Roman" w:eastAsia="Times New Roman" w:hAnsi="Times New Roman" w:cs="Times New Roman"/>
          <w:color w:val="000000"/>
          <w:kern w:val="0"/>
          <w:sz w:val="20"/>
          <w:szCs w:val="20"/>
          <w:lang w:eastAsia="fr-CA"/>
          <w14:ligatures w14:val="none"/>
        </w:rPr>
        <w:t>Normalisation de</w:t>
      </w:r>
      <w:r w:rsidRPr="00727AF3">
        <w:rPr>
          <w:rFonts w:ascii="Times New Roman" w:eastAsia="Times New Roman" w:hAnsi="Times New Roman" w:cs="Times New Roman"/>
          <w:color w:val="000000"/>
          <w:kern w:val="0"/>
          <w:sz w:val="20"/>
          <w:szCs w:val="20"/>
          <w:lang w:eastAsia="fr-CA"/>
          <w14:ligatures w14:val="none"/>
        </w:rPr>
        <w:t xml:space="preserve"> la caféine pour les aider. Clichés de l’étudiant type. Qu’en est-il ?</w:t>
      </w:r>
    </w:p>
    <w:p w14:paraId="4CC41BC4" w14:textId="34DD36D9" w:rsidR="00727AF3" w:rsidRP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lang w:eastAsia="fr-CA"/>
          <w14:ligatures w14:val="none"/>
        </w:rPr>
        <w:t>BB</w:t>
      </w:r>
    </w:p>
    <w:p w14:paraId="55262755" w14:textId="77777777" w:rsidR="00313C80" w:rsidRPr="008116A3" w:rsidRDefault="00313C80" w:rsidP="00313C80">
      <w:pPr>
        <w:numPr>
          <w:ilvl w:val="0"/>
          <w:numId w:val="27"/>
        </w:numPr>
        <w:rPr>
          <w:rFonts w:ascii="Times New Roman" w:hAnsi="Times New Roman" w:cs="Times New Roman"/>
          <w:sz w:val="20"/>
          <w:szCs w:val="20"/>
        </w:rPr>
      </w:pPr>
      <w:r w:rsidRPr="008116A3">
        <w:rPr>
          <w:rFonts w:ascii="Times New Roman" w:hAnsi="Times New Roman" w:cs="Times New Roman"/>
          <w:sz w:val="20"/>
          <w:szCs w:val="20"/>
        </w:rPr>
        <w:t>Caféine = outil, pas une stratégie par défaut</w:t>
      </w:r>
    </w:p>
    <w:p w14:paraId="33BFD08E" w14:textId="77777777" w:rsidR="00313C80" w:rsidRPr="008116A3" w:rsidRDefault="00313C80" w:rsidP="00313C80">
      <w:pPr>
        <w:numPr>
          <w:ilvl w:val="0"/>
          <w:numId w:val="27"/>
        </w:numPr>
        <w:rPr>
          <w:rFonts w:ascii="Times New Roman" w:hAnsi="Times New Roman" w:cs="Times New Roman"/>
          <w:sz w:val="20"/>
          <w:szCs w:val="20"/>
        </w:rPr>
      </w:pPr>
      <w:r w:rsidRPr="008116A3">
        <w:rPr>
          <w:rFonts w:ascii="Times New Roman" w:hAnsi="Times New Roman" w:cs="Times New Roman"/>
          <w:sz w:val="20"/>
          <w:szCs w:val="20"/>
        </w:rPr>
        <w:t>Effet = vigilance, concentration à court terme</w:t>
      </w:r>
    </w:p>
    <w:p w14:paraId="60B0A7E8" w14:textId="77777777" w:rsidR="00313C80" w:rsidRPr="008116A3" w:rsidRDefault="00313C80" w:rsidP="00313C80">
      <w:pPr>
        <w:numPr>
          <w:ilvl w:val="0"/>
          <w:numId w:val="27"/>
        </w:numPr>
        <w:rPr>
          <w:rFonts w:ascii="Times New Roman" w:hAnsi="Times New Roman" w:cs="Times New Roman"/>
          <w:sz w:val="20"/>
          <w:szCs w:val="20"/>
        </w:rPr>
      </w:pPr>
      <w:r w:rsidRPr="008116A3">
        <w:rPr>
          <w:rFonts w:ascii="Times New Roman" w:hAnsi="Times New Roman" w:cs="Times New Roman"/>
          <w:sz w:val="20"/>
          <w:szCs w:val="20"/>
        </w:rPr>
        <w:t>Variables : tolérance, timing, effet rebond</w:t>
      </w:r>
    </w:p>
    <w:p w14:paraId="742664B1" w14:textId="77777777" w:rsidR="00313C80" w:rsidRPr="008116A3" w:rsidRDefault="00313C80" w:rsidP="00313C80">
      <w:pPr>
        <w:numPr>
          <w:ilvl w:val="0"/>
          <w:numId w:val="27"/>
        </w:numPr>
        <w:rPr>
          <w:rFonts w:ascii="Times New Roman" w:hAnsi="Times New Roman" w:cs="Times New Roman"/>
          <w:sz w:val="20"/>
          <w:szCs w:val="20"/>
        </w:rPr>
      </w:pPr>
      <w:r w:rsidRPr="008116A3">
        <w:rPr>
          <w:rFonts w:ascii="Times New Roman" w:hAnsi="Times New Roman" w:cs="Times New Roman"/>
          <w:sz w:val="20"/>
          <w:szCs w:val="20"/>
        </w:rPr>
        <w:t>Recommandations :</w:t>
      </w:r>
    </w:p>
    <w:p w14:paraId="7FF1CC57" w14:textId="77777777" w:rsidR="00313C80" w:rsidRPr="008116A3" w:rsidRDefault="00313C80" w:rsidP="00313C80">
      <w:pPr>
        <w:numPr>
          <w:ilvl w:val="1"/>
          <w:numId w:val="27"/>
        </w:numPr>
        <w:rPr>
          <w:rFonts w:ascii="Times New Roman" w:hAnsi="Times New Roman" w:cs="Times New Roman"/>
          <w:sz w:val="20"/>
          <w:szCs w:val="20"/>
        </w:rPr>
      </w:pPr>
      <w:r w:rsidRPr="008116A3">
        <w:rPr>
          <w:rFonts w:ascii="Times New Roman" w:hAnsi="Times New Roman" w:cs="Times New Roman"/>
          <w:sz w:val="20"/>
          <w:szCs w:val="20"/>
        </w:rPr>
        <w:t>Avant 13h idéalement (demi-vie)</w:t>
      </w:r>
    </w:p>
    <w:p w14:paraId="7A3910F9" w14:textId="77777777" w:rsidR="00313C80" w:rsidRPr="008116A3" w:rsidRDefault="00313C80" w:rsidP="00313C80">
      <w:pPr>
        <w:numPr>
          <w:ilvl w:val="1"/>
          <w:numId w:val="27"/>
        </w:numPr>
        <w:rPr>
          <w:rFonts w:ascii="Times New Roman" w:hAnsi="Times New Roman" w:cs="Times New Roman"/>
          <w:sz w:val="20"/>
          <w:szCs w:val="20"/>
        </w:rPr>
      </w:pPr>
      <w:r w:rsidRPr="008116A3">
        <w:rPr>
          <w:rFonts w:ascii="Times New Roman" w:hAnsi="Times New Roman" w:cs="Times New Roman"/>
          <w:sz w:val="20"/>
          <w:szCs w:val="20"/>
        </w:rPr>
        <w:t>200-300 mg max / jour (1-2 cafés)</w:t>
      </w:r>
    </w:p>
    <w:p w14:paraId="7A4D2BE5" w14:textId="77777777" w:rsidR="00313C80" w:rsidRPr="008116A3" w:rsidRDefault="00313C80" w:rsidP="00313C80">
      <w:pPr>
        <w:numPr>
          <w:ilvl w:val="0"/>
          <w:numId w:val="27"/>
        </w:numPr>
        <w:rPr>
          <w:rFonts w:ascii="Times New Roman" w:hAnsi="Times New Roman" w:cs="Times New Roman"/>
          <w:sz w:val="20"/>
          <w:szCs w:val="20"/>
        </w:rPr>
      </w:pPr>
      <w:r w:rsidRPr="008116A3">
        <w:rPr>
          <w:rFonts w:ascii="Times New Roman" w:hAnsi="Times New Roman" w:cs="Times New Roman"/>
          <w:sz w:val="20"/>
          <w:szCs w:val="20"/>
        </w:rPr>
        <w:t>Comparatif</w:t>
      </w:r>
    </w:p>
    <w:p w14:paraId="7D99F1BD" w14:textId="77777777" w:rsidR="00313C80" w:rsidRPr="008116A3" w:rsidRDefault="00313C80" w:rsidP="00313C80">
      <w:pPr>
        <w:numPr>
          <w:ilvl w:val="1"/>
          <w:numId w:val="27"/>
        </w:numPr>
        <w:rPr>
          <w:rFonts w:ascii="Times New Roman" w:hAnsi="Times New Roman" w:cs="Times New Roman"/>
          <w:sz w:val="20"/>
          <w:szCs w:val="20"/>
        </w:rPr>
      </w:pPr>
      <w:r w:rsidRPr="008116A3">
        <w:rPr>
          <w:rFonts w:ascii="Times New Roman" w:hAnsi="Times New Roman" w:cs="Times New Roman"/>
          <w:sz w:val="20"/>
          <w:szCs w:val="20"/>
        </w:rPr>
        <w:t>Café ≠ boisson sucrée « énergisante »</w:t>
      </w:r>
    </w:p>
    <w:p w14:paraId="15DBE21D" w14:textId="77777777" w:rsidR="00313C80" w:rsidRPr="008116A3" w:rsidRDefault="00313C80" w:rsidP="00313C80">
      <w:pPr>
        <w:numPr>
          <w:ilvl w:val="1"/>
          <w:numId w:val="27"/>
        </w:numPr>
        <w:rPr>
          <w:rFonts w:ascii="Times New Roman" w:hAnsi="Times New Roman" w:cs="Times New Roman"/>
          <w:sz w:val="20"/>
          <w:szCs w:val="20"/>
        </w:rPr>
      </w:pPr>
      <w:r w:rsidRPr="008116A3">
        <w:rPr>
          <w:rFonts w:ascii="Times New Roman" w:hAnsi="Times New Roman" w:cs="Times New Roman"/>
          <w:sz w:val="20"/>
          <w:szCs w:val="20"/>
        </w:rPr>
        <w:t>Préférence pour café, matcha, ou produits “clean” en contexte étudiant</w:t>
      </w:r>
    </w:p>
    <w:p w14:paraId="4BAAD4B9" w14:textId="77777777" w:rsidR="00727AF3" w:rsidRP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4FC4CAF4" w14:textId="17F25F1B" w:rsidR="00727AF3" w:rsidRPr="00727AF3" w:rsidRDefault="00727AF3" w:rsidP="00727AF3">
      <w:pPr>
        <w:pStyle w:val="Paragraphedeliste"/>
        <w:numPr>
          <w:ilvl w:val="0"/>
          <w:numId w:val="23"/>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Poser les questions concrètes.</w:t>
      </w:r>
    </w:p>
    <w:p w14:paraId="5CB39136" w14:textId="77777777" w:rsidR="001E6E5E" w:rsidRDefault="001E6E5E" w:rsidP="001E6E5E">
      <w:pPr>
        <w:numPr>
          <w:ilvl w:val="0"/>
          <w:numId w:val="4"/>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Exemples : "Quand prendre un café pour étudier efficacement ?"</w:t>
      </w:r>
    </w:p>
    <w:p w14:paraId="32680A64" w14:textId="494EBD31" w:rsidR="00B45C09" w:rsidRDefault="00727AF3" w:rsidP="001E6E5E">
      <w:pPr>
        <w:numPr>
          <w:ilvl w:val="0"/>
          <w:numId w:val="4"/>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Est-ce qu’un c</w:t>
      </w:r>
      <w:r w:rsidR="00B45C09">
        <w:rPr>
          <w:rFonts w:ascii="Times New Roman" w:eastAsia="Times New Roman" w:hAnsi="Times New Roman" w:cs="Times New Roman"/>
          <w:color w:val="000000"/>
          <w:kern w:val="0"/>
          <w:sz w:val="20"/>
          <w:szCs w:val="20"/>
          <w:lang w:eastAsia="fr-CA"/>
          <w14:ligatures w14:val="none"/>
        </w:rPr>
        <w:t xml:space="preserve">afé le soir </w:t>
      </w:r>
      <w:r>
        <w:rPr>
          <w:rFonts w:ascii="Times New Roman" w:eastAsia="Times New Roman" w:hAnsi="Times New Roman" w:cs="Times New Roman"/>
          <w:color w:val="000000"/>
          <w:kern w:val="0"/>
          <w:sz w:val="20"/>
          <w:szCs w:val="20"/>
          <w:lang w:eastAsia="fr-CA"/>
          <w14:ligatures w14:val="none"/>
        </w:rPr>
        <w:t xml:space="preserve">pour </w:t>
      </w:r>
      <w:r w:rsidR="00B45C09">
        <w:rPr>
          <w:rFonts w:ascii="Times New Roman" w:eastAsia="Times New Roman" w:hAnsi="Times New Roman" w:cs="Times New Roman"/>
          <w:color w:val="000000"/>
          <w:kern w:val="0"/>
          <w:sz w:val="20"/>
          <w:szCs w:val="20"/>
          <w:lang w:eastAsia="fr-CA"/>
          <w14:ligatures w14:val="none"/>
        </w:rPr>
        <w:t>étud</w:t>
      </w:r>
      <w:r>
        <w:rPr>
          <w:rFonts w:ascii="Times New Roman" w:eastAsia="Times New Roman" w:hAnsi="Times New Roman" w:cs="Times New Roman"/>
          <w:color w:val="000000"/>
          <w:kern w:val="0"/>
          <w:sz w:val="20"/>
          <w:szCs w:val="20"/>
          <w:lang w:eastAsia="fr-CA"/>
          <w14:ligatures w14:val="none"/>
        </w:rPr>
        <w:t>ier en vaut vraiment la peine?</w:t>
      </w:r>
    </w:p>
    <w:p w14:paraId="43CAE17E" w14:textId="0E11227C" w:rsidR="00C85C10" w:rsidRDefault="00C85C10" w:rsidP="00C85C10">
      <w:pPr>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674DB92A" w14:textId="77777777" w:rsidR="00313C80" w:rsidRPr="008116A3" w:rsidRDefault="00313C80" w:rsidP="00313C80">
      <w:pPr>
        <w:numPr>
          <w:ilvl w:val="0"/>
          <w:numId w:val="27"/>
        </w:numPr>
        <w:rPr>
          <w:rFonts w:ascii="Times New Roman" w:hAnsi="Times New Roman" w:cs="Times New Roman"/>
          <w:sz w:val="20"/>
          <w:szCs w:val="20"/>
        </w:rPr>
      </w:pPr>
      <w:r w:rsidRPr="008116A3">
        <w:rPr>
          <w:rFonts w:ascii="Times New Roman" w:hAnsi="Times New Roman" w:cs="Times New Roman"/>
          <w:sz w:val="20"/>
          <w:szCs w:val="20"/>
        </w:rPr>
        <w:t>Ratio bénéfice/risque</w:t>
      </w:r>
    </w:p>
    <w:p w14:paraId="2BC57632" w14:textId="694391BE" w:rsidR="00313C80" w:rsidRPr="008116A3" w:rsidRDefault="00313C80" w:rsidP="00313C80">
      <w:pPr>
        <w:numPr>
          <w:ilvl w:val="1"/>
          <w:numId w:val="27"/>
        </w:numPr>
        <w:rPr>
          <w:rFonts w:ascii="Times New Roman" w:hAnsi="Times New Roman" w:cs="Times New Roman"/>
          <w:sz w:val="20"/>
          <w:szCs w:val="20"/>
        </w:rPr>
      </w:pPr>
      <w:r w:rsidRPr="008116A3">
        <w:rPr>
          <w:rFonts w:ascii="Times New Roman" w:hAnsi="Times New Roman" w:cs="Times New Roman"/>
          <w:sz w:val="20"/>
          <w:szCs w:val="20"/>
        </w:rPr>
        <w:t xml:space="preserve">Si café </w:t>
      </w:r>
      <w:r>
        <w:rPr>
          <w:rFonts w:ascii="Times New Roman" w:hAnsi="Times New Roman" w:cs="Times New Roman"/>
          <w:sz w:val="20"/>
          <w:szCs w:val="20"/>
        </w:rPr>
        <w:t>après 14</w:t>
      </w:r>
      <w:r w:rsidRPr="008116A3">
        <w:rPr>
          <w:rFonts w:ascii="Times New Roman" w:hAnsi="Times New Roman" w:cs="Times New Roman"/>
          <w:sz w:val="20"/>
          <w:szCs w:val="20"/>
        </w:rPr>
        <w:t xml:space="preserve">h = nuit </w:t>
      </w:r>
      <w:r>
        <w:rPr>
          <w:rFonts w:ascii="Times New Roman" w:hAnsi="Times New Roman" w:cs="Times New Roman"/>
          <w:sz w:val="20"/>
          <w:szCs w:val="20"/>
        </w:rPr>
        <w:t>affectée</w:t>
      </w:r>
      <w:r w:rsidRPr="008116A3">
        <w:rPr>
          <w:rFonts w:ascii="Times New Roman" w:hAnsi="Times New Roman" w:cs="Times New Roman"/>
          <w:sz w:val="20"/>
          <w:szCs w:val="20"/>
        </w:rPr>
        <w:t xml:space="preserve"> = cognition affectée</w:t>
      </w:r>
    </w:p>
    <w:p w14:paraId="51543242" w14:textId="77777777" w:rsidR="00313C80" w:rsidRPr="008116A3" w:rsidRDefault="00313C80" w:rsidP="00313C80">
      <w:pPr>
        <w:numPr>
          <w:ilvl w:val="1"/>
          <w:numId w:val="27"/>
        </w:numPr>
        <w:rPr>
          <w:rFonts w:ascii="Times New Roman" w:hAnsi="Times New Roman" w:cs="Times New Roman"/>
          <w:sz w:val="20"/>
          <w:szCs w:val="20"/>
        </w:rPr>
      </w:pPr>
      <w:r w:rsidRPr="008116A3">
        <w:rPr>
          <w:rFonts w:ascii="Times New Roman" w:hAnsi="Times New Roman" w:cs="Times New Roman"/>
          <w:sz w:val="20"/>
          <w:szCs w:val="20"/>
        </w:rPr>
        <w:t>Planification &gt; compensation</w:t>
      </w:r>
    </w:p>
    <w:p w14:paraId="6FD69949" w14:textId="77777777" w:rsidR="001E6E5E" w:rsidRPr="00057CED" w:rsidRDefault="001E6E5E" w:rsidP="001E6E5E">
      <w:pPr>
        <w:rPr>
          <w:rFonts w:ascii="Times New Roman" w:eastAsia="Times New Roman" w:hAnsi="Times New Roman" w:cs="Times New Roman"/>
          <w:kern w:val="0"/>
          <w:sz w:val="20"/>
          <w:szCs w:val="20"/>
          <w:lang w:eastAsia="fr-CA"/>
          <w14:ligatures w14:val="none"/>
        </w:rPr>
      </w:pPr>
    </w:p>
    <w:p w14:paraId="16C3691A" w14:textId="0ED18E10" w:rsidR="001E6E5E"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4</w:t>
      </w:r>
      <w:r w:rsidR="001E6E5E" w:rsidRPr="00057CED">
        <w:rPr>
          <w:rFonts w:ascii="Times New Roman" w:eastAsia="Times New Roman" w:hAnsi="Times New Roman" w:cs="Times New Roman"/>
          <w:b/>
          <w:bCs/>
          <w:color w:val="000000"/>
          <w:kern w:val="0"/>
          <w:sz w:val="20"/>
          <w:szCs w:val="20"/>
          <w:lang w:eastAsia="fr-CA"/>
          <w14:ligatures w14:val="none"/>
        </w:rPr>
        <w:t xml:space="preserve">. </w:t>
      </w:r>
      <w:r>
        <w:rPr>
          <w:rFonts w:ascii="Times New Roman" w:eastAsia="Times New Roman" w:hAnsi="Times New Roman" w:cs="Times New Roman"/>
          <w:b/>
          <w:bCs/>
          <w:color w:val="000000"/>
          <w:kern w:val="0"/>
          <w:sz w:val="20"/>
          <w:szCs w:val="20"/>
          <w:lang w:eastAsia="fr-CA"/>
          <w14:ligatures w14:val="none"/>
        </w:rPr>
        <w:t>Habitude de vie et</w:t>
      </w:r>
      <w:r w:rsidR="001E6E5E" w:rsidRPr="00057CED">
        <w:rPr>
          <w:rFonts w:ascii="Times New Roman" w:eastAsia="Times New Roman" w:hAnsi="Times New Roman" w:cs="Times New Roman"/>
          <w:b/>
          <w:bCs/>
          <w:color w:val="000000"/>
          <w:kern w:val="0"/>
          <w:sz w:val="20"/>
          <w:szCs w:val="20"/>
          <w:lang w:eastAsia="fr-CA"/>
          <w14:ligatures w14:val="none"/>
        </w:rPr>
        <w:t xml:space="preserve"> performance </w:t>
      </w:r>
      <w:r w:rsidR="006241A2">
        <w:rPr>
          <w:rFonts w:ascii="Times New Roman" w:eastAsia="Times New Roman" w:hAnsi="Times New Roman" w:cs="Times New Roman"/>
          <w:b/>
          <w:bCs/>
          <w:color w:val="000000"/>
          <w:kern w:val="0"/>
          <w:sz w:val="20"/>
          <w:szCs w:val="20"/>
          <w:lang w:eastAsia="fr-CA"/>
          <w14:ligatures w14:val="none"/>
        </w:rPr>
        <w:t>cognitive</w:t>
      </w:r>
      <w:r w:rsidR="001E6E5E" w:rsidRPr="00057CED">
        <w:rPr>
          <w:rFonts w:ascii="Times New Roman" w:eastAsia="Times New Roman" w:hAnsi="Times New Roman" w:cs="Times New Roman"/>
          <w:b/>
          <w:bCs/>
          <w:color w:val="000000"/>
          <w:kern w:val="0"/>
          <w:sz w:val="20"/>
          <w:szCs w:val="20"/>
          <w:lang w:eastAsia="fr-CA"/>
          <w14:ligatures w14:val="none"/>
        </w:rPr>
        <w:t xml:space="preserve"> (20:00 – 24:00)</w:t>
      </w:r>
    </w:p>
    <w:p w14:paraId="6336C668" w14:textId="77777777" w:rsid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0F26EBF5" w14:textId="1327E67A" w:rsidR="00727AF3" w:rsidRPr="00727AF3" w:rsidRDefault="00727AF3" w:rsidP="00727AF3">
      <w:pPr>
        <w:pStyle w:val="Paragraphedeliste"/>
        <w:numPr>
          <w:ilvl w:val="0"/>
          <w:numId w:val="23"/>
        </w:numPr>
        <w:outlineLvl w:val="3"/>
        <w:rPr>
          <w:rFonts w:ascii="Times New Roman" w:eastAsia="Times New Roman" w:hAnsi="Times New Roman" w:cs="Times New Roman"/>
          <w:color w:val="000000"/>
          <w:kern w:val="0"/>
          <w:sz w:val="20"/>
          <w:szCs w:val="20"/>
          <w:lang w:eastAsia="fr-CA"/>
          <w14:ligatures w14:val="none"/>
        </w:rPr>
      </w:pPr>
      <w:r w:rsidRPr="00727AF3">
        <w:rPr>
          <w:rFonts w:ascii="Times New Roman" w:eastAsia="Times New Roman" w:hAnsi="Times New Roman" w:cs="Times New Roman"/>
          <w:color w:val="000000"/>
          <w:kern w:val="0"/>
          <w:sz w:val="20"/>
          <w:szCs w:val="20"/>
          <w:lang w:eastAsia="fr-CA"/>
          <w14:ligatures w14:val="none"/>
        </w:rPr>
        <w:t>Introduire. De quel</w:t>
      </w:r>
      <w:r w:rsidR="00C85C10">
        <w:rPr>
          <w:rFonts w:ascii="Times New Roman" w:eastAsia="Times New Roman" w:hAnsi="Times New Roman" w:cs="Times New Roman"/>
          <w:color w:val="000000"/>
          <w:kern w:val="0"/>
          <w:sz w:val="20"/>
          <w:szCs w:val="20"/>
          <w:lang w:eastAsia="fr-CA"/>
          <w14:ligatures w14:val="none"/>
        </w:rPr>
        <w:t>le</w:t>
      </w:r>
      <w:r w:rsidRPr="00727AF3">
        <w:rPr>
          <w:rFonts w:ascii="Times New Roman" w:eastAsia="Times New Roman" w:hAnsi="Times New Roman" w:cs="Times New Roman"/>
          <w:color w:val="000000"/>
          <w:kern w:val="0"/>
          <w:sz w:val="20"/>
          <w:szCs w:val="20"/>
          <w:lang w:eastAsia="fr-CA"/>
          <w14:ligatures w14:val="none"/>
        </w:rPr>
        <w:t xml:space="preserve"> façon nos habitudes de vie peu</w:t>
      </w:r>
      <w:r w:rsidR="00C85C10">
        <w:rPr>
          <w:rFonts w:ascii="Times New Roman" w:eastAsia="Times New Roman" w:hAnsi="Times New Roman" w:cs="Times New Roman"/>
          <w:color w:val="000000"/>
          <w:kern w:val="0"/>
          <w:sz w:val="20"/>
          <w:szCs w:val="20"/>
          <w:lang w:eastAsia="fr-CA"/>
          <w14:ligatures w14:val="none"/>
        </w:rPr>
        <w:t>ven</w:t>
      </w:r>
      <w:r w:rsidRPr="00727AF3">
        <w:rPr>
          <w:rFonts w:ascii="Times New Roman" w:eastAsia="Times New Roman" w:hAnsi="Times New Roman" w:cs="Times New Roman"/>
          <w:color w:val="000000"/>
          <w:kern w:val="0"/>
          <w:sz w:val="20"/>
          <w:szCs w:val="20"/>
          <w:lang w:eastAsia="fr-CA"/>
          <w14:ligatures w14:val="none"/>
        </w:rPr>
        <w:t>t impacter de façon générale nos performance</w:t>
      </w:r>
      <w:r w:rsidR="00C85C10">
        <w:rPr>
          <w:rFonts w:ascii="Times New Roman" w:eastAsia="Times New Roman" w:hAnsi="Times New Roman" w:cs="Times New Roman"/>
          <w:color w:val="000000"/>
          <w:kern w:val="0"/>
          <w:sz w:val="20"/>
          <w:szCs w:val="20"/>
          <w:lang w:eastAsia="fr-CA"/>
          <w14:ligatures w14:val="none"/>
        </w:rPr>
        <w:t>s</w:t>
      </w:r>
      <w:r w:rsidRPr="00727AF3">
        <w:rPr>
          <w:rFonts w:ascii="Times New Roman" w:eastAsia="Times New Roman" w:hAnsi="Times New Roman" w:cs="Times New Roman"/>
          <w:color w:val="000000"/>
          <w:kern w:val="0"/>
          <w:sz w:val="20"/>
          <w:szCs w:val="20"/>
          <w:lang w:eastAsia="fr-CA"/>
          <w14:ligatures w14:val="none"/>
        </w:rPr>
        <w:t xml:space="preserve"> cognitive</w:t>
      </w:r>
      <w:r w:rsidR="00C85C10">
        <w:rPr>
          <w:rFonts w:ascii="Times New Roman" w:eastAsia="Times New Roman" w:hAnsi="Times New Roman" w:cs="Times New Roman"/>
          <w:color w:val="000000"/>
          <w:kern w:val="0"/>
          <w:sz w:val="20"/>
          <w:szCs w:val="20"/>
          <w:lang w:eastAsia="fr-CA"/>
          <w14:ligatures w14:val="none"/>
        </w:rPr>
        <w:t>s</w:t>
      </w:r>
      <w:r w:rsidRPr="00727AF3">
        <w:rPr>
          <w:rFonts w:ascii="Times New Roman" w:eastAsia="Times New Roman" w:hAnsi="Times New Roman" w:cs="Times New Roman"/>
          <w:color w:val="000000"/>
          <w:kern w:val="0"/>
          <w:sz w:val="20"/>
          <w:szCs w:val="20"/>
          <w:lang w:eastAsia="fr-CA"/>
          <w14:ligatures w14:val="none"/>
        </w:rPr>
        <w:t>.</w:t>
      </w:r>
    </w:p>
    <w:p w14:paraId="57F4E376" w14:textId="313CB4F9" w:rsidR="00727AF3" w:rsidRPr="00057CED"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0D516C44" w14:textId="37A22DA9" w:rsidR="00727AF3" w:rsidRDefault="00727AF3" w:rsidP="001E6E5E">
      <w:pPr>
        <w:numPr>
          <w:ilvl w:val="0"/>
          <w:numId w:val="5"/>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Trois piliers clés</w:t>
      </w:r>
    </w:p>
    <w:p w14:paraId="61A3CD5B" w14:textId="26C92306" w:rsidR="001E6E5E" w:rsidRPr="00057CED" w:rsidRDefault="001E6E5E" w:rsidP="001E6E5E">
      <w:pPr>
        <w:numPr>
          <w:ilvl w:val="0"/>
          <w:numId w:val="5"/>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Impact de la déshydratation sur la mémoire, l’attention, l’humeur</w:t>
      </w:r>
    </w:p>
    <w:p w14:paraId="6409FDC3" w14:textId="77777777" w:rsidR="001E6E5E" w:rsidRPr="00057CED" w:rsidRDefault="001E6E5E" w:rsidP="001E6E5E">
      <w:pPr>
        <w:numPr>
          <w:ilvl w:val="0"/>
          <w:numId w:val="5"/>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Trucs pour rester hydraté sans effort (astuces de bouteille, boissons aromatisées maison)</w:t>
      </w:r>
    </w:p>
    <w:p w14:paraId="6E591CA5" w14:textId="5D31AEE4" w:rsidR="001E6E5E" w:rsidRDefault="001E6E5E" w:rsidP="001E6E5E">
      <w:pPr>
        <w:numPr>
          <w:ilvl w:val="0"/>
          <w:numId w:val="5"/>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Signes de déshydratation chez les étudiants</w:t>
      </w:r>
    </w:p>
    <w:p w14:paraId="412EB70B" w14:textId="2693F702" w:rsidR="00727AF3" w:rsidRDefault="00727AF3" w:rsidP="001E6E5E">
      <w:pPr>
        <w:numPr>
          <w:ilvl w:val="0"/>
          <w:numId w:val="5"/>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lastRenderedPageBreak/>
        <w:t>Activité physique augment la clarté mentale. La sédentarité, déshydratation et alimentation incomplète sont associé</w:t>
      </w:r>
      <w:r w:rsidR="00C85C10">
        <w:rPr>
          <w:rFonts w:ascii="Times New Roman" w:eastAsia="Times New Roman" w:hAnsi="Times New Roman" w:cs="Times New Roman"/>
          <w:color w:val="000000"/>
          <w:kern w:val="0"/>
          <w:sz w:val="20"/>
          <w:szCs w:val="20"/>
          <w:lang w:eastAsia="fr-CA"/>
          <w14:ligatures w14:val="none"/>
        </w:rPr>
        <w:t>es</w:t>
      </w:r>
      <w:r>
        <w:rPr>
          <w:rFonts w:ascii="Times New Roman" w:eastAsia="Times New Roman" w:hAnsi="Times New Roman" w:cs="Times New Roman"/>
          <w:color w:val="000000"/>
          <w:kern w:val="0"/>
          <w:sz w:val="20"/>
          <w:szCs w:val="20"/>
          <w:lang w:eastAsia="fr-CA"/>
          <w14:ligatures w14:val="none"/>
        </w:rPr>
        <w:t xml:space="preserve"> à une augmentation de la fatigue, de la nervosité, et une diminution de la clarté mentale. Pour l’activité physique en période d’examen, réduire</w:t>
      </w:r>
      <w:r w:rsidR="00C85C10">
        <w:rPr>
          <w:rFonts w:ascii="Times New Roman" w:eastAsia="Times New Roman" w:hAnsi="Times New Roman" w:cs="Times New Roman"/>
          <w:color w:val="000000"/>
          <w:kern w:val="0"/>
          <w:sz w:val="20"/>
          <w:szCs w:val="20"/>
          <w:lang w:eastAsia="fr-CA"/>
          <w14:ligatures w14:val="none"/>
        </w:rPr>
        <w:t>,</w:t>
      </w:r>
      <w:r>
        <w:rPr>
          <w:rFonts w:ascii="Times New Roman" w:eastAsia="Times New Roman" w:hAnsi="Times New Roman" w:cs="Times New Roman"/>
          <w:color w:val="000000"/>
          <w:kern w:val="0"/>
          <w:sz w:val="20"/>
          <w:szCs w:val="20"/>
          <w:lang w:eastAsia="fr-CA"/>
          <w14:ligatures w14:val="none"/>
        </w:rPr>
        <w:t xml:space="preserve"> mais ne pas éliminer.</w:t>
      </w:r>
    </w:p>
    <w:p w14:paraId="274D0B71" w14:textId="503A9416" w:rsidR="00727AF3" w:rsidRDefault="00727AF3" w:rsidP="001E6E5E">
      <w:pPr>
        <w:numPr>
          <w:ilvl w:val="0"/>
          <w:numId w:val="5"/>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 xml:space="preserve">Sommeil est une composante importante de la consolidation de la mémoire. Une alimentation </w:t>
      </w:r>
      <w:r w:rsidR="00C85C10">
        <w:rPr>
          <w:rFonts w:ascii="Times New Roman" w:eastAsia="Times New Roman" w:hAnsi="Times New Roman" w:cs="Times New Roman"/>
          <w:color w:val="000000"/>
          <w:kern w:val="0"/>
          <w:sz w:val="20"/>
          <w:szCs w:val="20"/>
          <w:lang w:eastAsia="fr-CA"/>
          <w14:ligatures w14:val="none"/>
        </w:rPr>
        <w:t xml:space="preserve">variée en </w:t>
      </w:r>
      <w:proofErr w:type="spellStart"/>
      <w:r w:rsidR="00C85C10">
        <w:rPr>
          <w:rFonts w:ascii="Times New Roman" w:eastAsia="Times New Roman" w:hAnsi="Times New Roman" w:cs="Times New Roman"/>
          <w:color w:val="000000"/>
          <w:kern w:val="0"/>
          <w:sz w:val="20"/>
          <w:szCs w:val="20"/>
          <w:lang w:eastAsia="fr-CA"/>
          <w14:ligatures w14:val="none"/>
        </w:rPr>
        <w:t>f&amp;l</w:t>
      </w:r>
      <w:proofErr w:type="spellEnd"/>
      <w:r>
        <w:rPr>
          <w:rFonts w:ascii="Times New Roman" w:eastAsia="Times New Roman" w:hAnsi="Times New Roman" w:cs="Times New Roman"/>
          <w:color w:val="000000"/>
          <w:kern w:val="0"/>
          <w:sz w:val="20"/>
          <w:szCs w:val="20"/>
          <w:lang w:eastAsia="fr-CA"/>
          <w14:ligatures w14:val="none"/>
        </w:rPr>
        <w:t xml:space="preserve"> favorise l’endormissement.</w:t>
      </w:r>
    </w:p>
    <w:p w14:paraId="0C9394F6" w14:textId="69614CC8" w:rsidR="006316D7" w:rsidRDefault="006316D7" w:rsidP="006316D7">
      <w:pPr>
        <w:ind w:left="360"/>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______________</w:t>
      </w:r>
    </w:p>
    <w:p w14:paraId="36A57F83" w14:textId="77777777" w:rsidR="006316D7" w:rsidRPr="008116A3" w:rsidRDefault="006316D7" w:rsidP="006316D7">
      <w:pPr>
        <w:numPr>
          <w:ilvl w:val="0"/>
          <w:numId w:val="5"/>
        </w:numPr>
        <w:rPr>
          <w:rFonts w:ascii="Times New Roman" w:hAnsi="Times New Roman" w:cs="Times New Roman"/>
          <w:sz w:val="20"/>
          <w:szCs w:val="20"/>
        </w:rPr>
      </w:pPr>
      <w:r w:rsidRPr="008116A3">
        <w:rPr>
          <w:rFonts w:ascii="Times New Roman" w:hAnsi="Times New Roman" w:cs="Times New Roman"/>
          <w:sz w:val="20"/>
          <w:szCs w:val="20"/>
        </w:rPr>
        <w:t>3 piliers : hydratation, activité physique, sommeil</w:t>
      </w:r>
    </w:p>
    <w:p w14:paraId="06199092" w14:textId="77777777" w:rsidR="006316D7" w:rsidRPr="008116A3" w:rsidRDefault="006316D7" w:rsidP="006316D7">
      <w:pPr>
        <w:numPr>
          <w:ilvl w:val="0"/>
          <w:numId w:val="5"/>
        </w:numPr>
        <w:rPr>
          <w:rFonts w:ascii="Times New Roman" w:hAnsi="Times New Roman" w:cs="Times New Roman"/>
          <w:sz w:val="20"/>
          <w:szCs w:val="20"/>
        </w:rPr>
      </w:pPr>
      <w:r w:rsidRPr="008116A3">
        <w:rPr>
          <w:rFonts w:ascii="Times New Roman" w:hAnsi="Times New Roman" w:cs="Times New Roman"/>
          <w:sz w:val="20"/>
          <w:szCs w:val="20"/>
        </w:rPr>
        <w:t>Hydratation</w:t>
      </w:r>
    </w:p>
    <w:p w14:paraId="1DCBEB8F" w14:textId="77777777" w:rsidR="006316D7" w:rsidRPr="008116A3" w:rsidRDefault="006316D7" w:rsidP="006316D7">
      <w:pPr>
        <w:numPr>
          <w:ilvl w:val="1"/>
          <w:numId w:val="5"/>
        </w:numPr>
        <w:rPr>
          <w:rFonts w:ascii="Times New Roman" w:hAnsi="Times New Roman" w:cs="Times New Roman"/>
          <w:sz w:val="20"/>
          <w:szCs w:val="20"/>
        </w:rPr>
      </w:pPr>
      <w:r w:rsidRPr="008116A3">
        <w:rPr>
          <w:rFonts w:ascii="Times New Roman" w:hAnsi="Times New Roman" w:cs="Times New Roman"/>
          <w:sz w:val="20"/>
          <w:szCs w:val="20"/>
        </w:rPr>
        <w:t>1-2 % de déshydratation = perte de focus, maux de tête</w:t>
      </w:r>
    </w:p>
    <w:p w14:paraId="3318A178" w14:textId="77777777" w:rsidR="006316D7" w:rsidRPr="008116A3" w:rsidRDefault="006316D7" w:rsidP="006316D7">
      <w:pPr>
        <w:numPr>
          <w:ilvl w:val="1"/>
          <w:numId w:val="5"/>
        </w:numPr>
        <w:rPr>
          <w:rFonts w:ascii="Times New Roman" w:hAnsi="Times New Roman" w:cs="Times New Roman"/>
          <w:sz w:val="20"/>
          <w:szCs w:val="20"/>
        </w:rPr>
      </w:pPr>
      <w:r w:rsidRPr="008116A3">
        <w:rPr>
          <w:rFonts w:ascii="Times New Roman" w:hAnsi="Times New Roman" w:cs="Times New Roman"/>
          <w:sz w:val="20"/>
          <w:szCs w:val="20"/>
        </w:rPr>
        <w:t>Astuces : bouteille visible, eau aromatisée maison, thé glacé sans sucre</w:t>
      </w:r>
    </w:p>
    <w:p w14:paraId="52F74E3C" w14:textId="77777777" w:rsidR="006316D7" w:rsidRPr="008116A3" w:rsidRDefault="006316D7" w:rsidP="006316D7">
      <w:pPr>
        <w:numPr>
          <w:ilvl w:val="0"/>
          <w:numId w:val="5"/>
        </w:numPr>
        <w:rPr>
          <w:rFonts w:ascii="Times New Roman" w:hAnsi="Times New Roman" w:cs="Times New Roman"/>
          <w:sz w:val="20"/>
          <w:szCs w:val="20"/>
        </w:rPr>
      </w:pPr>
      <w:r w:rsidRPr="008116A3">
        <w:rPr>
          <w:rFonts w:ascii="Times New Roman" w:hAnsi="Times New Roman" w:cs="Times New Roman"/>
          <w:sz w:val="20"/>
          <w:szCs w:val="20"/>
        </w:rPr>
        <w:t>Activité physique</w:t>
      </w:r>
    </w:p>
    <w:p w14:paraId="7481453C" w14:textId="77777777" w:rsidR="006316D7" w:rsidRPr="008116A3" w:rsidRDefault="006316D7" w:rsidP="006316D7">
      <w:pPr>
        <w:numPr>
          <w:ilvl w:val="1"/>
          <w:numId w:val="5"/>
        </w:numPr>
        <w:rPr>
          <w:rFonts w:ascii="Times New Roman" w:hAnsi="Times New Roman" w:cs="Times New Roman"/>
          <w:sz w:val="20"/>
          <w:szCs w:val="20"/>
        </w:rPr>
      </w:pPr>
      <w:r w:rsidRPr="008116A3">
        <w:rPr>
          <w:rFonts w:ascii="Times New Roman" w:hAnsi="Times New Roman" w:cs="Times New Roman"/>
          <w:sz w:val="20"/>
          <w:szCs w:val="20"/>
        </w:rPr>
        <w:t>Bouger = boost direct sur la clarté mentale</w:t>
      </w:r>
    </w:p>
    <w:p w14:paraId="1E4A0F27" w14:textId="77777777" w:rsidR="006316D7" w:rsidRPr="008116A3" w:rsidRDefault="006316D7" w:rsidP="006316D7">
      <w:pPr>
        <w:numPr>
          <w:ilvl w:val="1"/>
          <w:numId w:val="5"/>
        </w:numPr>
        <w:rPr>
          <w:rFonts w:ascii="Times New Roman" w:hAnsi="Times New Roman" w:cs="Times New Roman"/>
          <w:sz w:val="20"/>
          <w:szCs w:val="20"/>
        </w:rPr>
      </w:pPr>
      <w:r w:rsidRPr="008116A3">
        <w:rPr>
          <w:rFonts w:ascii="Times New Roman" w:hAnsi="Times New Roman" w:cs="Times New Roman"/>
          <w:sz w:val="20"/>
          <w:szCs w:val="20"/>
        </w:rPr>
        <w:t>Même en examen → réduire l’intensité, mais garder un minimum</w:t>
      </w:r>
    </w:p>
    <w:p w14:paraId="1A34047E" w14:textId="77777777" w:rsidR="006316D7" w:rsidRPr="008116A3" w:rsidRDefault="006316D7" w:rsidP="006316D7">
      <w:pPr>
        <w:numPr>
          <w:ilvl w:val="0"/>
          <w:numId w:val="5"/>
        </w:numPr>
        <w:rPr>
          <w:rFonts w:ascii="Times New Roman" w:hAnsi="Times New Roman" w:cs="Times New Roman"/>
          <w:sz w:val="20"/>
          <w:szCs w:val="20"/>
        </w:rPr>
      </w:pPr>
      <w:r w:rsidRPr="008116A3">
        <w:rPr>
          <w:rFonts w:ascii="Times New Roman" w:hAnsi="Times New Roman" w:cs="Times New Roman"/>
          <w:sz w:val="20"/>
          <w:szCs w:val="20"/>
        </w:rPr>
        <w:t>Sommeil</w:t>
      </w:r>
    </w:p>
    <w:p w14:paraId="589D0786" w14:textId="77777777" w:rsidR="006316D7" w:rsidRPr="008116A3" w:rsidRDefault="006316D7" w:rsidP="006316D7">
      <w:pPr>
        <w:numPr>
          <w:ilvl w:val="1"/>
          <w:numId w:val="5"/>
        </w:numPr>
        <w:rPr>
          <w:rFonts w:ascii="Times New Roman" w:hAnsi="Times New Roman" w:cs="Times New Roman"/>
          <w:sz w:val="20"/>
          <w:szCs w:val="20"/>
        </w:rPr>
      </w:pPr>
      <w:r w:rsidRPr="008116A3">
        <w:rPr>
          <w:rFonts w:ascii="Times New Roman" w:hAnsi="Times New Roman" w:cs="Times New Roman"/>
          <w:sz w:val="20"/>
          <w:szCs w:val="20"/>
        </w:rPr>
        <w:t>Mémoire = consolidée pendant le sommeil</w:t>
      </w:r>
    </w:p>
    <w:p w14:paraId="1B3690E6" w14:textId="77777777" w:rsidR="006316D7" w:rsidRPr="008116A3" w:rsidRDefault="006316D7" w:rsidP="006316D7">
      <w:pPr>
        <w:numPr>
          <w:ilvl w:val="1"/>
          <w:numId w:val="5"/>
        </w:numPr>
        <w:rPr>
          <w:rFonts w:ascii="Times New Roman" w:hAnsi="Times New Roman" w:cs="Times New Roman"/>
          <w:sz w:val="20"/>
          <w:szCs w:val="20"/>
        </w:rPr>
      </w:pPr>
      <w:r w:rsidRPr="008116A3">
        <w:rPr>
          <w:rFonts w:ascii="Times New Roman" w:hAnsi="Times New Roman" w:cs="Times New Roman"/>
          <w:sz w:val="20"/>
          <w:szCs w:val="20"/>
        </w:rPr>
        <w:t>Alimentation riche en fibres et végétaux = meilleur endormissement</w:t>
      </w:r>
    </w:p>
    <w:p w14:paraId="1FD482AA" w14:textId="77777777" w:rsidR="006316D7" w:rsidRPr="00057CED" w:rsidRDefault="006316D7" w:rsidP="000B0A3E">
      <w:pPr>
        <w:rPr>
          <w:rFonts w:ascii="Times New Roman" w:eastAsia="Times New Roman" w:hAnsi="Times New Roman" w:cs="Times New Roman"/>
          <w:color w:val="000000"/>
          <w:kern w:val="0"/>
          <w:sz w:val="20"/>
          <w:szCs w:val="20"/>
          <w:lang w:eastAsia="fr-CA"/>
          <w14:ligatures w14:val="none"/>
        </w:rPr>
      </w:pPr>
    </w:p>
    <w:p w14:paraId="6BACDAFA" w14:textId="77777777" w:rsidR="001E6E5E" w:rsidRPr="00057CED" w:rsidRDefault="001E6E5E" w:rsidP="001E6E5E">
      <w:pPr>
        <w:rPr>
          <w:rFonts w:ascii="Times New Roman" w:eastAsia="Times New Roman" w:hAnsi="Times New Roman" w:cs="Times New Roman"/>
          <w:kern w:val="0"/>
          <w:sz w:val="20"/>
          <w:szCs w:val="20"/>
          <w:lang w:eastAsia="fr-CA"/>
          <w14:ligatures w14:val="none"/>
        </w:rPr>
      </w:pPr>
    </w:p>
    <w:p w14:paraId="61599E62" w14:textId="7B20B397" w:rsidR="001E6E5E"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5</w:t>
      </w:r>
      <w:r w:rsidR="001E6E5E" w:rsidRPr="00057CED">
        <w:rPr>
          <w:rFonts w:ascii="Times New Roman" w:eastAsia="Times New Roman" w:hAnsi="Times New Roman" w:cs="Times New Roman"/>
          <w:b/>
          <w:bCs/>
          <w:color w:val="000000"/>
          <w:kern w:val="0"/>
          <w:sz w:val="20"/>
          <w:szCs w:val="20"/>
          <w:lang w:eastAsia="fr-CA"/>
          <w14:ligatures w14:val="none"/>
        </w:rPr>
        <w:t>. Bien manger sans se ruiner (24:00 – 30:00)</w:t>
      </w:r>
    </w:p>
    <w:p w14:paraId="3890A835" w14:textId="77777777" w:rsid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1999B3BA" w14:textId="1577DA13" w:rsidR="00727AF3" w:rsidRPr="00727AF3" w:rsidRDefault="00727AF3" w:rsidP="00727AF3">
      <w:pPr>
        <w:pStyle w:val="Paragraphedeliste"/>
        <w:numPr>
          <w:ilvl w:val="0"/>
          <w:numId w:val="23"/>
        </w:numPr>
        <w:outlineLvl w:val="3"/>
        <w:rPr>
          <w:rFonts w:ascii="Times New Roman" w:eastAsia="Times New Roman" w:hAnsi="Times New Roman" w:cs="Times New Roman"/>
          <w:color w:val="000000"/>
          <w:kern w:val="0"/>
          <w:sz w:val="20"/>
          <w:szCs w:val="20"/>
          <w:lang w:eastAsia="fr-CA"/>
          <w14:ligatures w14:val="none"/>
        </w:rPr>
      </w:pPr>
      <w:r w:rsidRPr="00727AF3">
        <w:rPr>
          <w:rFonts w:ascii="Times New Roman" w:eastAsia="Times New Roman" w:hAnsi="Times New Roman" w:cs="Times New Roman"/>
          <w:color w:val="000000"/>
          <w:kern w:val="0"/>
          <w:sz w:val="20"/>
          <w:szCs w:val="20"/>
          <w:lang w:eastAsia="fr-CA"/>
          <w14:ligatures w14:val="none"/>
        </w:rPr>
        <w:t xml:space="preserve">Introduire. </w:t>
      </w:r>
      <w:r>
        <w:rPr>
          <w:rFonts w:ascii="Times New Roman" w:eastAsia="Times New Roman" w:hAnsi="Times New Roman" w:cs="Times New Roman"/>
          <w:color w:val="000000"/>
          <w:kern w:val="0"/>
          <w:sz w:val="20"/>
          <w:szCs w:val="20"/>
          <w:lang w:eastAsia="fr-CA"/>
          <w14:ligatures w14:val="none"/>
        </w:rPr>
        <w:t>Dans un contexte étudiant, comment on peut s’aider pour intégrer certaine</w:t>
      </w:r>
      <w:r w:rsidR="00C85C10">
        <w:rPr>
          <w:rFonts w:ascii="Times New Roman" w:eastAsia="Times New Roman" w:hAnsi="Times New Roman" w:cs="Times New Roman"/>
          <w:color w:val="000000"/>
          <w:kern w:val="0"/>
          <w:sz w:val="20"/>
          <w:szCs w:val="20"/>
          <w:lang w:eastAsia="fr-CA"/>
          <w14:ligatures w14:val="none"/>
        </w:rPr>
        <w:t>s</w:t>
      </w:r>
      <w:r>
        <w:rPr>
          <w:rFonts w:ascii="Times New Roman" w:eastAsia="Times New Roman" w:hAnsi="Times New Roman" w:cs="Times New Roman"/>
          <w:color w:val="000000"/>
          <w:kern w:val="0"/>
          <w:sz w:val="20"/>
          <w:szCs w:val="20"/>
          <w:lang w:eastAsia="fr-CA"/>
          <w14:ligatures w14:val="none"/>
        </w:rPr>
        <w:t xml:space="preserve"> des recommandations dans son quotidien ?</w:t>
      </w:r>
    </w:p>
    <w:p w14:paraId="3493632A" w14:textId="3B3C14CF" w:rsidR="00727AF3" w:rsidRPr="00057CED"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461DEF4A" w14:textId="20611B6B" w:rsidR="001E6E5E" w:rsidRPr="00057CED" w:rsidRDefault="001E6E5E" w:rsidP="001E6E5E">
      <w:pPr>
        <w:numPr>
          <w:ilvl w:val="0"/>
          <w:numId w:val="6"/>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 xml:space="preserve">Comment structurer </w:t>
      </w:r>
      <w:r w:rsidR="00727AF3">
        <w:rPr>
          <w:rFonts w:ascii="Times New Roman" w:eastAsia="Times New Roman" w:hAnsi="Times New Roman" w:cs="Times New Roman"/>
          <w:color w:val="000000"/>
          <w:kern w:val="0"/>
          <w:sz w:val="20"/>
          <w:szCs w:val="20"/>
          <w:lang w:eastAsia="fr-CA"/>
          <w14:ligatures w14:val="none"/>
        </w:rPr>
        <w:t xml:space="preserve"> son environnement pour facilement intégrer des</w:t>
      </w:r>
      <w:r w:rsidRPr="00057CED">
        <w:rPr>
          <w:rFonts w:ascii="Times New Roman" w:eastAsia="Times New Roman" w:hAnsi="Times New Roman" w:cs="Times New Roman"/>
          <w:color w:val="000000"/>
          <w:kern w:val="0"/>
          <w:sz w:val="20"/>
          <w:szCs w:val="20"/>
          <w:lang w:eastAsia="fr-CA"/>
          <w14:ligatures w14:val="none"/>
        </w:rPr>
        <w:t xml:space="preserve"> assiette</w:t>
      </w:r>
      <w:r w:rsidR="00727AF3">
        <w:rPr>
          <w:rFonts w:ascii="Times New Roman" w:eastAsia="Times New Roman" w:hAnsi="Times New Roman" w:cs="Times New Roman"/>
          <w:color w:val="000000"/>
          <w:kern w:val="0"/>
          <w:sz w:val="20"/>
          <w:szCs w:val="20"/>
          <w:lang w:eastAsia="fr-CA"/>
          <w14:ligatures w14:val="none"/>
        </w:rPr>
        <w:t>s</w:t>
      </w:r>
      <w:r w:rsidRPr="00057CED">
        <w:rPr>
          <w:rFonts w:ascii="Times New Roman" w:eastAsia="Times New Roman" w:hAnsi="Times New Roman" w:cs="Times New Roman"/>
          <w:color w:val="000000"/>
          <w:kern w:val="0"/>
          <w:sz w:val="20"/>
          <w:szCs w:val="20"/>
          <w:lang w:eastAsia="fr-CA"/>
          <w14:ligatures w14:val="none"/>
        </w:rPr>
        <w:t xml:space="preserve"> équilibrée</w:t>
      </w:r>
      <w:r w:rsidR="00727AF3">
        <w:rPr>
          <w:rFonts w:ascii="Times New Roman" w:eastAsia="Times New Roman" w:hAnsi="Times New Roman" w:cs="Times New Roman"/>
          <w:color w:val="000000"/>
          <w:kern w:val="0"/>
          <w:sz w:val="20"/>
          <w:szCs w:val="20"/>
          <w:lang w:eastAsia="fr-CA"/>
          <w14:ligatures w14:val="none"/>
        </w:rPr>
        <w:t>s</w:t>
      </w:r>
      <w:r w:rsidRPr="00057CED">
        <w:rPr>
          <w:rFonts w:ascii="Times New Roman" w:eastAsia="Times New Roman" w:hAnsi="Times New Roman" w:cs="Times New Roman"/>
          <w:color w:val="000000"/>
          <w:kern w:val="0"/>
          <w:sz w:val="20"/>
          <w:szCs w:val="20"/>
          <w:lang w:eastAsia="fr-CA"/>
          <w14:ligatures w14:val="none"/>
        </w:rPr>
        <w:t xml:space="preserve"> avec des aliments de base</w:t>
      </w:r>
      <w:r w:rsidR="00727AF3">
        <w:rPr>
          <w:rFonts w:ascii="Times New Roman" w:eastAsia="Times New Roman" w:hAnsi="Times New Roman" w:cs="Times New Roman"/>
          <w:color w:val="000000"/>
          <w:kern w:val="0"/>
          <w:sz w:val="20"/>
          <w:szCs w:val="20"/>
          <w:lang w:eastAsia="fr-CA"/>
          <w14:ligatures w14:val="none"/>
        </w:rPr>
        <w:t>, sans tracas.</w:t>
      </w:r>
    </w:p>
    <w:p w14:paraId="0571D3FC" w14:textId="6FF9DEF9" w:rsidR="001E6E5E" w:rsidRPr="00057CED" w:rsidRDefault="001E6E5E" w:rsidP="001E6E5E">
      <w:pPr>
        <w:numPr>
          <w:ilvl w:val="0"/>
          <w:numId w:val="6"/>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Conseils de planification rapide (batch cooking, lunchs intelligents</w:t>
      </w:r>
      <w:r w:rsidR="00E81437">
        <w:rPr>
          <w:rFonts w:ascii="Times New Roman" w:eastAsia="Times New Roman" w:hAnsi="Times New Roman" w:cs="Times New Roman"/>
          <w:color w:val="000000"/>
          <w:kern w:val="0"/>
          <w:sz w:val="20"/>
          <w:szCs w:val="20"/>
          <w:lang w:eastAsia="fr-CA"/>
          <w14:ligatures w14:val="none"/>
        </w:rPr>
        <w:t>, épicerie futée</w:t>
      </w:r>
      <w:r w:rsidRPr="00057CED">
        <w:rPr>
          <w:rFonts w:ascii="Times New Roman" w:eastAsia="Times New Roman" w:hAnsi="Times New Roman" w:cs="Times New Roman"/>
          <w:color w:val="000000"/>
          <w:kern w:val="0"/>
          <w:sz w:val="20"/>
          <w:szCs w:val="20"/>
          <w:lang w:eastAsia="fr-CA"/>
          <w14:ligatures w14:val="none"/>
        </w:rPr>
        <w:t>)</w:t>
      </w:r>
    </w:p>
    <w:p w14:paraId="7ADE25D0" w14:textId="66FE1AAC" w:rsidR="001E6E5E" w:rsidRDefault="00E81437" w:rsidP="001E6E5E">
      <w:pPr>
        <w:numPr>
          <w:ilvl w:val="0"/>
          <w:numId w:val="6"/>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Exemple d’</w:t>
      </w:r>
      <w:r w:rsidR="001E6E5E" w:rsidRPr="00057CED">
        <w:rPr>
          <w:rFonts w:ascii="Times New Roman" w:eastAsia="Times New Roman" w:hAnsi="Times New Roman" w:cs="Times New Roman"/>
          <w:color w:val="000000"/>
          <w:kern w:val="0"/>
          <w:sz w:val="20"/>
          <w:szCs w:val="20"/>
          <w:lang w:eastAsia="fr-CA"/>
          <w14:ligatures w14:val="none"/>
        </w:rPr>
        <w:t>aliments abordables et nutritifs (ex : œufs, avoine, pois chiches, tofu, bananes)</w:t>
      </w:r>
    </w:p>
    <w:p w14:paraId="5FE2C81A" w14:textId="7DF2CBBF" w:rsidR="00B45C09" w:rsidRDefault="00B45C09" w:rsidP="001E6E5E">
      <w:pPr>
        <w:numPr>
          <w:ilvl w:val="0"/>
          <w:numId w:val="6"/>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Ali</w:t>
      </w:r>
      <w:r w:rsidR="008B1175">
        <w:rPr>
          <w:rFonts w:ascii="Times New Roman" w:eastAsia="Times New Roman" w:hAnsi="Times New Roman" w:cs="Times New Roman"/>
          <w:color w:val="000000"/>
          <w:kern w:val="0"/>
          <w:sz w:val="20"/>
          <w:szCs w:val="20"/>
          <w:lang w:eastAsia="fr-CA"/>
          <w14:ligatures w14:val="none"/>
        </w:rPr>
        <w:t>m</w:t>
      </w:r>
      <w:r>
        <w:rPr>
          <w:rFonts w:ascii="Times New Roman" w:eastAsia="Times New Roman" w:hAnsi="Times New Roman" w:cs="Times New Roman"/>
          <w:color w:val="000000"/>
          <w:kern w:val="0"/>
          <w:sz w:val="20"/>
          <w:szCs w:val="20"/>
          <w:lang w:eastAsia="fr-CA"/>
          <w14:ligatures w14:val="none"/>
        </w:rPr>
        <w:t>ent</w:t>
      </w:r>
      <w:r w:rsidR="00727AF3">
        <w:rPr>
          <w:rFonts w:ascii="Times New Roman" w:eastAsia="Times New Roman" w:hAnsi="Times New Roman" w:cs="Times New Roman"/>
          <w:color w:val="000000"/>
          <w:kern w:val="0"/>
          <w:sz w:val="20"/>
          <w:szCs w:val="20"/>
          <w:lang w:eastAsia="fr-CA"/>
          <w14:ligatures w14:val="none"/>
        </w:rPr>
        <w:t>s</w:t>
      </w:r>
      <w:r>
        <w:rPr>
          <w:rFonts w:ascii="Times New Roman" w:eastAsia="Times New Roman" w:hAnsi="Times New Roman" w:cs="Times New Roman"/>
          <w:color w:val="000000"/>
          <w:kern w:val="0"/>
          <w:sz w:val="20"/>
          <w:szCs w:val="20"/>
          <w:lang w:eastAsia="fr-CA"/>
          <w14:ligatures w14:val="none"/>
        </w:rPr>
        <w:t xml:space="preserve"> </w:t>
      </w:r>
      <w:r w:rsidR="008B1175">
        <w:rPr>
          <w:rFonts w:ascii="Times New Roman" w:eastAsia="Times New Roman" w:hAnsi="Times New Roman" w:cs="Times New Roman"/>
          <w:color w:val="000000"/>
          <w:kern w:val="0"/>
          <w:sz w:val="20"/>
          <w:szCs w:val="20"/>
          <w:lang w:eastAsia="fr-CA"/>
          <w14:ligatures w14:val="none"/>
        </w:rPr>
        <w:t>congelé</w:t>
      </w:r>
      <w:r w:rsidR="00727AF3">
        <w:rPr>
          <w:rFonts w:ascii="Times New Roman" w:eastAsia="Times New Roman" w:hAnsi="Times New Roman" w:cs="Times New Roman"/>
          <w:color w:val="000000"/>
          <w:kern w:val="0"/>
          <w:sz w:val="20"/>
          <w:szCs w:val="20"/>
          <w:lang w:eastAsia="fr-CA"/>
          <w14:ligatures w14:val="none"/>
        </w:rPr>
        <w:t>s</w:t>
      </w:r>
      <w:r w:rsidR="00D010BC">
        <w:rPr>
          <w:rFonts w:ascii="Times New Roman" w:eastAsia="Times New Roman" w:hAnsi="Times New Roman" w:cs="Times New Roman"/>
          <w:color w:val="000000"/>
          <w:kern w:val="0"/>
          <w:sz w:val="20"/>
          <w:szCs w:val="20"/>
          <w:lang w:eastAsia="fr-CA"/>
          <w14:ligatures w14:val="none"/>
        </w:rPr>
        <w:t xml:space="preserve"> vs</w:t>
      </w:r>
      <w:r>
        <w:rPr>
          <w:rFonts w:ascii="Times New Roman" w:eastAsia="Times New Roman" w:hAnsi="Times New Roman" w:cs="Times New Roman"/>
          <w:color w:val="000000"/>
          <w:kern w:val="0"/>
          <w:sz w:val="20"/>
          <w:szCs w:val="20"/>
          <w:lang w:eastAsia="fr-CA"/>
          <w14:ligatures w14:val="none"/>
        </w:rPr>
        <w:t xml:space="preserve"> en c</w:t>
      </w:r>
      <w:r w:rsidR="00D010BC">
        <w:rPr>
          <w:rFonts w:ascii="Times New Roman" w:eastAsia="Times New Roman" w:hAnsi="Times New Roman" w:cs="Times New Roman"/>
          <w:color w:val="000000"/>
          <w:kern w:val="0"/>
          <w:sz w:val="20"/>
          <w:szCs w:val="20"/>
          <w:lang w:eastAsia="fr-CA"/>
          <w14:ligatures w14:val="none"/>
        </w:rPr>
        <w:t>onserve</w:t>
      </w:r>
      <w:r w:rsidR="00727AF3">
        <w:rPr>
          <w:rFonts w:ascii="Times New Roman" w:eastAsia="Times New Roman" w:hAnsi="Times New Roman" w:cs="Times New Roman"/>
          <w:color w:val="000000"/>
          <w:kern w:val="0"/>
          <w:sz w:val="20"/>
          <w:szCs w:val="20"/>
          <w:lang w:eastAsia="fr-CA"/>
          <w14:ligatures w14:val="none"/>
        </w:rPr>
        <w:t xml:space="preserve"> vs frais</w:t>
      </w:r>
      <w:r>
        <w:rPr>
          <w:rFonts w:ascii="Times New Roman" w:eastAsia="Times New Roman" w:hAnsi="Times New Roman" w:cs="Times New Roman"/>
          <w:color w:val="000000"/>
          <w:kern w:val="0"/>
          <w:sz w:val="20"/>
          <w:szCs w:val="20"/>
          <w:lang w:eastAsia="fr-CA"/>
          <w14:ligatures w14:val="none"/>
        </w:rPr>
        <w:t>.</w:t>
      </w:r>
    </w:p>
    <w:p w14:paraId="01494D76" w14:textId="1F74DDCA" w:rsidR="006316D7" w:rsidRDefault="006316D7" w:rsidP="006316D7">
      <w:pPr>
        <w:ind w:left="360"/>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_________</w:t>
      </w:r>
    </w:p>
    <w:p w14:paraId="049A6B88" w14:textId="77777777" w:rsidR="006316D7" w:rsidRPr="008116A3" w:rsidRDefault="006316D7" w:rsidP="006316D7">
      <w:pPr>
        <w:numPr>
          <w:ilvl w:val="0"/>
          <w:numId w:val="29"/>
        </w:numPr>
        <w:rPr>
          <w:rFonts w:ascii="Times New Roman" w:hAnsi="Times New Roman" w:cs="Times New Roman"/>
          <w:sz w:val="20"/>
          <w:szCs w:val="20"/>
        </w:rPr>
      </w:pPr>
      <w:r w:rsidRPr="008116A3">
        <w:rPr>
          <w:rFonts w:ascii="Times New Roman" w:hAnsi="Times New Roman" w:cs="Times New Roman"/>
          <w:sz w:val="20"/>
          <w:szCs w:val="20"/>
        </w:rPr>
        <w:t>Structurer son environnement = clé</w:t>
      </w:r>
    </w:p>
    <w:p w14:paraId="331BF60E" w14:textId="77777777" w:rsidR="006316D7" w:rsidRPr="008116A3" w:rsidRDefault="006316D7" w:rsidP="006316D7">
      <w:pPr>
        <w:numPr>
          <w:ilvl w:val="1"/>
          <w:numId w:val="29"/>
        </w:numPr>
        <w:rPr>
          <w:rFonts w:ascii="Times New Roman" w:hAnsi="Times New Roman" w:cs="Times New Roman"/>
          <w:sz w:val="20"/>
          <w:szCs w:val="20"/>
        </w:rPr>
      </w:pPr>
      <w:r w:rsidRPr="008116A3">
        <w:rPr>
          <w:rFonts w:ascii="Times New Roman" w:hAnsi="Times New Roman" w:cs="Times New Roman"/>
          <w:sz w:val="20"/>
          <w:szCs w:val="20"/>
        </w:rPr>
        <w:t>Aliments de base, accessibles et peu chers</w:t>
      </w:r>
    </w:p>
    <w:p w14:paraId="52BB5306" w14:textId="77777777" w:rsidR="006316D7" w:rsidRPr="008116A3" w:rsidRDefault="006316D7" w:rsidP="006316D7">
      <w:pPr>
        <w:numPr>
          <w:ilvl w:val="0"/>
          <w:numId w:val="29"/>
        </w:numPr>
        <w:rPr>
          <w:rFonts w:ascii="Times New Roman" w:hAnsi="Times New Roman" w:cs="Times New Roman"/>
          <w:sz w:val="20"/>
          <w:szCs w:val="20"/>
        </w:rPr>
      </w:pPr>
      <w:r w:rsidRPr="008116A3">
        <w:rPr>
          <w:rFonts w:ascii="Times New Roman" w:hAnsi="Times New Roman" w:cs="Times New Roman"/>
          <w:sz w:val="20"/>
          <w:szCs w:val="20"/>
        </w:rPr>
        <w:t xml:space="preserve">Batch cooking : simple, pas </w:t>
      </w:r>
      <w:proofErr w:type="spellStart"/>
      <w:r w:rsidRPr="008116A3">
        <w:rPr>
          <w:rFonts w:ascii="Times New Roman" w:hAnsi="Times New Roman" w:cs="Times New Roman"/>
          <w:sz w:val="20"/>
          <w:szCs w:val="20"/>
        </w:rPr>
        <w:t>fancy</w:t>
      </w:r>
      <w:proofErr w:type="spellEnd"/>
    </w:p>
    <w:p w14:paraId="776CE225" w14:textId="77777777" w:rsidR="006316D7" w:rsidRPr="008116A3" w:rsidRDefault="006316D7" w:rsidP="006316D7">
      <w:pPr>
        <w:numPr>
          <w:ilvl w:val="0"/>
          <w:numId w:val="29"/>
        </w:numPr>
        <w:rPr>
          <w:rFonts w:ascii="Times New Roman" w:hAnsi="Times New Roman" w:cs="Times New Roman"/>
          <w:sz w:val="20"/>
          <w:szCs w:val="20"/>
        </w:rPr>
      </w:pPr>
      <w:r w:rsidRPr="008116A3">
        <w:rPr>
          <w:rFonts w:ascii="Times New Roman" w:hAnsi="Times New Roman" w:cs="Times New Roman"/>
          <w:sz w:val="20"/>
          <w:szCs w:val="20"/>
        </w:rPr>
        <w:t xml:space="preserve">Collations prêtes → diminuer l’option « skip ou </w:t>
      </w:r>
      <w:proofErr w:type="spellStart"/>
      <w:r w:rsidRPr="008116A3">
        <w:rPr>
          <w:rFonts w:ascii="Times New Roman" w:hAnsi="Times New Roman" w:cs="Times New Roman"/>
          <w:sz w:val="20"/>
          <w:szCs w:val="20"/>
        </w:rPr>
        <w:t>junk</w:t>
      </w:r>
      <w:proofErr w:type="spellEnd"/>
      <w:r w:rsidRPr="008116A3">
        <w:rPr>
          <w:rFonts w:ascii="Times New Roman" w:hAnsi="Times New Roman" w:cs="Times New Roman"/>
          <w:sz w:val="20"/>
          <w:szCs w:val="20"/>
        </w:rPr>
        <w:t xml:space="preserve"> »</w:t>
      </w:r>
    </w:p>
    <w:p w14:paraId="272CA4E5" w14:textId="77777777" w:rsidR="006316D7" w:rsidRPr="008116A3" w:rsidRDefault="006316D7" w:rsidP="006316D7">
      <w:pPr>
        <w:numPr>
          <w:ilvl w:val="0"/>
          <w:numId w:val="29"/>
        </w:numPr>
        <w:rPr>
          <w:rFonts w:ascii="Times New Roman" w:hAnsi="Times New Roman" w:cs="Times New Roman"/>
          <w:sz w:val="20"/>
          <w:szCs w:val="20"/>
        </w:rPr>
      </w:pPr>
      <w:r w:rsidRPr="008116A3">
        <w:rPr>
          <w:rFonts w:ascii="Times New Roman" w:hAnsi="Times New Roman" w:cs="Times New Roman"/>
          <w:sz w:val="20"/>
          <w:szCs w:val="20"/>
        </w:rPr>
        <w:t>Exemples d’aliments efficaces :</w:t>
      </w:r>
    </w:p>
    <w:p w14:paraId="76BEBDFA" w14:textId="77777777" w:rsidR="006316D7" w:rsidRPr="008116A3" w:rsidRDefault="006316D7" w:rsidP="006316D7">
      <w:pPr>
        <w:numPr>
          <w:ilvl w:val="1"/>
          <w:numId w:val="29"/>
        </w:numPr>
        <w:rPr>
          <w:rFonts w:ascii="Times New Roman" w:hAnsi="Times New Roman" w:cs="Times New Roman"/>
          <w:sz w:val="20"/>
          <w:szCs w:val="20"/>
        </w:rPr>
      </w:pPr>
      <w:r w:rsidRPr="008116A3">
        <w:rPr>
          <w:rFonts w:ascii="Times New Roman" w:hAnsi="Times New Roman" w:cs="Times New Roman"/>
          <w:sz w:val="20"/>
          <w:szCs w:val="20"/>
        </w:rPr>
        <w:t>Œufs, tofu, pois chiches</w:t>
      </w:r>
    </w:p>
    <w:p w14:paraId="0E8B2964" w14:textId="77777777" w:rsidR="006316D7" w:rsidRPr="008116A3" w:rsidRDefault="006316D7" w:rsidP="006316D7">
      <w:pPr>
        <w:numPr>
          <w:ilvl w:val="1"/>
          <w:numId w:val="29"/>
        </w:numPr>
        <w:rPr>
          <w:rFonts w:ascii="Times New Roman" w:hAnsi="Times New Roman" w:cs="Times New Roman"/>
          <w:sz w:val="20"/>
          <w:szCs w:val="20"/>
        </w:rPr>
      </w:pPr>
      <w:r w:rsidRPr="008116A3">
        <w:rPr>
          <w:rFonts w:ascii="Times New Roman" w:hAnsi="Times New Roman" w:cs="Times New Roman"/>
          <w:sz w:val="20"/>
          <w:szCs w:val="20"/>
        </w:rPr>
        <w:t>Avoine, riz, bananes</w:t>
      </w:r>
    </w:p>
    <w:p w14:paraId="0BBFA7B0" w14:textId="77777777" w:rsidR="006316D7" w:rsidRPr="008116A3" w:rsidRDefault="006316D7" w:rsidP="006316D7">
      <w:pPr>
        <w:numPr>
          <w:ilvl w:val="1"/>
          <w:numId w:val="29"/>
        </w:numPr>
        <w:rPr>
          <w:rFonts w:ascii="Times New Roman" w:hAnsi="Times New Roman" w:cs="Times New Roman"/>
          <w:sz w:val="20"/>
          <w:szCs w:val="20"/>
        </w:rPr>
      </w:pPr>
      <w:r w:rsidRPr="008116A3">
        <w:rPr>
          <w:rFonts w:ascii="Times New Roman" w:hAnsi="Times New Roman" w:cs="Times New Roman"/>
          <w:sz w:val="20"/>
          <w:szCs w:val="20"/>
        </w:rPr>
        <w:t>Légumes congelés, conserve de thon, soupe maison</w:t>
      </w:r>
    </w:p>
    <w:p w14:paraId="5290D3EB" w14:textId="77777777" w:rsidR="006316D7" w:rsidRPr="008116A3" w:rsidRDefault="006316D7" w:rsidP="006316D7">
      <w:pPr>
        <w:numPr>
          <w:ilvl w:val="0"/>
          <w:numId w:val="29"/>
        </w:numPr>
        <w:rPr>
          <w:rFonts w:ascii="Times New Roman" w:hAnsi="Times New Roman" w:cs="Times New Roman"/>
          <w:sz w:val="20"/>
          <w:szCs w:val="20"/>
        </w:rPr>
      </w:pPr>
      <w:r w:rsidRPr="008116A3">
        <w:rPr>
          <w:rFonts w:ascii="Times New Roman" w:hAnsi="Times New Roman" w:cs="Times New Roman"/>
          <w:sz w:val="20"/>
          <w:szCs w:val="20"/>
        </w:rPr>
        <w:t>Frais ≠ toujours mieux → congelé = souvent + nutritif</w:t>
      </w:r>
    </w:p>
    <w:p w14:paraId="3AEE3F47" w14:textId="77777777" w:rsidR="006316D7" w:rsidRPr="00057CED" w:rsidRDefault="006316D7" w:rsidP="006316D7">
      <w:pPr>
        <w:ind w:left="360"/>
        <w:rPr>
          <w:rFonts w:ascii="Times New Roman" w:eastAsia="Times New Roman" w:hAnsi="Times New Roman" w:cs="Times New Roman"/>
          <w:color w:val="000000"/>
          <w:kern w:val="0"/>
          <w:sz w:val="20"/>
          <w:szCs w:val="20"/>
          <w:lang w:eastAsia="fr-CA"/>
          <w14:ligatures w14:val="none"/>
        </w:rPr>
      </w:pPr>
    </w:p>
    <w:p w14:paraId="1B799237" w14:textId="77777777" w:rsidR="001E6E5E" w:rsidRPr="00057CED" w:rsidRDefault="001E6E5E" w:rsidP="001E6E5E">
      <w:pPr>
        <w:rPr>
          <w:rFonts w:ascii="Times New Roman" w:eastAsia="Times New Roman" w:hAnsi="Times New Roman" w:cs="Times New Roman"/>
          <w:kern w:val="0"/>
          <w:sz w:val="20"/>
          <w:szCs w:val="20"/>
          <w:lang w:eastAsia="fr-CA"/>
          <w14:ligatures w14:val="none"/>
        </w:rPr>
      </w:pPr>
    </w:p>
    <w:p w14:paraId="21EB16CF" w14:textId="1D8C46B4" w:rsidR="001E6E5E"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6</w:t>
      </w:r>
      <w:r w:rsidR="001E6E5E" w:rsidRPr="00057CED">
        <w:rPr>
          <w:rFonts w:ascii="Times New Roman" w:eastAsia="Times New Roman" w:hAnsi="Times New Roman" w:cs="Times New Roman"/>
          <w:b/>
          <w:bCs/>
          <w:color w:val="000000"/>
          <w:kern w:val="0"/>
          <w:sz w:val="20"/>
          <w:szCs w:val="20"/>
          <w:lang w:eastAsia="fr-CA"/>
          <w14:ligatures w14:val="none"/>
        </w:rPr>
        <w:t>. Alimentation bienveillante et intuitive (30:00 – 3</w:t>
      </w:r>
      <w:r w:rsidR="007726D2">
        <w:rPr>
          <w:rFonts w:ascii="Times New Roman" w:eastAsia="Times New Roman" w:hAnsi="Times New Roman" w:cs="Times New Roman"/>
          <w:b/>
          <w:bCs/>
          <w:color w:val="000000"/>
          <w:kern w:val="0"/>
          <w:sz w:val="20"/>
          <w:szCs w:val="20"/>
          <w:lang w:eastAsia="fr-CA"/>
          <w14:ligatures w14:val="none"/>
        </w:rPr>
        <w:t>7</w:t>
      </w:r>
      <w:r w:rsidR="001E6E5E" w:rsidRPr="00057CED">
        <w:rPr>
          <w:rFonts w:ascii="Times New Roman" w:eastAsia="Times New Roman" w:hAnsi="Times New Roman" w:cs="Times New Roman"/>
          <w:b/>
          <w:bCs/>
          <w:color w:val="000000"/>
          <w:kern w:val="0"/>
          <w:sz w:val="20"/>
          <w:szCs w:val="20"/>
          <w:lang w:eastAsia="fr-CA"/>
          <w14:ligatures w14:val="none"/>
        </w:rPr>
        <w:t>:00)</w:t>
      </w:r>
    </w:p>
    <w:p w14:paraId="65000B53" w14:textId="77777777" w:rsid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3109EE19" w14:textId="5ECE1964" w:rsidR="00727AF3" w:rsidRPr="00727AF3" w:rsidRDefault="00727AF3" w:rsidP="00727AF3">
      <w:pPr>
        <w:pStyle w:val="Paragraphedeliste"/>
        <w:numPr>
          <w:ilvl w:val="0"/>
          <w:numId w:val="23"/>
        </w:numPr>
        <w:outlineLvl w:val="3"/>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Quand on parle d’alimentation saine, on s’adresse à qui? Est-ce seulement pour modifier notre poids?</w:t>
      </w:r>
    </w:p>
    <w:p w14:paraId="280A950C" w14:textId="01F6FF48" w:rsidR="00727AF3" w:rsidRPr="00057CED"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434FCA17" w14:textId="24D82877" w:rsidR="008B1175" w:rsidRDefault="00727AF3" w:rsidP="001E6E5E">
      <w:pPr>
        <w:numPr>
          <w:ilvl w:val="0"/>
          <w:numId w:val="7"/>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 xml:space="preserve">Inclusivité de l’alimentation. </w:t>
      </w:r>
      <w:r w:rsidR="00D010BC">
        <w:rPr>
          <w:rFonts w:ascii="Times New Roman" w:eastAsia="Times New Roman" w:hAnsi="Times New Roman" w:cs="Times New Roman"/>
          <w:color w:val="000000"/>
          <w:kern w:val="0"/>
          <w:sz w:val="20"/>
          <w:szCs w:val="20"/>
          <w:lang w:eastAsia="fr-CA"/>
          <w14:ligatures w14:val="none"/>
        </w:rPr>
        <w:t>T</w:t>
      </w:r>
      <w:r>
        <w:rPr>
          <w:rFonts w:ascii="Times New Roman" w:eastAsia="Times New Roman" w:hAnsi="Times New Roman" w:cs="Times New Roman"/>
          <w:color w:val="000000"/>
          <w:kern w:val="0"/>
          <w:sz w:val="20"/>
          <w:szCs w:val="20"/>
          <w:lang w:eastAsia="fr-CA"/>
          <w14:ligatures w14:val="none"/>
        </w:rPr>
        <w:t>our</w:t>
      </w:r>
      <w:r w:rsidR="00D010BC">
        <w:rPr>
          <w:rFonts w:ascii="Times New Roman" w:eastAsia="Times New Roman" w:hAnsi="Times New Roman" w:cs="Times New Roman"/>
          <w:color w:val="000000"/>
          <w:kern w:val="0"/>
          <w:sz w:val="20"/>
          <w:szCs w:val="20"/>
          <w:lang w:eastAsia="fr-CA"/>
          <w14:ligatures w14:val="none"/>
        </w:rPr>
        <w:t xml:space="preserve"> rapide</w:t>
      </w:r>
      <w:r>
        <w:rPr>
          <w:rFonts w:ascii="Times New Roman" w:eastAsia="Times New Roman" w:hAnsi="Times New Roman" w:cs="Times New Roman"/>
          <w:color w:val="000000"/>
          <w:kern w:val="0"/>
          <w:sz w:val="20"/>
          <w:szCs w:val="20"/>
          <w:lang w:eastAsia="fr-CA"/>
          <w14:ligatures w14:val="none"/>
        </w:rPr>
        <w:t xml:space="preserve"> du lien entre le poids et la santé.</w:t>
      </w:r>
    </w:p>
    <w:p w14:paraId="52D6B9F9" w14:textId="7FDC5903" w:rsidR="001E6E5E" w:rsidRPr="00057CED" w:rsidRDefault="00E81437" w:rsidP="001E6E5E">
      <w:pPr>
        <w:numPr>
          <w:ilvl w:val="0"/>
          <w:numId w:val="7"/>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Intuitivité de l’alimentation et quête de perfection.</w:t>
      </w:r>
    </w:p>
    <w:p w14:paraId="12A956D5" w14:textId="77777777" w:rsidR="001E6E5E" w:rsidRDefault="001E6E5E" w:rsidP="001E6E5E">
      <w:pPr>
        <w:numPr>
          <w:ilvl w:val="0"/>
          <w:numId w:val="7"/>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Apprendre à écouter ses signaux de faim/satiété</w:t>
      </w:r>
    </w:p>
    <w:p w14:paraId="357F217C" w14:textId="77777777" w:rsidR="00727AF3" w:rsidRP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076B4783" w14:textId="31F5D648" w:rsidR="00727AF3" w:rsidRPr="00727AF3" w:rsidRDefault="00727AF3" w:rsidP="00727AF3">
      <w:pPr>
        <w:pStyle w:val="Paragraphedeliste"/>
        <w:numPr>
          <w:ilvl w:val="0"/>
          <w:numId w:val="23"/>
        </w:numPr>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Les étudiants vont vivre beaucoup de stress. Est-ce que ça impact</w:t>
      </w:r>
      <w:r w:rsidR="00C85C10">
        <w:rPr>
          <w:rFonts w:ascii="Times New Roman" w:eastAsia="Times New Roman" w:hAnsi="Times New Roman" w:cs="Times New Roman"/>
          <w:color w:val="000000"/>
          <w:kern w:val="0"/>
          <w:sz w:val="20"/>
          <w:szCs w:val="20"/>
          <w:lang w:eastAsia="fr-CA"/>
          <w14:ligatures w14:val="none"/>
        </w:rPr>
        <w:t>e</w:t>
      </w:r>
      <w:r>
        <w:rPr>
          <w:rFonts w:ascii="Times New Roman" w:eastAsia="Times New Roman" w:hAnsi="Times New Roman" w:cs="Times New Roman"/>
          <w:color w:val="000000"/>
          <w:kern w:val="0"/>
          <w:sz w:val="20"/>
          <w:szCs w:val="20"/>
          <w:lang w:eastAsia="fr-CA"/>
          <w14:ligatures w14:val="none"/>
        </w:rPr>
        <w:t xml:space="preserve"> les comportements alimentaires?</w:t>
      </w:r>
    </w:p>
    <w:p w14:paraId="565FD51A" w14:textId="73510CF7" w:rsidR="00727AF3" w:rsidRPr="00057CED" w:rsidRDefault="00727AF3" w:rsidP="00727AF3">
      <w:pPr>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0574E6E6" w14:textId="2FC60DBB" w:rsidR="001E6E5E" w:rsidRDefault="001E6E5E" w:rsidP="001E6E5E">
      <w:pPr>
        <w:numPr>
          <w:ilvl w:val="0"/>
          <w:numId w:val="7"/>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 xml:space="preserve">Distinguer la faim physique </w:t>
      </w:r>
      <w:r w:rsidR="00E81437">
        <w:rPr>
          <w:rFonts w:ascii="Times New Roman" w:eastAsia="Times New Roman" w:hAnsi="Times New Roman" w:cs="Times New Roman"/>
          <w:color w:val="000000"/>
          <w:kern w:val="0"/>
          <w:sz w:val="20"/>
          <w:szCs w:val="20"/>
          <w:lang w:eastAsia="fr-CA"/>
          <w14:ligatures w14:val="none"/>
        </w:rPr>
        <w:t>vs l’envie de manger.</w:t>
      </w:r>
    </w:p>
    <w:p w14:paraId="76032370" w14:textId="3DB5BB39" w:rsidR="00E81437" w:rsidRPr="00057CED" w:rsidRDefault="00E81437" w:rsidP="001E6E5E">
      <w:pPr>
        <w:numPr>
          <w:ilvl w:val="0"/>
          <w:numId w:val="7"/>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Éviter l’alimentation émotionnelle</w:t>
      </w:r>
      <w:r w:rsidR="008B1175">
        <w:rPr>
          <w:rFonts w:ascii="Times New Roman" w:eastAsia="Times New Roman" w:hAnsi="Times New Roman" w:cs="Times New Roman"/>
          <w:color w:val="000000"/>
          <w:kern w:val="0"/>
          <w:sz w:val="20"/>
          <w:szCs w:val="20"/>
          <w:lang w:eastAsia="fr-CA"/>
          <w14:ligatures w14:val="none"/>
        </w:rPr>
        <w:t xml:space="preserve"> / stress. </w:t>
      </w:r>
    </w:p>
    <w:p w14:paraId="70CABDE6" w14:textId="0291616B" w:rsidR="001E6E5E" w:rsidRPr="00057CED" w:rsidRDefault="001E6E5E" w:rsidP="001E6E5E">
      <w:pPr>
        <w:numPr>
          <w:ilvl w:val="0"/>
          <w:numId w:val="7"/>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lastRenderedPageBreak/>
        <w:t>Comment éviter la culpabilité alimentaire en contexte universitaire</w:t>
      </w:r>
      <w:r w:rsidR="00C85C10">
        <w:rPr>
          <w:rFonts w:ascii="Times New Roman" w:eastAsia="Times New Roman" w:hAnsi="Times New Roman" w:cs="Times New Roman"/>
          <w:color w:val="000000"/>
          <w:kern w:val="0"/>
          <w:sz w:val="20"/>
          <w:szCs w:val="20"/>
          <w:lang w:eastAsia="fr-CA"/>
          <w14:ligatures w14:val="none"/>
        </w:rPr>
        <w:t xml:space="preserve"> (augmentation du stress)</w:t>
      </w:r>
    </w:p>
    <w:p w14:paraId="2CE4112C" w14:textId="77777777" w:rsidR="001E6E5E" w:rsidRPr="00057CED" w:rsidRDefault="001E6E5E" w:rsidP="001E6E5E">
      <w:pPr>
        <w:rPr>
          <w:rFonts w:ascii="Times New Roman" w:eastAsia="Times New Roman" w:hAnsi="Times New Roman" w:cs="Times New Roman"/>
          <w:kern w:val="0"/>
          <w:sz w:val="20"/>
          <w:szCs w:val="20"/>
          <w:lang w:eastAsia="fr-CA"/>
          <w14:ligatures w14:val="none"/>
        </w:rPr>
      </w:pPr>
    </w:p>
    <w:p w14:paraId="44739F20" w14:textId="5A7A569A" w:rsidR="001E6E5E"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7</w:t>
      </w:r>
      <w:r w:rsidR="001E6E5E" w:rsidRPr="00057CED">
        <w:rPr>
          <w:rFonts w:ascii="Times New Roman" w:eastAsia="Times New Roman" w:hAnsi="Times New Roman" w:cs="Times New Roman"/>
          <w:b/>
          <w:bCs/>
          <w:color w:val="000000"/>
          <w:kern w:val="0"/>
          <w:sz w:val="20"/>
          <w:szCs w:val="20"/>
          <w:lang w:eastAsia="fr-CA"/>
          <w14:ligatures w14:val="none"/>
        </w:rPr>
        <w:t>. Ressources &amp; mise en action (3</w:t>
      </w:r>
      <w:r w:rsidR="007726D2">
        <w:rPr>
          <w:rFonts w:ascii="Times New Roman" w:eastAsia="Times New Roman" w:hAnsi="Times New Roman" w:cs="Times New Roman"/>
          <w:b/>
          <w:bCs/>
          <w:color w:val="000000"/>
          <w:kern w:val="0"/>
          <w:sz w:val="20"/>
          <w:szCs w:val="20"/>
          <w:lang w:eastAsia="fr-CA"/>
          <w14:ligatures w14:val="none"/>
        </w:rPr>
        <w:t>7</w:t>
      </w:r>
      <w:r w:rsidR="001E6E5E" w:rsidRPr="00057CED">
        <w:rPr>
          <w:rFonts w:ascii="Times New Roman" w:eastAsia="Times New Roman" w:hAnsi="Times New Roman" w:cs="Times New Roman"/>
          <w:b/>
          <w:bCs/>
          <w:color w:val="000000"/>
          <w:kern w:val="0"/>
          <w:sz w:val="20"/>
          <w:szCs w:val="20"/>
          <w:lang w:eastAsia="fr-CA"/>
          <w14:ligatures w14:val="none"/>
        </w:rPr>
        <w:t>:00 – 38:30)</w:t>
      </w:r>
    </w:p>
    <w:p w14:paraId="4D9CC73C" w14:textId="56526C49" w:rsidR="00727AF3" w:rsidRPr="00057CED"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22AC55CF" w14:textId="05B2EF24" w:rsidR="001E6E5E" w:rsidRDefault="00D010BC" w:rsidP="001E6E5E">
      <w:pPr>
        <w:numPr>
          <w:ilvl w:val="0"/>
          <w:numId w:val="8"/>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Récap</w:t>
      </w:r>
      <w:r>
        <w:rPr>
          <w:rFonts w:ascii="Times New Roman" w:eastAsia="Times New Roman" w:hAnsi="Times New Roman" w:cs="Times New Roman"/>
          <w:color w:val="000000"/>
          <w:kern w:val="0"/>
          <w:sz w:val="20"/>
          <w:szCs w:val="20"/>
          <w:lang w:eastAsia="fr-CA"/>
          <w14:ligatures w14:val="none"/>
        </w:rPr>
        <w:t>itulatif</w:t>
      </w:r>
      <w:r w:rsidR="001E6E5E" w:rsidRPr="00057CED">
        <w:rPr>
          <w:rFonts w:ascii="Times New Roman" w:eastAsia="Times New Roman" w:hAnsi="Times New Roman" w:cs="Times New Roman"/>
          <w:color w:val="000000"/>
          <w:kern w:val="0"/>
          <w:sz w:val="20"/>
          <w:szCs w:val="20"/>
          <w:lang w:eastAsia="fr-CA"/>
          <w14:ligatures w14:val="none"/>
        </w:rPr>
        <w:t xml:space="preserve"> des messages clés</w:t>
      </w:r>
    </w:p>
    <w:p w14:paraId="2FC3425F" w14:textId="71C869AA" w:rsidR="00727AF3" w:rsidRPr="00057CED"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4864AF1B" w14:textId="1E52F454" w:rsidR="001E6E5E" w:rsidRDefault="001E6E5E" w:rsidP="001E6E5E">
      <w:pPr>
        <w:numPr>
          <w:ilvl w:val="0"/>
          <w:numId w:val="8"/>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Outils disponibles</w:t>
      </w:r>
      <w:r w:rsidR="0060423F">
        <w:rPr>
          <w:rFonts w:ascii="Times New Roman" w:eastAsia="Times New Roman" w:hAnsi="Times New Roman" w:cs="Times New Roman"/>
          <w:color w:val="000000"/>
          <w:kern w:val="0"/>
          <w:sz w:val="20"/>
          <w:szCs w:val="20"/>
          <w:lang w:eastAsia="fr-CA"/>
          <w14:ligatures w14:val="none"/>
        </w:rPr>
        <w:t> </w:t>
      </w:r>
      <w:r w:rsidRPr="00057CED">
        <w:rPr>
          <w:rFonts w:ascii="Times New Roman" w:eastAsia="Times New Roman" w:hAnsi="Times New Roman" w:cs="Times New Roman"/>
          <w:color w:val="000000"/>
          <w:kern w:val="0"/>
          <w:sz w:val="20"/>
          <w:szCs w:val="20"/>
          <w:lang w:eastAsia="fr-CA"/>
          <w14:ligatures w14:val="none"/>
        </w:rPr>
        <w:t xml:space="preserve">: applications, ressources du campus, rendez-vous </w:t>
      </w:r>
      <w:r w:rsidR="00727AF3">
        <w:rPr>
          <w:rFonts w:ascii="Times New Roman" w:eastAsia="Times New Roman" w:hAnsi="Times New Roman" w:cs="Times New Roman"/>
          <w:color w:val="000000"/>
          <w:kern w:val="0"/>
          <w:sz w:val="20"/>
          <w:szCs w:val="20"/>
          <w:lang w:eastAsia="fr-CA"/>
          <w14:ligatures w14:val="none"/>
        </w:rPr>
        <w:t>en consultation</w:t>
      </w:r>
    </w:p>
    <w:p w14:paraId="10853F1D" w14:textId="228389BC" w:rsidR="00727AF3" w:rsidRPr="00057CED" w:rsidRDefault="00727AF3" w:rsidP="00727AF3">
      <w:pPr>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lang w:eastAsia="fr-CA"/>
          <w14:ligatures w14:val="none"/>
        </w:rPr>
        <w:t>BB</w:t>
      </w:r>
    </w:p>
    <w:p w14:paraId="599E6E88" w14:textId="76602DF0" w:rsidR="001E6E5E" w:rsidRPr="00057CED" w:rsidRDefault="001E6E5E" w:rsidP="001E6E5E">
      <w:pPr>
        <w:numPr>
          <w:ilvl w:val="0"/>
          <w:numId w:val="8"/>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 xml:space="preserve">Invitation à tester une ou deux recommandations </w:t>
      </w:r>
      <w:r w:rsidR="00C85C10">
        <w:rPr>
          <w:rFonts w:ascii="Times New Roman" w:eastAsia="Times New Roman" w:hAnsi="Times New Roman" w:cs="Times New Roman"/>
          <w:color w:val="000000"/>
          <w:kern w:val="0"/>
          <w:sz w:val="20"/>
          <w:szCs w:val="20"/>
          <w:lang w:eastAsia="fr-CA"/>
          <w14:ligatures w14:val="none"/>
        </w:rPr>
        <w:t>par</w:t>
      </w:r>
      <w:r w:rsidRPr="00057CED">
        <w:rPr>
          <w:rFonts w:ascii="Times New Roman" w:eastAsia="Times New Roman" w:hAnsi="Times New Roman" w:cs="Times New Roman"/>
          <w:color w:val="000000"/>
          <w:kern w:val="0"/>
          <w:sz w:val="20"/>
          <w:szCs w:val="20"/>
          <w:lang w:eastAsia="fr-CA"/>
          <w14:ligatures w14:val="none"/>
        </w:rPr>
        <w:t xml:space="preserve"> semaine</w:t>
      </w:r>
    </w:p>
    <w:p w14:paraId="2E033B70" w14:textId="6E592EB4" w:rsidR="001E6E5E" w:rsidRPr="00057CED" w:rsidRDefault="001E6E5E" w:rsidP="001E6E5E">
      <w:pPr>
        <w:numPr>
          <w:ilvl w:val="0"/>
          <w:numId w:val="8"/>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Annonce</w:t>
      </w:r>
      <w:r w:rsidR="0060423F">
        <w:rPr>
          <w:rFonts w:ascii="Times New Roman" w:eastAsia="Times New Roman" w:hAnsi="Times New Roman" w:cs="Times New Roman"/>
          <w:color w:val="000000"/>
          <w:kern w:val="0"/>
          <w:sz w:val="20"/>
          <w:szCs w:val="20"/>
          <w:lang w:eastAsia="fr-CA"/>
          <w14:ligatures w14:val="none"/>
        </w:rPr>
        <w:t> </w:t>
      </w:r>
      <w:r w:rsidRPr="00057CED">
        <w:rPr>
          <w:rFonts w:ascii="Times New Roman" w:eastAsia="Times New Roman" w:hAnsi="Times New Roman" w:cs="Times New Roman"/>
          <w:color w:val="000000"/>
          <w:kern w:val="0"/>
          <w:sz w:val="20"/>
          <w:szCs w:val="20"/>
          <w:lang w:eastAsia="fr-CA"/>
          <w14:ligatures w14:val="none"/>
        </w:rPr>
        <w:t>: capsule bonus à venir ou lien vers fiche téléchargeable</w:t>
      </w:r>
    </w:p>
    <w:p w14:paraId="4D0BFDF8" w14:textId="77777777" w:rsidR="001E6E5E" w:rsidRPr="00057CED" w:rsidRDefault="001E6E5E" w:rsidP="001E6E5E">
      <w:pPr>
        <w:rPr>
          <w:rFonts w:ascii="Times New Roman" w:eastAsia="Times New Roman" w:hAnsi="Times New Roman" w:cs="Times New Roman"/>
          <w:kern w:val="0"/>
          <w:sz w:val="20"/>
          <w:szCs w:val="20"/>
          <w:lang w:eastAsia="fr-CA"/>
          <w14:ligatures w14:val="none"/>
        </w:rPr>
      </w:pPr>
    </w:p>
    <w:p w14:paraId="601AFB78" w14:textId="324FC659" w:rsidR="001E6E5E"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8</w:t>
      </w:r>
      <w:r w:rsidR="001E6E5E" w:rsidRPr="00057CED">
        <w:rPr>
          <w:rFonts w:ascii="Times New Roman" w:eastAsia="Times New Roman" w:hAnsi="Times New Roman" w:cs="Times New Roman"/>
          <w:b/>
          <w:bCs/>
          <w:color w:val="000000"/>
          <w:kern w:val="0"/>
          <w:sz w:val="20"/>
          <w:szCs w:val="20"/>
          <w:lang w:eastAsia="fr-CA"/>
          <w14:ligatures w14:val="none"/>
        </w:rPr>
        <w:t>. Clôture – Mot de la fin (38</w:t>
      </w:r>
      <w:r w:rsidR="0060423F">
        <w:rPr>
          <w:rFonts w:ascii="Times New Roman" w:eastAsia="Times New Roman" w:hAnsi="Times New Roman" w:cs="Times New Roman"/>
          <w:b/>
          <w:bCs/>
          <w:color w:val="000000"/>
          <w:kern w:val="0"/>
          <w:sz w:val="20"/>
          <w:szCs w:val="20"/>
          <w:lang w:eastAsia="fr-CA"/>
          <w14:ligatures w14:val="none"/>
        </w:rPr>
        <w:t> </w:t>
      </w:r>
      <w:r w:rsidR="001E6E5E" w:rsidRPr="00057CED">
        <w:rPr>
          <w:rFonts w:ascii="Times New Roman" w:eastAsia="Times New Roman" w:hAnsi="Times New Roman" w:cs="Times New Roman"/>
          <w:b/>
          <w:bCs/>
          <w:color w:val="000000"/>
          <w:kern w:val="0"/>
          <w:sz w:val="20"/>
          <w:szCs w:val="20"/>
          <w:lang w:eastAsia="fr-CA"/>
          <w14:ligatures w14:val="none"/>
        </w:rPr>
        <w:t>:30 – 40</w:t>
      </w:r>
      <w:r w:rsidR="0060423F">
        <w:rPr>
          <w:rFonts w:ascii="Times New Roman" w:eastAsia="Times New Roman" w:hAnsi="Times New Roman" w:cs="Times New Roman"/>
          <w:b/>
          <w:bCs/>
          <w:color w:val="000000"/>
          <w:kern w:val="0"/>
          <w:sz w:val="20"/>
          <w:szCs w:val="20"/>
          <w:lang w:eastAsia="fr-CA"/>
          <w14:ligatures w14:val="none"/>
        </w:rPr>
        <w:t> </w:t>
      </w:r>
      <w:r w:rsidR="001E6E5E" w:rsidRPr="00057CED">
        <w:rPr>
          <w:rFonts w:ascii="Times New Roman" w:eastAsia="Times New Roman" w:hAnsi="Times New Roman" w:cs="Times New Roman"/>
          <w:b/>
          <w:bCs/>
          <w:color w:val="000000"/>
          <w:kern w:val="0"/>
          <w:sz w:val="20"/>
          <w:szCs w:val="20"/>
          <w:lang w:eastAsia="fr-CA"/>
          <w14:ligatures w14:val="none"/>
        </w:rPr>
        <w:t>:00)</w:t>
      </w:r>
    </w:p>
    <w:p w14:paraId="7649D472" w14:textId="75F13F14" w:rsidR="00727AF3" w:rsidRPr="00057CED" w:rsidRDefault="00727AF3" w:rsidP="001E6E5E">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062E0569" w14:textId="77777777" w:rsidR="001E6E5E" w:rsidRPr="00057CED" w:rsidRDefault="001E6E5E" w:rsidP="001E6E5E">
      <w:pPr>
        <w:numPr>
          <w:ilvl w:val="0"/>
          <w:numId w:val="9"/>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Témoignage ou anecdote personnelle de l’invité sur sa période universitaire</w:t>
      </w:r>
    </w:p>
    <w:p w14:paraId="2E924651" w14:textId="12671D84" w:rsidR="001E6E5E" w:rsidRDefault="001E6E5E" w:rsidP="001E6E5E">
      <w:pPr>
        <w:numPr>
          <w:ilvl w:val="0"/>
          <w:numId w:val="9"/>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 xml:space="preserve">Message </w:t>
      </w:r>
      <w:r w:rsidR="00E81437">
        <w:rPr>
          <w:rFonts w:ascii="Times New Roman" w:eastAsia="Times New Roman" w:hAnsi="Times New Roman" w:cs="Times New Roman"/>
          <w:color w:val="000000"/>
          <w:kern w:val="0"/>
          <w:sz w:val="20"/>
          <w:szCs w:val="20"/>
          <w:lang w:eastAsia="fr-CA"/>
          <w14:ligatures w14:val="none"/>
        </w:rPr>
        <w:t>clé</w:t>
      </w:r>
      <w:r w:rsidR="0060423F">
        <w:rPr>
          <w:rFonts w:ascii="Times New Roman" w:eastAsia="Times New Roman" w:hAnsi="Times New Roman" w:cs="Times New Roman"/>
          <w:color w:val="000000"/>
          <w:kern w:val="0"/>
          <w:sz w:val="20"/>
          <w:szCs w:val="20"/>
          <w:lang w:eastAsia="fr-CA"/>
          <w14:ligatures w14:val="none"/>
        </w:rPr>
        <w:t> </w:t>
      </w:r>
      <w:r w:rsidRPr="00057CED">
        <w:rPr>
          <w:rFonts w:ascii="Times New Roman" w:eastAsia="Times New Roman" w:hAnsi="Times New Roman" w:cs="Times New Roman"/>
          <w:color w:val="000000"/>
          <w:kern w:val="0"/>
          <w:sz w:val="20"/>
          <w:szCs w:val="20"/>
          <w:lang w:eastAsia="fr-CA"/>
          <w14:ligatures w14:val="none"/>
        </w:rPr>
        <w:t xml:space="preserve">: </w:t>
      </w:r>
      <w:r w:rsidR="0060423F">
        <w:rPr>
          <w:rFonts w:ascii="Times New Roman" w:eastAsia="Times New Roman" w:hAnsi="Times New Roman" w:cs="Times New Roman"/>
          <w:color w:val="000000"/>
          <w:kern w:val="0"/>
          <w:sz w:val="20"/>
          <w:szCs w:val="20"/>
          <w:lang w:eastAsia="fr-CA"/>
          <w14:ligatures w14:val="none"/>
        </w:rPr>
        <w:t>« </w:t>
      </w:r>
      <w:r w:rsidR="00E81437">
        <w:rPr>
          <w:rFonts w:ascii="Times New Roman" w:eastAsia="Times New Roman" w:hAnsi="Times New Roman" w:cs="Times New Roman"/>
          <w:color w:val="000000"/>
          <w:kern w:val="0"/>
          <w:sz w:val="20"/>
          <w:szCs w:val="20"/>
          <w:lang w:eastAsia="fr-CA"/>
          <w14:ligatures w14:val="none"/>
        </w:rPr>
        <w:t>Alimente ta performance. Physique et cognitive.</w:t>
      </w:r>
      <w:r w:rsidR="0060423F">
        <w:rPr>
          <w:rFonts w:ascii="Times New Roman" w:eastAsia="Times New Roman" w:hAnsi="Times New Roman" w:cs="Times New Roman"/>
          <w:color w:val="000000"/>
          <w:kern w:val="0"/>
          <w:sz w:val="20"/>
          <w:szCs w:val="20"/>
          <w:lang w:eastAsia="fr-CA"/>
          <w14:ligatures w14:val="none"/>
        </w:rPr>
        <w:t> »</w:t>
      </w:r>
    </w:p>
    <w:p w14:paraId="05C19243" w14:textId="61B7F425" w:rsidR="00727AF3" w:rsidRP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highlight w:val="yellow"/>
          <w:lang w:eastAsia="fr-CA"/>
          <w14:ligatures w14:val="none"/>
        </w:rPr>
        <w:t>B&amp;G</w:t>
      </w:r>
    </w:p>
    <w:p w14:paraId="3CA05B9B" w14:textId="77777777" w:rsidR="001E6E5E" w:rsidRPr="00057CED" w:rsidRDefault="001E6E5E" w:rsidP="001E6E5E">
      <w:pPr>
        <w:numPr>
          <w:ilvl w:val="0"/>
          <w:numId w:val="9"/>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Invitation à partager la capsule, à la commenter ou à poser des questions</w:t>
      </w:r>
    </w:p>
    <w:p w14:paraId="6EE71C67" w14:textId="77777777" w:rsidR="001E6E5E" w:rsidRDefault="001E6E5E" w:rsidP="001E6E5E">
      <w:pPr>
        <w:rPr>
          <w:rFonts w:ascii="Times New Roman" w:eastAsia="Times New Roman" w:hAnsi="Times New Roman" w:cs="Times New Roman"/>
          <w:kern w:val="0"/>
          <w:sz w:val="20"/>
          <w:szCs w:val="20"/>
          <w:lang w:eastAsia="fr-CA"/>
          <w14:ligatures w14:val="none"/>
        </w:rPr>
      </w:pPr>
    </w:p>
    <w:p w14:paraId="5FCA88FD" w14:textId="70C31333" w:rsidR="00E81437" w:rsidRDefault="00727AF3" w:rsidP="001E6E5E">
      <w:pPr>
        <w:rPr>
          <w:rFonts w:ascii="Times New Roman" w:eastAsia="Times New Roman" w:hAnsi="Times New Roman" w:cs="Times New Roman"/>
          <w:kern w:val="0"/>
          <w:sz w:val="20"/>
          <w:szCs w:val="20"/>
          <w:lang w:eastAsia="fr-CA"/>
          <w14:ligatures w14:val="none"/>
        </w:rPr>
      </w:pPr>
      <w:r w:rsidRPr="00C85C10">
        <w:rPr>
          <w:rFonts w:ascii="Times New Roman" w:eastAsia="Times New Roman" w:hAnsi="Times New Roman" w:cs="Times New Roman"/>
          <w:kern w:val="0"/>
          <w:sz w:val="20"/>
          <w:szCs w:val="20"/>
          <w:lang w:eastAsia="fr-CA"/>
          <w14:ligatures w14:val="none"/>
        </w:rPr>
        <w:t xml:space="preserve">CAPSULE </w:t>
      </w:r>
      <w:r w:rsidR="00E81437" w:rsidRPr="00C85C10">
        <w:rPr>
          <w:rFonts w:ascii="Times New Roman" w:eastAsia="Times New Roman" w:hAnsi="Times New Roman" w:cs="Times New Roman"/>
          <w:kern w:val="0"/>
          <w:sz w:val="20"/>
          <w:szCs w:val="20"/>
          <w:lang w:eastAsia="fr-CA"/>
          <w14:ligatures w14:val="none"/>
        </w:rPr>
        <w:t>BONUS**</w:t>
      </w:r>
    </w:p>
    <w:p w14:paraId="2D41F1DD" w14:textId="0081CB01" w:rsidR="00E81437" w:rsidRPr="00727AF3" w:rsidRDefault="00E81437" w:rsidP="00727AF3">
      <w:pPr>
        <w:pStyle w:val="Paragraphedeliste"/>
        <w:numPr>
          <w:ilvl w:val="1"/>
          <w:numId w:val="24"/>
        </w:numPr>
        <w:outlineLvl w:val="3"/>
        <w:rPr>
          <w:rFonts w:ascii="Times New Roman" w:eastAsia="Times New Roman" w:hAnsi="Times New Roman" w:cs="Times New Roman"/>
          <w:b/>
          <w:bCs/>
          <w:color w:val="000000"/>
          <w:kern w:val="0"/>
          <w:sz w:val="20"/>
          <w:szCs w:val="20"/>
          <w:lang w:eastAsia="fr-CA"/>
          <w14:ligatures w14:val="none"/>
        </w:rPr>
      </w:pPr>
      <w:r w:rsidRPr="00727AF3">
        <w:rPr>
          <w:rFonts w:ascii="Times New Roman" w:eastAsia="Times New Roman" w:hAnsi="Times New Roman" w:cs="Times New Roman"/>
          <w:b/>
          <w:bCs/>
          <w:color w:val="000000"/>
          <w:kern w:val="0"/>
          <w:sz w:val="20"/>
          <w:szCs w:val="20"/>
          <w:lang w:eastAsia="fr-CA"/>
          <w14:ligatures w14:val="none"/>
        </w:rPr>
        <w:t>Mythes &amp; régimes populaires (</w:t>
      </w:r>
      <w:r w:rsidR="00727AF3" w:rsidRPr="00727AF3">
        <w:rPr>
          <w:rFonts w:ascii="Times New Roman" w:eastAsia="Times New Roman" w:hAnsi="Times New Roman" w:cs="Times New Roman"/>
          <w:b/>
          <w:bCs/>
          <w:color w:val="000000"/>
          <w:kern w:val="0"/>
          <w:sz w:val="20"/>
          <w:szCs w:val="20"/>
          <w:lang w:eastAsia="fr-CA"/>
          <w14:ligatures w14:val="none"/>
        </w:rPr>
        <w:t>0</w:t>
      </w:r>
      <w:r w:rsidR="0060423F">
        <w:rPr>
          <w:rFonts w:ascii="Times New Roman" w:eastAsia="Times New Roman" w:hAnsi="Times New Roman" w:cs="Times New Roman"/>
          <w:b/>
          <w:bCs/>
          <w:color w:val="000000"/>
          <w:kern w:val="0"/>
          <w:sz w:val="20"/>
          <w:szCs w:val="20"/>
          <w:lang w:eastAsia="fr-CA"/>
          <w14:ligatures w14:val="none"/>
        </w:rPr>
        <w:t> </w:t>
      </w:r>
      <w:r w:rsidRPr="00727AF3">
        <w:rPr>
          <w:rFonts w:ascii="Times New Roman" w:eastAsia="Times New Roman" w:hAnsi="Times New Roman" w:cs="Times New Roman"/>
          <w:b/>
          <w:bCs/>
          <w:color w:val="000000"/>
          <w:kern w:val="0"/>
          <w:sz w:val="20"/>
          <w:szCs w:val="20"/>
          <w:lang w:eastAsia="fr-CA"/>
          <w14:ligatures w14:val="none"/>
        </w:rPr>
        <w:t>:00 – 15</w:t>
      </w:r>
      <w:r w:rsidR="0060423F">
        <w:rPr>
          <w:rFonts w:ascii="Times New Roman" w:eastAsia="Times New Roman" w:hAnsi="Times New Roman" w:cs="Times New Roman"/>
          <w:b/>
          <w:bCs/>
          <w:color w:val="000000"/>
          <w:kern w:val="0"/>
          <w:sz w:val="20"/>
          <w:szCs w:val="20"/>
          <w:lang w:eastAsia="fr-CA"/>
          <w14:ligatures w14:val="none"/>
        </w:rPr>
        <w:t> </w:t>
      </w:r>
      <w:r w:rsidRPr="00727AF3">
        <w:rPr>
          <w:rFonts w:ascii="Times New Roman" w:eastAsia="Times New Roman" w:hAnsi="Times New Roman" w:cs="Times New Roman"/>
          <w:b/>
          <w:bCs/>
          <w:color w:val="000000"/>
          <w:kern w:val="0"/>
          <w:sz w:val="20"/>
          <w:szCs w:val="20"/>
          <w:lang w:eastAsia="fr-CA"/>
          <w14:ligatures w14:val="none"/>
        </w:rPr>
        <w:t>:00)</w:t>
      </w:r>
    </w:p>
    <w:p w14:paraId="24D528CE" w14:textId="41136FF2" w:rsidR="00727AF3" w:rsidRPr="00727AF3" w:rsidRDefault="00727AF3" w:rsidP="00727AF3">
      <w:pPr>
        <w:outlineLvl w:val="3"/>
        <w:rPr>
          <w:rFonts w:ascii="Times New Roman" w:eastAsia="Times New Roman" w:hAnsi="Times New Roman" w:cs="Times New Roman"/>
          <w:b/>
          <w:bCs/>
          <w:color w:val="000000"/>
          <w:kern w:val="0"/>
          <w:sz w:val="20"/>
          <w:szCs w:val="20"/>
          <w:lang w:eastAsia="fr-CA"/>
          <w14:ligatures w14:val="none"/>
        </w:rPr>
      </w:pPr>
      <w:r>
        <w:rPr>
          <w:rFonts w:ascii="Times New Roman" w:eastAsia="Times New Roman" w:hAnsi="Times New Roman" w:cs="Times New Roman"/>
          <w:b/>
          <w:bCs/>
          <w:color w:val="000000"/>
          <w:kern w:val="0"/>
          <w:sz w:val="20"/>
          <w:szCs w:val="20"/>
          <w:lang w:eastAsia="fr-CA"/>
          <w14:ligatures w14:val="none"/>
        </w:rPr>
        <w:t>BB</w:t>
      </w:r>
    </w:p>
    <w:p w14:paraId="55E88101" w14:textId="20FD3909" w:rsidR="00E81437" w:rsidRPr="00057CED" w:rsidRDefault="00E81437" w:rsidP="00E81437">
      <w:pPr>
        <w:numPr>
          <w:ilvl w:val="0"/>
          <w:numId w:val="3"/>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Décryptage</w:t>
      </w:r>
      <w:r w:rsidR="0060423F">
        <w:rPr>
          <w:rFonts w:ascii="Times New Roman" w:eastAsia="Times New Roman" w:hAnsi="Times New Roman" w:cs="Times New Roman"/>
          <w:color w:val="000000"/>
          <w:kern w:val="0"/>
          <w:sz w:val="20"/>
          <w:szCs w:val="20"/>
          <w:lang w:eastAsia="fr-CA"/>
          <w14:ligatures w14:val="none"/>
        </w:rPr>
        <w:t> </w:t>
      </w:r>
      <w:r w:rsidRPr="00057CED">
        <w:rPr>
          <w:rFonts w:ascii="Times New Roman" w:eastAsia="Times New Roman" w:hAnsi="Times New Roman" w:cs="Times New Roman"/>
          <w:color w:val="000000"/>
          <w:kern w:val="0"/>
          <w:sz w:val="20"/>
          <w:szCs w:val="20"/>
          <w:lang w:eastAsia="fr-CA"/>
          <w14:ligatures w14:val="none"/>
        </w:rPr>
        <w:t xml:space="preserve">: </w:t>
      </w:r>
      <w:proofErr w:type="spellStart"/>
      <w:r w:rsidRPr="00057CED">
        <w:rPr>
          <w:rFonts w:ascii="Times New Roman" w:eastAsia="Times New Roman" w:hAnsi="Times New Roman" w:cs="Times New Roman"/>
          <w:color w:val="000000"/>
          <w:kern w:val="0"/>
          <w:sz w:val="20"/>
          <w:szCs w:val="20"/>
          <w:lang w:eastAsia="fr-CA"/>
          <w14:ligatures w14:val="none"/>
        </w:rPr>
        <w:t>keto</w:t>
      </w:r>
      <w:proofErr w:type="spellEnd"/>
      <w:r w:rsidRPr="00057CED">
        <w:rPr>
          <w:rFonts w:ascii="Times New Roman" w:eastAsia="Times New Roman" w:hAnsi="Times New Roman" w:cs="Times New Roman"/>
          <w:color w:val="000000"/>
          <w:kern w:val="0"/>
          <w:sz w:val="20"/>
          <w:szCs w:val="20"/>
          <w:lang w:eastAsia="fr-CA"/>
          <w14:ligatures w14:val="none"/>
        </w:rPr>
        <w:t xml:space="preserve">, jeûne intermittent, </w:t>
      </w:r>
      <w:r w:rsidR="0060423F">
        <w:rPr>
          <w:rFonts w:ascii="Times New Roman" w:eastAsia="Times New Roman" w:hAnsi="Times New Roman" w:cs="Times New Roman"/>
          <w:color w:val="000000"/>
          <w:kern w:val="0"/>
          <w:sz w:val="20"/>
          <w:szCs w:val="20"/>
          <w:lang w:eastAsia="fr-CA"/>
          <w14:ligatures w14:val="none"/>
        </w:rPr>
        <w:t>« </w:t>
      </w:r>
      <w:proofErr w:type="spellStart"/>
      <w:r>
        <w:rPr>
          <w:rFonts w:ascii="Times New Roman" w:eastAsia="Times New Roman" w:hAnsi="Times New Roman" w:cs="Times New Roman"/>
          <w:color w:val="000000"/>
          <w:kern w:val="0"/>
          <w:sz w:val="20"/>
          <w:szCs w:val="20"/>
          <w:lang w:eastAsia="fr-CA"/>
          <w14:ligatures w14:val="none"/>
        </w:rPr>
        <w:t>low</w:t>
      </w:r>
      <w:proofErr w:type="spellEnd"/>
      <w:r w:rsidRPr="00057CED">
        <w:rPr>
          <w:rFonts w:ascii="Times New Roman" w:eastAsia="Times New Roman" w:hAnsi="Times New Roman" w:cs="Times New Roman"/>
          <w:color w:val="000000"/>
          <w:kern w:val="0"/>
          <w:sz w:val="20"/>
          <w:szCs w:val="20"/>
          <w:lang w:eastAsia="fr-CA"/>
          <w14:ligatures w14:val="none"/>
        </w:rPr>
        <w:t xml:space="preserve"> </w:t>
      </w:r>
      <w:proofErr w:type="spellStart"/>
      <w:r w:rsidRPr="00057CED">
        <w:rPr>
          <w:rFonts w:ascii="Times New Roman" w:eastAsia="Times New Roman" w:hAnsi="Times New Roman" w:cs="Times New Roman"/>
          <w:color w:val="000000"/>
          <w:kern w:val="0"/>
          <w:sz w:val="20"/>
          <w:szCs w:val="20"/>
          <w:lang w:eastAsia="fr-CA"/>
          <w14:ligatures w14:val="none"/>
        </w:rPr>
        <w:t>carb</w:t>
      </w:r>
      <w:proofErr w:type="spellEnd"/>
      <w:r w:rsidR="0060423F">
        <w:rPr>
          <w:rFonts w:ascii="Times New Roman" w:eastAsia="Times New Roman" w:hAnsi="Times New Roman" w:cs="Times New Roman"/>
          <w:color w:val="000000"/>
          <w:kern w:val="0"/>
          <w:sz w:val="20"/>
          <w:szCs w:val="20"/>
          <w:lang w:eastAsia="fr-CA"/>
          <w14:ligatures w14:val="none"/>
        </w:rPr>
        <w:t> »</w:t>
      </w:r>
      <w:r w:rsidRPr="00057CED">
        <w:rPr>
          <w:rFonts w:ascii="Times New Roman" w:eastAsia="Times New Roman" w:hAnsi="Times New Roman" w:cs="Times New Roman"/>
          <w:color w:val="000000"/>
          <w:kern w:val="0"/>
          <w:sz w:val="20"/>
          <w:szCs w:val="20"/>
          <w:lang w:eastAsia="fr-CA"/>
          <w14:ligatures w14:val="none"/>
        </w:rPr>
        <w:t>.</w:t>
      </w:r>
    </w:p>
    <w:p w14:paraId="53A9D569" w14:textId="77777777" w:rsidR="00E81437" w:rsidRPr="00057CED" w:rsidRDefault="00E81437" w:rsidP="00E81437">
      <w:pPr>
        <w:numPr>
          <w:ilvl w:val="0"/>
          <w:numId w:val="3"/>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Pourquoi ça peut nuire à la concentration ou à la mémoire</w:t>
      </w:r>
    </w:p>
    <w:p w14:paraId="356CF303" w14:textId="615127B0" w:rsidR="00E81437" w:rsidRDefault="00E81437" w:rsidP="00E81437">
      <w:pPr>
        <w:numPr>
          <w:ilvl w:val="0"/>
          <w:numId w:val="3"/>
        </w:numPr>
        <w:rPr>
          <w:rFonts w:ascii="Times New Roman" w:eastAsia="Times New Roman" w:hAnsi="Times New Roman" w:cs="Times New Roman"/>
          <w:color w:val="000000"/>
          <w:kern w:val="0"/>
          <w:sz w:val="20"/>
          <w:szCs w:val="20"/>
          <w:lang w:eastAsia="fr-CA"/>
          <w14:ligatures w14:val="none"/>
        </w:rPr>
      </w:pPr>
      <w:r w:rsidRPr="00057CED">
        <w:rPr>
          <w:rFonts w:ascii="Times New Roman" w:eastAsia="Times New Roman" w:hAnsi="Times New Roman" w:cs="Times New Roman"/>
          <w:color w:val="000000"/>
          <w:kern w:val="0"/>
          <w:sz w:val="20"/>
          <w:szCs w:val="20"/>
          <w:lang w:eastAsia="fr-CA"/>
          <w14:ligatures w14:val="none"/>
        </w:rPr>
        <w:t xml:space="preserve">L’illusion du contrôle alimentaire vs. </w:t>
      </w:r>
      <w:r w:rsidR="00C85C10">
        <w:rPr>
          <w:rFonts w:ascii="Times New Roman" w:eastAsia="Times New Roman" w:hAnsi="Times New Roman" w:cs="Times New Roman"/>
          <w:color w:val="000000"/>
          <w:kern w:val="0"/>
          <w:sz w:val="20"/>
          <w:szCs w:val="20"/>
          <w:lang w:eastAsia="fr-CA"/>
          <w14:ligatures w14:val="none"/>
        </w:rPr>
        <w:t>l</w:t>
      </w:r>
      <w:r w:rsidRPr="00057CED">
        <w:rPr>
          <w:rFonts w:ascii="Times New Roman" w:eastAsia="Times New Roman" w:hAnsi="Times New Roman" w:cs="Times New Roman"/>
          <w:color w:val="000000"/>
          <w:kern w:val="0"/>
          <w:sz w:val="20"/>
          <w:szCs w:val="20"/>
          <w:lang w:eastAsia="fr-CA"/>
          <w14:ligatures w14:val="none"/>
        </w:rPr>
        <w:t>a performance réelle</w:t>
      </w:r>
    </w:p>
    <w:p w14:paraId="724FB400" w14:textId="58EC4C42" w:rsidR="00727AF3" w:rsidRPr="00057CED" w:rsidRDefault="00727AF3" w:rsidP="00E81437">
      <w:pPr>
        <w:numPr>
          <w:ilvl w:val="0"/>
          <w:numId w:val="3"/>
        </w:numPr>
        <w:rPr>
          <w:rFonts w:ascii="Times New Roman" w:eastAsia="Times New Roman" w:hAnsi="Times New Roman" w:cs="Times New Roman"/>
          <w:color w:val="000000"/>
          <w:kern w:val="0"/>
          <w:sz w:val="20"/>
          <w:szCs w:val="20"/>
          <w:lang w:eastAsia="fr-CA"/>
          <w14:ligatures w14:val="none"/>
        </w:rPr>
      </w:pPr>
      <w:r>
        <w:rPr>
          <w:rFonts w:ascii="Times New Roman" w:eastAsia="Times New Roman" w:hAnsi="Times New Roman" w:cs="Times New Roman"/>
          <w:color w:val="000000"/>
          <w:kern w:val="0"/>
          <w:sz w:val="20"/>
          <w:szCs w:val="20"/>
          <w:lang w:eastAsia="fr-CA"/>
          <w14:ligatures w14:val="none"/>
        </w:rPr>
        <w:t xml:space="preserve">Supplément « Neuro </w:t>
      </w:r>
      <w:r w:rsidR="00C85C10">
        <w:rPr>
          <w:rFonts w:ascii="Times New Roman" w:eastAsia="Times New Roman" w:hAnsi="Times New Roman" w:cs="Times New Roman"/>
          <w:color w:val="000000"/>
          <w:kern w:val="0"/>
          <w:sz w:val="20"/>
          <w:szCs w:val="20"/>
          <w:lang w:eastAsia="fr-CA"/>
          <w14:ligatures w14:val="none"/>
        </w:rPr>
        <w:t>accent</w:t>
      </w:r>
      <w:r>
        <w:rPr>
          <w:rFonts w:ascii="Times New Roman" w:eastAsia="Times New Roman" w:hAnsi="Times New Roman" w:cs="Times New Roman"/>
          <w:color w:val="000000"/>
          <w:kern w:val="0"/>
          <w:sz w:val="20"/>
          <w:szCs w:val="20"/>
          <w:lang w:eastAsia="fr-CA"/>
          <w14:ligatures w14:val="none"/>
        </w:rPr>
        <w:t> »</w:t>
      </w:r>
      <w:r w:rsidR="00C85C10">
        <w:rPr>
          <w:rFonts w:ascii="Times New Roman" w:eastAsia="Times New Roman" w:hAnsi="Times New Roman" w:cs="Times New Roman"/>
          <w:color w:val="000000"/>
          <w:kern w:val="0"/>
          <w:sz w:val="20"/>
          <w:szCs w:val="20"/>
          <w:lang w:eastAsia="fr-CA"/>
          <w14:ligatures w14:val="none"/>
        </w:rPr>
        <w:t>, vs L-théatine (effet généralement faible d’amélioration de l’attention et réactivité combinée avec caféine)</w:t>
      </w:r>
      <w:r>
        <w:rPr>
          <w:rFonts w:ascii="Times New Roman" w:eastAsia="Times New Roman" w:hAnsi="Times New Roman" w:cs="Times New Roman"/>
          <w:color w:val="000000"/>
          <w:kern w:val="0"/>
          <w:sz w:val="20"/>
          <w:szCs w:val="20"/>
          <w:lang w:eastAsia="fr-CA"/>
          <w14:ligatures w14:val="none"/>
        </w:rPr>
        <w:t xml:space="preserve"> et performance cognitive.</w:t>
      </w:r>
    </w:p>
    <w:p w14:paraId="3CABFE27" w14:textId="77777777" w:rsidR="00E81437" w:rsidRDefault="00E81437" w:rsidP="001E6E5E">
      <w:pPr>
        <w:pBdr>
          <w:bottom w:val="single" w:sz="12" w:space="1" w:color="auto"/>
        </w:pBdr>
        <w:rPr>
          <w:rFonts w:ascii="Times New Roman" w:eastAsia="Times New Roman" w:hAnsi="Times New Roman" w:cs="Times New Roman"/>
          <w:kern w:val="0"/>
          <w:sz w:val="20"/>
          <w:szCs w:val="20"/>
          <w:lang w:eastAsia="fr-CA"/>
          <w14:ligatures w14:val="none"/>
        </w:rPr>
      </w:pPr>
    </w:p>
    <w:p w14:paraId="793B1DAD" w14:textId="77777777" w:rsidR="00655CED" w:rsidRPr="00057CED" w:rsidRDefault="00655CED" w:rsidP="001E6E5E">
      <w:pPr>
        <w:rPr>
          <w:rFonts w:ascii="Times New Roman" w:eastAsia="Times New Roman" w:hAnsi="Times New Roman" w:cs="Times New Roman"/>
          <w:kern w:val="0"/>
          <w:sz w:val="20"/>
          <w:szCs w:val="20"/>
          <w:lang w:eastAsia="fr-CA"/>
          <w14:ligatures w14:val="none"/>
        </w:rPr>
      </w:pPr>
    </w:p>
    <w:p w14:paraId="600482FA" w14:textId="0E8868ED" w:rsidR="00057CED" w:rsidRPr="00057CED" w:rsidRDefault="00057CED" w:rsidP="00057CED">
      <w:pPr>
        <w:rPr>
          <w:rFonts w:ascii="Times New Roman" w:hAnsi="Times New Roman" w:cs="Times New Roman"/>
          <w:sz w:val="20"/>
          <w:szCs w:val="20"/>
        </w:rPr>
      </w:pPr>
      <w:r w:rsidRPr="00057CED">
        <w:rPr>
          <w:rFonts w:ascii="Times New Roman" w:hAnsi="Times New Roman" w:cs="Times New Roman"/>
          <w:b/>
          <w:bCs/>
          <w:sz w:val="20"/>
          <w:szCs w:val="20"/>
        </w:rPr>
        <w:t>Supports visuels à prévoir</w:t>
      </w:r>
      <w:r w:rsidR="0060423F">
        <w:rPr>
          <w:rFonts w:ascii="Times New Roman" w:hAnsi="Times New Roman" w:cs="Times New Roman"/>
          <w:b/>
          <w:bCs/>
          <w:sz w:val="20"/>
          <w:szCs w:val="20"/>
        </w:rPr>
        <w:t> </w:t>
      </w:r>
      <w:r w:rsidRPr="00057CED">
        <w:rPr>
          <w:rFonts w:ascii="Times New Roman" w:hAnsi="Times New Roman" w:cs="Times New Roman"/>
          <w:b/>
          <w:bCs/>
          <w:sz w:val="20"/>
          <w:szCs w:val="20"/>
        </w:rPr>
        <w:t>:</w:t>
      </w:r>
    </w:p>
    <w:p w14:paraId="28219B5F" w14:textId="6518D352" w:rsidR="00057CED" w:rsidRPr="00057CED" w:rsidRDefault="00057CED" w:rsidP="00057CED">
      <w:pPr>
        <w:numPr>
          <w:ilvl w:val="0"/>
          <w:numId w:val="15"/>
        </w:numPr>
        <w:rPr>
          <w:rFonts w:ascii="Times New Roman" w:hAnsi="Times New Roman" w:cs="Times New Roman"/>
          <w:sz w:val="20"/>
          <w:szCs w:val="20"/>
        </w:rPr>
      </w:pPr>
      <w:r w:rsidRPr="00057CED">
        <w:rPr>
          <w:rFonts w:ascii="Times New Roman" w:hAnsi="Times New Roman" w:cs="Times New Roman"/>
          <w:sz w:val="20"/>
          <w:szCs w:val="20"/>
        </w:rPr>
        <w:t>Exemples de repas (infographies</w:t>
      </w:r>
      <w:r w:rsidR="00727AF3">
        <w:rPr>
          <w:rFonts w:ascii="Times New Roman" w:hAnsi="Times New Roman" w:cs="Times New Roman"/>
          <w:sz w:val="20"/>
          <w:szCs w:val="20"/>
        </w:rPr>
        <w:t xml:space="preserve"> CANVA</w:t>
      </w:r>
      <w:r w:rsidRPr="00057CED">
        <w:rPr>
          <w:rFonts w:ascii="Times New Roman" w:hAnsi="Times New Roman" w:cs="Times New Roman"/>
          <w:sz w:val="20"/>
          <w:szCs w:val="20"/>
        </w:rPr>
        <w:t>)</w:t>
      </w:r>
    </w:p>
    <w:p w14:paraId="2C524A3A" w14:textId="57E970A3" w:rsidR="00057CED" w:rsidRPr="00057CED" w:rsidRDefault="00057CED" w:rsidP="00057CED">
      <w:pPr>
        <w:numPr>
          <w:ilvl w:val="0"/>
          <w:numId w:val="15"/>
        </w:numPr>
        <w:rPr>
          <w:rFonts w:ascii="Times New Roman" w:hAnsi="Times New Roman" w:cs="Times New Roman"/>
          <w:sz w:val="20"/>
          <w:szCs w:val="20"/>
        </w:rPr>
      </w:pPr>
      <w:r w:rsidRPr="00057CED">
        <w:rPr>
          <w:rFonts w:ascii="Times New Roman" w:hAnsi="Times New Roman" w:cs="Times New Roman"/>
          <w:sz w:val="20"/>
          <w:szCs w:val="20"/>
        </w:rPr>
        <w:t>Graphiques</w:t>
      </w:r>
      <w:r w:rsidR="0060423F">
        <w:rPr>
          <w:rFonts w:ascii="Times New Roman" w:hAnsi="Times New Roman" w:cs="Times New Roman"/>
          <w:sz w:val="20"/>
          <w:szCs w:val="20"/>
        </w:rPr>
        <w:t> </w:t>
      </w:r>
      <w:r w:rsidRPr="00057CED">
        <w:rPr>
          <w:rFonts w:ascii="Times New Roman" w:hAnsi="Times New Roman" w:cs="Times New Roman"/>
          <w:sz w:val="20"/>
          <w:szCs w:val="20"/>
        </w:rPr>
        <w:t xml:space="preserve">: </w:t>
      </w:r>
      <w:r w:rsidR="007F0BF4">
        <w:rPr>
          <w:rFonts w:ascii="Times New Roman" w:hAnsi="Times New Roman" w:cs="Times New Roman"/>
          <w:sz w:val="20"/>
          <w:szCs w:val="20"/>
        </w:rPr>
        <w:t>assiette complète</w:t>
      </w:r>
      <w:r w:rsidR="00727AF3">
        <w:rPr>
          <w:rFonts w:ascii="Times New Roman" w:hAnsi="Times New Roman" w:cs="Times New Roman"/>
          <w:sz w:val="20"/>
          <w:szCs w:val="20"/>
        </w:rPr>
        <w:t xml:space="preserve"> –</w:t>
      </w:r>
      <w:r w:rsidR="007F0BF4">
        <w:rPr>
          <w:rFonts w:ascii="Times New Roman" w:hAnsi="Times New Roman" w:cs="Times New Roman"/>
          <w:sz w:val="20"/>
          <w:szCs w:val="20"/>
        </w:rPr>
        <w:t xml:space="preserve"> </w:t>
      </w:r>
      <w:r w:rsidR="00727AF3">
        <w:rPr>
          <w:rFonts w:ascii="Times New Roman" w:hAnsi="Times New Roman" w:cs="Times New Roman"/>
          <w:sz w:val="20"/>
          <w:szCs w:val="20"/>
        </w:rPr>
        <w:t xml:space="preserve">absorption des glucides et énergie - </w:t>
      </w:r>
      <w:r w:rsidR="007F0BF4">
        <w:rPr>
          <w:rFonts w:ascii="Times New Roman" w:hAnsi="Times New Roman" w:cs="Times New Roman"/>
          <w:sz w:val="20"/>
          <w:szCs w:val="20"/>
        </w:rPr>
        <w:t>.</w:t>
      </w:r>
    </w:p>
    <w:p w14:paraId="6BF66E2E" w14:textId="77777777" w:rsidR="00057CED" w:rsidRPr="00057CED" w:rsidRDefault="00057CED" w:rsidP="00057CED">
      <w:pPr>
        <w:numPr>
          <w:ilvl w:val="0"/>
          <w:numId w:val="15"/>
        </w:numPr>
        <w:rPr>
          <w:rFonts w:ascii="Times New Roman" w:hAnsi="Times New Roman" w:cs="Times New Roman"/>
          <w:sz w:val="20"/>
          <w:szCs w:val="20"/>
        </w:rPr>
      </w:pPr>
      <w:r w:rsidRPr="00057CED">
        <w:rPr>
          <w:rFonts w:ascii="Times New Roman" w:hAnsi="Times New Roman" w:cs="Times New Roman"/>
          <w:sz w:val="20"/>
          <w:szCs w:val="20"/>
        </w:rPr>
        <w:t>Titres animés pour chaque section</w:t>
      </w:r>
    </w:p>
    <w:p w14:paraId="67EDD61E" w14:textId="77777777" w:rsidR="00057CED" w:rsidRDefault="00057CED" w:rsidP="00057CED">
      <w:pPr>
        <w:numPr>
          <w:ilvl w:val="0"/>
          <w:numId w:val="15"/>
        </w:numPr>
        <w:rPr>
          <w:rFonts w:ascii="Times New Roman" w:hAnsi="Times New Roman" w:cs="Times New Roman"/>
          <w:sz w:val="20"/>
          <w:szCs w:val="20"/>
        </w:rPr>
      </w:pPr>
      <w:r w:rsidRPr="00057CED">
        <w:rPr>
          <w:rFonts w:ascii="Times New Roman" w:hAnsi="Times New Roman" w:cs="Times New Roman"/>
          <w:sz w:val="20"/>
          <w:szCs w:val="20"/>
        </w:rPr>
        <w:t>Références scientifiques en bas de l’écran au besoin</w:t>
      </w:r>
    </w:p>
    <w:p w14:paraId="30206743" w14:textId="00E48516" w:rsidR="008B1175" w:rsidRPr="0060423F" w:rsidRDefault="008B1175" w:rsidP="00057CED">
      <w:pPr>
        <w:numPr>
          <w:ilvl w:val="0"/>
          <w:numId w:val="15"/>
        </w:numPr>
        <w:rPr>
          <w:rFonts w:ascii="Times New Roman" w:hAnsi="Times New Roman" w:cs="Times New Roman"/>
          <w:b/>
          <w:bCs/>
          <w:sz w:val="20"/>
          <w:szCs w:val="20"/>
        </w:rPr>
      </w:pPr>
      <w:r w:rsidRPr="0060423F">
        <w:rPr>
          <w:rFonts w:ascii="Times New Roman" w:hAnsi="Times New Roman" w:cs="Times New Roman"/>
          <w:b/>
          <w:bCs/>
          <w:sz w:val="20"/>
          <w:szCs w:val="20"/>
        </w:rPr>
        <w:t>PDF</w:t>
      </w:r>
      <w:r w:rsidR="00727AF3" w:rsidRPr="0060423F">
        <w:rPr>
          <w:rFonts w:ascii="Times New Roman" w:hAnsi="Times New Roman" w:cs="Times New Roman"/>
          <w:b/>
          <w:bCs/>
          <w:sz w:val="20"/>
          <w:szCs w:val="20"/>
        </w:rPr>
        <w:t xml:space="preserve"> complet de la présentation.</w:t>
      </w:r>
    </w:p>
    <w:p w14:paraId="4D982BF8" w14:textId="3D71DD84" w:rsidR="008B1175" w:rsidRDefault="0060423F" w:rsidP="00057CED">
      <w:pPr>
        <w:numPr>
          <w:ilvl w:val="0"/>
          <w:numId w:val="15"/>
        </w:numPr>
        <w:rPr>
          <w:rFonts w:ascii="Times New Roman" w:hAnsi="Times New Roman" w:cs="Times New Roman"/>
          <w:sz w:val="20"/>
          <w:szCs w:val="20"/>
        </w:rPr>
      </w:pPr>
      <w:r>
        <w:rPr>
          <w:rFonts w:ascii="Times New Roman" w:hAnsi="Times New Roman" w:cs="Times New Roman"/>
          <w:sz w:val="20"/>
          <w:szCs w:val="20"/>
        </w:rPr>
        <w:t>Activité / travail</w:t>
      </w:r>
      <w:r w:rsidR="00727AF3">
        <w:rPr>
          <w:rFonts w:ascii="Times New Roman" w:hAnsi="Times New Roman" w:cs="Times New Roman"/>
          <w:sz w:val="20"/>
          <w:szCs w:val="20"/>
        </w:rPr>
        <w:t xml:space="preserve"> pratique</w:t>
      </w:r>
      <w:r w:rsidR="008B1175">
        <w:rPr>
          <w:rFonts w:ascii="Times New Roman" w:hAnsi="Times New Roman" w:cs="Times New Roman"/>
          <w:sz w:val="20"/>
          <w:szCs w:val="20"/>
        </w:rPr>
        <w:t xml:space="preserve"> pour engager avec le contenu</w:t>
      </w:r>
      <w:r w:rsidR="00CB015D">
        <w:rPr>
          <w:rFonts w:ascii="Times New Roman" w:hAnsi="Times New Roman" w:cs="Times New Roman"/>
          <w:sz w:val="20"/>
          <w:szCs w:val="20"/>
        </w:rPr>
        <w:t xml:space="preserve">, </w:t>
      </w:r>
      <w:r w:rsidR="00727AF3">
        <w:rPr>
          <w:rFonts w:ascii="Times New Roman" w:hAnsi="Times New Roman" w:cs="Times New Roman"/>
          <w:sz w:val="20"/>
          <w:szCs w:val="20"/>
        </w:rPr>
        <w:t>avec version</w:t>
      </w:r>
      <w:r w:rsidR="00CB015D">
        <w:rPr>
          <w:rFonts w:ascii="Times New Roman" w:hAnsi="Times New Roman" w:cs="Times New Roman"/>
          <w:sz w:val="20"/>
          <w:szCs w:val="20"/>
        </w:rPr>
        <w:t xml:space="preserve"> corrigé</w:t>
      </w:r>
      <w:r w:rsidR="00C85C10">
        <w:rPr>
          <w:rFonts w:ascii="Times New Roman" w:hAnsi="Times New Roman" w:cs="Times New Roman"/>
          <w:sz w:val="20"/>
          <w:szCs w:val="20"/>
        </w:rPr>
        <w:t>e</w:t>
      </w:r>
      <w:r w:rsidR="00CB015D">
        <w:rPr>
          <w:rFonts w:ascii="Times New Roman" w:hAnsi="Times New Roman" w:cs="Times New Roman"/>
          <w:sz w:val="20"/>
          <w:szCs w:val="20"/>
        </w:rPr>
        <w:t>.</w:t>
      </w:r>
    </w:p>
    <w:p w14:paraId="00A6712F" w14:textId="77777777" w:rsidR="00E81437" w:rsidRPr="00057CED" w:rsidRDefault="00E81437" w:rsidP="00E81437">
      <w:pPr>
        <w:rPr>
          <w:rFonts w:ascii="Times New Roman" w:hAnsi="Times New Roman" w:cs="Times New Roman"/>
          <w:sz w:val="20"/>
          <w:szCs w:val="20"/>
        </w:rPr>
      </w:pPr>
    </w:p>
    <w:p w14:paraId="2A3C1D08" w14:textId="77777777" w:rsidR="00057CED" w:rsidRPr="00057CED" w:rsidRDefault="00057CED" w:rsidP="00057CED">
      <w:pPr>
        <w:rPr>
          <w:rFonts w:ascii="Times New Roman" w:hAnsi="Times New Roman" w:cs="Times New Roman"/>
          <w:sz w:val="20"/>
          <w:szCs w:val="20"/>
        </w:rPr>
      </w:pPr>
      <w:r w:rsidRPr="00057CED">
        <w:rPr>
          <w:rFonts w:ascii="Times New Roman" w:hAnsi="Times New Roman" w:cs="Times New Roman"/>
          <w:b/>
          <w:bCs/>
          <w:sz w:val="20"/>
          <w:szCs w:val="20"/>
        </w:rPr>
        <w:t>Distribution :</w:t>
      </w:r>
    </w:p>
    <w:p w14:paraId="5F329778" w14:textId="77777777" w:rsidR="00057CED" w:rsidRPr="00057CED" w:rsidRDefault="00057CED" w:rsidP="00057CED">
      <w:pPr>
        <w:numPr>
          <w:ilvl w:val="0"/>
          <w:numId w:val="16"/>
        </w:numPr>
        <w:rPr>
          <w:rFonts w:ascii="Times New Roman" w:hAnsi="Times New Roman" w:cs="Times New Roman"/>
          <w:sz w:val="20"/>
          <w:szCs w:val="20"/>
        </w:rPr>
      </w:pPr>
      <w:r w:rsidRPr="00057CED">
        <w:rPr>
          <w:rFonts w:ascii="Times New Roman" w:hAnsi="Times New Roman" w:cs="Times New Roman"/>
          <w:sz w:val="20"/>
          <w:szCs w:val="20"/>
        </w:rPr>
        <w:t xml:space="preserve">Intégration dans le cours </w:t>
      </w:r>
      <w:proofErr w:type="spellStart"/>
      <w:r w:rsidRPr="00057CED">
        <w:rPr>
          <w:rFonts w:ascii="Times New Roman" w:hAnsi="Times New Roman" w:cs="Times New Roman"/>
          <w:sz w:val="20"/>
          <w:szCs w:val="20"/>
        </w:rPr>
        <w:t>NeuroFocus</w:t>
      </w:r>
      <w:proofErr w:type="spellEnd"/>
    </w:p>
    <w:p w14:paraId="32E9AF16" w14:textId="77777777" w:rsidR="00057CED" w:rsidRPr="00057CED" w:rsidRDefault="00057CED" w:rsidP="00057CED">
      <w:pPr>
        <w:numPr>
          <w:ilvl w:val="0"/>
          <w:numId w:val="16"/>
        </w:numPr>
        <w:rPr>
          <w:rFonts w:ascii="Times New Roman" w:hAnsi="Times New Roman" w:cs="Times New Roman"/>
          <w:sz w:val="20"/>
          <w:szCs w:val="20"/>
        </w:rPr>
      </w:pPr>
      <w:r w:rsidRPr="00057CED">
        <w:rPr>
          <w:rFonts w:ascii="Times New Roman" w:hAnsi="Times New Roman" w:cs="Times New Roman"/>
          <w:sz w:val="20"/>
          <w:szCs w:val="20"/>
        </w:rPr>
        <w:t>Outil de consultation nutritionnelle en cliniques étudiantes</w:t>
      </w:r>
    </w:p>
    <w:p w14:paraId="49EEA653" w14:textId="009D925C" w:rsidR="00057CED" w:rsidRPr="00057CED" w:rsidRDefault="00057CED" w:rsidP="00057CED">
      <w:pPr>
        <w:numPr>
          <w:ilvl w:val="0"/>
          <w:numId w:val="16"/>
        </w:numPr>
        <w:rPr>
          <w:rFonts w:ascii="Times New Roman" w:hAnsi="Times New Roman" w:cs="Times New Roman"/>
          <w:sz w:val="20"/>
          <w:szCs w:val="20"/>
        </w:rPr>
      </w:pPr>
      <w:r w:rsidRPr="00057CED">
        <w:rPr>
          <w:rFonts w:ascii="Times New Roman" w:hAnsi="Times New Roman" w:cs="Times New Roman"/>
          <w:sz w:val="20"/>
          <w:szCs w:val="20"/>
        </w:rPr>
        <w:t>Capsules réseau</w:t>
      </w:r>
      <w:r w:rsidR="00C85C10">
        <w:rPr>
          <w:rFonts w:ascii="Times New Roman" w:hAnsi="Times New Roman" w:cs="Times New Roman"/>
          <w:sz w:val="20"/>
          <w:szCs w:val="20"/>
        </w:rPr>
        <w:t>x</w:t>
      </w:r>
      <w:r w:rsidRPr="00057CED">
        <w:rPr>
          <w:rFonts w:ascii="Times New Roman" w:hAnsi="Times New Roman" w:cs="Times New Roman"/>
          <w:sz w:val="20"/>
          <w:szCs w:val="20"/>
        </w:rPr>
        <w:t xml:space="preserve"> sociaux (</w:t>
      </w:r>
      <w:r w:rsidR="00727AF3">
        <w:rPr>
          <w:rFonts w:ascii="Times New Roman" w:hAnsi="Times New Roman" w:cs="Times New Roman"/>
          <w:sz w:val="20"/>
          <w:szCs w:val="20"/>
        </w:rPr>
        <w:t xml:space="preserve">Facebook </w:t>
      </w:r>
      <w:proofErr w:type="spellStart"/>
      <w:r w:rsidRPr="00057CED">
        <w:rPr>
          <w:rFonts w:ascii="Times New Roman" w:hAnsi="Times New Roman" w:cs="Times New Roman"/>
          <w:sz w:val="20"/>
          <w:szCs w:val="20"/>
        </w:rPr>
        <w:t>reels</w:t>
      </w:r>
      <w:proofErr w:type="spellEnd"/>
      <w:r w:rsidRPr="00057CED">
        <w:rPr>
          <w:rFonts w:ascii="Times New Roman" w:hAnsi="Times New Roman" w:cs="Times New Roman"/>
          <w:sz w:val="20"/>
          <w:szCs w:val="20"/>
        </w:rPr>
        <w:t>, Instagram</w:t>
      </w:r>
      <w:r w:rsidR="00727AF3">
        <w:rPr>
          <w:rFonts w:ascii="Times New Roman" w:hAnsi="Times New Roman" w:cs="Times New Roman"/>
          <w:sz w:val="20"/>
          <w:szCs w:val="20"/>
        </w:rPr>
        <w:t>)</w:t>
      </w:r>
    </w:p>
    <w:p w14:paraId="682A9027" w14:textId="77777777" w:rsidR="003417F6" w:rsidRDefault="003417F6">
      <w:pPr>
        <w:rPr>
          <w:rFonts w:ascii="Times New Roman" w:hAnsi="Times New Roman" w:cs="Times New Roman"/>
          <w:sz w:val="20"/>
          <w:szCs w:val="20"/>
        </w:rPr>
      </w:pPr>
    </w:p>
    <w:p w14:paraId="09F04D96" w14:textId="62DD222C" w:rsidR="00E81437" w:rsidRDefault="00E81437">
      <w:pPr>
        <w:rPr>
          <w:rFonts w:ascii="Times New Roman" w:hAnsi="Times New Roman" w:cs="Times New Roman"/>
          <w:sz w:val="20"/>
          <w:szCs w:val="20"/>
        </w:rPr>
      </w:pPr>
      <w:r>
        <w:rPr>
          <w:rFonts w:ascii="Times New Roman" w:hAnsi="Times New Roman" w:cs="Times New Roman"/>
          <w:sz w:val="20"/>
          <w:szCs w:val="20"/>
        </w:rPr>
        <w:br w:type="page"/>
      </w:r>
    </w:p>
    <w:p w14:paraId="261D1360" w14:textId="4AD78B57" w:rsidR="00E81437" w:rsidRPr="00A87DA5" w:rsidRDefault="00E81437" w:rsidP="00E81437">
      <w:pPr>
        <w:rPr>
          <w:rFonts w:ascii="Times New Roman" w:hAnsi="Times New Roman" w:cs="Times New Roman"/>
          <w:b/>
          <w:bCs/>
          <w:sz w:val="20"/>
          <w:szCs w:val="20"/>
          <w:u w:val="single"/>
          <w:lang w:val="en-CA"/>
        </w:rPr>
      </w:pPr>
      <w:r w:rsidRPr="00A87DA5">
        <w:rPr>
          <w:rFonts w:ascii="Times New Roman" w:hAnsi="Times New Roman" w:cs="Times New Roman"/>
          <w:b/>
          <w:bCs/>
          <w:sz w:val="20"/>
          <w:szCs w:val="20"/>
          <w:u w:val="single"/>
          <w:lang w:val="en-CA"/>
        </w:rPr>
        <w:lastRenderedPageBreak/>
        <w:t>CONSENCUS</w:t>
      </w:r>
    </w:p>
    <w:p w14:paraId="567CF003" w14:textId="7A36DF2F" w:rsidR="00E81437" w:rsidRPr="00E81437" w:rsidRDefault="00E81437" w:rsidP="00E81437">
      <w:pPr>
        <w:rPr>
          <w:rFonts w:ascii="Times New Roman" w:hAnsi="Times New Roman" w:cs="Times New Roman"/>
          <w:sz w:val="20"/>
          <w:szCs w:val="20"/>
          <w:lang w:val="en-CA"/>
        </w:rPr>
      </w:pPr>
      <w:r w:rsidRPr="00E81437">
        <w:rPr>
          <w:rFonts w:ascii="Times New Roman" w:hAnsi="Times New Roman" w:cs="Times New Roman"/>
          <w:sz w:val="20"/>
          <w:szCs w:val="20"/>
          <w:lang w:val="en-CA"/>
        </w:rPr>
        <w:t>Mental clarity, often described as the ability to think clearly and focus, is increasingly linked to dietary patterns and nutritional status. Research explores how specific nutrients, overall diet quality, and lifestyle factors can influence cognitive function, mood, and general mental well-being.</w:t>
      </w:r>
    </w:p>
    <w:p w14:paraId="12109476" w14:textId="77777777" w:rsidR="00E81437" w:rsidRPr="00E81437" w:rsidRDefault="00E81437" w:rsidP="00E81437">
      <w:pPr>
        <w:rPr>
          <w:rFonts w:ascii="Times New Roman" w:hAnsi="Times New Roman" w:cs="Times New Roman"/>
          <w:b/>
          <w:bCs/>
          <w:sz w:val="20"/>
          <w:szCs w:val="20"/>
          <w:lang w:val="en-CA"/>
        </w:rPr>
      </w:pPr>
      <w:r w:rsidRPr="00E81437">
        <w:rPr>
          <w:rFonts w:ascii="Times New Roman" w:hAnsi="Times New Roman" w:cs="Times New Roman"/>
          <w:b/>
          <w:bCs/>
          <w:sz w:val="20"/>
          <w:szCs w:val="20"/>
          <w:lang w:val="en-CA"/>
        </w:rPr>
        <w:t>Key Nutrients and Their Effects</w:t>
      </w:r>
    </w:p>
    <w:p w14:paraId="211C2DEA" w14:textId="77777777" w:rsidR="00E81437" w:rsidRPr="00E81437" w:rsidRDefault="00E81437" w:rsidP="00E81437">
      <w:pPr>
        <w:numPr>
          <w:ilvl w:val="0"/>
          <w:numId w:val="17"/>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Micronutrients:</w:t>
      </w:r>
      <w:r w:rsidRPr="00E81437">
        <w:rPr>
          <w:rFonts w:ascii="Times New Roman" w:hAnsi="Times New Roman" w:cs="Times New Roman"/>
          <w:sz w:val="20"/>
          <w:szCs w:val="20"/>
          <w:lang w:val="en-CA"/>
        </w:rPr>
        <w:t> Eicosapentaenoic acid (EPA), docosahexaenoic acid (DHA), alpha-tocopherol (vitamin E), magnesium, folic acid, choline, betaine, methionine, vitamin B6, and B12 are associated with improved brain function, reduced neuroinflammation, and better mental health outcomes14.</w:t>
      </w:r>
    </w:p>
    <w:p w14:paraId="511A2294" w14:textId="77777777" w:rsidR="00E81437" w:rsidRPr="00E81437" w:rsidRDefault="00E81437" w:rsidP="00E81437">
      <w:pPr>
        <w:numPr>
          <w:ilvl w:val="0"/>
          <w:numId w:val="17"/>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Dietary Fiber and Omega-3s:</w:t>
      </w:r>
      <w:r w:rsidRPr="00E81437">
        <w:rPr>
          <w:rFonts w:ascii="Times New Roman" w:hAnsi="Times New Roman" w:cs="Times New Roman"/>
          <w:sz w:val="20"/>
          <w:szCs w:val="20"/>
          <w:lang w:val="en-CA"/>
        </w:rPr>
        <w:t> Higher intake of dietary fiber and omega-3 fatty acids may lower the risk of depression and support cognitive health9.</w:t>
      </w:r>
    </w:p>
    <w:p w14:paraId="72AD66EC" w14:textId="77777777" w:rsidR="00E81437" w:rsidRPr="00E81437" w:rsidRDefault="00E81437" w:rsidP="00E81437">
      <w:pPr>
        <w:numPr>
          <w:ilvl w:val="0"/>
          <w:numId w:val="17"/>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 xml:space="preserve">Antioxidants and </w:t>
      </w:r>
      <w:proofErr w:type="spellStart"/>
      <w:r w:rsidRPr="00E81437">
        <w:rPr>
          <w:rFonts w:ascii="Times New Roman" w:hAnsi="Times New Roman" w:cs="Times New Roman"/>
          <w:b/>
          <w:bCs/>
          <w:sz w:val="20"/>
          <w:szCs w:val="20"/>
          <w:lang w:val="en-CA"/>
        </w:rPr>
        <w:t>Psychobiotics</w:t>
      </w:r>
      <w:proofErr w:type="spellEnd"/>
      <w:r w:rsidRPr="00E81437">
        <w:rPr>
          <w:rFonts w:ascii="Times New Roman" w:hAnsi="Times New Roman" w:cs="Times New Roman"/>
          <w:b/>
          <w:bCs/>
          <w:sz w:val="20"/>
          <w:szCs w:val="20"/>
          <w:lang w:val="en-CA"/>
        </w:rPr>
        <w:t>:</w:t>
      </w:r>
      <w:r w:rsidRPr="00E81437">
        <w:rPr>
          <w:rFonts w:ascii="Times New Roman" w:hAnsi="Times New Roman" w:cs="Times New Roman"/>
          <w:sz w:val="20"/>
          <w:szCs w:val="20"/>
          <w:lang w:val="en-CA"/>
        </w:rPr>
        <w:t> Antioxidants and certain probiotics (</w:t>
      </w:r>
      <w:proofErr w:type="spellStart"/>
      <w:r w:rsidRPr="00E81437">
        <w:rPr>
          <w:rFonts w:ascii="Times New Roman" w:hAnsi="Times New Roman" w:cs="Times New Roman"/>
          <w:sz w:val="20"/>
          <w:szCs w:val="20"/>
          <w:lang w:val="en-CA"/>
        </w:rPr>
        <w:t>psychobiotics</w:t>
      </w:r>
      <w:proofErr w:type="spellEnd"/>
      <w:r w:rsidRPr="00E81437">
        <w:rPr>
          <w:rFonts w:ascii="Times New Roman" w:hAnsi="Times New Roman" w:cs="Times New Roman"/>
          <w:sz w:val="20"/>
          <w:szCs w:val="20"/>
          <w:lang w:val="en-CA"/>
        </w:rPr>
        <w:t xml:space="preserve">) show </w:t>
      </w:r>
      <w:proofErr w:type="spellStart"/>
      <w:r w:rsidRPr="00E81437">
        <w:rPr>
          <w:rFonts w:ascii="Times New Roman" w:hAnsi="Times New Roman" w:cs="Times New Roman"/>
          <w:sz w:val="20"/>
          <w:szCs w:val="20"/>
          <w:lang w:val="en-CA"/>
        </w:rPr>
        <w:t>psychoprotective</w:t>
      </w:r>
      <w:proofErr w:type="spellEnd"/>
      <w:r w:rsidRPr="00E81437">
        <w:rPr>
          <w:rFonts w:ascii="Times New Roman" w:hAnsi="Times New Roman" w:cs="Times New Roman"/>
          <w:sz w:val="20"/>
          <w:szCs w:val="20"/>
          <w:lang w:val="en-CA"/>
        </w:rPr>
        <w:t> potential10.</w:t>
      </w:r>
    </w:p>
    <w:p w14:paraId="01525FCD" w14:textId="77777777" w:rsidR="00E81437" w:rsidRPr="00E81437" w:rsidRDefault="00E81437" w:rsidP="00E81437">
      <w:pPr>
        <w:rPr>
          <w:rFonts w:ascii="Times New Roman" w:hAnsi="Times New Roman" w:cs="Times New Roman"/>
          <w:b/>
          <w:bCs/>
          <w:sz w:val="20"/>
          <w:szCs w:val="20"/>
          <w:lang w:val="en-CA"/>
        </w:rPr>
      </w:pPr>
      <w:r w:rsidRPr="00E81437">
        <w:rPr>
          <w:rFonts w:ascii="Times New Roman" w:hAnsi="Times New Roman" w:cs="Times New Roman"/>
          <w:b/>
          <w:bCs/>
          <w:sz w:val="20"/>
          <w:szCs w:val="20"/>
          <w:lang w:val="en-CA"/>
        </w:rPr>
        <w:t>Dietary Patterns and Mental Clarity</w:t>
      </w:r>
    </w:p>
    <w:p w14:paraId="5031FCE2" w14:textId="77777777" w:rsidR="00E81437" w:rsidRPr="00E81437" w:rsidRDefault="00E81437" w:rsidP="00E81437">
      <w:pPr>
        <w:numPr>
          <w:ilvl w:val="0"/>
          <w:numId w:val="18"/>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MIND Diet:</w:t>
      </w:r>
      <w:r w:rsidRPr="00E81437">
        <w:rPr>
          <w:rFonts w:ascii="Times New Roman" w:hAnsi="Times New Roman" w:cs="Times New Roman"/>
          <w:sz w:val="20"/>
          <w:szCs w:val="20"/>
          <w:lang w:val="en-CA"/>
        </w:rPr>
        <w:t> The MIND diet, combining elements of the Mediterranean and DASH diets, is linked to better cognitive function and slower cognitive decline in older adults, with some studies suggesting it may be superior to other plant-rich diets for cognition35. However, a large randomized trial found no significant difference in cognitive outcomes between the MIND diet and a control diet over three years in older adults at risk for dementia2.</w:t>
      </w:r>
    </w:p>
    <w:p w14:paraId="28BF59E6" w14:textId="77777777" w:rsidR="00E81437" w:rsidRPr="00E81437" w:rsidRDefault="00E81437" w:rsidP="00E81437">
      <w:pPr>
        <w:numPr>
          <w:ilvl w:val="0"/>
          <w:numId w:val="18"/>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Mediterranean Diet:</w:t>
      </w:r>
      <w:r w:rsidRPr="00E81437">
        <w:rPr>
          <w:rFonts w:ascii="Times New Roman" w:hAnsi="Times New Roman" w:cs="Times New Roman"/>
          <w:sz w:val="20"/>
          <w:szCs w:val="20"/>
          <w:lang w:val="en-CA"/>
        </w:rPr>
        <w:t> Diets high in fruits, vegetables, nuts, legumes, and moderate in poultry, eggs, and dairy are associated with reduced risk of depression and improved mental well-being6.</w:t>
      </w:r>
    </w:p>
    <w:p w14:paraId="4FE88BCB" w14:textId="77777777" w:rsidR="00E81437" w:rsidRPr="00E81437" w:rsidRDefault="00E81437" w:rsidP="00E81437">
      <w:pPr>
        <w:numPr>
          <w:ilvl w:val="0"/>
          <w:numId w:val="18"/>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Lifestyle Factors:</w:t>
      </w:r>
      <w:r w:rsidRPr="00E81437">
        <w:rPr>
          <w:rFonts w:ascii="Times New Roman" w:hAnsi="Times New Roman" w:cs="Times New Roman"/>
          <w:sz w:val="20"/>
          <w:szCs w:val="20"/>
          <w:lang w:val="en-CA"/>
        </w:rPr>
        <w:t> Poor hydration, low fruit and vegetable intake, and sedentary behavior are linked to increased fatigue, nervousness, and reduced mental clarity8.</w:t>
      </w:r>
    </w:p>
    <w:p w14:paraId="2747D047" w14:textId="77777777" w:rsidR="00E81437" w:rsidRPr="00E81437" w:rsidRDefault="00E81437" w:rsidP="00E81437">
      <w:pPr>
        <w:rPr>
          <w:rFonts w:ascii="Times New Roman" w:hAnsi="Times New Roman" w:cs="Times New Roman"/>
          <w:b/>
          <w:bCs/>
          <w:sz w:val="20"/>
          <w:szCs w:val="20"/>
          <w:lang w:val="en-CA"/>
        </w:rPr>
      </w:pPr>
      <w:r w:rsidRPr="00E81437">
        <w:rPr>
          <w:rFonts w:ascii="Times New Roman" w:hAnsi="Times New Roman" w:cs="Times New Roman"/>
          <w:b/>
          <w:bCs/>
          <w:sz w:val="20"/>
          <w:szCs w:val="20"/>
          <w:lang w:val="en-CA"/>
        </w:rPr>
        <w:t>Mechanisms Linking Diet and Mental Health</w:t>
      </w:r>
    </w:p>
    <w:p w14:paraId="090DEBFE" w14:textId="77777777" w:rsidR="00E81437" w:rsidRPr="00E81437" w:rsidRDefault="00E81437" w:rsidP="00E81437">
      <w:pPr>
        <w:numPr>
          <w:ilvl w:val="0"/>
          <w:numId w:val="19"/>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Epigenetic Effects:</w:t>
      </w:r>
      <w:r w:rsidRPr="00E81437">
        <w:rPr>
          <w:rFonts w:ascii="Times New Roman" w:hAnsi="Times New Roman" w:cs="Times New Roman"/>
          <w:sz w:val="20"/>
          <w:szCs w:val="20"/>
          <w:lang w:val="en-CA"/>
        </w:rPr>
        <w:t> Nutrition can influence gene expression through epigenetic mechanisms, especially during critical periods of brain development, affecting long-term mental health4.</w:t>
      </w:r>
    </w:p>
    <w:p w14:paraId="76232B96" w14:textId="77777777" w:rsidR="00E81437" w:rsidRPr="00E81437" w:rsidRDefault="00E81437" w:rsidP="00E81437">
      <w:pPr>
        <w:numPr>
          <w:ilvl w:val="0"/>
          <w:numId w:val="19"/>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Gut-Brain Axis:</w:t>
      </w:r>
      <w:r w:rsidRPr="00E81437">
        <w:rPr>
          <w:rFonts w:ascii="Times New Roman" w:hAnsi="Times New Roman" w:cs="Times New Roman"/>
          <w:sz w:val="20"/>
          <w:szCs w:val="20"/>
          <w:lang w:val="en-CA"/>
        </w:rPr>
        <w:t> The gut microbiome, influenced by diet, may play a role in mental health, though most evidence is from animal studies9.</w:t>
      </w:r>
    </w:p>
    <w:p w14:paraId="3E4C2229" w14:textId="77777777" w:rsidR="00E81437" w:rsidRPr="00E81437" w:rsidRDefault="00E81437" w:rsidP="00E81437">
      <w:pPr>
        <w:rPr>
          <w:rFonts w:ascii="Times New Roman" w:hAnsi="Times New Roman" w:cs="Times New Roman"/>
          <w:b/>
          <w:bCs/>
          <w:sz w:val="20"/>
          <w:szCs w:val="20"/>
          <w:lang w:val="en-CA"/>
        </w:rPr>
      </w:pPr>
      <w:r w:rsidRPr="00E81437">
        <w:rPr>
          <w:rFonts w:ascii="Times New Roman" w:hAnsi="Times New Roman" w:cs="Times New Roman"/>
          <w:b/>
          <w:bCs/>
          <w:sz w:val="20"/>
          <w:szCs w:val="20"/>
          <w:lang w:val="en-CA"/>
        </w:rPr>
        <w:t>Challenges and Considerations</w:t>
      </w:r>
    </w:p>
    <w:p w14:paraId="09C764BA" w14:textId="77777777" w:rsidR="00E81437" w:rsidRPr="00E81437" w:rsidRDefault="00E81437" w:rsidP="00E81437">
      <w:pPr>
        <w:numPr>
          <w:ilvl w:val="0"/>
          <w:numId w:val="20"/>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Complex Relationships:</w:t>
      </w:r>
      <w:r w:rsidRPr="00E81437">
        <w:rPr>
          <w:rFonts w:ascii="Times New Roman" w:hAnsi="Times New Roman" w:cs="Times New Roman"/>
          <w:sz w:val="20"/>
          <w:szCs w:val="20"/>
          <w:lang w:val="en-CA"/>
        </w:rPr>
        <w:t> The link between diet and mental health is bidirectional; mood can influence food choices, and mental illness can create barriers to healthy eating6.</w:t>
      </w:r>
    </w:p>
    <w:p w14:paraId="416FE147" w14:textId="77777777" w:rsidR="00E81437" w:rsidRPr="00E81437" w:rsidRDefault="00E81437" w:rsidP="00E81437">
      <w:pPr>
        <w:numPr>
          <w:ilvl w:val="0"/>
          <w:numId w:val="20"/>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Intervention Limitations:</w:t>
      </w:r>
      <w:r w:rsidRPr="00E81437">
        <w:rPr>
          <w:rFonts w:ascii="Times New Roman" w:hAnsi="Times New Roman" w:cs="Times New Roman"/>
          <w:sz w:val="20"/>
          <w:szCs w:val="20"/>
          <w:lang w:val="en-CA"/>
        </w:rPr>
        <w:t> While observational studies show strong associations, intervention trials sometimes yield less clear results, highlighting the need for longer and larger studies27.</w:t>
      </w:r>
    </w:p>
    <w:p w14:paraId="5874D20B" w14:textId="77777777" w:rsidR="00E81437" w:rsidRPr="00A87DA5" w:rsidRDefault="00E81437">
      <w:pPr>
        <w:rPr>
          <w:rFonts w:ascii="Times New Roman" w:hAnsi="Times New Roman" w:cs="Times New Roman"/>
          <w:sz w:val="20"/>
          <w:szCs w:val="20"/>
          <w:lang w:val="en-CA"/>
        </w:rPr>
      </w:pPr>
    </w:p>
    <w:p w14:paraId="6590FB65" w14:textId="77777777" w:rsidR="00E81437" w:rsidRPr="00A87DA5" w:rsidRDefault="00E81437">
      <w:pPr>
        <w:rPr>
          <w:rFonts w:ascii="Times New Roman" w:hAnsi="Times New Roman" w:cs="Times New Roman"/>
          <w:sz w:val="20"/>
          <w:szCs w:val="20"/>
          <w:lang w:val="en-CA"/>
        </w:rPr>
      </w:pPr>
    </w:p>
    <w:p w14:paraId="2A5900C0" w14:textId="77777777" w:rsidR="00E81437" w:rsidRPr="00A87DA5" w:rsidRDefault="00E81437">
      <w:pPr>
        <w:rPr>
          <w:rFonts w:ascii="Times New Roman" w:hAnsi="Times New Roman" w:cs="Times New Roman"/>
          <w:sz w:val="20"/>
          <w:szCs w:val="20"/>
          <w:lang w:val="en-CA"/>
        </w:rPr>
      </w:pPr>
    </w:p>
    <w:p w14:paraId="7BE8DF93" w14:textId="77777777" w:rsidR="00E81437" w:rsidRPr="00E81437" w:rsidRDefault="00E81437" w:rsidP="00E81437">
      <w:pPr>
        <w:rPr>
          <w:rFonts w:ascii="Times New Roman" w:hAnsi="Times New Roman" w:cs="Times New Roman"/>
          <w:sz w:val="20"/>
          <w:szCs w:val="20"/>
          <w:lang w:val="en-CA"/>
        </w:rPr>
      </w:pPr>
      <w:r w:rsidRPr="00E81437">
        <w:rPr>
          <w:rFonts w:ascii="Times New Roman" w:hAnsi="Times New Roman" w:cs="Times New Roman"/>
          <w:sz w:val="20"/>
          <w:szCs w:val="20"/>
          <w:lang w:val="en-CA"/>
        </w:rPr>
        <w:t>The feeling of </w:t>
      </w:r>
      <w:r w:rsidRPr="00E81437">
        <w:rPr>
          <w:rFonts w:ascii="Times New Roman" w:hAnsi="Times New Roman" w:cs="Times New Roman"/>
          <w:b/>
          <w:bCs/>
          <w:sz w:val="20"/>
          <w:szCs w:val="20"/>
          <w:lang w:val="en-CA"/>
        </w:rPr>
        <w:t>"mental clarity"</w:t>
      </w:r>
      <w:r w:rsidRPr="00E81437">
        <w:rPr>
          <w:rFonts w:ascii="Times New Roman" w:hAnsi="Times New Roman" w:cs="Times New Roman"/>
          <w:sz w:val="20"/>
          <w:szCs w:val="20"/>
          <w:lang w:val="en-CA"/>
        </w:rPr>
        <w:t> often reported by individuals on </w:t>
      </w:r>
      <w:r w:rsidRPr="00E81437">
        <w:rPr>
          <w:rFonts w:ascii="Times New Roman" w:hAnsi="Times New Roman" w:cs="Times New Roman"/>
          <w:b/>
          <w:bCs/>
          <w:sz w:val="20"/>
          <w:szCs w:val="20"/>
          <w:lang w:val="en-CA"/>
        </w:rPr>
        <w:t>low-carbohydrate diets</w:t>
      </w:r>
      <w:r w:rsidRPr="00E81437">
        <w:rPr>
          <w:rFonts w:ascii="Times New Roman" w:hAnsi="Times New Roman" w:cs="Times New Roman"/>
          <w:sz w:val="20"/>
          <w:szCs w:val="20"/>
          <w:lang w:val="en-CA"/>
        </w:rPr>
        <w:t> or during </w:t>
      </w:r>
      <w:r w:rsidRPr="00E81437">
        <w:rPr>
          <w:rFonts w:ascii="Times New Roman" w:hAnsi="Times New Roman" w:cs="Times New Roman"/>
          <w:b/>
          <w:bCs/>
          <w:sz w:val="20"/>
          <w:szCs w:val="20"/>
          <w:lang w:val="en-CA"/>
        </w:rPr>
        <w:t>fasting</w:t>
      </w:r>
      <w:r w:rsidRPr="00E81437">
        <w:rPr>
          <w:rFonts w:ascii="Times New Roman" w:hAnsi="Times New Roman" w:cs="Times New Roman"/>
          <w:sz w:val="20"/>
          <w:szCs w:val="20"/>
          <w:lang w:val="en-CA"/>
        </w:rPr>
        <w:t> is real and widely described, but it’s also </w:t>
      </w:r>
      <w:r w:rsidRPr="00E81437">
        <w:rPr>
          <w:rFonts w:ascii="Times New Roman" w:hAnsi="Times New Roman" w:cs="Times New Roman"/>
          <w:b/>
          <w:bCs/>
          <w:sz w:val="20"/>
          <w:szCs w:val="20"/>
          <w:lang w:val="en-CA"/>
        </w:rPr>
        <w:t>influenced by multiple physiological and psychological mechanisms</w:t>
      </w:r>
      <w:r w:rsidRPr="00E81437">
        <w:rPr>
          <w:rFonts w:ascii="Times New Roman" w:hAnsi="Times New Roman" w:cs="Times New Roman"/>
          <w:sz w:val="20"/>
          <w:szCs w:val="20"/>
          <w:lang w:val="en-CA"/>
        </w:rPr>
        <w:t> — and sometimes by </w:t>
      </w:r>
      <w:r w:rsidRPr="00E81437">
        <w:rPr>
          <w:rFonts w:ascii="Times New Roman" w:hAnsi="Times New Roman" w:cs="Times New Roman"/>
          <w:b/>
          <w:bCs/>
          <w:sz w:val="20"/>
          <w:szCs w:val="20"/>
          <w:lang w:val="en-CA"/>
        </w:rPr>
        <w:t>placebo or expectation effects</w:t>
      </w:r>
      <w:r w:rsidRPr="00E81437">
        <w:rPr>
          <w:rFonts w:ascii="Times New Roman" w:hAnsi="Times New Roman" w:cs="Times New Roman"/>
          <w:sz w:val="20"/>
          <w:szCs w:val="20"/>
          <w:lang w:val="en-CA"/>
        </w:rPr>
        <w:t>. Here's a breakdown of the </w:t>
      </w:r>
      <w:r w:rsidRPr="00E81437">
        <w:rPr>
          <w:rFonts w:ascii="Times New Roman" w:hAnsi="Times New Roman" w:cs="Times New Roman"/>
          <w:b/>
          <w:bCs/>
          <w:sz w:val="20"/>
          <w:szCs w:val="20"/>
          <w:lang w:val="en-CA"/>
        </w:rPr>
        <w:t>scientific explanations</w:t>
      </w:r>
      <w:r w:rsidRPr="00E81437">
        <w:rPr>
          <w:rFonts w:ascii="Times New Roman" w:hAnsi="Times New Roman" w:cs="Times New Roman"/>
          <w:sz w:val="20"/>
          <w:szCs w:val="20"/>
          <w:lang w:val="en-CA"/>
        </w:rPr>
        <w:t> behind this phenomenon, and the </w:t>
      </w:r>
      <w:r w:rsidRPr="00E81437">
        <w:rPr>
          <w:rFonts w:ascii="Times New Roman" w:hAnsi="Times New Roman" w:cs="Times New Roman"/>
          <w:b/>
          <w:bCs/>
          <w:sz w:val="20"/>
          <w:szCs w:val="20"/>
          <w:lang w:val="en-CA"/>
        </w:rPr>
        <w:t>myths</w:t>
      </w:r>
      <w:r w:rsidRPr="00E81437">
        <w:rPr>
          <w:rFonts w:ascii="Times New Roman" w:hAnsi="Times New Roman" w:cs="Times New Roman"/>
          <w:sz w:val="20"/>
          <w:szCs w:val="20"/>
          <w:lang w:val="en-CA"/>
        </w:rPr>
        <w:t> associated with it:</w:t>
      </w:r>
    </w:p>
    <w:p w14:paraId="2FD6104D" w14:textId="77777777" w:rsidR="00E81437" w:rsidRPr="00E81437" w:rsidRDefault="0006097C" w:rsidP="00E81437">
      <w:pPr>
        <w:rPr>
          <w:rFonts w:ascii="Times New Roman" w:hAnsi="Times New Roman" w:cs="Times New Roman"/>
          <w:sz w:val="20"/>
          <w:szCs w:val="20"/>
          <w:lang w:val="en-CA"/>
        </w:rPr>
      </w:pPr>
      <w:r>
        <w:rPr>
          <w:rFonts w:ascii="Times New Roman" w:hAnsi="Times New Roman" w:cs="Times New Roman"/>
          <w:noProof/>
          <w:sz w:val="20"/>
          <w:szCs w:val="20"/>
          <w:lang w:val="en-CA"/>
        </w:rPr>
        <w:pict w14:anchorId="0FF5ACC5">
          <v:rect id="_x0000_i1026" alt="" style="width:6in;height:.05pt;mso-width-percent:0;mso-height-percent:0;mso-width-percent:0;mso-height-percent:0" o:hralign="center" o:hrstd="t" o:hrnoshade="t" o:hr="t" fillcolor="black" stroked="f"/>
        </w:pict>
      </w:r>
    </w:p>
    <w:p w14:paraId="423C243A" w14:textId="56B7D9B1" w:rsidR="00E81437" w:rsidRPr="00E81437" w:rsidRDefault="00E81437" w:rsidP="00E81437">
      <w:pPr>
        <w:rPr>
          <w:rFonts w:ascii="Times New Roman" w:hAnsi="Times New Roman" w:cs="Times New Roman"/>
          <w:b/>
          <w:bCs/>
          <w:sz w:val="20"/>
          <w:szCs w:val="20"/>
          <w:lang w:val="en-CA"/>
        </w:rPr>
      </w:pPr>
      <w:r w:rsidRPr="00E81437">
        <w:rPr>
          <w:rFonts w:ascii="Times New Roman" w:hAnsi="Times New Roman" w:cs="Times New Roman"/>
          <w:b/>
          <w:bCs/>
          <w:sz w:val="20"/>
          <w:szCs w:val="20"/>
          <w:lang w:val="en-CA"/>
        </w:rPr>
        <w:t>Possible Explanations for the Perceived Mental Clarity</w:t>
      </w:r>
    </w:p>
    <w:p w14:paraId="18469F23" w14:textId="77777777" w:rsidR="00E81437" w:rsidRPr="00E81437" w:rsidRDefault="00E81437" w:rsidP="00E81437">
      <w:pPr>
        <w:numPr>
          <w:ilvl w:val="0"/>
          <w:numId w:val="21"/>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Stable Blood Glucose &amp; Reduced Sugar Crashes</w:t>
      </w:r>
      <w:r w:rsidRPr="00E81437">
        <w:rPr>
          <w:rFonts w:ascii="Times New Roman" w:hAnsi="Times New Roman" w:cs="Times New Roman"/>
          <w:sz w:val="20"/>
          <w:szCs w:val="20"/>
          <w:lang w:val="en-CA"/>
        </w:rPr>
        <w:br/>
        <w:t>In people with poor blood sugar regulation, high-carb diets can lead to energy crashes due to rapid spikes and drops in glucose. Reducing carbs or fasting </w:t>
      </w:r>
      <w:r w:rsidRPr="00E81437">
        <w:rPr>
          <w:rFonts w:ascii="Times New Roman" w:hAnsi="Times New Roman" w:cs="Times New Roman"/>
          <w:b/>
          <w:bCs/>
          <w:sz w:val="20"/>
          <w:szCs w:val="20"/>
          <w:lang w:val="en-CA"/>
        </w:rPr>
        <w:t>flattens those spikes</w:t>
      </w:r>
      <w:r w:rsidRPr="00E81437">
        <w:rPr>
          <w:rFonts w:ascii="Times New Roman" w:hAnsi="Times New Roman" w:cs="Times New Roman"/>
          <w:sz w:val="20"/>
          <w:szCs w:val="20"/>
          <w:lang w:val="en-CA"/>
        </w:rPr>
        <w:t>, leading to </w:t>
      </w:r>
      <w:r w:rsidRPr="00E81437">
        <w:rPr>
          <w:rFonts w:ascii="Times New Roman" w:hAnsi="Times New Roman" w:cs="Times New Roman"/>
          <w:b/>
          <w:bCs/>
          <w:sz w:val="20"/>
          <w:szCs w:val="20"/>
          <w:lang w:val="en-CA"/>
        </w:rPr>
        <w:t>more stable energy</w:t>
      </w:r>
      <w:r w:rsidRPr="00E81437">
        <w:rPr>
          <w:rFonts w:ascii="Times New Roman" w:hAnsi="Times New Roman" w:cs="Times New Roman"/>
          <w:sz w:val="20"/>
          <w:szCs w:val="20"/>
          <w:lang w:val="en-CA"/>
        </w:rPr>
        <w:t> and </w:t>
      </w:r>
      <w:r w:rsidRPr="00E81437">
        <w:rPr>
          <w:rFonts w:ascii="Times New Roman" w:hAnsi="Times New Roman" w:cs="Times New Roman"/>
          <w:b/>
          <w:bCs/>
          <w:sz w:val="20"/>
          <w:szCs w:val="20"/>
          <w:lang w:val="en-CA"/>
        </w:rPr>
        <w:t>perceived improved focus</w:t>
      </w:r>
      <w:r w:rsidRPr="00E81437">
        <w:rPr>
          <w:rFonts w:ascii="Times New Roman" w:hAnsi="Times New Roman" w:cs="Times New Roman"/>
          <w:sz w:val="20"/>
          <w:szCs w:val="20"/>
          <w:lang w:val="en-CA"/>
        </w:rPr>
        <w:t>.</w:t>
      </w:r>
    </w:p>
    <w:p w14:paraId="6853C1ED" w14:textId="77777777" w:rsidR="00E81437" w:rsidRPr="00E81437" w:rsidRDefault="00E81437" w:rsidP="00E81437">
      <w:pPr>
        <w:numPr>
          <w:ilvl w:val="0"/>
          <w:numId w:val="21"/>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Increased Ketone Bodies</w:t>
      </w:r>
      <w:r w:rsidRPr="00E81437">
        <w:rPr>
          <w:rFonts w:ascii="Times New Roman" w:hAnsi="Times New Roman" w:cs="Times New Roman"/>
          <w:sz w:val="20"/>
          <w:szCs w:val="20"/>
          <w:lang w:val="en-CA"/>
        </w:rPr>
        <w:br/>
        <w:t>During prolonged fasting or low-carb intake, the body starts producing </w:t>
      </w:r>
      <w:r w:rsidRPr="00E81437">
        <w:rPr>
          <w:rFonts w:ascii="Times New Roman" w:hAnsi="Times New Roman" w:cs="Times New Roman"/>
          <w:b/>
          <w:bCs/>
          <w:sz w:val="20"/>
          <w:szCs w:val="20"/>
          <w:lang w:val="en-CA"/>
        </w:rPr>
        <w:t>ketones</w:t>
      </w:r>
      <w:r w:rsidRPr="00E81437">
        <w:rPr>
          <w:rFonts w:ascii="Times New Roman" w:hAnsi="Times New Roman" w:cs="Times New Roman"/>
          <w:sz w:val="20"/>
          <w:szCs w:val="20"/>
          <w:lang w:val="en-CA"/>
        </w:rPr>
        <w:t> (like β-hydroxybutyrate), which can cross the blood-brain barrier and serve as an alternative energy source for the brain. Some studies suggest ketones may </w:t>
      </w:r>
      <w:r w:rsidRPr="00E81437">
        <w:rPr>
          <w:rFonts w:ascii="Times New Roman" w:hAnsi="Times New Roman" w:cs="Times New Roman"/>
          <w:b/>
          <w:bCs/>
          <w:sz w:val="20"/>
          <w:szCs w:val="20"/>
          <w:lang w:val="en-CA"/>
        </w:rPr>
        <w:t>enhance mitochondrial efficiency</w:t>
      </w:r>
      <w:r w:rsidRPr="00E81437">
        <w:rPr>
          <w:rFonts w:ascii="Times New Roman" w:hAnsi="Times New Roman" w:cs="Times New Roman"/>
          <w:sz w:val="20"/>
          <w:szCs w:val="20"/>
          <w:lang w:val="en-CA"/>
        </w:rPr>
        <w:t> and </w:t>
      </w:r>
      <w:r w:rsidRPr="00E81437">
        <w:rPr>
          <w:rFonts w:ascii="Times New Roman" w:hAnsi="Times New Roman" w:cs="Times New Roman"/>
          <w:b/>
          <w:bCs/>
          <w:sz w:val="20"/>
          <w:szCs w:val="20"/>
          <w:lang w:val="en-CA"/>
        </w:rPr>
        <w:t>reduce inflammation</w:t>
      </w:r>
      <w:r w:rsidRPr="00E81437">
        <w:rPr>
          <w:rFonts w:ascii="Times New Roman" w:hAnsi="Times New Roman" w:cs="Times New Roman"/>
          <w:sz w:val="20"/>
          <w:szCs w:val="20"/>
          <w:lang w:val="en-CA"/>
        </w:rPr>
        <w:t>, contributing to the feeling of clarity.</w:t>
      </w:r>
    </w:p>
    <w:p w14:paraId="7043947C" w14:textId="77777777" w:rsidR="00E81437" w:rsidRPr="00E81437" w:rsidRDefault="00E81437" w:rsidP="00E81437">
      <w:pPr>
        <w:numPr>
          <w:ilvl w:val="0"/>
          <w:numId w:val="21"/>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Reduced Digestive Load</w:t>
      </w:r>
      <w:r w:rsidRPr="00E81437">
        <w:rPr>
          <w:rFonts w:ascii="Times New Roman" w:hAnsi="Times New Roman" w:cs="Times New Roman"/>
          <w:sz w:val="20"/>
          <w:szCs w:val="20"/>
          <w:lang w:val="en-CA"/>
        </w:rPr>
        <w:br/>
        <w:t>When fasting or eating very lightly, the body diverts less blood flow and energy to digestion. This might </w:t>
      </w:r>
      <w:r w:rsidRPr="00E81437">
        <w:rPr>
          <w:rFonts w:ascii="Times New Roman" w:hAnsi="Times New Roman" w:cs="Times New Roman"/>
          <w:b/>
          <w:bCs/>
          <w:sz w:val="20"/>
          <w:szCs w:val="20"/>
          <w:lang w:val="en-CA"/>
        </w:rPr>
        <w:t>reduce fatigue</w:t>
      </w:r>
      <w:r w:rsidRPr="00E81437">
        <w:rPr>
          <w:rFonts w:ascii="Times New Roman" w:hAnsi="Times New Roman" w:cs="Times New Roman"/>
          <w:sz w:val="20"/>
          <w:szCs w:val="20"/>
          <w:lang w:val="en-CA"/>
        </w:rPr>
        <w:t> and create a temporary sense of lightness and mental energy.</w:t>
      </w:r>
    </w:p>
    <w:p w14:paraId="6BA44EC2" w14:textId="77777777" w:rsidR="00E81437" w:rsidRPr="00E81437" w:rsidRDefault="00E81437" w:rsidP="00E81437">
      <w:pPr>
        <w:numPr>
          <w:ilvl w:val="0"/>
          <w:numId w:val="21"/>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lastRenderedPageBreak/>
        <w:t>Increased Adrenaline &amp; Cortisol</w:t>
      </w:r>
      <w:r w:rsidRPr="00E81437">
        <w:rPr>
          <w:rFonts w:ascii="Times New Roman" w:hAnsi="Times New Roman" w:cs="Times New Roman"/>
          <w:sz w:val="20"/>
          <w:szCs w:val="20"/>
          <w:lang w:val="en-CA"/>
        </w:rPr>
        <w:br/>
        <w:t>Fasting increases levels of </w:t>
      </w:r>
      <w:r w:rsidRPr="00E81437">
        <w:rPr>
          <w:rFonts w:ascii="Times New Roman" w:hAnsi="Times New Roman" w:cs="Times New Roman"/>
          <w:b/>
          <w:bCs/>
          <w:sz w:val="20"/>
          <w:szCs w:val="20"/>
          <w:lang w:val="en-CA"/>
        </w:rPr>
        <w:t>stress hormones</w:t>
      </w:r>
      <w:r w:rsidRPr="00E81437">
        <w:rPr>
          <w:rFonts w:ascii="Times New Roman" w:hAnsi="Times New Roman" w:cs="Times New Roman"/>
          <w:sz w:val="20"/>
          <w:szCs w:val="20"/>
          <w:lang w:val="en-CA"/>
        </w:rPr>
        <w:t> like </w:t>
      </w:r>
      <w:r w:rsidRPr="00E81437">
        <w:rPr>
          <w:rFonts w:ascii="Times New Roman" w:hAnsi="Times New Roman" w:cs="Times New Roman"/>
          <w:b/>
          <w:bCs/>
          <w:sz w:val="20"/>
          <w:szCs w:val="20"/>
          <w:lang w:val="en-CA"/>
        </w:rPr>
        <w:t>norepinephrine and cortisol</w:t>
      </w:r>
      <w:r w:rsidRPr="00E81437">
        <w:rPr>
          <w:rFonts w:ascii="Times New Roman" w:hAnsi="Times New Roman" w:cs="Times New Roman"/>
          <w:sz w:val="20"/>
          <w:szCs w:val="20"/>
          <w:lang w:val="en-CA"/>
        </w:rPr>
        <w:t>, which can temporarily </w:t>
      </w:r>
      <w:r w:rsidRPr="00E81437">
        <w:rPr>
          <w:rFonts w:ascii="Times New Roman" w:hAnsi="Times New Roman" w:cs="Times New Roman"/>
          <w:b/>
          <w:bCs/>
          <w:sz w:val="20"/>
          <w:szCs w:val="20"/>
          <w:lang w:val="en-CA"/>
        </w:rPr>
        <w:t>enhance alertness, focus, and memory</w:t>
      </w:r>
      <w:r w:rsidRPr="00E81437">
        <w:rPr>
          <w:rFonts w:ascii="Times New Roman" w:hAnsi="Times New Roman" w:cs="Times New Roman"/>
          <w:sz w:val="20"/>
          <w:szCs w:val="20"/>
          <w:lang w:val="en-CA"/>
        </w:rPr>
        <w:t> — part of the body’s "survival" response.</w:t>
      </w:r>
    </w:p>
    <w:p w14:paraId="196E501B" w14:textId="77777777" w:rsidR="00E81437" w:rsidRPr="00E81437" w:rsidRDefault="00E81437" w:rsidP="00E81437">
      <w:pPr>
        <w:numPr>
          <w:ilvl w:val="0"/>
          <w:numId w:val="21"/>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Placebo or Expectation Bias</w:t>
      </w:r>
      <w:r w:rsidRPr="00E81437">
        <w:rPr>
          <w:rFonts w:ascii="Times New Roman" w:hAnsi="Times New Roman" w:cs="Times New Roman"/>
          <w:sz w:val="20"/>
          <w:szCs w:val="20"/>
          <w:lang w:val="en-CA"/>
        </w:rPr>
        <w:br/>
        <w:t>People often hear or read that fasting/low-carb will bring clarity, so they may be </w:t>
      </w:r>
      <w:r w:rsidRPr="00E81437">
        <w:rPr>
          <w:rFonts w:ascii="Times New Roman" w:hAnsi="Times New Roman" w:cs="Times New Roman"/>
          <w:b/>
          <w:bCs/>
          <w:sz w:val="20"/>
          <w:szCs w:val="20"/>
          <w:lang w:val="en-CA"/>
        </w:rPr>
        <w:t>primed</w:t>
      </w:r>
      <w:r w:rsidRPr="00E81437">
        <w:rPr>
          <w:rFonts w:ascii="Times New Roman" w:hAnsi="Times New Roman" w:cs="Times New Roman"/>
          <w:sz w:val="20"/>
          <w:szCs w:val="20"/>
          <w:lang w:val="en-CA"/>
        </w:rPr>
        <w:t> to feel it. Expectation strongly shapes subjective experience.</w:t>
      </w:r>
    </w:p>
    <w:p w14:paraId="3803D761" w14:textId="77777777" w:rsidR="00E81437" w:rsidRPr="00E81437" w:rsidRDefault="00E81437" w:rsidP="00E81437">
      <w:pPr>
        <w:numPr>
          <w:ilvl w:val="0"/>
          <w:numId w:val="21"/>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Elimination of “trigger foods”</w:t>
      </w:r>
      <w:r w:rsidRPr="00E81437">
        <w:rPr>
          <w:rFonts w:ascii="Times New Roman" w:hAnsi="Times New Roman" w:cs="Times New Roman"/>
          <w:sz w:val="20"/>
          <w:szCs w:val="20"/>
          <w:lang w:val="en-CA"/>
        </w:rPr>
        <w:br/>
        <w:t>Removing ultra-processed or high-sugar foods — which can cause bloating, brain fog, or food sensitivities — may </w:t>
      </w:r>
      <w:r w:rsidRPr="00E81437">
        <w:rPr>
          <w:rFonts w:ascii="Times New Roman" w:hAnsi="Times New Roman" w:cs="Times New Roman"/>
          <w:b/>
          <w:bCs/>
          <w:sz w:val="20"/>
          <w:szCs w:val="20"/>
          <w:lang w:val="en-CA"/>
        </w:rPr>
        <w:t>relieve symptoms</w:t>
      </w:r>
      <w:r w:rsidRPr="00E81437">
        <w:rPr>
          <w:rFonts w:ascii="Times New Roman" w:hAnsi="Times New Roman" w:cs="Times New Roman"/>
          <w:sz w:val="20"/>
          <w:szCs w:val="20"/>
          <w:lang w:val="en-CA"/>
        </w:rPr>
        <w:t> that were previously impairing cognitive performance.</w:t>
      </w:r>
    </w:p>
    <w:p w14:paraId="066A673A" w14:textId="77777777" w:rsidR="00E81437" w:rsidRPr="00E81437" w:rsidRDefault="0006097C" w:rsidP="00E81437">
      <w:pPr>
        <w:rPr>
          <w:rFonts w:ascii="Times New Roman" w:hAnsi="Times New Roman" w:cs="Times New Roman"/>
          <w:sz w:val="20"/>
          <w:szCs w:val="20"/>
          <w:lang w:val="en-CA"/>
        </w:rPr>
      </w:pPr>
      <w:r>
        <w:rPr>
          <w:rFonts w:ascii="Times New Roman" w:hAnsi="Times New Roman" w:cs="Times New Roman"/>
          <w:noProof/>
          <w:sz w:val="20"/>
          <w:szCs w:val="20"/>
          <w:lang w:val="en-CA"/>
        </w:rPr>
        <w:pict w14:anchorId="5EF1C394">
          <v:rect id="_x0000_i1025" alt="" style="width:6in;height:.05pt;mso-width-percent:0;mso-height-percent:0;mso-width-percent:0;mso-height-percent:0" o:hralign="center" o:hrstd="t" o:hrnoshade="t" o:hr="t" fillcolor="black" stroked="f"/>
        </w:pict>
      </w:r>
    </w:p>
    <w:p w14:paraId="3B06DE62" w14:textId="11CC8D40" w:rsidR="00E81437" w:rsidRPr="00E81437" w:rsidRDefault="00E81437" w:rsidP="00E81437">
      <w:pPr>
        <w:rPr>
          <w:rFonts w:ascii="Times New Roman" w:hAnsi="Times New Roman" w:cs="Times New Roman"/>
          <w:b/>
          <w:bCs/>
          <w:sz w:val="20"/>
          <w:szCs w:val="20"/>
          <w:lang w:val="en-CA"/>
        </w:rPr>
      </w:pPr>
      <w:r w:rsidRPr="00E81437">
        <w:rPr>
          <w:rFonts w:ascii="Times New Roman" w:hAnsi="Times New Roman" w:cs="Times New Roman"/>
          <w:b/>
          <w:bCs/>
          <w:sz w:val="20"/>
          <w:szCs w:val="20"/>
          <w:lang w:val="en-CA"/>
        </w:rPr>
        <w:t> Common Myths or Misconceptions</w:t>
      </w:r>
    </w:p>
    <w:p w14:paraId="118E25EE" w14:textId="77777777" w:rsidR="00E81437" w:rsidRPr="00E81437" w:rsidRDefault="00E81437" w:rsidP="00E81437">
      <w:pPr>
        <w:numPr>
          <w:ilvl w:val="0"/>
          <w:numId w:val="22"/>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“The brain prefers ketones.”</w:t>
      </w:r>
      <w:r w:rsidRPr="00E81437">
        <w:rPr>
          <w:rFonts w:ascii="Times New Roman" w:hAnsi="Times New Roman" w:cs="Times New Roman"/>
          <w:sz w:val="20"/>
          <w:szCs w:val="20"/>
          <w:lang w:val="en-CA"/>
        </w:rPr>
        <w:br/>
      </w:r>
      <w:r w:rsidRPr="00E81437">
        <w:rPr>
          <w:rFonts w:ascii="Times New Roman" w:hAnsi="Times New Roman" w:cs="Times New Roman"/>
          <w:i/>
          <w:iCs/>
          <w:sz w:val="20"/>
          <w:szCs w:val="20"/>
          <w:lang w:val="en-CA"/>
        </w:rPr>
        <w:t>Myth</w:t>
      </w:r>
      <w:r w:rsidRPr="00E81437">
        <w:rPr>
          <w:rFonts w:ascii="Times New Roman" w:hAnsi="Times New Roman" w:cs="Times New Roman"/>
          <w:sz w:val="20"/>
          <w:szCs w:val="20"/>
          <w:lang w:val="en-CA"/>
        </w:rPr>
        <w:t>: While the brain can use ketones in states of low glucose, </w:t>
      </w:r>
      <w:r w:rsidRPr="00E81437">
        <w:rPr>
          <w:rFonts w:ascii="Times New Roman" w:hAnsi="Times New Roman" w:cs="Times New Roman"/>
          <w:b/>
          <w:bCs/>
          <w:sz w:val="20"/>
          <w:szCs w:val="20"/>
          <w:lang w:val="en-CA"/>
        </w:rPr>
        <w:t>glucose remains the preferred and most efficient fuel</w:t>
      </w:r>
      <w:r w:rsidRPr="00E81437">
        <w:rPr>
          <w:rFonts w:ascii="Times New Roman" w:hAnsi="Times New Roman" w:cs="Times New Roman"/>
          <w:sz w:val="20"/>
          <w:szCs w:val="20"/>
          <w:lang w:val="en-CA"/>
        </w:rPr>
        <w:t> for the brain under normal conditions.</w:t>
      </w:r>
    </w:p>
    <w:p w14:paraId="1551C426" w14:textId="77777777" w:rsidR="00E81437" w:rsidRPr="00E81437" w:rsidRDefault="00E81437" w:rsidP="00E81437">
      <w:pPr>
        <w:numPr>
          <w:ilvl w:val="0"/>
          <w:numId w:val="22"/>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“You need to fast to think clearly.”</w:t>
      </w:r>
      <w:r w:rsidRPr="00E81437">
        <w:rPr>
          <w:rFonts w:ascii="Times New Roman" w:hAnsi="Times New Roman" w:cs="Times New Roman"/>
          <w:sz w:val="20"/>
          <w:szCs w:val="20"/>
          <w:lang w:val="en-CA"/>
        </w:rPr>
        <w:br/>
      </w:r>
      <w:r w:rsidRPr="00E81437">
        <w:rPr>
          <w:rFonts w:ascii="Times New Roman" w:hAnsi="Times New Roman" w:cs="Times New Roman"/>
          <w:i/>
          <w:iCs/>
          <w:sz w:val="20"/>
          <w:szCs w:val="20"/>
          <w:lang w:val="en-CA"/>
        </w:rPr>
        <w:t>Myth</w:t>
      </w:r>
      <w:r w:rsidRPr="00E81437">
        <w:rPr>
          <w:rFonts w:ascii="Times New Roman" w:hAnsi="Times New Roman" w:cs="Times New Roman"/>
          <w:sz w:val="20"/>
          <w:szCs w:val="20"/>
          <w:lang w:val="en-CA"/>
        </w:rPr>
        <w:t>: Mental clarity is not exclusive to fasting. It can be achieved with a </w:t>
      </w:r>
      <w:r w:rsidRPr="00E81437">
        <w:rPr>
          <w:rFonts w:ascii="Times New Roman" w:hAnsi="Times New Roman" w:cs="Times New Roman"/>
          <w:b/>
          <w:bCs/>
          <w:sz w:val="20"/>
          <w:szCs w:val="20"/>
          <w:lang w:val="en-CA"/>
        </w:rPr>
        <w:t>balanced, nutrient-dense diet</w:t>
      </w:r>
      <w:r w:rsidRPr="00E81437">
        <w:rPr>
          <w:rFonts w:ascii="Times New Roman" w:hAnsi="Times New Roman" w:cs="Times New Roman"/>
          <w:sz w:val="20"/>
          <w:szCs w:val="20"/>
          <w:lang w:val="en-CA"/>
        </w:rPr>
        <w:t>, hydration, good sleep, and stress management.</w:t>
      </w:r>
    </w:p>
    <w:p w14:paraId="7CDEB17B" w14:textId="77777777" w:rsidR="00E81437" w:rsidRPr="00E81437" w:rsidRDefault="00E81437" w:rsidP="00E81437">
      <w:pPr>
        <w:numPr>
          <w:ilvl w:val="0"/>
          <w:numId w:val="22"/>
        </w:numPr>
        <w:rPr>
          <w:rFonts w:ascii="Times New Roman" w:hAnsi="Times New Roman" w:cs="Times New Roman"/>
          <w:sz w:val="20"/>
          <w:szCs w:val="20"/>
          <w:lang w:val="en-CA"/>
        </w:rPr>
      </w:pPr>
      <w:r w:rsidRPr="00E81437">
        <w:rPr>
          <w:rFonts w:ascii="Times New Roman" w:hAnsi="Times New Roman" w:cs="Times New Roman"/>
          <w:b/>
          <w:bCs/>
          <w:sz w:val="20"/>
          <w:szCs w:val="20"/>
          <w:lang w:val="en-CA"/>
        </w:rPr>
        <w:t>“Low-carb is superior for brain performance.”</w:t>
      </w:r>
      <w:r w:rsidRPr="00E81437">
        <w:rPr>
          <w:rFonts w:ascii="Times New Roman" w:hAnsi="Times New Roman" w:cs="Times New Roman"/>
          <w:sz w:val="20"/>
          <w:szCs w:val="20"/>
          <w:lang w:val="en-CA"/>
        </w:rPr>
        <w:br/>
      </w:r>
      <w:r w:rsidRPr="00E81437">
        <w:rPr>
          <w:rFonts w:ascii="Times New Roman" w:hAnsi="Times New Roman" w:cs="Times New Roman"/>
          <w:i/>
          <w:iCs/>
          <w:sz w:val="20"/>
          <w:szCs w:val="20"/>
          <w:lang w:val="en-CA"/>
        </w:rPr>
        <w:t>Not universally true</w:t>
      </w:r>
      <w:r w:rsidRPr="00E81437">
        <w:rPr>
          <w:rFonts w:ascii="Times New Roman" w:hAnsi="Times New Roman" w:cs="Times New Roman"/>
          <w:sz w:val="20"/>
          <w:szCs w:val="20"/>
          <w:lang w:val="en-CA"/>
        </w:rPr>
        <w:t>: While some may experience better focus, others experience </w:t>
      </w:r>
      <w:r w:rsidRPr="00E81437">
        <w:rPr>
          <w:rFonts w:ascii="Times New Roman" w:hAnsi="Times New Roman" w:cs="Times New Roman"/>
          <w:b/>
          <w:bCs/>
          <w:sz w:val="20"/>
          <w:szCs w:val="20"/>
          <w:lang w:val="en-CA"/>
        </w:rPr>
        <w:t>irritability, reduced performance, or brain fog</w:t>
      </w:r>
      <w:r w:rsidRPr="00E81437">
        <w:rPr>
          <w:rFonts w:ascii="Times New Roman" w:hAnsi="Times New Roman" w:cs="Times New Roman"/>
          <w:sz w:val="20"/>
          <w:szCs w:val="20"/>
          <w:lang w:val="en-CA"/>
        </w:rPr>
        <w:t>, especially during the keto-adaptation phase.</w:t>
      </w:r>
    </w:p>
    <w:p w14:paraId="02DF314C" w14:textId="77777777" w:rsidR="000B0A3E" w:rsidRDefault="000B0A3E">
      <w:pPr>
        <w:rPr>
          <w:rFonts w:ascii="Times New Roman" w:hAnsi="Times New Roman" w:cs="Times New Roman"/>
          <w:sz w:val="20"/>
          <w:szCs w:val="20"/>
          <w:lang w:val="en-CA"/>
        </w:rPr>
      </w:pPr>
    </w:p>
    <w:p w14:paraId="7195C8D5" w14:textId="77777777" w:rsidR="000B0A3E" w:rsidRPr="000B0A3E" w:rsidRDefault="000B0A3E" w:rsidP="000B0A3E">
      <w:pPr>
        <w:spacing w:before="100" w:beforeAutospacing="1" w:after="100" w:afterAutospacing="1"/>
        <w:outlineLvl w:val="1"/>
        <w:rPr>
          <w:rFonts w:ascii="Times New Roman" w:eastAsia="Times New Roman" w:hAnsi="Times New Roman" w:cs="Times New Roman"/>
          <w:b/>
          <w:bCs/>
          <w:color w:val="000000"/>
          <w:kern w:val="0"/>
          <w:sz w:val="36"/>
          <w:szCs w:val="36"/>
          <w:lang w:eastAsia="fr-CA"/>
          <w14:ligatures w14:val="none"/>
        </w:rPr>
      </w:pPr>
      <w:r w:rsidRPr="000B0A3E">
        <w:rPr>
          <w:rFonts w:ascii="Times New Roman" w:eastAsia="Times New Roman" w:hAnsi="Times New Roman" w:cs="Times New Roman"/>
          <w:b/>
          <w:bCs/>
          <w:color w:val="000000"/>
          <w:kern w:val="0"/>
          <w:sz w:val="36"/>
          <w:szCs w:val="36"/>
          <w:lang w:eastAsia="fr-CA"/>
          <w14:ligatures w14:val="none"/>
        </w:rPr>
        <w:t>3. Régulation de l’humeur et fatigue mentale</w:t>
      </w:r>
    </w:p>
    <w:p w14:paraId="1A468220" w14:textId="77777777" w:rsidR="000B0A3E" w:rsidRPr="000B0A3E" w:rsidRDefault="000B0A3E" w:rsidP="000B0A3E">
      <w:pPr>
        <w:numPr>
          <w:ilvl w:val="0"/>
          <w:numId w:val="34"/>
        </w:numPr>
        <w:spacing w:before="100" w:beforeAutospacing="1" w:after="100" w:afterAutospacing="1"/>
        <w:rPr>
          <w:rFonts w:ascii="Times New Roman" w:eastAsia="Times New Roman" w:hAnsi="Times New Roman" w:cs="Times New Roman"/>
          <w:color w:val="000000"/>
          <w:kern w:val="0"/>
          <w:lang w:eastAsia="fr-CA"/>
          <w14:ligatures w14:val="none"/>
        </w:rPr>
      </w:pPr>
      <w:r w:rsidRPr="000B0A3E">
        <w:rPr>
          <w:rFonts w:ascii="Times New Roman" w:eastAsia="Times New Roman" w:hAnsi="Times New Roman" w:cs="Times New Roman"/>
          <w:color w:val="000000"/>
          <w:kern w:val="0"/>
          <w:lang w:eastAsia="fr-CA"/>
          <w14:ligatures w14:val="none"/>
        </w:rPr>
        <w:t>Le manque d’eau augmente les sensations de </w:t>
      </w:r>
      <w:r w:rsidRPr="000B0A3E">
        <w:rPr>
          <w:rFonts w:ascii="Times New Roman" w:eastAsia="Times New Roman" w:hAnsi="Times New Roman" w:cs="Times New Roman"/>
          <w:b/>
          <w:bCs/>
          <w:color w:val="000000"/>
          <w:kern w:val="0"/>
          <w:lang w:eastAsia="fr-CA"/>
          <w14:ligatures w14:val="none"/>
        </w:rPr>
        <w:t>fatigue, tension, anxiété et confusion mentale</w:t>
      </w:r>
      <w:r w:rsidRPr="000B0A3E">
        <w:rPr>
          <w:rFonts w:ascii="Times New Roman" w:eastAsia="Times New Roman" w:hAnsi="Times New Roman" w:cs="Times New Roman"/>
          <w:color w:val="000000"/>
          <w:kern w:val="0"/>
          <w:lang w:eastAsia="fr-CA"/>
          <w14:ligatures w14:val="none"/>
        </w:rPr>
        <w:t>, même en l’absence d’activité physique.</w:t>
      </w:r>
    </w:p>
    <w:p w14:paraId="1DFACAF0" w14:textId="77777777" w:rsidR="000B0A3E" w:rsidRPr="000B0A3E" w:rsidRDefault="000B0A3E" w:rsidP="000B0A3E">
      <w:pPr>
        <w:numPr>
          <w:ilvl w:val="0"/>
          <w:numId w:val="34"/>
        </w:numPr>
        <w:spacing w:before="100" w:beforeAutospacing="1" w:after="100" w:afterAutospacing="1"/>
        <w:rPr>
          <w:rFonts w:ascii="Times New Roman" w:eastAsia="Times New Roman" w:hAnsi="Times New Roman" w:cs="Times New Roman"/>
          <w:color w:val="000000"/>
          <w:kern w:val="0"/>
          <w:lang w:eastAsia="fr-CA"/>
          <w14:ligatures w14:val="none"/>
        </w:rPr>
      </w:pPr>
      <w:r w:rsidRPr="000B0A3E">
        <w:rPr>
          <w:rFonts w:ascii="Times New Roman" w:eastAsia="Times New Roman" w:hAnsi="Times New Roman" w:cs="Times New Roman"/>
          <w:color w:val="000000"/>
          <w:kern w:val="0"/>
          <w:lang w:eastAsia="fr-CA"/>
          <w14:ligatures w14:val="none"/>
        </w:rPr>
        <w:t>Chez les enfants, une meilleure hydratation est associée à </w:t>
      </w:r>
      <w:r w:rsidRPr="000B0A3E">
        <w:rPr>
          <w:rFonts w:ascii="Times New Roman" w:eastAsia="Times New Roman" w:hAnsi="Times New Roman" w:cs="Times New Roman"/>
          <w:b/>
          <w:bCs/>
          <w:color w:val="000000"/>
          <w:kern w:val="0"/>
          <w:lang w:eastAsia="fr-CA"/>
          <w14:ligatures w14:val="none"/>
        </w:rPr>
        <w:t>des performances scolaires supérieures</w:t>
      </w:r>
      <w:r w:rsidRPr="000B0A3E">
        <w:rPr>
          <w:rFonts w:ascii="Times New Roman" w:eastAsia="Times New Roman" w:hAnsi="Times New Roman" w:cs="Times New Roman"/>
          <w:color w:val="000000"/>
          <w:kern w:val="0"/>
          <w:lang w:eastAsia="fr-CA"/>
          <w14:ligatures w14:val="none"/>
        </w:rPr>
        <w:t> et à </w:t>
      </w:r>
      <w:r w:rsidRPr="000B0A3E">
        <w:rPr>
          <w:rFonts w:ascii="Times New Roman" w:eastAsia="Times New Roman" w:hAnsi="Times New Roman" w:cs="Times New Roman"/>
          <w:b/>
          <w:bCs/>
          <w:color w:val="000000"/>
          <w:kern w:val="0"/>
          <w:lang w:eastAsia="fr-CA"/>
          <w14:ligatures w14:val="none"/>
        </w:rPr>
        <w:t>un comportement plus stable</w:t>
      </w:r>
      <w:r w:rsidRPr="000B0A3E">
        <w:rPr>
          <w:rFonts w:ascii="Times New Roman" w:eastAsia="Times New Roman" w:hAnsi="Times New Roman" w:cs="Times New Roman"/>
          <w:color w:val="000000"/>
          <w:kern w:val="0"/>
          <w:lang w:eastAsia="fr-CA"/>
          <w14:ligatures w14:val="none"/>
        </w:rPr>
        <w:t>.</w:t>
      </w:r>
    </w:p>
    <w:p w14:paraId="39480D57" w14:textId="77777777" w:rsidR="000B0A3E" w:rsidRPr="000B0A3E" w:rsidRDefault="000B0A3E" w:rsidP="000B0A3E">
      <w:pPr>
        <w:spacing w:before="100" w:beforeAutospacing="1" w:after="100" w:afterAutospacing="1"/>
        <w:rPr>
          <w:rFonts w:ascii="Times New Roman" w:eastAsia="Times New Roman" w:hAnsi="Times New Roman" w:cs="Times New Roman"/>
          <w:color w:val="000000"/>
          <w:kern w:val="0"/>
          <w:lang w:eastAsia="fr-CA"/>
          <w14:ligatures w14:val="none"/>
        </w:rPr>
      </w:pPr>
      <w:r w:rsidRPr="000B0A3E">
        <w:rPr>
          <w:rFonts w:ascii="Apple Color Emoji" w:eastAsia="Times New Roman" w:hAnsi="Apple Color Emoji" w:cs="Apple Color Emoji"/>
          <w:color w:val="000000"/>
          <w:kern w:val="0"/>
          <w:lang w:eastAsia="fr-CA"/>
          <w14:ligatures w14:val="none"/>
        </w:rPr>
        <w:t>📚</w:t>
      </w:r>
      <w:r w:rsidRPr="000B0A3E">
        <w:rPr>
          <w:rFonts w:ascii="Times New Roman" w:eastAsia="Times New Roman" w:hAnsi="Times New Roman" w:cs="Times New Roman"/>
          <w:color w:val="000000"/>
          <w:kern w:val="0"/>
          <w:lang w:eastAsia="fr-CA"/>
          <w14:ligatures w14:val="none"/>
        </w:rPr>
        <w:t> </w:t>
      </w:r>
      <w:proofErr w:type="spellStart"/>
      <w:r w:rsidRPr="000B0A3E">
        <w:rPr>
          <w:rFonts w:ascii="Times New Roman" w:eastAsia="Times New Roman" w:hAnsi="Times New Roman" w:cs="Times New Roman"/>
          <w:i/>
          <w:iCs/>
          <w:color w:val="000000"/>
          <w:kern w:val="0"/>
          <w:lang w:eastAsia="fr-CA"/>
          <w14:ligatures w14:val="none"/>
        </w:rPr>
        <w:t>Ref</w:t>
      </w:r>
      <w:proofErr w:type="spellEnd"/>
      <w:r w:rsidRPr="000B0A3E">
        <w:rPr>
          <w:rFonts w:ascii="Times New Roman" w:eastAsia="Times New Roman" w:hAnsi="Times New Roman" w:cs="Times New Roman"/>
          <w:i/>
          <w:iCs/>
          <w:color w:val="000000"/>
          <w:kern w:val="0"/>
          <w:lang w:eastAsia="fr-CA"/>
          <w14:ligatures w14:val="none"/>
        </w:rPr>
        <w:t xml:space="preserve">: </w:t>
      </w:r>
      <w:proofErr w:type="spellStart"/>
      <w:r w:rsidRPr="000B0A3E">
        <w:rPr>
          <w:rFonts w:ascii="Times New Roman" w:eastAsia="Times New Roman" w:hAnsi="Times New Roman" w:cs="Times New Roman"/>
          <w:i/>
          <w:iCs/>
          <w:color w:val="000000"/>
          <w:kern w:val="0"/>
          <w:lang w:eastAsia="fr-CA"/>
          <w14:ligatures w14:val="none"/>
        </w:rPr>
        <w:t>Ganio</w:t>
      </w:r>
      <w:proofErr w:type="spellEnd"/>
      <w:r w:rsidRPr="000B0A3E">
        <w:rPr>
          <w:rFonts w:ascii="Times New Roman" w:eastAsia="Times New Roman" w:hAnsi="Times New Roman" w:cs="Times New Roman"/>
          <w:i/>
          <w:iCs/>
          <w:color w:val="000000"/>
          <w:kern w:val="0"/>
          <w:lang w:eastAsia="fr-CA"/>
          <w14:ligatures w14:val="none"/>
        </w:rPr>
        <w:t xml:space="preserve"> et al., 2011. “</w:t>
      </w:r>
      <w:proofErr w:type="spellStart"/>
      <w:r w:rsidRPr="000B0A3E">
        <w:rPr>
          <w:rFonts w:ascii="Times New Roman" w:eastAsia="Times New Roman" w:hAnsi="Times New Roman" w:cs="Times New Roman"/>
          <w:i/>
          <w:iCs/>
          <w:color w:val="000000"/>
          <w:kern w:val="0"/>
          <w:lang w:eastAsia="fr-CA"/>
          <w14:ligatures w14:val="none"/>
        </w:rPr>
        <w:t>Mild</w:t>
      </w:r>
      <w:proofErr w:type="spellEnd"/>
      <w:r w:rsidRPr="000B0A3E">
        <w:rPr>
          <w:rFonts w:ascii="Times New Roman" w:eastAsia="Times New Roman" w:hAnsi="Times New Roman" w:cs="Times New Roman"/>
          <w:i/>
          <w:iCs/>
          <w:color w:val="000000"/>
          <w:kern w:val="0"/>
          <w:lang w:eastAsia="fr-CA"/>
          <w14:ligatures w14:val="none"/>
        </w:rPr>
        <w:t xml:space="preserve"> </w:t>
      </w:r>
      <w:proofErr w:type="spellStart"/>
      <w:r w:rsidRPr="000B0A3E">
        <w:rPr>
          <w:rFonts w:ascii="Times New Roman" w:eastAsia="Times New Roman" w:hAnsi="Times New Roman" w:cs="Times New Roman"/>
          <w:i/>
          <w:iCs/>
          <w:color w:val="000000"/>
          <w:kern w:val="0"/>
          <w:lang w:eastAsia="fr-CA"/>
          <w14:ligatures w14:val="none"/>
        </w:rPr>
        <w:t>dehydration</w:t>
      </w:r>
      <w:proofErr w:type="spellEnd"/>
      <w:r w:rsidRPr="000B0A3E">
        <w:rPr>
          <w:rFonts w:ascii="Times New Roman" w:eastAsia="Times New Roman" w:hAnsi="Times New Roman" w:cs="Times New Roman"/>
          <w:i/>
          <w:iCs/>
          <w:color w:val="000000"/>
          <w:kern w:val="0"/>
          <w:lang w:eastAsia="fr-CA"/>
          <w14:ligatures w14:val="none"/>
        </w:rPr>
        <w:t xml:space="preserve"> impairs cognitive performance and </w:t>
      </w:r>
      <w:proofErr w:type="spellStart"/>
      <w:r w:rsidRPr="000B0A3E">
        <w:rPr>
          <w:rFonts w:ascii="Times New Roman" w:eastAsia="Times New Roman" w:hAnsi="Times New Roman" w:cs="Times New Roman"/>
          <w:i/>
          <w:iCs/>
          <w:color w:val="000000"/>
          <w:kern w:val="0"/>
          <w:lang w:eastAsia="fr-CA"/>
          <w14:ligatures w14:val="none"/>
        </w:rPr>
        <w:t>mood</w:t>
      </w:r>
      <w:proofErr w:type="spellEnd"/>
      <w:r w:rsidRPr="000B0A3E">
        <w:rPr>
          <w:rFonts w:ascii="Times New Roman" w:eastAsia="Times New Roman" w:hAnsi="Times New Roman" w:cs="Times New Roman"/>
          <w:i/>
          <w:iCs/>
          <w:color w:val="000000"/>
          <w:kern w:val="0"/>
          <w:lang w:eastAsia="fr-CA"/>
          <w14:ligatures w14:val="none"/>
        </w:rPr>
        <w:t xml:space="preserve"> of men.” Br J </w:t>
      </w:r>
      <w:proofErr w:type="spellStart"/>
      <w:r w:rsidRPr="000B0A3E">
        <w:rPr>
          <w:rFonts w:ascii="Times New Roman" w:eastAsia="Times New Roman" w:hAnsi="Times New Roman" w:cs="Times New Roman"/>
          <w:i/>
          <w:iCs/>
          <w:color w:val="000000"/>
          <w:kern w:val="0"/>
          <w:lang w:eastAsia="fr-CA"/>
          <w14:ligatures w14:val="none"/>
        </w:rPr>
        <w:t>Nutr</w:t>
      </w:r>
      <w:proofErr w:type="spellEnd"/>
      <w:r w:rsidRPr="000B0A3E">
        <w:rPr>
          <w:rFonts w:ascii="Times New Roman" w:eastAsia="Times New Roman" w:hAnsi="Times New Roman" w:cs="Times New Roman"/>
          <w:i/>
          <w:iCs/>
          <w:color w:val="000000"/>
          <w:kern w:val="0"/>
          <w:lang w:eastAsia="fr-CA"/>
          <w14:ligatures w14:val="none"/>
        </w:rPr>
        <w:t>.</w:t>
      </w:r>
    </w:p>
    <w:p w14:paraId="729C0754" w14:textId="77777777" w:rsidR="000B0A3E" w:rsidRDefault="000B0A3E">
      <w:pPr>
        <w:rPr>
          <w:rStyle w:val="Accentuation"/>
          <w:color w:val="000000"/>
        </w:rPr>
      </w:pPr>
      <w:r>
        <w:rPr>
          <w:rFonts w:ascii="Apple Color Emoji" w:hAnsi="Apple Color Emoji" w:cs="Apple Color Emoji"/>
          <w:color w:val="000000"/>
          <w:sz w:val="27"/>
          <w:szCs w:val="27"/>
        </w:rPr>
        <w:t>📚</w:t>
      </w:r>
      <w:r>
        <w:rPr>
          <w:rStyle w:val="apple-converted-space"/>
          <w:rFonts w:ascii="-webkit-standard" w:hAnsi="-webkit-standard"/>
          <w:color w:val="000000"/>
          <w:sz w:val="27"/>
          <w:szCs w:val="27"/>
        </w:rPr>
        <w:t> </w:t>
      </w:r>
      <w:proofErr w:type="spellStart"/>
      <w:r>
        <w:rPr>
          <w:rStyle w:val="Accentuation"/>
          <w:color w:val="000000"/>
        </w:rPr>
        <w:t>Ref</w:t>
      </w:r>
      <w:proofErr w:type="spellEnd"/>
      <w:r>
        <w:rPr>
          <w:rStyle w:val="Accentuation"/>
          <w:color w:val="000000"/>
        </w:rPr>
        <w:t>: Lieberman, 2007. “</w:t>
      </w:r>
      <w:proofErr w:type="spellStart"/>
      <w:r>
        <w:rPr>
          <w:rStyle w:val="Accentuation"/>
          <w:color w:val="000000"/>
        </w:rPr>
        <w:t>Hydration</w:t>
      </w:r>
      <w:proofErr w:type="spellEnd"/>
      <w:r>
        <w:rPr>
          <w:rStyle w:val="Accentuation"/>
          <w:color w:val="000000"/>
        </w:rPr>
        <w:t xml:space="preserve"> and cognition: a </w:t>
      </w:r>
      <w:proofErr w:type="spellStart"/>
      <w:r>
        <w:rPr>
          <w:rStyle w:val="Accentuation"/>
          <w:color w:val="000000"/>
        </w:rPr>
        <w:t>critical</w:t>
      </w:r>
      <w:proofErr w:type="spellEnd"/>
      <w:r>
        <w:rPr>
          <w:rStyle w:val="Accentuation"/>
          <w:color w:val="000000"/>
        </w:rPr>
        <w:t xml:space="preserve"> </w:t>
      </w:r>
      <w:proofErr w:type="spellStart"/>
      <w:r>
        <w:rPr>
          <w:rStyle w:val="Accentuation"/>
          <w:color w:val="000000"/>
        </w:rPr>
        <w:t>review</w:t>
      </w:r>
      <w:proofErr w:type="spellEnd"/>
      <w:r>
        <w:rPr>
          <w:rStyle w:val="Accentuation"/>
          <w:color w:val="000000"/>
        </w:rPr>
        <w:t xml:space="preserve"> and </w:t>
      </w:r>
      <w:proofErr w:type="spellStart"/>
      <w:r>
        <w:rPr>
          <w:rStyle w:val="Accentuation"/>
          <w:color w:val="000000"/>
        </w:rPr>
        <w:t>recommendations</w:t>
      </w:r>
      <w:proofErr w:type="spellEnd"/>
      <w:r>
        <w:rPr>
          <w:rStyle w:val="Accentuation"/>
          <w:color w:val="000000"/>
        </w:rPr>
        <w:t xml:space="preserve">.” </w:t>
      </w:r>
      <w:proofErr w:type="spellStart"/>
      <w:r>
        <w:rPr>
          <w:rStyle w:val="Accentuation"/>
          <w:color w:val="000000"/>
        </w:rPr>
        <w:t>Nutr</w:t>
      </w:r>
      <w:proofErr w:type="spellEnd"/>
      <w:r>
        <w:rPr>
          <w:rStyle w:val="Accentuation"/>
          <w:color w:val="000000"/>
        </w:rPr>
        <w:t xml:space="preserve"> </w:t>
      </w:r>
      <w:proofErr w:type="spellStart"/>
      <w:r>
        <w:rPr>
          <w:rStyle w:val="Accentuation"/>
          <w:color w:val="000000"/>
        </w:rPr>
        <w:t>Rev</w:t>
      </w:r>
      <w:proofErr w:type="spellEnd"/>
      <w:r>
        <w:rPr>
          <w:rStyle w:val="Accentuation"/>
          <w:color w:val="000000"/>
        </w:rPr>
        <w:t>.</w:t>
      </w:r>
    </w:p>
    <w:p w14:paraId="3488F2CD" w14:textId="77777777" w:rsidR="000B0A3E" w:rsidRDefault="000B0A3E">
      <w:pPr>
        <w:rPr>
          <w:rFonts w:ascii="-webkit-standard" w:hAnsi="-webkit-standard"/>
          <w:color w:val="000000"/>
          <w:sz w:val="27"/>
          <w:szCs w:val="27"/>
        </w:rPr>
      </w:pPr>
      <w:proofErr w:type="spellStart"/>
      <w:r>
        <w:rPr>
          <w:rFonts w:ascii="-webkit-standard" w:hAnsi="-webkit-standard"/>
          <w:color w:val="000000"/>
          <w:sz w:val="27"/>
          <w:szCs w:val="27"/>
        </w:rPr>
        <w:t>Ref</w:t>
      </w:r>
      <w:proofErr w:type="spellEnd"/>
      <w:r>
        <w:rPr>
          <w:rFonts w:ascii="-webkit-standard" w:hAnsi="-webkit-standard"/>
          <w:color w:val="000000"/>
          <w:sz w:val="27"/>
          <w:szCs w:val="27"/>
        </w:rPr>
        <w:t xml:space="preserve">: Suhr et al., 2004. “The relation of </w:t>
      </w:r>
      <w:proofErr w:type="spellStart"/>
      <w:r>
        <w:rPr>
          <w:rFonts w:ascii="-webkit-standard" w:hAnsi="-webkit-standard"/>
          <w:color w:val="000000"/>
          <w:sz w:val="27"/>
          <w:szCs w:val="27"/>
        </w:rPr>
        <w:t>hydration</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status</w:t>
      </w:r>
      <w:proofErr w:type="spellEnd"/>
      <w:r>
        <w:rPr>
          <w:rFonts w:ascii="-webkit-standard" w:hAnsi="-webkit-standard"/>
          <w:color w:val="000000"/>
          <w:sz w:val="27"/>
          <w:szCs w:val="27"/>
        </w:rPr>
        <w:t xml:space="preserve"> to cognitive performance in </w:t>
      </w:r>
      <w:proofErr w:type="spellStart"/>
      <w:r>
        <w:rPr>
          <w:rFonts w:ascii="-webkit-standard" w:hAnsi="-webkit-standard"/>
          <w:color w:val="000000"/>
          <w:sz w:val="27"/>
          <w:szCs w:val="27"/>
        </w:rPr>
        <w:t>older</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adults</w:t>
      </w:r>
      <w:proofErr w:type="spellEnd"/>
      <w:r>
        <w:rPr>
          <w:rFonts w:ascii="-webkit-standard" w:hAnsi="-webkit-standard"/>
          <w:color w:val="000000"/>
          <w:sz w:val="27"/>
          <w:szCs w:val="27"/>
        </w:rPr>
        <w:t>.”</w:t>
      </w:r>
    </w:p>
    <w:p w14:paraId="5872CA1F" w14:textId="77777777" w:rsidR="000B0A3E" w:rsidRDefault="000B0A3E">
      <w:pPr>
        <w:rPr>
          <w:rFonts w:ascii="-webkit-standard" w:hAnsi="-webkit-standard"/>
          <w:color w:val="000000"/>
          <w:sz w:val="27"/>
          <w:szCs w:val="27"/>
        </w:rPr>
      </w:pPr>
    </w:p>
    <w:p w14:paraId="70761F9A" w14:textId="77777777" w:rsidR="000B0A3E" w:rsidRDefault="000B0A3E">
      <w:pPr>
        <w:rPr>
          <w:rStyle w:val="Accentuation"/>
          <w:color w:val="000000"/>
        </w:rPr>
      </w:pPr>
      <w:r>
        <w:rPr>
          <w:rFonts w:ascii="Apple Color Emoji" w:hAnsi="Apple Color Emoji" w:cs="Apple Color Emoji"/>
          <w:color w:val="000000"/>
          <w:sz w:val="27"/>
          <w:szCs w:val="27"/>
        </w:rPr>
        <w:t>📚</w:t>
      </w:r>
      <w:r>
        <w:rPr>
          <w:rStyle w:val="apple-converted-space"/>
          <w:rFonts w:ascii="-webkit-standard" w:hAnsi="-webkit-standard"/>
          <w:color w:val="000000"/>
          <w:sz w:val="27"/>
          <w:szCs w:val="27"/>
        </w:rPr>
        <w:t> </w:t>
      </w:r>
      <w:r>
        <w:rPr>
          <w:rStyle w:val="Accentuation"/>
          <w:color w:val="000000"/>
        </w:rPr>
        <w:t xml:space="preserve">Reference: </w:t>
      </w:r>
      <w:proofErr w:type="spellStart"/>
      <w:r>
        <w:rPr>
          <w:rStyle w:val="Accentuation"/>
          <w:color w:val="000000"/>
        </w:rPr>
        <w:t>Diekelmann</w:t>
      </w:r>
      <w:proofErr w:type="spellEnd"/>
      <w:r>
        <w:rPr>
          <w:rStyle w:val="Accentuation"/>
          <w:color w:val="000000"/>
        </w:rPr>
        <w:t xml:space="preserve"> &amp; Born, 2010. “The memory </w:t>
      </w:r>
      <w:proofErr w:type="spellStart"/>
      <w:r>
        <w:rPr>
          <w:rStyle w:val="Accentuation"/>
          <w:color w:val="000000"/>
        </w:rPr>
        <w:t>function</w:t>
      </w:r>
      <w:proofErr w:type="spellEnd"/>
      <w:r>
        <w:rPr>
          <w:rStyle w:val="Accentuation"/>
          <w:color w:val="000000"/>
        </w:rPr>
        <w:t xml:space="preserve"> of </w:t>
      </w:r>
      <w:proofErr w:type="spellStart"/>
      <w:r>
        <w:rPr>
          <w:rStyle w:val="Accentuation"/>
          <w:color w:val="000000"/>
        </w:rPr>
        <w:t>sleep</w:t>
      </w:r>
      <w:proofErr w:type="spellEnd"/>
      <w:r>
        <w:rPr>
          <w:rStyle w:val="Accentuation"/>
          <w:color w:val="000000"/>
        </w:rPr>
        <w:t>.”</w:t>
      </w:r>
    </w:p>
    <w:p w14:paraId="2E626066" w14:textId="77777777" w:rsidR="000B0A3E" w:rsidRDefault="000B0A3E">
      <w:pPr>
        <w:rPr>
          <w:rStyle w:val="Accentuation"/>
          <w:color w:val="000000"/>
        </w:rPr>
      </w:pPr>
    </w:p>
    <w:p w14:paraId="1967506E" w14:textId="518A348D" w:rsidR="00727AF3" w:rsidRPr="00A87DA5" w:rsidRDefault="000B0A3E">
      <w:pPr>
        <w:rPr>
          <w:rFonts w:ascii="Times New Roman" w:hAnsi="Times New Roman" w:cs="Times New Roman"/>
          <w:sz w:val="20"/>
          <w:szCs w:val="20"/>
          <w:lang w:val="en-CA"/>
        </w:rPr>
      </w:pPr>
      <w:r>
        <w:rPr>
          <w:rFonts w:ascii="-webkit-standard" w:hAnsi="-webkit-standard"/>
          <w:color w:val="000000"/>
          <w:sz w:val="27"/>
          <w:szCs w:val="27"/>
        </w:rPr>
        <w:t xml:space="preserve">Reference: Lim &amp; </w:t>
      </w:r>
      <w:proofErr w:type="spellStart"/>
      <w:r>
        <w:rPr>
          <w:rFonts w:ascii="-webkit-standard" w:hAnsi="-webkit-standard"/>
          <w:color w:val="000000"/>
          <w:sz w:val="27"/>
          <w:szCs w:val="27"/>
        </w:rPr>
        <w:t>Dinges</w:t>
      </w:r>
      <w:proofErr w:type="spellEnd"/>
      <w:r>
        <w:rPr>
          <w:rFonts w:ascii="-webkit-standard" w:hAnsi="-webkit-standard"/>
          <w:color w:val="000000"/>
          <w:sz w:val="27"/>
          <w:szCs w:val="27"/>
        </w:rPr>
        <w:t xml:space="preserve">, 2010. “A </w:t>
      </w:r>
      <w:proofErr w:type="spellStart"/>
      <w:r>
        <w:rPr>
          <w:rFonts w:ascii="-webkit-standard" w:hAnsi="-webkit-standard"/>
          <w:color w:val="000000"/>
          <w:sz w:val="27"/>
          <w:szCs w:val="27"/>
        </w:rPr>
        <w:t>meta-analysis</w:t>
      </w:r>
      <w:proofErr w:type="spellEnd"/>
      <w:r>
        <w:rPr>
          <w:rFonts w:ascii="-webkit-standard" w:hAnsi="-webkit-standard"/>
          <w:color w:val="000000"/>
          <w:sz w:val="27"/>
          <w:szCs w:val="27"/>
        </w:rPr>
        <w:t xml:space="preserve"> of the impact of short-</w:t>
      </w:r>
      <w:proofErr w:type="spellStart"/>
      <w:r>
        <w:rPr>
          <w:rFonts w:ascii="-webkit-standard" w:hAnsi="-webkit-standard"/>
          <w:color w:val="000000"/>
          <w:sz w:val="27"/>
          <w:szCs w:val="27"/>
        </w:rPr>
        <w:t>term</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sleep</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deprivation</w:t>
      </w:r>
      <w:proofErr w:type="spellEnd"/>
      <w:r>
        <w:rPr>
          <w:rFonts w:ascii="-webkit-standard" w:hAnsi="-webkit-standard"/>
          <w:color w:val="000000"/>
          <w:sz w:val="27"/>
          <w:szCs w:val="27"/>
        </w:rPr>
        <w:t xml:space="preserve"> on cognitive variables.”</w:t>
      </w:r>
      <w:r w:rsidR="00727AF3" w:rsidRPr="00A87DA5">
        <w:rPr>
          <w:rFonts w:ascii="Times New Roman" w:hAnsi="Times New Roman" w:cs="Times New Roman"/>
          <w:sz w:val="20"/>
          <w:szCs w:val="20"/>
          <w:lang w:val="en-CA"/>
        </w:rPr>
        <w:br w:type="page"/>
      </w:r>
    </w:p>
    <w:p w14:paraId="793AAAB5" w14:textId="2A33C7C8" w:rsidR="00E81437" w:rsidRDefault="00727AF3">
      <w:pPr>
        <w:rPr>
          <w:rFonts w:ascii="Times New Roman" w:hAnsi="Times New Roman" w:cs="Times New Roman"/>
          <w:sz w:val="20"/>
          <w:szCs w:val="20"/>
        </w:rPr>
      </w:pPr>
      <w:r>
        <w:rPr>
          <w:rFonts w:ascii="Times New Roman" w:hAnsi="Times New Roman" w:cs="Times New Roman"/>
          <w:sz w:val="20"/>
          <w:szCs w:val="20"/>
        </w:rPr>
        <w:lastRenderedPageBreak/>
        <w:t>RÉFÉRENCES</w:t>
      </w:r>
    </w:p>
    <w:p w14:paraId="5D387523" w14:textId="77777777" w:rsidR="00727AF3" w:rsidRDefault="00727AF3">
      <w:pPr>
        <w:rPr>
          <w:rFonts w:ascii="Times New Roman" w:hAnsi="Times New Roman" w:cs="Times New Roman"/>
          <w:sz w:val="20"/>
          <w:szCs w:val="20"/>
        </w:rPr>
      </w:pPr>
    </w:p>
    <w:p w14:paraId="07C53AF0" w14:textId="5C125172" w:rsidR="00727AF3" w:rsidRDefault="00727AF3">
      <w:pPr>
        <w:rPr>
          <w:rFonts w:ascii="Times New Roman" w:hAnsi="Times New Roman" w:cs="Times New Roman"/>
          <w:sz w:val="20"/>
          <w:szCs w:val="20"/>
        </w:rPr>
      </w:pPr>
      <w:r w:rsidRPr="00727AF3">
        <w:rPr>
          <w:rFonts w:ascii="Times New Roman" w:hAnsi="Times New Roman" w:cs="Times New Roman"/>
          <w:sz w:val="20"/>
          <w:szCs w:val="20"/>
        </w:rPr>
        <w:t xml:space="preserve">Jacka, F., </w:t>
      </w:r>
      <w:proofErr w:type="spellStart"/>
      <w:r w:rsidRPr="00727AF3">
        <w:rPr>
          <w:rFonts w:ascii="Times New Roman" w:hAnsi="Times New Roman" w:cs="Times New Roman"/>
          <w:sz w:val="20"/>
          <w:szCs w:val="20"/>
        </w:rPr>
        <w:t>Staudacher</w:t>
      </w:r>
      <w:proofErr w:type="spellEnd"/>
      <w:r w:rsidRPr="00727AF3">
        <w:rPr>
          <w:rFonts w:ascii="Times New Roman" w:hAnsi="Times New Roman" w:cs="Times New Roman"/>
          <w:sz w:val="20"/>
          <w:szCs w:val="20"/>
        </w:rPr>
        <w:t xml:space="preserve">, H., Marx, W., Rocks, T., Neil, A., </w:t>
      </w:r>
      <w:proofErr w:type="spellStart"/>
      <w:r w:rsidRPr="00727AF3">
        <w:rPr>
          <w:rFonts w:ascii="Times New Roman" w:hAnsi="Times New Roman" w:cs="Times New Roman"/>
          <w:sz w:val="20"/>
          <w:szCs w:val="20"/>
        </w:rPr>
        <w:t>Loughman</w:t>
      </w:r>
      <w:proofErr w:type="spellEnd"/>
      <w:r w:rsidRPr="00727AF3">
        <w:rPr>
          <w:rFonts w:ascii="Times New Roman" w:hAnsi="Times New Roman" w:cs="Times New Roman"/>
          <w:sz w:val="20"/>
          <w:szCs w:val="20"/>
        </w:rPr>
        <w:t xml:space="preserve">, A., &amp; </w:t>
      </w:r>
      <w:proofErr w:type="spellStart"/>
      <w:r w:rsidRPr="00727AF3">
        <w:rPr>
          <w:rFonts w:ascii="Times New Roman" w:hAnsi="Times New Roman" w:cs="Times New Roman"/>
          <w:sz w:val="20"/>
          <w:szCs w:val="20"/>
        </w:rPr>
        <w:t>Ruusunen</w:t>
      </w:r>
      <w:proofErr w:type="spellEnd"/>
      <w:r w:rsidRPr="00727AF3">
        <w:rPr>
          <w:rFonts w:ascii="Times New Roman" w:hAnsi="Times New Roman" w:cs="Times New Roman"/>
          <w:sz w:val="20"/>
          <w:szCs w:val="20"/>
        </w:rPr>
        <w:t xml:space="preserve">, A. (2021). Diet and Mental </w:t>
      </w:r>
      <w:proofErr w:type="spellStart"/>
      <w:r w:rsidRPr="00727AF3">
        <w:rPr>
          <w:rFonts w:ascii="Times New Roman" w:hAnsi="Times New Roman" w:cs="Times New Roman"/>
          <w:sz w:val="20"/>
          <w:szCs w:val="20"/>
        </w:rPr>
        <w:t>Health</w:t>
      </w:r>
      <w:proofErr w:type="spellEnd"/>
      <w:r w:rsidRPr="00727AF3">
        <w:rPr>
          <w:rFonts w:ascii="Times New Roman" w:hAnsi="Times New Roman" w:cs="Times New Roman"/>
          <w:sz w:val="20"/>
          <w:szCs w:val="20"/>
        </w:rPr>
        <w:t xml:space="preserve">.. Modern trends in </w:t>
      </w:r>
      <w:proofErr w:type="spellStart"/>
      <w:r w:rsidRPr="00727AF3">
        <w:rPr>
          <w:rFonts w:ascii="Times New Roman" w:hAnsi="Times New Roman" w:cs="Times New Roman"/>
          <w:sz w:val="20"/>
          <w:szCs w:val="20"/>
        </w:rPr>
        <w:t>psychiatry</w:t>
      </w:r>
      <w:proofErr w:type="spellEnd"/>
      <w:r w:rsidRPr="00727AF3">
        <w:rPr>
          <w:rFonts w:ascii="Times New Roman" w:hAnsi="Times New Roman" w:cs="Times New Roman"/>
          <w:sz w:val="20"/>
          <w:szCs w:val="20"/>
        </w:rPr>
        <w:t>, 32, 100-112 . https://doi.org/10.1159/000510422.</w:t>
      </w:r>
    </w:p>
    <w:p w14:paraId="27B7A1FA" w14:textId="3B6A7481" w:rsidR="00727AF3" w:rsidRDefault="00727AF3">
      <w:pPr>
        <w:rPr>
          <w:rFonts w:ascii="Times New Roman" w:hAnsi="Times New Roman" w:cs="Times New Roman"/>
          <w:sz w:val="20"/>
          <w:szCs w:val="20"/>
        </w:rPr>
      </w:pPr>
      <w:proofErr w:type="spellStart"/>
      <w:r w:rsidRPr="00727AF3">
        <w:rPr>
          <w:rFonts w:ascii="Times New Roman" w:hAnsi="Times New Roman" w:cs="Times New Roman"/>
          <w:sz w:val="20"/>
          <w:szCs w:val="20"/>
        </w:rPr>
        <w:t>Muscaritoli</w:t>
      </w:r>
      <w:proofErr w:type="spellEnd"/>
      <w:r w:rsidRPr="00727AF3">
        <w:rPr>
          <w:rFonts w:ascii="Times New Roman" w:hAnsi="Times New Roman" w:cs="Times New Roman"/>
          <w:sz w:val="20"/>
          <w:szCs w:val="20"/>
        </w:rPr>
        <w:t xml:space="preserve">, M. (2021). The Impact of </w:t>
      </w:r>
      <w:proofErr w:type="spellStart"/>
      <w:r w:rsidRPr="00727AF3">
        <w:rPr>
          <w:rFonts w:ascii="Times New Roman" w:hAnsi="Times New Roman" w:cs="Times New Roman"/>
          <w:sz w:val="20"/>
          <w:szCs w:val="20"/>
        </w:rPr>
        <w:t>Nutrients</w:t>
      </w:r>
      <w:proofErr w:type="spellEnd"/>
      <w:r w:rsidRPr="00727AF3">
        <w:rPr>
          <w:rFonts w:ascii="Times New Roman" w:hAnsi="Times New Roman" w:cs="Times New Roman"/>
          <w:sz w:val="20"/>
          <w:szCs w:val="20"/>
        </w:rPr>
        <w:t xml:space="preserve"> on Mental </w:t>
      </w:r>
      <w:proofErr w:type="spellStart"/>
      <w:r w:rsidRPr="00727AF3">
        <w:rPr>
          <w:rFonts w:ascii="Times New Roman" w:hAnsi="Times New Roman" w:cs="Times New Roman"/>
          <w:sz w:val="20"/>
          <w:szCs w:val="20"/>
        </w:rPr>
        <w:t>Health</w:t>
      </w:r>
      <w:proofErr w:type="spellEnd"/>
      <w:r w:rsidRPr="00727AF3">
        <w:rPr>
          <w:rFonts w:ascii="Times New Roman" w:hAnsi="Times New Roman" w:cs="Times New Roman"/>
          <w:sz w:val="20"/>
          <w:szCs w:val="20"/>
        </w:rPr>
        <w:t xml:space="preserve"> and </w:t>
      </w:r>
      <w:proofErr w:type="spellStart"/>
      <w:r w:rsidRPr="00727AF3">
        <w:rPr>
          <w:rFonts w:ascii="Times New Roman" w:hAnsi="Times New Roman" w:cs="Times New Roman"/>
          <w:sz w:val="20"/>
          <w:szCs w:val="20"/>
        </w:rPr>
        <w:t>Well-Being</w:t>
      </w:r>
      <w:proofErr w:type="spellEnd"/>
      <w:r w:rsidRPr="00727AF3">
        <w:rPr>
          <w:rFonts w:ascii="Times New Roman" w:hAnsi="Times New Roman" w:cs="Times New Roman"/>
          <w:sz w:val="20"/>
          <w:szCs w:val="20"/>
        </w:rPr>
        <w:t xml:space="preserve">: Insights </w:t>
      </w:r>
      <w:proofErr w:type="spellStart"/>
      <w:r w:rsidRPr="00727AF3">
        <w:rPr>
          <w:rFonts w:ascii="Times New Roman" w:hAnsi="Times New Roman" w:cs="Times New Roman"/>
          <w:sz w:val="20"/>
          <w:szCs w:val="20"/>
        </w:rPr>
        <w:t>From</w:t>
      </w:r>
      <w:proofErr w:type="spellEnd"/>
      <w:r w:rsidRPr="00727AF3">
        <w:rPr>
          <w:rFonts w:ascii="Times New Roman" w:hAnsi="Times New Roman" w:cs="Times New Roman"/>
          <w:sz w:val="20"/>
          <w:szCs w:val="20"/>
        </w:rPr>
        <w:t xml:space="preserve"> the </w:t>
      </w:r>
      <w:proofErr w:type="spellStart"/>
      <w:r w:rsidRPr="00727AF3">
        <w:rPr>
          <w:rFonts w:ascii="Times New Roman" w:hAnsi="Times New Roman" w:cs="Times New Roman"/>
          <w:sz w:val="20"/>
          <w:szCs w:val="20"/>
        </w:rPr>
        <w:t>Literature</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Frontiers</w:t>
      </w:r>
      <w:proofErr w:type="spellEnd"/>
      <w:r w:rsidRPr="00727AF3">
        <w:rPr>
          <w:rFonts w:ascii="Times New Roman" w:hAnsi="Times New Roman" w:cs="Times New Roman"/>
          <w:sz w:val="20"/>
          <w:szCs w:val="20"/>
        </w:rPr>
        <w:t xml:space="preserve"> in Nutrition, 8. </w:t>
      </w:r>
      <w:hyperlink r:id="rId5" w:history="1">
        <w:r w:rsidRPr="00D661BF">
          <w:rPr>
            <w:rStyle w:val="Hyperlien"/>
            <w:rFonts w:ascii="Times New Roman" w:hAnsi="Times New Roman" w:cs="Times New Roman"/>
            <w:sz w:val="20"/>
            <w:szCs w:val="20"/>
          </w:rPr>
          <w:t>https://doi.org/10.3389/fnut.2021.656290</w:t>
        </w:r>
      </w:hyperlink>
      <w:r w:rsidRPr="00727AF3">
        <w:rPr>
          <w:rFonts w:ascii="Times New Roman" w:hAnsi="Times New Roman" w:cs="Times New Roman"/>
          <w:sz w:val="20"/>
          <w:szCs w:val="20"/>
        </w:rPr>
        <w:t>.</w:t>
      </w:r>
    </w:p>
    <w:p w14:paraId="17D117B9" w14:textId="77777777" w:rsidR="00727AF3" w:rsidRDefault="00727AF3">
      <w:pPr>
        <w:rPr>
          <w:rFonts w:ascii="Times New Roman" w:hAnsi="Times New Roman" w:cs="Times New Roman"/>
          <w:sz w:val="20"/>
          <w:szCs w:val="20"/>
        </w:rPr>
      </w:pPr>
    </w:p>
    <w:p w14:paraId="291A1332" w14:textId="6088860B" w:rsidR="00727AF3" w:rsidRDefault="00727AF3">
      <w:pPr>
        <w:rPr>
          <w:rFonts w:ascii="Times New Roman" w:hAnsi="Times New Roman" w:cs="Times New Roman"/>
          <w:sz w:val="20"/>
          <w:szCs w:val="20"/>
        </w:rPr>
      </w:pPr>
      <w:proofErr w:type="spellStart"/>
      <w:r w:rsidRPr="00727AF3">
        <w:rPr>
          <w:rFonts w:ascii="Times New Roman" w:hAnsi="Times New Roman" w:cs="Times New Roman"/>
          <w:sz w:val="20"/>
          <w:szCs w:val="20"/>
        </w:rPr>
        <w:t>Grajek</w:t>
      </w:r>
      <w:proofErr w:type="spellEnd"/>
      <w:r w:rsidRPr="00727AF3">
        <w:rPr>
          <w:rFonts w:ascii="Times New Roman" w:hAnsi="Times New Roman" w:cs="Times New Roman"/>
          <w:sz w:val="20"/>
          <w:szCs w:val="20"/>
        </w:rPr>
        <w:t>, M., Krupa-</w:t>
      </w:r>
      <w:proofErr w:type="spellStart"/>
      <w:r w:rsidRPr="00727AF3">
        <w:rPr>
          <w:rFonts w:ascii="Times New Roman" w:hAnsi="Times New Roman" w:cs="Times New Roman"/>
          <w:sz w:val="20"/>
          <w:szCs w:val="20"/>
        </w:rPr>
        <w:t>Kotara</w:t>
      </w:r>
      <w:proofErr w:type="spellEnd"/>
      <w:r w:rsidRPr="00727AF3">
        <w:rPr>
          <w:rFonts w:ascii="Times New Roman" w:hAnsi="Times New Roman" w:cs="Times New Roman"/>
          <w:sz w:val="20"/>
          <w:szCs w:val="20"/>
        </w:rPr>
        <w:t xml:space="preserve">, K., </w:t>
      </w:r>
      <w:proofErr w:type="spellStart"/>
      <w:r w:rsidRPr="00727AF3">
        <w:rPr>
          <w:rFonts w:ascii="Times New Roman" w:hAnsi="Times New Roman" w:cs="Times New Roman"/>
          <w:sz w:val="20"/>
          <w:szCs w:val="20"/>
        </w:rPr>
        <w:t>Staśkiewicz</w:t>
      </w:r>
      <w:proofErr w:type="spellEnd"/>
      <w:r w:rsidRPr="00727AF3">
        <w:rPr>
          <w:rFonts w:ascii="Times New Roman" w:hAnsi="Times New Roman" w:cs="Times New Roman"/>
          <w:sz w:val="20"/>
          <w:szCs w:val="20"/>
        </w:rPr>
        <w:t xml:space="preserve">, W., </w:t>
      </w:r>
      <w:proofErr w:type="spellStart"/>
      <w:r w:rsidRPr="00727AF3">
        <w:rPr>
          <w:rFonts w:ascii="Times New Roman" w:hAnsi="Times New Roman" w:cs="Times New Roman"/>
          <w:sz w:val="20"/>
          <w:szCs w:val="20"/>
        </w:rPr>
        <w:t>Grot</w:t>
      </w:r>
      <w:proofErr w:type="spellEnd"/>
      <w:r w:rsidRPr="00727AF3">
        <w:rPr>
          <w:rFonts w:ascii="Times New Roman" w:hAnsi="Times New Roman" w:cs="Times New Roman"/>
          <w:sz w:val="20"/>
          <w:szCs w:val="20"/>
        </w:rPr>
        <w:t xml:space="preserve">, M., </w:t>
      </w:r>
      <w:proofErr w:type="spellStart"/>
      <w:r w:rsidRPr="00727AF3">
        <w:rPr>
          <w:rFonts w:ascii="Times New Roman" w:hAnsi="Times New Roman" w:cs="Times New Roman"/>
          <w:sz w:val="20"/>
          <w:szCs w:val="20"/>
        </w:rPr>
        <w:t>Sobczyk</w:t>
      </w:r>
      <w:proofErr w:type="spellEnd"/>
      <w:r w:rsidRPr="00727AF3">
        <w:rPr>
          <w:rFonts w:ascii="Times New Roman" w:hAnsi="Times New Roman" w:cs="Times New Roman"/>
          <w:sz w:val="20"/>
          <w:szCs w:val="20"/>
        </w:rPr>
        <w:t xml:space="preserve">, K., </w:t>
      </w:r>
      <w:proofErr w:type="spellStart"/>
      <w:r w:rsidRPr="00727AF3">
        <w:rPr>
          <w:rFonts w:ascii="Times New Roman" w:hAnsi="Times New Roman" w:cs="Times New Roman"/>
          <w:sz w:val="20"/>
          <w:szCs w:val="20"/>
        </w:rPr>
        <w:t>Białek-Dratwa</w:t>
      </w:r>
      <w:proofErr w:type="spellEnd"/>
      <w:r w:rsidRPr="00727AF3">
        <w:rPr>
          <w:rFonts w:ascii="Times New Roman" w:hAnsi="Times New Roman" w:cs="Times New Roman"/>
          <w:sz w:val="20"/>
          <w:szCs w:val="20"/>
        </w:rPr>
        <w:t xml:space="preserve">, A., &amp; Kowalski, O. (2022). Nutrition and mental </w:t>
      </w:r>
      <w:proofErr w:type="spellStart"/>
      <w:r w:rsidRPr="00727AF3">
        <w:rPr>
          <w:rFonts w:ascii="Times New Roman" w:hAnsi="Times New Roman" w:cs="Times New Roman"/>
          <w:sz w:val="20"/>
          <w:szCs w:val="20"/>
        </w:rPr>
        <w:t>health</w:t>
      </w:r>
      <w:proofErr w:type="spellEnd"/>
      <w:r w:rsidRPr="00727AF3">
        <w:rPr>
          <w:rFonts w:ascii="Times New Roman" w:hAnsi="Times New Roman" w:cs="Times New Roman"/>
          <w:sz w:val="20"/>
          <w:szCs w:val="20"/>
        </w:rPr>
        <w:t xml:space="preserve">: A </w:t>
      </w:r>
      <w:proofErr w:type="spellStart"/>
      <w:r w:rsidRPr="00727AF3">
        <w:rPr>
          <w:rFonts w:ascii="Times New Roman" w:hAnsi="Times New Roman" w:cs="Times New Roman"/>
          <w:sz w:val="20"/>
          <w:szCs w:val="20"/>
        </w:rPr>
        <w:t>review</w:t>
      </w:r>
      <w:proofErr w:type="spellEnd"/>
      <w:r w:rsidRPr="00727AF3">
        <w:rPr>
          <w:rFonts w:ascii="Times New Roman" w:hAnsi="Times New Roman" w:cs="Times New Roman"/>
          <w:sz w:val="20"/>
          <w:szCs w:val="20"/>
        </w:rPr>
        <w:t xml:space="preserve"> of </w:t>
      </w:r>
      <w:proofErr w:type="spellStart"/>
      <w:r w:rsidRPr="00727AF3">
        <w:rPr>
          <w:rFonts w:ascii="Times New Roman" w:hAnsi="Times New Roman" w:cs="Times New Roman"/>
          <w:sz w:val="20"/>
          <w:szCs w:val="20"/>
        </w:rPr>
        <w:t>current</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knowledge</w:t>
      </w:r>
      <w:proofErr w:type="spellEnd"/>
      <w:r w:rsidRPr="00727AF3">
        <w:rPr>
          <w:rFonts w:ascii="Times New Roman" w:hAnsi="Times New Roman" w:cs="Times New Roman"/>
          <w:sz w:val="20"/>
          <w:szCs w:val="20"/>
        </w:rPr>
        <w:t xml:space="preserve"> about the impact of </w:t>
      </w:r>
      <w:proofErr w:type="spellStart"/>
      <w:r w:rsidRPr="00727AF3">
        <w:rPr>
          <w:rFonts w:ascii="Times New Roman" w:hAnsi="Times New Roman" w:cs="Times New Roman"/>
          <w:sz w:val="20"/>
          <w:szCs w:val="20"/>
        </w:rPr>
        <w:t>diet</w:t>
      </w:r>
      <w:proofErr w:type="spellEnd"/>
      <w:r w:rsidRPr="00727AF3">
        <w:rPr>
          <w:rFonts w:ascii="Times New Roman" w:hAnsi="Times New Roman" w:cs="Times New Roman"/>
          <w:sz w:val="20"/>
          <w:szCs w:val="20"/>
        </w:rPr>
        <w:t xml:space="preserve"> on mental </w:t>
      </w:r>
      <w:proofErr w:type="spellStart"/>
      <w:r w:rsidRPr="00727AF3">
        <w:rPr>
          <w:rFonts w:ascii="Times New Roman" w:hAnsi="Times New Roman" w:cs="Times New Roman"/>
          <w:sz w:val="20"/>
          <w:szCs w:val="20"/>
        </w:rPr>
        <w:t>health</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Frontiers</w:t>
      </w:r>
      <w:proofErr w:type="spellEnd"/>
      <w:r w:rsidRPr="00727AF3">
        <w:rPr>
          <w:rFonts w:ascii="Times New Roman" w:hAnsi="Times New Roman" w:cs="Times New Roman"/>
          <w:sz w:val="20"/>
          <w:szCs w:val="20"/>
        </w:rPr>
        <w:t xml:space="preserve"> in Nutrition, 9. </w:t>
      </w:r>
      <w:hyperlink r:id="rId6" w:history="1">
        <w:r w:rsidRPr="00D661BF">
          <w:rPr>
            <w:rStyle w:val="Hyperlien"/>
            <w:rFonts w:ascii="Times New Roman" w:hAnsi="Times New Roman" w:cs="Times New Roman"/>
            <w:sz w:val="20"/>
            <w:szCs w:val="20"/>
          </w:rPr>
          <w:t>https://doi.org/10.3389/fnut.2022.943998</w:t>
        </w:r>
      </w:hyperlink>
      <w:r w:rsidRPr="00727AF3">
        <w:rPr>
          <w:rFonts w:ascii="Times New Roman" w:hAnsi="Times New Roman" w:cs="Times New Roman"/>
          <w:sz w:val="20"/>
          <w:szCs w:val="20"/>
        </w:rPr>
        <w:t>.</w:t>
      </w:r>
    </w:p>
    <w:p w14:paraId="414C43BA" w14:textId="77777777" w:rsidR="00727AF3" w:rsidRDefault="00727AF3">
      <w:pPr>
        <w:rPr>
          <w:rFonts w:ascii="Times New Roman" w:hAnsi="Times New Roman" w:cs="Times New Roman"/>
          <w:sz w:val="20"/>
          <w:szCs w:val="20"/>
        </w:rPr>
      </w:pPr>
    </w:p>
    <w:p w14:paraId="043F3396" w14:textId="64DC3057" w:rsidR="00727AF3" w:rsidRDefault="00727AF3">
      <w:pPr>
        <w:rPr>
          <w:rFonts w:ascii="Times New Roman" w:hAnsi="Times New Roman" w:cs="Times New Roman"/>
          <w:sz w:val="20"/>
          <w:szCs w:val="20"/>
        </w:rPr>
      </w:pPr>
      <w:r w:rsidRPr="00727AF3">
        <w:rPr>
          <w:rFonts w:ascii="Times New Roman" w:hAnsi="Times New Roman" w:cs="Times New Roman"/>
          <w:sz w:val="20"/>
          <w:szCs w:val="20"/>
        </w:rPr>
        <w:t xml:space="preserve">Zhang, S., Morris, M., Stubbs, B., </w:t>
      </w:r>
      <w:proofErr w:type="spellStart"/>
      <w:r w:rsidRPr="00727AF3">
        <w:rPr>
          <w:rFonts w:ascii="Times New Roman" w:hAnsi="Times New Roman" w:cs="Times New Roman"/>
          <w:sz w:val="20"/>
          <w:szCs w:val="20"/>
        </w:rPr>
        <w:t>Tangney</w:t>
      </w:r>
      <w:proofErr w:type="spellEnd"/>
      <w:r w:rsidRPr="00727AF3">
        <w:rPr>
          <w:rFonts w:ascii="Times New Roman" w:hAnsi="Times New Roman" w:cs="Times New Roman"/>
          <w:sz w:val="20"/>
          <w:szCs w:val="20"/>
        </w:rPr>
        <w:t xml:space="preserve">, C., </w:t>
      </w:r>
      <w:proofErr w:type="spellStart"/>
      <w:r w:rsidRPr="00727AF3">
        <w:rPr>
          <w:rFonts w:ascii="Times New Roman" w:hAnsi="Times New Roman" w:cs="Times New Roman"/>
          <w:sz w:val="20"/>
          <w:szCs w:val="20"/>
        </w:rPr>
        <w:t>Arfanakis</w:t>
      </w:r>
      <w:proofErr w:type="spellEnd"/>
      <w:r w:rsidRPr="00727AF3">
        <w:rPr>
          <w:rFonts w:ascii="Times New Roman" w:hAnsi="Times New Roman" w:cs="Times New Roman"/>
          <w:sz w:val="20"/>
          <w:szCs w:val="20"/>
        </w:rPr>
        <w:t xml:space="preserve">, K., Agarwal, P., Liu, X., Holland, T., Reilly, X., Carey, V., Sacks, F., </w:t>
      </w:r>
      <w:proofErr w:type="spellStart"/>
      <w:r w:rsidRPr="00727AF3">
        <w:rPr>
          <w:rFonts w:ascii="Times New Roman" w:hAnsi="Times New Roman" w:cs="Times New Roman"/>
          <w:sz w:val="20"/>
          <w:szCs w:val="20"/>
        </w:rPr>
        <w:t>Laranjo</w:t>
      </w:r>
      <w:proofErr w:type="spellEnd"/>
      <w:r w:rsidRPr="00727AF3">
        <w:rPr>
          <w:rFonts w:ascii="Times New Roman" w:hAnsi="Times New Roman" w:cs="Times New Roman"/>
          <w:sz w:val="20"/>
          <w:szCs w:val="20"/>
        </w:rPr>
        <w:t xml:space="preserve">, N., </w:t>
      </w:r>
      <w:proofErr w:type="spellStart"/>
      <w:r w:rsidRPr="00727AF3">
        <w:rPr>
          <w:rFonts w:ascii="Times New Roman" w:hAnsi="Times New Roman" w:cs="Times New Roman"/>
          <w:sz w:val="20"/>
          <w:szCs w:val="20"/>
        </w:rPr>
        <w:t>Grodstein</w:t>
      </w:r>
      <w:proofErr w:type="spellEnd"/>
      <w:r w:rsidRPr="00727AF3">
        <w:rPr>
          <w:rFonts w:ascii="Times New Roman" w:hAnsi="Times New Roman" w:cs="Times New Roman"/>
          <w:sz w:val="20"/>
          <w:szCs w:val="20"/>
        </w:rPr>
        <w:t xml:space="preserve">, F., Barnes, L., </w:t>
      </w:r>
      <w:proofErr w:type="spellStart"/>
      <w:r w:rsidRPr="00727AF3">
        <w:rPr>
          <w:rFonts w:ascii="Times New Roman" w:hAnsi="Times New Roman" w:cs="Times New Roman"/>
          <w:sz w:val="20"/>
          <w:szCs w:val="20"/>
        </w:rPr>
        <w:t>Dhana</w:t>
      </w:r>
      <w:proofErr w:type="spellEnd"/>
      <w:r w:rsidRPr="00727AF3">
        <w:rPr>
          <w:rFonts w:ascii="Times New Roman" w:hAnsi="Times New Roman" w:cs="Times New Roman"/>
          <w:sz w:val="20"/>
          <w:szCs w:val="20"/>
        </w:rPr>
        <w:t xml:space="preserve">, K., </w:t>
      </w:r>
      <w:proofErr w:type="spellStart"/>
      <w:r w:rsidRPr="00727AF3">
        <w:rPr>
          <w:rFonts w:ascii="Times New Roman" w:hAnsi="Times New Roman" w:cs="Times New Roman"/>
          <w:sz w:val="20"/>
          <w:szCs w:val="20"/>
        </w:rPr>
        <w:t>Ventrelle</w:t>
      </w:r>
      <w:proofErr w:type="spellEnd"/>
      <w:r w:rsidRPr="00727AF3">
        <w:rPr>
          <w:rFonts w:ascii="Times New Roman" w:hAnsi="Times New Roman" w:cs="Times New Roman"/>
          <w:sz w:val="20"/>
          <w:szCs w:val="20"/>
        </w:rPr>
        <w:t xml:space="preserve">, J., Aggarwal, N., Johnson, K., </w:t>
      </w:r>
      <w:proofErr w:type="spellStart"/>
      <w:r w:rsidRPr="00727AF3">
        <w:rPr>
          <w:rFonts w:ascii="Times New Roman" w:hAnsi="Times New Roman" w:cs="Times New Roman"/>
          <w:sz w:val="20"/>
          <w:szCs w:val="20"/>
        </w:rPr>
        <w:t>Hollings</w:t>
      </w:r>
      <w:proofErr w:type="spellEnd"/>
      <w:r w:rsidRPr="00727AF3">
        <w:rPr>
          <w:rFonts w:ascii="Times New Roman" w:hAnsi="Times New Roman" w:cs="Times New Roman"/>
          <w:sz w:val="20"/>
          <w:szCs w:val="20"/>
        </w:rPr>
        <w:t xml:space="preserve">, C., &amp; Bishop, L. (2023). Trial of the MIND Diet for Prevention of Cognitive </w:t>
      </w:r>
      <w:proofErr w:type="spellStart"/>
      <w:r w:rsidRPr="00727AF3">
        <w:rPr>
          <w:rFonts w:ascii="Times New Roman" w:hAnsi="Times New Roman" w:cs="Times New Roman"/>
          <w:sz w:val="20"/>
          <w:szCs w:val="20"/>
        </w:rPr>
        <w:t>Decline</w:t>
      </w:r>
      <w:proofErr w:type="spellEnd"/>
      <w:r w:rsidRPr="00727AF3">
        <w:rPr>
          <w:rFonts w:ascii="Times New Roman" w:hAnsi="Times New Roman" w:cs="Times New Roman"/>
          <w:sz w:val="20"/>
          <w:szCs w:val="20"/>
        </w:rPr>
        <w:t xml:space="preserve"> in </w:t>
      </w:r>
      <w:proofErr w:type="spellStart"/>
      <w:r w:rsidRPr="00727AF3">
        <w:rPr>
          <w:rFonts w:ascii="Times New Roman" w:hAnsi="Times New Roman" w:cs="Times New Roman"/>
          <w:sz w:val="20"/>
          <w:szCs w:val="20"/>
        </w:rPr>
        <w:t>Older</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Persons</w:t>
      </w:r>
      <w:proofErr w:type="spellEnd"/>
      <w:r w:rsidRPr="00727AF3">
        <w:rPr>
          <w:rFonts w:ascii="Times New Roman" w:hAnsi="Times New Roman" w:cs="Times New Roman"/>
          <w:sz w:val="20"/>
          <w:szCs w:val="20"/>
        </w:rPr>
        <w:t xml:space="preserve">.. The New </w:t>
      </w:r>
      <w:proofErr w:type="spellStart"/>
      <w:r w:rsidRPr="00727AF3">
        <w:rPr>
          <w:rFonts w:ascii="Times New Roman" w:hAnsi="Times New Roman" w:cs="Times New Roman"/>
          <w:sz w:val="20"/>
          <w:szCs w:val="20"/>
        </w:rPr>
        <w:t>England</w:t>
      </w:r>
      <w:proofErr w:type="spellEnd"/>
      <w:r w:rsidRPr="00727AF3">
        <w:rPr>
          <w:rFonts w:ascii="Times New Roman" w:hAnsi="Times New Roman" w:cs="Times New Roman"/>
          <w:sz w:val="20"/>
          <w:szCs w:val="20"/>
        </w:rPr>
        <w:t xml:space="preserve"> journal of </w:t>
      </w:r>
      <w:proofErr w:type="spellStart"/>
      <w:r w:rsidRPr="00727AF3">
        <w:rPr>
          <w:rFonts w:ascii="Times New Roman" w:hAnsi="Times New Roman" w:cs="Times New Roman"/>
          <w:sz w:val="20"/>
          <w:szCs w:val="20"/>
        </w:rPr>
        <w:t>medicine</w:t>
      </w:r>
      <w:proofErr w:type="spellEnd"/>
      <w:r w:rsidRPr="00727AF3">
        <w:rPr>
          <w:rFonts w:ascii="Times New Roman" w:hAnsi="Times New Roman" w:cs="Times New Roman"/>
          <w:sz w:val="20"/>
          <w:szCs w:val="20"/>
        </w:rPr>
        <w:t xml:space="preserve">. </w:t>
      </w:r>
      <w:hyperlink r:id="rId7" w:history="1">
        <w:r w:rsidRPr="00D661BF">
          <w:rPr>
            <w:rStyle w:val="Hyperlien"/>
            <w:rFonts w:ascii="Times New Roman" w:hAnsi="Times New Roman" w:cs="Times New Roman"/>
            <w:sz w:val="20"/>
            <w:szCs w:val="20"/>
          </w:rPr>
          <w:t>https://doi.org/10.1056/NEJMoa2302368</w:t>
        </w:r>
      </w:hyperlink>
      <w:r w:rsidRPr="00727AF3">
        <w:rPr>
          <w:rFonts w:ascii="Times New Roman" w:hAnsi="Times New Roman" w:cs="Times New Roman"/>
          <w:sz w:val="20"/>
          <w:szCs w:val="20"/>
        </w:rPr>
        <w:t>.</w:t>
      </w:r>
    </w:p>
    <w:p w14:paraId="4DA2D23D" w14:textId="77777777" w:rsidR="00727AF3" w:rsidRDefault="00727AF3">
      <w:pPr>
        <w:rPr>
          <w:rFonts w:ascii="Times New Roman" w:hAnsi="Times New Roman" w:cs="Times New Roman"/>
          <w:sz w:val="20"/>
          <w:szCs w:val="20"/>
        </w:rPr>
      </w:pPr>
    </w:p>
    <w:p w14:paraId="5BAE6C67" w14:textId="40BE55A8" w:rsidR="00727AF3" w:rsidRDefault="00727AF3">
      <w:pPr>
        <w:rPr>
          <w:rFonts w:ascii="Times New Roman" w:hAnsi="Times New Roman" w:cs="Times New Roman"/>
          <w:sz w:val="20"/>
          <w:szCs w:val="20"/>
        </w:rPr>
      </w:pPr>
      <w:proofErr w:type="spellStart"/>
      <w:r w:rsidRPr="00727AF3">
        <w:rPr>
          <w:rFonts w:ascii="Times New Roman" w:hAnsi="Times New Roman" w:cs="Times New Roman"/>
          <w:sz w:val="20"/>
          <w:szCs w:val="20"/>
        </w:rPr>
        <w:t>Alizadeh</w:t>
      </w:r>
      <w:proofErr w:type="spellEnd"/>
      <w:r w:rsidRPr="00727AF3">
        <w:rPr>
          <w:rFonts w:ascii="Times New Roman" w:hAnsi="Times New Roman" w:cs="Times New Roman"/>
          <w:sz w:val="20"/>
          <w:szCs w:val="20"/>
        </w:rPr>
        <w:t xml:space="preserve">, M., &amp; </w:t>
      </w:r>
      <w:proofErr w:type="spellStart"/>
      <w:r w:rsidRPr="00727AF3">
        <w:rPr>
          <w:rFonts w:ascii="Times New Roman" w:hAnsi="Times New Roman" w:cs="Times New Roman"/>
          <w:sz w:val="20"/>
          <w:szCs w:val="20"/>
        </w:rPr>
        <w:t>Kheirouri</w:t>
      </w:r>
      <w:proofErr w:type="spellEnd"/>
      <w:r w:rsidRPr="00727AF3">
        <w:rPr>
          <w:rFonts w:ascii="Times New Roman" w:hAnsi="Times New Roman" w:cs="Times New Roman"/>
          <w:sz w:val="20"/>
          <w:szCs w:val="20"/>
        </w:rPr>
        <w:t xml:space="preserve">, S. (2021). MIND </w:t>
      </w:r>
      <w:proofErr w:type="spellStart"/>
      <w:r w:rsidRPr="00727AF3">
        <w:rPr>
          <w:rFonts w:ascii="Times New Roman" w:hAnsi="Times New Roman" w:cs="Times New Roman"/>
          <w:sz w:val="20"/>
          <w:szCs w:val="20"/>
        </w:rPr>
        <w:t>diet</w:t>
      </w:r>
      <w:proofErr w:type="spellEnd"/>
      <w:r w:rsidRPr="00727AF3">
        <w:rPr>
          <w:rFonts w:ascii="Times New Roman" w:hAnsi="Times New Roman" w:cs="Times New Roman"/>
          <w:sz w:val="20"/>
          <w:szCs w:val="20"/>
        </w:rPr>
        <w:t xml:space="preserve"> and cognitive performance in </w:t>
      </w:r>
      <w:proofErr w:type="spellStart"/>
      <w:r w:rsidRPr="00727AF3">
        <w:rPr>
          <w:rFonts w:ascii="Times New Roman" w:hAnsi="Times New Roman" w:cs="Times New Roman"/>
          <w:sz w:val="20"/>
          <w:szCs w:val="20"/>
        </w:rPr>
        <w:t>older</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adults</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a</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systematic</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review</w:t>
      </w:r>
      <w:proofErr w:type="spellEnd"/>
      <w:r w:rsidRPr="00727AF3">
        <w:rPr>
          <w:rFonts w:ascii="Times New Roman" w:hAnsi="Times New Roman" w:cs="Times New Roman"/>
          <w:sz w:val="20"/>
          <w:szCs w:val="20"/>
        </w:rPr>
        <w:t xml:space="preserve">. Critical </w:t>
      </w:r>
      <w:proofErr w:type="spellStart"/>
      <w:r w:rsidRPr="00727AF3">
        <w:rPr>
          <w:rFonts w:ascii="Times New Roman" w:hAnsi="Times New Roman" w:cs="Times New Roman"/>
          <w:sz w:val="20"/>
          <w:szCs w:val="20"/>
        </w:rPr>
        <w:t>Reviews</w:t>
      </w:r>
      <w:proofErr w:type="spellEnd"/>
      <w:r w:rsidRPr="00727AF3">
        <w:rPr>
          <w:rFonts w:ascii="Times New Roman" w:hAnsi="Times New Roman" w:cs="Times New Roman"/>
          <w:sz w:val="20"/>
          <w:szCs w:val="20"/>
        </w:rPr>
        <w:t xml:space="preserve"> in Food Science and Nutrition, 62, 8059 - 8077. </w:t>
      </w:r>
      <w:hyperlink r:id="rId8" w:history="1">
        <w:r w:rsidRPr="00D661BF">
          <w:rPr>
            <w:rStyle w:val="Hyperlien"/>
            <w:rFonts w:ascii="Times New Roman" w:hAnsi="Times New Roman" w:cs="Times New Roman"/>
            <w:sz w:val="20"/>
            <w:szCs w:val="20"/>
          </w:rPr>
          <w:t>https://doi.org/10.1080/10408398.2021.1925220</w:t>
        </w:r>
      </w:hyperlink>
      <w:r w:rsidRPr="00727AF3">
        <w:rPr>
          <w:rFonts w:ascii="Times New Roman" w:hAnsi="Times New Roman" w:cs="Times New Roman"/>
          <w:sz w:val="20"/>
          <w:szCs w:val="20"/>
        </w:rPr>
        <w:t>.</w:t>
      </w:r>
    </w:p>
    <w:p w14:paraId="761B4B05" w14:textId="77777777" w:rsidR="00727AF3" w:rsidRDefault="00727AF3">
      <w:pPr>
        <w:rPr>
          <w:rFonts w:ascii="Times New Roman" w:hAnsi="Times New Roman" w:cs="Times New Roman"/>
          <w:sz w:val="20"/>
          <w:szCs w:val="20"/>
        </w:rPr>
      </w:pPr>
    </w:p>
    <w:p w14:paraId="64199067" w14:textId="761A1662" w:rsidR="00727AF3" w:rsidRDefault="00727AF3">
      <w:pPr>
        <w:rPr>
          <w:rFonts w:ascii="Times New Roman" w:hAnsi="Times New Roman" w:cs="Times New Roman"/>
          <w:sz w:val="20"/>
          <w:szCs w:val="20"/>
        </w:rPr>
      </w:pPr>
      <w:proofErr w:type="spellStart"/>
      <w:r w:rsidRPr="00727AF3">
        <w:rPr>
          <w:rFonts w:ascii="Times New Roman" w:hAnsi="Times New Roman" w:cs="Times New Roman"/>
          <w:sz w:val="20"/>
          <w:szCs w:val="20"/>
        </w:rPr>
        <w:t>Bekdash</w:t>
      </w:r>
      <w:proofErr w:type="spellEnd"/>
      <w:r w:rsidRPr="00727AF3">
        <w:rPr>
          <w:rFonts w:ascii="Times New Roman" w:hAnsi="Times New Roman" w:cs="Times New Roman"/>
          <w:sz w:val="20"/>
          <w:szCs w:val="20"/>
        </w:rPr>
        <w:t xml:space="preserve">, R. (2024). </w:t>
      </w:r>
      <w:proofErr w:type="spellStart"/>
      <w:r w:rsidRPr="00727AF3">
        <w:rPr>
          <w:rFonts w:ascii="Times New Roman" w:hAnsi="Times New Roman" w:cs="Times New Roman"/>
          <w:sz w:val="20"/>
          <w:szCs w:val="20"/>
        </w:rPr>
        <w:t>Epigenetics</w:t>
      </w:r>
      <w:proofErr w:type="spellEnd"/>
      <w:r w:rsidRPr="00727AF3">
        <w:rPr>
          <w:rFonts w:ascii="Times New Roman" w:hAnsi="Times New Roman" w:cs="Times New Roman"/>
          <w:sz w:val="20"/>
          <w:szCs w:val="20"/>
        </w:rPr>
        <w:t xml:space="preserve">, Nutrition, and the Brain: </w:t>
      </w:r>
      <w:proofErr w:type="spellStart"/>
      <w:r w:rsidRPr="00727AF3">
        <w:rPr>
          <w:rFonts w:ascii="Times New Roman" w:hAnsi="Times New Roman" w:cs="Times New Roman"/>
          <w:sz w:val="20"/>
          <w:szCs w:val="20"/>
        </w:rPr>
        <w:t>Improving</w:t>
      </w:r>
      <w:proofErr w:type="spellEnd"/>
      <w:r w:rsidRPr="00727AF3">
        <w:rPr>
          <w:rFonts w:ascii="Times New Roman" w:hAnsi="Times New Roman" w:cs="Times New Roman"/>
          <w:sz w:val="20"/>
          <w:szCs w:val="20"/>
        </w:rPr>
        <w:t xml:space="preserve"> Mental </w:t>
      </w:r>
      <w:proofErr w:type="spellStart"/>
      <w:r w:rsidRPr="00727AF3">
        <w:rPr>
          <w:rFonts w:ascii="Times New Roman" w:hAnsi="Times New Roman" w:cs="Times New Roman"/>
          <w:sz w:val="20"/>
          <w:szCs w:val="20"/>
        </w:rPr>
        <w:t>Health</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through</w:t>
      </w:r>
      <w:proofErr w:type="spellEnd"/>
      <w:r w:rsidRPr="00727AF3">
        <w:rPr>
          <w:rFonts w:ascii="Times New Roman" w:hAnsi="Times New Roman" w:cs="Times New Roman"/>
          <w:sz w:val="20"/>
          <w:szCs w:val="20"/>
        </w:rPr>
        <w:t xml:space="preserve"> Diet. International Journal of </w:t>
      </w:r>
      <w:proofErr w:type="spellStart"/>
      <w:r w:rsidRPr="00727AF3">
        <w:rPr>
          <w:rFonts w:ascii="Times New Roman" w:hAnsi="Times New Roman" w:cs="Times New Roman"/>
          <w:sz w:val="20"/>
          <w:szCs w:val="20"/>
        </w:rPr>
        <w:t>Molecular</w:t>
      </w:r>
      <w:proofErr w:type="spellEnd"/>
      <w:r w:rsidRPr="00727AF3">
        <w:rPr>
          <w:rFonts w:ascii="Times New Roman" w:hAnsi="Times New Roman" w:cs="Times New Roman"/>
          <w:sz w:val="20"/>
          <w:szCs w:val="20"/>
        </w:rPr>
        <w:t xml:space="preserve"> Sciences, 25. </w:t>
      </w:r>
      <w:hyperlink r:id="rId9" w:history="1">
        <w:r w:rsidRPr="00D661BF">
          <w:rPr>
            <w:rStyle w:val="Hyperlien"/>
            <w:rFonts w:ascii="Times New Roman" w:hAnsi="Times New Roman" w:cs="Times New Roman"/>
            <w:sz w:val="20"/>
            <w:szCs w:val="20"/>
          </w:rPr>
          <w:t>https://doi.org/10.3390/ijms25074036</w:t>
        </w:r>
      </w:hyperlink>
      <w:r w:rsidRPr="00727AF3">
        <w:rPr>
          <w:rFonts w:ascii="Times New Roman" w:hAnsi="Times New Roman" w:cs="Times New Roman"/>
          <w:sz w:val="20"/>
          <w:szCs w:val="20"/>
        </w:rPr>
        <w:t>.</w:t>
      </w:r>
    </w:p>
    <w:p w14:paraId="5AA4EF3E" w14:textId="77777777" w:rsidR="00727AF3" w:rsidRDefault="00727AF3">
      <w:pPr>
        <w:rPr>
          <w:rFonts w:ascii="Times New Roman" w:hAnsi="Times New Roman" w:cs="Times New Roman"/>
          <w:sz w:val="20"/>
          <w:szCs w:val="20"/>
        </w:rPr>
      </w:pPr>
    </w:p>
    <w:p w14:paraId="7483854F" w14:textId="393C55B0" w:rsidR="00727AF3" w:rsidRDefault="00727AF3">
      <w:pPr>
        <w:rPr>
          <w:rFonts w:ascii="Times New Roman" w:hAnsi="Times New Roman" w:cs="Times New Roman"/>
          <w:sz w:val="20"/>
          <w:szCs w:val="20"/>
        </w:rPr>
      </w:pPr>
      <w:r w:rsidRPr="00727AF3">
        <w:rPr>
          <w:rFonts w:ascii="Times New Roman" w:hAnsi="Times New Roman" w:cs="Times New Roman"/>
          <w:sz w:val="20"/>
          <w:szCs w:val="20"/>
        </w:rPr>
        <w:t xml:space="preserve">Chen, H., Zhu, D., Zhao, C., Yuan, C., Xu, X., Chen, X., Shen, J., Zheng, Y., Yang, M., Huang, L., Zhang, R., He, M., &amp; Tao, Y. (2023). MIND </w:t>
      </w:r>
      <w:proofErr w:type="spellStart"/>
      <w:r w:rsidRPr="00727AF3">
        <w:rPr>
          <w:rFonts w:ascii="Times New Roman" w:hAnsi="Times New Roman" w:cs="Times New Roman"/>
          <w:sz w:val="20"/>
          <w:szCs w:val="20"/>
        </w:rPr>
        <w:t>diet</w:t>
      </w:r>
      <w:proofErr w:type="spellEnd"/>
      <w:r w:rsidRPr="00727AF3">
        <w:rPr>
          <w:rFonts w:ascii="Times New Roman" w:hAnsi="Times New Roman" w:cs="Times New Roman"/>
          <w:sz w:val="20"/>
          <w:szCs w:val="20"/>
        </w:rPr>
        <w:t xml:space="preserve"> and cognitive </w:t>
      </w:r>
      <w:proofErr w:type="spellStart"/>
      <w:r w:rsidRPr="00727AF3">
        <w:rPr>
          <w:rFonts w:ascii="Times New Roman" w:hAnsi="Times New Roman" w:cs="Times New Roman"/>
          <w:sz w:val="20"/>
          <w:szCs w:val="20"/>
        </w:rPr>
        <w:t>function</w:t>
      </w:r>
      <w:proofErr w:type="spellEnd"/>
      <w:r w:rsidRPr="00727AF3">
        <w:rPr>
          <w:rFonts w:ascii="Times New Roman" w:hAnsi="Times New Roman" w:cs="Times New Roman"/>
          <w:sz w:val="20"/>
          <w:szCs w:val="20"/>
        </w:rPr>
        <w:t xml:space="preserve"> and </w:t>
      </w:r>
      <w:proofErr w:type="spellStart"/>
      <w:r w:rsidRPr="00727AF3">
        <w:rPr>
          <w:rFonts w:ascii="Times New Roman" w:hAnsi="Times New Roman" w:cs="Times New Roman"/>
          <w:sz w:val="20"/>
          <w:szCs w:val="20"/>
        </w:rPr>
        <w:t>its</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decline</w:t>
      </w:r>
      <w:proofErr w:type="spellEnd"/>
      <w:r w:rsidRPr="00727AF3">
        <w:rPr>
          <w:rFonts w:ascii="Times New Roman" w:hAnsi="Times New Roman" w:cs="Times New Roman"/>
          <w:sz w:val="20"/>
          <w:szCs w:val="20"/>
        </w:rPr>
        <w:t xml:space="preserve">: A prospective </w:t>
      </w:r>
      <w:proofErr w:type="spellStart"/>
      <w:r w:rsidRPr="00727AF3">
        <w:rPr>
          <w:rFonts w:ascii="Times New Roman" w:hAnsi="Times New Roman" w:cs="Times New Roman"/>
          <w:sz w:val="20"/>
          <w:szCs w:val="20"/>
        </w:rPr>
        <w:t>study</w:t>
      </w:r>
      <w:proofErr w:type="spellEnd"/>
      <w:r w:rsidRPr="00727AF3">
        <w:rPr>
          <w:rFonts w:ascii="Times New Roman" w:hAnsi="Times New Roman" w:cs="Times New Roman"/>
          <w:sz w:val="20"/>
          <w:szCs w:val="20"/>
        </w:rPr>
        <w:t xml:space="preserve"> and </w:t>
      </w:r>
      <w:proofErr w:type="spellStart"/>
      <w:r w:rsidRPr="00727AF3">
        <w:rPr>
          <w:rFonts w:ascii="Times New Roman" w:hAnsi="Times New Roman" w:cs="Times New Roman"/>
          <w:sz w:val="20"/>
          <w:szCs w:val="20"/>
        </w:rPr>
        <w:t>meta-analysis</w:t>
      </w:r>
      <w:proofErr w:type="spellEnd"/>
      <w:r w:rsidRPr="00727AF3">
        <w:rPr>
          <w:rFonts w:ascii="Times New Roman" w:hAnsi="Times New Roman" w:cs="Times New Roman"/>
          <w:sz w:val="20"/>
          <w:szCs w:val="20"/>
        </w:rPr>
        <w:t xml:space="preserve"> of prospective </w:t>
      </w:r>
      <w:proofErr w:type="spellStart"/>
      <w:r w:rsidRPr="00727AF3">
        <w:rPr>
          <w:rFonts w:ascii="Times New Roman" w:hAnsi="Times New Roman" w:cs="Times New Roman"/>
          <w:sz w:val="20"/>
          <w:szCs w:val="20"/>
        </w:rPr>
        <w:t>cohort</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studies</w:t>
      </w:r>
      <w:proofErr w:type="spellEnd"/>
      <w:r w:rsidRPr="00727AF3">
        <w:rPr>
          <w:rFonts w:ascii="Times New Roman" w:hAnsi="Times New Roman" w:cs="Times New Roman"/>
          <w:sz w:val="20"/>
          <w:szCs w:val="20"/>
        </w:rPr>
        <w:t xml:space="preserve">.. The American journal of </w:t>
      </w:r>
      <w:proofErr w:type="spellStart"/>
      <w:r w:rsidRPr="00727AF3">
        <w:rPr>
          <w:rFonts w:ascii="Times New Roman" w:hAnsi="Times New Roman" w:cs="Times New Roman"/>
          <w:sz w:val="20"/>
          <w:szCs w:val="20"/>
        </w:rPr>
        <w:t>clinical</w:t>
      </w:r>
      <w:proofErr w:type="spellEnd"/>
      <w:r w:rsidRPr="00727AF3">
        <w:rPr>
          <w:rFonts w:ascii="Times New Roman" w:hAnsi="Times New Roman" w:cs="Times New Roman"/>
          <w:sz w:val="20"/>
          <w:szCs w:val="20"/>
        </w:rPr>
        <w:t xml:space="preserve"> nutrition. </w:t>
      </w:r>
      <w:hyperlink r:id="rId10" w:history="1">
        <w:r w:rsidRPr="00D661BF">
          <w:rPr>
            <w:rStyle w:val="Hyperlien"/>
            <w:rFonts w:ascii="Times New Roman" w:hAnsi="Times New Roman" w:cs="Times New Roman"/>
            <w:sz w:val="20"/>
            <w:szCs w:val="20"/>
          </w:rPr>
          <w:t>https://doi.org/10.1016/j.ajcnut.2023.04.025</w:t>
        </w:r>
      </w:hyperlink>
      <w:r w:rsidRPr="00727AF3">
        <w:rPr>
          <w:rFonts w:ascii="Times New Roman" w:hAnsi="Times New Roman" w:cs="Times New Roman"/>
          <w:sz w:val="20"/>
          <w:szCs w:val="20"/>
        </w:rPr>
        <w:t>.</w:t>
      </w:r>
    </w:p>
    <w:p w14:paraId="737672E5" w14:textId="77777777" w:rsidR="00727AF3" w:rsidRDefault="00727AF3">
      <w:pPr>
        <w:rPr>
          <w:rFonts w:ascii="Times New Roman" w:hAnsi="Times New Roman" w:cs="Times New Roman"/>
          <w:sz w:val="20"/>
          <w:szCs w:val="20"/>
        </w:rPr>
      </w:pPr>
    </w:p>
    <w:p w14:paraId="2DE6B9A9" w14:textId="3848A307" w:rsidR="00727AF3" w:rsidRDefault="00727AF3">
      <w:pPr>
        <w:rPr>
          <w:rFonts w:ascii="Times New Roman" w:hAnsi="Times New Roman" w:cs="Times New Roman"/>
          <w:sz w:val="20"/>
          <w:szCs w:val="20"/>
        </w:rPr>
      </w:pPr>
      <w:r w:rsidRPr="00727AF3">
        <w:rPr>
          <w:rFonts w:ascii="Times New Roman" w:hAnsi="Times New Roman" w:cs="Times New Roman"/>
          <w:sz w:val="20"/>
          <w:szCs w:val="20"/>
        </w:rPr>
        <w:t xml:space="preserve">(2020). Food and </w:t>
      </w:r>
      <w:proofErr w:type="spellStart"/>
      <w:r w:rsidRPr="00727AF3">
        <w:rPr>
          <w:rFonts w:ascii="Times New Roman" w:hAnsi="Times New Roman" w:cs="Times New Roman"/>
          <w:sz w:val="20"/>
          <w:szCs w:val="20"/>
        </w:rPr>
        <w:t>mood</w:t>
      </w:r>
      <w:proofErr w:type="spellEnd"/>
      <w:r w:rsidRPr="00727AF3">
        <w:rPr>
          <w:rFonts w:ascii="Times New Roman" w:hAnsi="Times New Roman" w:cs="Times New Roman"/>
          <w:sz w:val="20"/>
          <w:szCs w:val="20"/>
        </w:rPr>
        <w:t xml:space="preserve">: how do </w:t>
      </w:r>
      <w:proofErr w:type="spellStart"/>
      <w:r w:rsidRPr="00727AF3">
        <w:rPr>
          <w:rFonts w:ascii="Times New Roman" w:hAnsi="Times New Roman" w:cs="Times New Roman"/>
          <w:sz w:val="20"/>
          <w:szCs w:val="20"/>
        </w:rPr>
        <w:t>diet</w:t>
      </w:r>
      <w:proofErr w:type="spellEnd"/>
      <w:r w:rsidRPr="00727AF3">
        <w:rPr>
          <w:rFonts w:ascii="Times New Roman" w:hAnsi="Times New Roman" w:cs="Times New Roman"/>
          <w:sz w:val="20"/>
          <w:szCs w:val="20"/>
        </w:rPr>
        <w:t xml:space="preserve"> and nutrition affect mental </w:t>
      </w:r>
      <w:proofErr w:type="spellStart"/>
      <w:r w:rsidRPr="00727AF3">
        <w:rPr>
          <w:rFonts w:ascii="Times New Roman" w:hAnsi="Times New Roman" w:cs="Times New Roman"/>
          <w:sz w:val="20"/>
          <w:szCs w:val="20"/>
        </w:rPr>
        <w:t>wellbeing</w:t>
      </w:r>
      <w:proofErr w:type="spellEnd"/>
      <w:r w:rsidRPr="00727AF3">
        <w:rPr>
          <w:rFonts w:ascii="Times New Roman" w:hAnsi="Times New Roman" w:cs="Times New Roman"/>
          <w:sz w:val="20"/>
          <w:szCs w:val="20"/>
        </w:rPr>
        <w:t xml:space="preserve">?. The BMJ, 371. </w:t>
      </w:r>
      <w:hyperlink r:id="rId11" w:history="1">
        <w:r w:rsidRPr="00D661BF">
          <w:rPr>
            <w:rStyle w:val="Hyperlien"/>
            <w:rFonts w:ascii="Times New Roman" w:hAnsi="Times New Roman" w:cs="Times New Roman"/>
            <w:sz w:val="20"/>
            <w:szCs w:val="20"/>
          </w:rPr>
          <w:t>https://doi.org/10.1136/bmj.m4269</w:t>
        </w:r>
      </w:hyperlink>
      <w:r w:rsidRPr="00727AF3">
        <w:rPr>
          <w:rFonts w:ascii="Times New Roman" w:hAnsi="Times New Roman" w:cs="Times New Roman"/>
          <w:sz w:val="20"/>
          <w:szCs w:val="20"/>
        </w:rPr>
        <w:t>.</w:t>
      </w:r>
    </w:p>
    <w:p w14:paraId="59AFAC13" w14:textId="77777777" w:rsidR="00727AF3" w:rsidRDefault="00727AF3">
      <w:pPr>
        <w:rPr>
          <w:rFonts w:ascii="Times New Roman" w:hAnsi="Times New Roman" w:cs="Times New Roman"/>
          <w:sz w:val="20"/>
          <w:szCs w:val="20"/>
        </w:rPr>
      </w:pPr>
    </w:p>
    <w:p w14:paraId="6E578283" w14:textId="3CAEA19C" w:rsidR="00727AF3" w:rsidRPr="00057CED" w:rsidRDefault="00727AF3">
      <w:pPr>
        <w:rPr>
          <w:rFonts w:ascii="Times New Roman" w:hAnsi="Times New Roman" w:cs="Times New Roman"/>
          <w:sz w:val="20"/>
          <w:szCs w:val="20"/>
        </w:rPr>
      </w:pPr>
      <w:proofErr w:type="spellStart"/>
      <w:r w:rsidRPr="00727AF3">
        <w:rPr>
          <w:rFonts w:ascii="Times New Roman" w:hAnsi="Times New Roman" w:cs="Times New Roman"/>
          <w:sz w:val="20"/>
          <w:szCs w:val="20"/>
        </w:rPr>
        <w:t>Lupu</w:t>
      </w:r>
      <w:proofErr w:type="spellEnd"/>
      <w:r w:rsidRPr="00727AF3">
        <w:rPr>
          <w:rFonts w:ascii="Times New Roman" w:hAnsi="Times New Roman" w:cs="Times New Roman"/>
          <w:sz w:val="20"/>
          <w:szCs w:val="20"/>
        </w:rPr>
        <w:t xml:space="preserve">, E., </w:t>
      </w:r>
      <w:proofErr w:type="spellStart"/>
      <w:r w:rsidRPr="00727AF3">
        <w:rPr>
          <w:rFonts w:ascii="Times New Roman" w:hAnsi="Times New Roman" w:cs="Times New Roman"/>
          <w:sz w:val="20"/>
          <w:szCs w:val="20"/>
        </w:rPr>
        <w:t>Oancea</w:t>
      </w:r>
      <w:proofErr w:type="spellEnd"/>
      <w:r w:rsidRPr="00727AF3">
        <w:rPr>
          <w:rFonts w:ascii="Times New Roman" w:hAnsi="Times New Roman" w:cs="Times New Roman"/>
          <w:sz w:val="20"/>
          <w:szCs w:val="20"/>
        </w:rPr>
        <w:t xml:space="preserve">, C., </w:t>
      </w:r>
      <w:proofErr w:type="spellStart"/>
      <w:r w:rsidRPr="00727AF3">
        <w:rPr>
          <w:rFonts w:ascii="Times New Roman" w:hAnsi="Times New Roman" w:cs="Times New Roman"/>
          <w:sz w:val="20"/>
          <w:szCs w:val="20"/>
        </w:rPr>
        <w:t>Ioniță-Mîndrican</w:t>
      </w:r>
      <w:proofErr w:type="spellEnd"/>
      <w:r w:rsidRPr="00727AF3">
        <w:rPr>
          <w:rFonts w:ascii="Times New Roman" w:hAnsi="Times New Roman" w:cs="Times New Roman"/>
          <w:sz w:val="20"/>
          <w:szCs w:val="20"/>
        </w:rPr>
        <w:t xml:space="preserve">, C., </w:t>
      </w:r>
      <w:proofErr w:type="spellStart"/>
      <w:r w:rsidRPr="00727AF3">
        <w:rPr>
          <w:rFonts w:ascii="Times New Roman" w:hAnsi="Times New Roman" w:cs="Times New Roman"/>
          <w:sz w:val="20"/>
          <w:szCs w:val="20"/>
        </w:rPr>
        <w:t>Rogoveanu</w:t>
      </w:r>
      <w:proofErr w:type="spellEnd"/>
      <w:r w:rsidRPr="00727AF3">
        <w:rPr>
          <w:rFonts w:ascii="Times New Roman" w:hAnsi="Times New Roman" w:cs="Times New Roman"/>
          <w:sz w:val="20"/>
          <w:szCs w:val="20"/>
        </w:rPr>
        <w:t xml:space="preserve">, I., </w:t>
      </w:r>
      <w:proofErr w:type="spellStart"/>
      <w:r w:rsidRPr="00727AF3">
        <w:rPr>
          <w:rFonts w:ascii="Times New Roman" w:hAnsi="Times New Roman" w:cs="Times New Roman"/>
          <w:sz w:val="20"/>
          <w:szCs w:val="20"/>
        </w:rPr>
        <w:t>Gheonea</w:t>
      </w:r>
      <w:proofErr w:type="spellEnd"/>
      <w:r w:rsidRPr="00727AF3">
        <w:rPr>
          <w:rFonts w:ascii="Times New Roman" w:hAnsi="Times New Roman" w:cs="Times New Roman"/>
          <w:sz w:val="20"/>
          <w:szCs w:val="20"/>
        </w:rPr>
        <w:t xml:space="preserve">, T., &amp; </w:t>
      </w:r>
      <w:proofErr w:type="spellStart"/>
      <w:r w:rsidRPr="00727AF3">
        <w:rPr>
          <w:rFonts w:ascii="Times New Roman" w:hAnsi="Times New Roman" w:cs="Times New Roman"/>
          <w:sz w:val="20"/>
          <w:szCs w:val="20"/>
        </w:rPr>
        <w:t>Mititelu</w:t>
      </w:r>
      <w:proofErr w:type="spellEnd"/>
      <w:r w:rsidRPr="00727AF3">
        <w:rPr>
          <w:rFonts w:ascii="Times New Roman" w:hAnsi="Times New Roman" w:cs="Times New Roman"/>
          <w:sz w:val="20"/>
          <w:szCs w:val="20"/>
        </w:rPr>
        <w:t xml:space="preserve">, M. (2023). Nutrition and Mental </w:t>
      </w:r>
      <w:proofErr w:type="spellStart"/>
      <w:r w:rsidRPr="00727AF3">
        <w:rPr>
          <w:rFonts w:ascii="Times New Roman" w:hAnsi="Times New Roman" w:cs="Times New Roman"/>
          <w:sz w:val="20"/>
          <w:szCs w:val="20"/>
        </w:rPr>
        <w:t>Well-Being</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Exploring</w:t>
      </w:r>
      <w:proofErr w:type="spellEnd"/>
      <w:r w:rsidRPr="00727AF3">
        <w:rPr>
          <w:rFonts w:ascii="Times New Roman" w:hAnsi="Times New Roman" w:cs="Times New Roman"/>
          <w:sz w:val="20"/>
          <w:szCs w:val="20"/>
        </w:rPr>
        <w:t xml:space="preserve"> Connections and </w:t>
      </w:r>
      <w:proofErr w:type="spellStart"/>
      <w:r w:rsidRPr="00727AF3">
        <w:rPr>
          <w:rFonts w:ascii="Times New Roman" w:hAnsi="Times New Roman" w:cs="Times New Roman"/>
          <w:sz w:val="20"/>
          <w:szCs w:val="20"/>
        </w:rPr>
        <w:t>Holistic</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Approaches</w:t>
      </w:r>
      <w:proofErr w:type="spellEnd"/>
      <w:r w:rsidRPr="00727AF3">
        <w:rPr>
          <w:rFonts w:ascii="Times New Roman" w:hAnsi="Times New Roman" w:cs="Times New Roman"/>
          <w:sz w:val="20"/>
          <w:szCs w:val="20"/>
        </w:rPr>
        <w:t xml:space="preserve">. Journal of </w:t>
      </w:r>
      <w:proofErr w:type="spellStart"/>
      <w:r w:rsidRPr="00727AF3">
        <w:rPr>
          <w:rFonts w:ascii="Times New Roman" w:hAnsi="Times New Roman" w:cs="Times New Roman"/>
          <w:sz w:val="20"/>
          <w:szCs w:val="20"/>
        </w:rPr>
        <w:t>Clinical</w:t>
      </w:r>
      <w:proofErr w:type="spellEnd"/>
      <w:r w:rsidRPr="00727AF3">
        <w:rPr>
          <w:rFonts w:ascii="Times New Roman" w:hAnsi="Times New Roman" w:cs="Times New Roman"/>
          <w:sz w:val="20"/>
          <w:szCs w:val="20"/>
        </w:rPr>
        <w:t xml:space="preserve"> </w:t>
      </w:r>
      <w:proofErr w:type="spellStart"/>
      <w:r w:rsidRPr="00727AF3">
        <w:rPr>
          <w:rFonts w:ascii="Times New Roman" w:hAnsi="Times New Roman" w:cs="Times New Roman"/>
          <w:sz w:val="20"/>
          <w:szCs w:val="20"/>
        </w:rPr>
        <w:t>Medicine</w:t>
      </w:r>
      <w:proofErr w:type="spellEnd"/>
      <w:r w:rsidRPr="00727AF3">
        <w:rPr>
          <w:rFonts w:ascii="Times New Roman" w:hAnsi="Times New Roman" w:cs="Times New Roman"/>
          <w:sz w:val="20"/>
          <w:szCs w:val="20"/>
        </w:rPr>
        <w:t>, 12. https://doi.org/10.3390/jcm12227180.</w:t>
      </w:r>
    </w:p>
    <w:sectPr w:rsidR="00727AF3" w:rsidRPr="00057CED" w:rsidSect="000A09F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8DD"/>
    <w:multiLevelType w:val="multilevel"/>
    <w:tmpl w:val="112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96B3F"/>
    <w:multiLevelType w:val="multilevel"/>
    <w:tmpl w:val="1FD0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D6D8C"/>
    <w:multiLevelType w:val="multilevel"/>
    <w:tmpl w:val="A06E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811D7"/>
    <w:multiLevelType w:val="multilevel"/>
    <w:tmpl w:val="2640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D3394"/>
    <w:multiLevelType w:val="multilevel"/>
    <w:tmpl w:val="E048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22D9E"/>
    <w:multiLevelType w:val="hybridMultilevel"/>
    <w:tmpl w:val="A97A3D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B2864F7"/>
    <w:multiLevelType w:val="multilevel"/>
    <w:tmpl w:val="477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12815"/>
    <w:multiLevelType w:val="multilevel"/>
    <w:tmpl w:val="F52C5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3346C"/>
    <w:multiLevelType w:val="multilevel"/>
    <w:tmpl w:val="C62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5509"/>
    <w:multiLevelType w:val="multilevel"/>
    <w:tmpl w:val="E83C0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10303"/>
    <w:multiLevelType w:val="multilevel"/>
    <w:tmpl w:val="509AB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70CB1"/>
    <w:multiLevelType w:val="multilevel"/>
    <w:tmpl w:val="038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30935"/>
    <w:multiLevelType w:val="multilevel"/>
    <w:tmpl w:val="EE5E3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23738"/>
    <w:multiLevelType w:val="multilevel"/>
    <w:tmpl w:val="5DCAA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9172F"/>
    <w:multiLevelType w:val="multilevel"/>
    <w:tmpl w:val="1FE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979CC"/>
    <w:multiLevelType w:val="multilevel"/>
    <w:tmpl w:val="D41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D08D5"/>
    <w:multiLevelType w:val="multilevel"/>
    <w:tmpl w:val="077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22D94"/>
    <w:multiLevelType w:val="multilevel"/>
    <w:tmpl w:val="9BD0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96366"/>
    <w:multiLevelType w:val="multilevel"/>
    <w:tmpl w:val="FAC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80BCB"/>
    <w:multiLevelType w:val="multilevel"/>
    <w:tmpl w:val="18246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F25DE"/>
    <w:multiLevelType w:val="multilevel"/>
    <w:tmpl w:val="D0365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F429C"/>
    <w:multiLevelType w:val="multilevel"/>
    <w:tmpl w:val="28C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F358F"/>
    <w:multiLevelType w:val="multilevel"/>
    <w:tmpl w:val="ED184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03DBA"/>
    <w:multiLevelType w:val="multilevel"/>
    <w:tmpl w:val="B7F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A65CA"/>
    <w:multiLevelType w:val="multilevel"/>
    <w:tmpl w:val="6540B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91CE9"/>
    <w:multiLevelType w:val="multilevel"/>
    <w:tmpl w:val="9A24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02BE1"/>
    <w:multiLevelType w:val="multilevel"/>
    <w:tmpl w:val="03F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C456A"/>
    <w:multiLevelType w:val="multilevel"/>
    <w:tmpl w:val="7EE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81072"/>
    <w:multiLevelType w:val="multilevel"/>
    <w:tmpl w:val="33C67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A4807"/>
    <w:multiLevelType w:val="multilevel"/>
    <w:tmpl w:val="EDB4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33B67"/>
    <w:multiLevelType w:val="multilevel"/>
    <w:tmpl w:val="4A8656AA"/>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1CF6035"/>
    <w:multiLevelType w:val="multilevel"/>
    <w:tmpl w:val="48B6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F1D66"/>
    <w:multiLevelType w:val="multilevel"/>
    <w:tmpl w:val="1DF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C682B"/>
    <w:multiLevelType w:val="multilevel"/>
    <w:tmpl w:val="267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003768">
    <w:abstractNumId w:val="16"/>
  </w:num>
  <w:num w:numId="2" w16cid:durableId="1690061953">
    <w:abstractNumId w:val="20"/>
  </w:num>
  <w:num w:numId="3" w16cid:durableId="855970542">
    <w:abstractNumId w:val="14"/>
  </w:num>
  <w:num w:numId="4" w16cid:durableId="469708487">
    <w:abstractNumId w:val="25"/>
  </w:num>
  <w:num w:numId="5" w16cid:durableId="381752272">
    <w:abstractNumId w:val="22"/>
  </w:num>
  <w:num w:numId="6" w16cid:durableId="1252005417">
    <w:abstractNumId w:val="24"/>
  </w:num>
  <w:num w:numId="7" w16cid:durableId="1564172853">
    <w:abstractNumId w:val="27"/>
  </w:num>
  <w:num w:numId="8" w16cid:durableId="1593659360">
    <w:abstractNumId w:val="21"/>
  </w:num>
  <w:num w:numId="9" w16cid:durableId="468473699">
    <w:abstractNumId w:val="1"/>
  </w:num>
  <w:num w:numId="10" w16cid:durableId="1932617228">
    <w:abstractNumId w:val="17"/>
  </w:num>
  <w:num w:numId="11" w16cid:durableId="1224293012">
    <w:abstractNumId w:val="11"/>
  </w:num>
  <w:num w:numId="12" w16cid:durableId="1562599306">
    <w:abstractNumId w:val="33"/>
  </w:num>
  <w:num w:numId="13" w16cid:durableId="481313310">
    <w:abstractNumId w:val="8"/>
  </w:num>
  <w:num w:numId="14" w16cid:durableId="1691177869">
    <w:abstractNumId w:val="12"/>
  </w:num>
  <w:num w:numId="15" w16cid:durableId="1497039764">
    <w:abstractNumId w:val="2"/>
  </w:num>
  <w:num w:numId="16" w16cid:durableId="2110929948">
    <w:abstractNumId w:val="32"/>
  </w:num>
  <w:num w:numId="17" w16cid:durableId="2066370750">
    <w:abstractNumId w:val="29"/>
  </w:num>
  <w:num w:numId="18" w16cid:durableId="1241140740">
    <w:abstractNumId w:val="26"/>
  </w:num>
  <w:num w:numId="19" w16cid:durableId="1148400715">
    <w:abstractNumId w:val="18"/>
  </w:num>
  <w:num w:numId="20" w16cid:durableId="1590964532">
    <w:abstractNumId w:val="23"/>
  </w:num>
  <w:num w:numId="21" w16cid:durableId="784622208">
    <w:abstractNumId w:val="3"/>
  </w:num>
  <w:num w:numId="22" w16cid:durableId="594822822">
    <w:abstractNumId w:val="0"/>
  </w:num>
  <w:num w:numId="23" w16cid:durableId="1739740910">
    <w:abstractNumId w:val="5"/>
  </w:num>
  <w:num w:numId="24" w16cid:durableId="113064949">
    <w:abstractNumId w:val="30"/>
  </w:num>
  <w:num w:numId="25" w16cid:durableId="366178423">
    <w:abstractNumId w:val="13"/>
  </w:num>
  <w:num w:numId="26" w16cid:durableId="415250002">
    <w:abstractNumId w:val="28"/>
  </w:num>
  <w:num w:numId="27" w16cid:durableId="2058434209">
    <w:abstractNumId w:val="10"/>
  </w:num>
  <w:num w:numId="28" w16cid:durableId="2071880771">
    <w:abstractNumId w:val="31"/>
  </w:num>
  <w:num w:numId="29" w16cid:durableId="994722717">
    <w:abstractNumId w:val="7"/>
  </w:num>
  <w:num w:numId="30" w16cid:durableId="581645072">
    <w:abstractNumId w:val="4"/>
  </w:num>
  <w:num w:numId="31" w16cid:durableId="971834415">
    <w:abstractNumId w:val="9"/>
  </w:num>
  <w:num w:numId="32" w16cid:durableId="1284071891">
    <w:abstractNumId w:val="6"/>
  </w:num>
  <w:num w:numId="33" w16cid:durableId="2084062005">
    <w:abstractNumId w:val="19"/>
  </w:num>
  <w:num w:numId="34" w16cid:durableId="15249753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55D"/>
    <w:rsid w:val="00057CED"/>
    <w:rsid w:val="0006097C"/>
    <w:rsid w:val="00087157"/>
    <w:rsid w:val="000A09F6"/>
    <w:rsid w:val="000B0A3E"/>
    <w:rsid w:val="000E63DD"/>
    <w:rsid w:val="000E6B96"/>
    <w:rsid w:val="00170B5A"/>
    <w:rsid w:val="00175E5E"/>
    <w:rsid w:val="001B5209"/>
    <w:rsid w:val="001C2F70"/>
    <w:rsid w:val="001D3D0C"/>
    <w:rsid w:val="001E6E5E"/>
    <w:rsid w:val="0022527D"/>
    <w:rsid w:val="00245ECA"/>
    <w:rsid w:val="00280E64"/>
    <w:rsid w:val="00281560"/>
    <w:rsid w:val="00296D11"/>
    <w:rsid w:val="002A6350"/>
    <w:rsid w:val="002E1586"/>
    <w:rsid w:val="00300351"/>
    <w:rsid w:val="00313C80"/>
    <w:rsid w:val="00324F67"/>
    <w:rsid w:val="0032669C"/>
    <w:rsid w:val="003311A4"/>
    <w:rsid w:val="003417F6"/>
    <w:rsid w:val="0037605C"/>
    <w:rsid w:val="00380738"/>
    <w:rsid w:val="0038753A"/>
    <w:rsid w:val="003B1599"/>
    <w:rsid w:val="003B4DA1"/>
    <w:rsid w:val="00402379"/>
    <w:rsid w:val="00415165"/>
    <w:rsid w:val="00417340"/>
    <w:rsid w:val="00420D8D"/>
    <w:rsid w:val="004B1B78"/>
    <w:rsid w:val="004B25CD"/>
    <w:rsid w:val="004B4E73"/>
    <w:rsid w:val="004B6A42"/>
    <w:rsid w:val="004D253F"/>
    <w:rsid w:val="004F2AEB"/>
    <w:rsid w:val="00524177"/>
    <w:rsid w:val="00536DC9"/>
    <w:rsid w:val="00550811"/>
    <w:rsid w:val="00553813"/>
    <w:rsid w:val="005C131B"/>
    <w:rsid w:val="005E53F1"/>
    <w:rsid w:val="0060423F"/>
    <w:rsid w:val="006241A2"/>
    <w:rsid w:val="006316D7"/>
    <w:rsid w:val="00655CED"/>
    <w:rsid w:val="0068674A"/>
    <w:rsid w:val="006B6A69"/>
    <w:rsid w:val="006D14E2"/>
    <w:rsid w:val="006E3D78"/>
    <w:rsid w:val="006E47C8"/>
    <w:rsid w:val="007070B2"/>
    <w:rsid w:val="00727AF3"/>
    <w:rsid w:val="0077008A"/>
    <w:rsid w:val="007726D2"/>
    <w:rsid w:val="007C368B"/>
    <w:rsid w:val="007E30DA"/>
    <w:rsid w:val="007F0BF4"/>
    <w:rsid w:val="008022EA"/>
    <w:rsid w:val="008059B8"/>
    <w:rsid w:val="008116A3"/>
    <w:rsid w:val="00845144"/>
    <w:rsid w:val="00866831"/>
    <w:rsid w:val="00882343"/>
    <w:rsid w:val="008B1175"/>
    <w:rsid w:val="009127AA"/>
    <w:rsid w:val="00913A81"/>
    <w:rsid w:val="00941CE6"/>
    <w:rsid w:val="0095021C"/>
    <w:rsid w:val="009758E2"/>
    <w:rsid w:val="009905BA"/>
    <w:rsid w:val="009B0DE6"/>
    <w:rsid w:val="009B4192"/>
    <w:rsid w:val="009D015D"/>
    <w:rsid w:val="009D54BC"/>
    <w:rsid w:val="009F5639"/>
    <w:rsid w:val="00A3542E"/>
    <w:rsid w:val="00A87DA5"/>
    <w:rsid w:val="00AC755D"/>
    <w:rsid w:val="00AF370A"/>
    <w:rsid w:val="00B3437C"/>
    <w:rsid w:val="00B45C09"/>
    <w:rsid w:val="00B51BAB"/>
    <w:rsid w:val="00B54DD9"/>
    <w:rsid w:val="00B572A7"/>
    <w:rsid w:val="00BD0C3D"/>
    <w:rsid w:val="00BD3D00"/>
    <w:rsid w:val="00BD688A"/>
    <w:rsid w:val="00BE1BA0"/>
    <w:rsid w:val="00C3348B"/>
    <w:rsid w:val="00C628D6"/>
    <w:rsid w:val="00C85C10"/>
    <w:rsid w:val="00CA5EA8"/>
    <w:rsid w:val="00CB015D"/>
    <w:rsid w:val="00CD6E90"/>
    <w:rsid w:val="00D010BC"/>
    <w:rsid w:val="00D30BCB"/>
    <w:rsid w:val="00D3369F"/>
    <w:rsid w:val="00D760EE"/>
    <w:rsid w:val="00DA4613"/>
    <w:rsid w:val="00DB1E7C"/>
    <w:rsid w:val="00DC5059"/>
    <w:rsid w:val="00DC5D24"/>
    <w:rsid w:val="00DD6AB2"/>
    <w:rsid w:val="00E45716"/>
    <w:rsid w:val="00E56E0C"/>
    <w:rsid w:val="00E672BC"/>
    <w:rsid w:val="00E71DE6"/>
    <w:rsid w:val="00E7424E"/>
    <w:rsid w:val="00E81437"/>
    <w:rsid w:val="00EF5C4E"/>
    <w:rsid w:val="00EF689C"/>
    <w:rsid w:val="00F47FF3"/>
    <w:rsid w:val="00F961AD"/>
    <w:rsid w:val="00FA6CE1"/>
    <w:rsid w:val="00FC475E"/>
    <w:rsid w:val="00FC4DFB"/>
    <w:rsid w:val="00FD62FF"/>
    <w:rsid w:val="00FE2E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A7F6B"/>
  <w15:chartTrackingRefBased/>
  <w15:docId w15:val="{4E87FC63-92AA-3B49-947A-1822834E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7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C7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C755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AC755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C755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C755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755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755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755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75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C75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C75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C75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C75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C75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75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75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755D"/>
    <w:rPr>
      <w:rFonts w:eastAsiaTheme="majorEastAsia" w:cstheme="majorBidi"/>
      <w:color w:val="272727" w:themeColor="text1" w:themeTint="D8"/>
    </w:rPr>
  </w:style>
  <w:style w:type="paragraph" w:styleId="Titre">
    <w:name w:val="Title"/>
    <w:basedOn w:val="Normal"/>
    <w:next w:val="Normal"/>
    <w:link w:val="TitreCar"/>
    <w:uiPriority w:val="10"/>
    <w:qFormat/>
    <w:rsid w:val="00AC755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75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755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75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755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C755D"/>
    <w:rPr>
      <w:i/>
      <w:iCs/>
      <w:color w:val="404040" w:themeColor="text1" w:themeTint="BF"/>
    </w:rPr>
  </w:style>
  <w:style w:type="paragraph" w:styleId="Paragraphedeliste">
    <w:name w:val="List Paragraph"/>
    <w:basedOn w:val="Normal"/>
    <w:uiPriority w:val="34"/>
    <w:qFormat/>
    <w:rsid w:val="00AC755D"/>
    <w:pPr>
      <w:ind w:left="720"/>
      <w:contextualSpacing/>
    </w:pPr>
  </w:style>
  <w:style w:type="character" w:styleId="Accentuationintense">
    <w:name w:val="Intense Emphasis"/>
    <w:basedOn w:val="Policepardfaut"/>
    <w:uiPriority w:val="21"/>
    <w:qFormat/>
    <w:rsid w:val="00AC755D"/>
    <w:rPr>
      <w:i/>
      <w:iCs/>
      <w:color w:val="0F4761" w:themeColor="accent1" w:themeShade="BF"/>
    </w:rPr>
  </w:style>
  <w:style w:type="paragraph" w:styleId="Citationintense">
    <w:name w:val="Intense Quote"/>
    <w:basedOn w:val="Normal"/>
    <w:next w:val="Normal"/>
    <w:link w:val="CitationintenseCar"/>
    <w:uiPriority w:val="30"/>
    <w:qFormat/>
    <w:rsid w:val="00AC7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C755D"/>
    <w:rPr>
      <w:i/>
      <w:iCs/>
      <w:color w:val="0F4761" w:themeColor="accent1" w:themeShade="BF"/>
    </w:rPr>
  </w:style>
  <w:style w:type="character" w:styleId="Rfrenceintense">
    <w:name w:val="Intense Reference"/>
    <w:basedOn w:val="Policepardfaut"/>
    <w:uiPriority w:val="32"/>
    <w:qFormat/>
    <w:rsid w:val="00AC755D"/>
    <w:rPr>
      <w:b/>
      <w:bCs/>
      <w:smallCaps/>
      <w:color w:val="0F4761" w:themeColor="accent1" w:themeShade="BF"/>
      <w:spacing w:val="5"/>
    </w:rPr>
  </w:style>
  <w:style w:type="character" w:customStyle="1" w:styleId="apple-converted-space">
    <w:name w:val="apple-converted-space"/>
    <w:basedOn w:val="Policepardfaut"/>
    <w:rsid w:val="00057CED"/>
  </w:style>
  <w:style w:type="character" w:styleId="lev">
    <w:name w:val="Strong"/>
    <w:basedOn w:val="Policepardfaut"/>
    <w:uiPriority w:val="22"/>
    <w:qFormat/>
    <w:rsid w:val="00057CED"/>
    <w:rPr>
      <w:b/>
      <w:bCs/>
    </w:rPr>
  </w:style>
  <w:style w:type="paragraph" w:styleId="NormalWeb">
    <w:name w:val="Normal (Web)"/>
    <w:basedOn w:val="Normal"/>
    <w:uiPriority w:val="99"/>
    <w:semiHidden/>
    <w:unhideWhenUsed/>
    <w:rsid w:val="00057CED"/>
    <w:pPr>
      <w:spacing w:before="100" w:beforeAutospacing="1" w:after="100" w:afterAutospacing="1"/>
    </w:pPr>
    <w:rPr>
      <w:rFonts w:ascii="Times New Roman" w:eastAsia="Times New Roman" w:hAnsi="Times New Roman" w:cs="Times New Roman"/>
      <w:kern w:val="0"/>
      <w:lang w:eastAsia="fr-CA"/>
      <w14:ligatures w14:val="none"/>
    </w:rPr>
  </w:style>
  <w:style w:type="character" w:styleId="Hyperlien">
    <w:name w:val="Hyperlink"/>
    <w:basedOn w:val="Policepardfaut"/>
    <w:uiPriority w:val="99"/>
    <w:unhideWhenUsed/>
    <w:rsid w:val="00727AF3"/>
    <w:rPr>
      <w:color w:val="467886" w:themeColor="hyperlink"/>
      <w:u w:val="single"/>
    </w:rPr>
  </w:style>
  <w:style w:type="character" w:styleId="Mentionnonrsolue">
    <w:name w:val="Unresolved Mention"/>
    <w:basedOn w:val="Policepardfaut"/>
    <w:uiPriority w:val="99"/>
    <w:semiHidden/>
    <w:unhideWhenUsed/>
    <w:rsid w:val="00727AF3"/>
    <w:rPr>
      <w:color w:val="605E5C"/>
      <w:shd w:val="clear" w:color="auto" w:fill="E1DFDD"/>
    </w:rPr>
  </w:style>
  <w:style w:type="character" w:styleId="Accentuation">
    <w:name w:val="Emphasis"/>
    <w:basedOn w:val="Policepardfaut"/>
    <w:uiPriority w:val="20"/>
    <w:qFormat/>
    <w:rsid w:val="000B0A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9816">
      <w:bodyDiv w:val="1"/>
      <w:marLeft w:val="0"/>
      <w:marRight w:val="0"/>
      <w:marTop w:val="0"/>
      <w:marBottom w:val="0"/>
      <w:divBdr>
        <w:top w:val="none" w:sz="0" w:space="0" w:color="auto"/>
        <w:left w:val="none" w:sz="0" w:space="0" w:color="auto"/>
        <w:bottom w:val="none" w:sz="0" w:space="0" w:color="auto"/>
        <w:right w:val="none" w:sz="0" w:space="0" w:color="auto"/>
      </w:divBdr>
    </w:div>
    <w:div w:id="158082561">
      <w:bodyDiv w:val="1"/>
      <w:marLeft w:val="0"/>
      <w:marRight w:val="0"/>
      <w:marTop w:val="0"/>
      <w:marBottom w:val="0"/>
      <w:divBdr>
        <w:top w:val="none" w:sz="0" w:space="0" w:color="auto"/>
        <w:left w:val="none" w:sz="0" w:space="0" w:color="auto"/>
        <w:bottom w:val="none" w:sz="0" w:space="0" w:color="auto"/>
        <w:right w:val="none" w:sz="0" w:space="0" w:color="auto"/>
      </w:divBdr>
    </w:div>
    <w:div w:id="180096387">
      <w:bodyDiv w:val="1"/>
      <w:marLeft w:val="0"/>
      <w:marRight w:val="0"/>
      <w:marTop w:val="0"/>
      <w:marBottom w:val="0"/>
      <w:divBdr>
        <w:top w:val="none" w:sz="0" w:space="0" w:color="auto"/>
        <w:left w:val="none" w:sz="0" w:space="0" w:color="auto"/>
        <w:bottom w:val="none" w:sz="0" w:space="0" w:color="auto"/>
        <w:right w:val="none" w:sz="0" w:space="0" w:color="auto"/>
      </w:divBdr>
      <w:divsChild>
        <w:div w:id="481116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66445">
      <w:bodyDiv w:val="1"/>
      <w:marLeft w:val="0"/>
      <w:marRight w:val="0"/>
      <w:marTop w:val="0"/>
      <w:marBottom w:val="0"/>
      <w:divBdr>
        <w:top w:val="none" w:sz="0" w:space="0" w:color="auto"/>
        <w:left w:val="none" w:sz="0" w:space="0" w:color="auto"/>
        <w:bottom w:val="none" w:sz="0" w:space="0" w:color="auto"/>
        <w:right w:val="none" w:sz="0" w:space="0" w:color="auto"/>
      </w:divBdr>
    </w:div>
    <w:div w:id="784811954">
      <w:bodyDiv w:val="1"/>
      <w:marLeft w:val="0"/>
      <w:marRight w:val="0"/>
      <w:marTop w:val="0"/>
      <w:marBottom w:val="0"/>
      <w:divBdr>
        <w:top w:val="none" w:sz="0" w:space="0" w:color="auto"/>
        <w:left w:val="none" w:sz="0" w:space="0" w:color="auto"/>
        <w:bottom w:val="none" w:sz="0" w:space="0" w:color="auto"/>
        <w:right w:val="none" w:sz="0" w:space="0" w:color="auto"/>
      </w:divBdr>
    </w:div>
    <w:div w:id="921186520">
      <w:bodyDiv w:val="1"/>
      <w:marLeft w:val="0"/>
      <w:marRight w:val="0"/>
      <w:marTop w:val="0"/>
      <w:marBottom w:val="0"/>
      <w:divBdr>
        <w:top w:val="none" w:sz="0" w:space="0" w:color="auto"/>
        <w:left w:val="none" w:sz="0" w:space="0" w:color="auto"/>
        <w:bottom w:val="none" w:sz="0" w:space="0" w:color="auto"/>
        <w:right w:val="none" w:sz="0" w:space="0" w:color="auto"/>
      </w:divBdr>
    </w:div>
    <w:div w:id="1265379869">
      <w:bodyDiv w:val="1"/>
      <w:marLeft w:val="0"/>
      <w:marRight w:val="0"/>
      <w:marTop w:val="0"/>
      <w:marBottom w:val="0"/>
      <w:divBdr>
        <w:top w:val="none" w:sz="0" w:space="0" w:color="auto"/>
        <w:left w:val="none" w:sz="0" w:space="0" w:color="auto"/>
        <w:bottom w:val="none" w:sz="0" w:space="0" w:color="auto"/>
        <w:right w:val="none" w:sz="0" w:space="0" w:color="auto"/>
      </w:divBdr>
    </w:div>
    <w:div w:id="1384403940">
      <w:bodyDiv w:val="1"/>
      <w:marLeft w:val="0"/>
      <w:marRight w:val="0"/>
      <w:marTop w:val="0"/>
      <w:marBottom w:val="0"/>
      <w:divBdr>
        <w:top w:val="none" w:sz="0" w:space="0" w:color="auto"/>
        <w:left w:val="none" w:sz="0" w:space="0" w:color="auto"/>
        <w:bottom w:val="none" w:sz="0" w:space="0" w:color="auto"/>
        <w:right w:val="none" w:sz="0" w:space="0" w:color="auto"/>
      </w:divBdr>
    </w:div>
    <w:div w:id="1568153408">
      <w:bodyDiv w:val="1"/>
      <w:marLeft w:val="0"/>
      <w:marRight w:val="0"/>
      <w:marTop w:val="0"/>
      <w:marBottom w:val="0"/>
      <w:divBdr>
        <w:top w:val="none" w:sz="0" w:space="0" w:color="auto"/>
        <w:left w:val="none" w:sz="0" w:space="0" w:color="auto"/>
        <w:bottom w:val="none" w:sz="0" w:space="0" w:color="auto"/>
        <w:right w:val="none" w:sz="0" w:space="0" w:color="auto"/>
      </w:divBdr>
    </w:div>
    <w:div w:id="1675568699">
      <w:bodyDiv w:val="1"/>
      <w:marLeft w:val="0"/>
      <w:marRight w:val="0"/>
      <w:marTop w:val="0"/>
      <w:marBottom w:val="0"/>
      <w:divBdr>
        <w:top w:val="none" w:sz="0" w:space="0" w:color="auto"/>
        <w:left w:val="none" w:sz="0" w:space="0" w:color="auto"/>
        <w:bottom w:val="none" w:sz="0" w:space="0" w:color="auto"/>
        <w:right w:val="none" w:sz="0" w:space="0" w:color="auto"/>
      </w:divBdr>
      <w:divsChild>
        <w:div w:id="67888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883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408398.2021.192522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56/NEJMoa230236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nut.2022.943998" TargetMode="External"/><Relationship Id="rId11" Type="http://schemas.openxmlformats.org/officeDocument/2006/relationships/hyperlink" Target="https://doi.org/10.1136/bmj.m4269" TargetMode="External"/><Relationship Id="rId5" Type="http://schemas.openxmlformats.org/officeDocument/2006/relationships/hyperlink" Target="https://doi.org/10.3389/fnut.2021.656290" TargetMode="External"/><Relationship Id="rId10" Type="http://schemas.openxmlformats.org/officeDocument/2006/relationships/hyperlink" Target="https://doi.org/10.1016/j.ajcnut.2023.04.025" TargetMode="External"/><Relationship Id="rId4" Type="http://schemas.openxmlformats.org/officeDocument/2006/relationships/webSettings" Target="webSettings.xml"/><Relationship Id="rId9" Type="http://schemas.openxmlformats.org/officeDocument/2006/relationships/hyperlink" Target="https://doi.org/10.3390/ijms2507403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7</Pages>
  <Words>2576</Words>
  <Characters>14171</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5</cp:revision>
  <dcterms:created xsi:type="dcterms:W3CDTF">2025-07-11T22:51:00Z</dcterms:created>
  <dcterms:modified xsi:type="dcterms:W3CDTF">2025-07-17T16:34:00Z</dcterms:modified>
</cp:coreProperties>
</file>