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17471" w14:textId="4CFA24CF" w:rsidR="00223CD2" w:rsidRPr="00223CD2" w:rsidRDefault="00223CD2" w:rsidP="0085522F">
      <w:pPr>
        <w:pStyle w:val="En-tte1"/>
      </w:pPr>
      <w:r w:rsidRPr="00223CD2">
        <w:t xml:space="preserve">Présentation de l’application </w:t>
      </w:r>
      <w:r w:rsidR="00E529FB" w:rsidRPr="00192CD4">
        <w:rPr>
          <w:i/>
          <w:iCs/>
        </w:rPr>
        <w:t>Ben – Nutritionniste</w:t>
      </w:r>
    </w:p>
    <w:p w14:paraId="51CA53CB" w14:textId="536A3D5B" w:rsidR="00820644" w:rsidRDefault="00CD62E8" w:rsidP="0085522F">
      <w:r w:rsidRPr="005076FB">
        <w:t xml:space="preserve">L’application « Ben – Nutritionniste » </w:t>
      </w:r>
      <w:r w:rsidR="00820644" w:rsidRPr="00820644">
        <w:t xml:space="preserve">est un assistant en ligne basé sur une IA entraînée par un vrai nutritionniste, accessible via le web </w:t>
      </w:r>
      <w:r w:rsidR="00192CD4">
        <w:t>ou sur téléphone mobile (voir lien</w:t>
      </w:r>
      <w:r w:rsidR="001314F7">
        <w:t>s</w:t>
      </w:r>
      <w:hyperlink r:id="rId7" w:history="1"/>
      <w:r w:rsidR="001314F7" w:rsidRPr="001314F7">
        <w:t xml:space="preserve"> ci-dessous</w:t>
      </w:r>
      <w:r w:rsidR="00192CD4">
        <w:t>)</w:t>
      </w:r>
      <w:r w:rsidR="00820644" w:rsidRPr="00820644">
        <w:t xml:space="preserve">. L’objectif </w:t>
      </w:r>
      <w:r w:rsidR="00316DE9">
        <w:t xml:space="preserve">de cette application </w:t>
      </w:r>
      <w:r w:rsidR="00820644" w:rsidRPr="00820644">
        <w:t>est de permettre aux utilisateurs d’obtenir des conseils généraux en nutrition, santé et performance à travers une interface de chat</w:t>
      </w:r>
      <w:r w:rsidR="00316DE9">
        <w:t xml:space="preserve">, similaire à </w:t>
      </w:r>
      <w:proofErr w:type="spellStart"/>
      <w:r w:rsidR="00316DE9">
        <w:t>ChatGPT</w:t>
      </w:r>
      <w:proofErr w:type="spellEnd"/>
      <w:r w:rsidR="00316DE9">
        <w:t>.</w:t>
      </w:r>
      <w:r w:rsidR="00820644" w:rsidRPr="00820644">
        <w:t xml:space="preserve"> </w:t>
      </w:r>
    </w:p>
    <w:p w14:paraId="1D954CC4" w14:textId="77777777" w:rsidR="000E27D0" w:rsidRDefault="000E27D0" w:rsidP="0085522F">
      <w:r>
        <w:t xml:space="preserve">L’application a été développé par la compagnie IMX Technologie, une firme spécialisé en intelligence artificielle. </w:t>
      </w:r>
    </w:p>
    <w:p w14:paraId="69F68B44" w14:textId="5D7F51D2" w:rsidR="00820644" w:rsidRDefault="00316DE9" w:rsidP="0085522F">
      <w:r>
        <w:t>L’assistant</w:t>
      </w:r>
      <w:r w:rsidR="00820644">
        <w:t xml:space="preserve"> </w:t>
      </w:r>
      <w:r>
        <w:t>a été entrainé à répondre à partir d’</w:t>
      </w:r>
      <w:r w:rsidR="00820644">
        <w:t xml:space="preserve">un corpus de connaissance développé par Benoit Boulanger </w:t>
      </w:r>
      <w:proofErr w:type="spellStart"/>
      <w:proofErr w:type="gramStart"/>
      <w:r w:rsidR="00E529FB">
        <w:t>Dt.P</w:t>
      </w:r>
      <w:proofErr w:type="spellEnd"/>
      <w:proofErr w:type="gramEnd"/>
      <w:r w:rsidR="00E529FB">
        <w:t xml:space="preserve">, </w:t>
      </w:r>
      <w:proofErr w:type="spellStart"/>
      <w:proofErr w:type="gramStart"/>
      <w:r w:rsidR="00E529FB">
        <w:t>M.Sc</w:t>
      </w:r>
      <w:proofErr w:type="spellEnd"/>
      <w:proofErr w:type="gramEnd"/>
      <w:r w:rsidR="00E529FB">
        <w:t xml:space="preserve">, présentement candidat au Doctorat en comportement alimentaire à l’université Laval. Les informations utilisé par l’assistant sont celles transcrites des vidéo d’informations publiées par Benoit Boulanger sur son compte </w:t>
      </w:r>
      <w:r>
        <w:t>Instagram</w:t>
      </w:r>
      <w:r w:rsidR="00E529FB">
        <w:t xml:space="preserve"> et ses podcast</w:t>
      </w:r>
      <w:r>
        <w:t xml:space="preserve"> (voir liens ci-dessous)</w:t>
      </w:r>
      <w:r w:rsidR="007B378C">
        <w:t>.</w:t>
      </w:r>
    </w:p>
    <w:p w14:paraId="66884BC3" w14:textId="77777777" w:rsidR="00461711" w:rsidRPr="005076FB" w:rsidRDefault="00461711" w:rsidP="0085522F">
      <w:r w:rsidRPr="005076FB">
        <w:t>L’application « Ben – Nutritionniste » est une application web utilisant une intelligence artificielle à des fins strictement informationnelles et éducatives. Elle ne constitue pas une prestation de services professionnels en nutrition au sens de la Loi sur les diététistes.</w:t>
      </w:r>
    </w:p>
    <w:p w14:paraId="15CF774C" w14:textId="77777777" w:rsidR="00461711" w:rsidRPr="005076FB" w:rsidRDefault="00461711" w:rsidP="0085522F">
      <w:r w:rsidRPr="005076FB">
        <w:t>L’application ne réalise aucune évaluation nutritionnelle, ne pose aucun diagnostic, ne prescrit aucun plan de traitement et n’offre aucun suivi individualisé. Elle comporte des avertissements explicites indiquant qu’elle ne remplace pas une consultation avec une ou un diététiste-nutritionniste membre de l’Ordre.</w:t>
      </w:r>
    </w:p>
    <w:p w14:paraId="19CEC99B" w14:textId="77777777" w:rsidR="00461711" w:rsidRPr="005076FB" w:rsidRDefault="00461711" w:rsidP="0085522F">
      <w:r w:rsidRPr="005076FB">
        <w:t>Des mécanismes de sécurité sont intégrés afin d’empêcher la fourniture de conseils cliniques personnalisés et afin de rediriger l’utilisateur vers un professionnel de la santé lorsque la situation l’exige.</w:t>
      </w:r>
    </w:p>
    <w:p w14:paraId="2D1909CA" w14:textId="77777777" w:rsidR="00461711" w:rsidRDefault="00461711" w:rsidP="0085522F">
      <w:r w:rsidRPr="005076FB">
        <w:t>L’utilisation de technologies d’intelligence artificielle est encadrée par des principes de prudence, de transparence et de protection du public, conformément aux obligations déontologiques des diététistes-nutritionnistes, notamment en matière de secret professionnel, de publicité honnête et de responsabilité professionnelle.</w:t>
      </w:r>
    </w:p>
    <w:p w14:paraId="42496661" w14:textId="77777777" w:rsidR="002E5B12" w:rsidRPr="00C1640F" w:rsidRDefault="002E5B12" w:rsidP="0085522F">
      <w:r>
        <w:t>Pour l’instant, n</w:t>
      </w:r>
      <w:r w:rsidRPr="00C1640F">
        <w:t>ous avons volontairement restreint l’accès public durant la période d’évaluation afin d’éviter toute utilisation inappropriée.</w:t>
      </w:r>
    </w:p>
    <w:p w14:paraId="3F31F8C3" w14:textId="465F2976" w:rsidR="002B549A" w:rsidRPr="00E96CBB" w:rsidRDefault="002B549A" w:rsidP="0085522F">
      <w:pPr>
        <w:pStyle w:val="En-tte1"/>
      </w:pPr>
      <w:r w:rsidRPr="00E03450">
        <w:lastRenderedPageBreak/>
        <w:t>Réponses aux questions potentielles de l’ODNQ</w:t>
      </w:r>
    </w:p>
    <w:p w14:paraId="69E68F70" w14:textId="49AD88BD" w:rsidR="007B378C" w:rsidRDefault="00E96CBB" w:rsidP="0085522F">
      <w:r>
        <w:t>Cette section</w:t>
      </w:r>
      <w:r w:rsidR="007B378C">
        <w:t xml:space="preserve"> </w:t>
      </w:r>
      <w:r w:rsidR="00A06C24">
        <w:t xml:space="preserve">tente de répondre aux questions que </w:t>
      </w:r>
      <w:r w:rsidR="00A06C24" w:rsidRPr="00A06C24">
        <w:t>l’Ordre des nutritionnistes du Québec (ODNQ)</w:t>
      </w:r>
      <w:r w:rsidR="00A06C24">
        <w:t xml:space="preserve"> pourrait s</w:t>
      </w:r>
      <w:r w:rsidR="00A06C24" w:rsidRPr="00A06C24">
        <w:t xml:space="preserve">e poser concernant ton application IA, en s’appuyant directement sur les principes du Code de déontologie </w:t>
      </w:r>
      <w:r w:rsidR="000F1009">
        <w:t xml:space="preserve">de l’ordre </w:t>
      </w:r>
      <w:r w:rsidR="00A06C24" w:rsidRPr="00A06C24">
        <w:t>et sur les obligations professionnelles usuelles.</w:t>
      </w:r>
    </w:p>
    <w:p w14:paraId="575BF5FA" w14:textId="45C61F6F" w:rsidR="005076FB" w:rsidRPr="005076FB" w:rsidRDefault="005076FB" w:rsidP="0085522F">
      <w:pPr>
        <w:pStyle w:val="Paragraphedeliste"/>
        <w:numPr>
          <w:ilvl w:val="0"/>
          <w:numId w:val="9"/>
        </w:numPr>
      </w:pPr>
      <w:r w:rsidRPr="005076FB">
        <w:t>Nature du service rendu</w:t>
      </w:r>
    </w:p>
    <w:p w14:paraId="3DA8EC4E" w14:textId="77777777" w:rsidR="005076FB" w:rsidRPr="005076FB" w:rsidRDefault="005076FB" w:rsidP="0085522F">
      <w:r w:rsidRPr="005076FB">
        <w:t>Q : L’application exerce-t-elle la profession de diététiste-nutritionniste?</w:t>
      </w:r>
    </w:p>
    <w:p w14:paraId="2E8C7433" w14:textId="0C5205FC" w:rsidR="005076FB" w:rsidRPr="005076FB" w:rsidRDefault="005076FB" w:rsidP="0085522F">
      <w:r w:rsidRPr="005076FB">
        <w:t>R :</w:t>
      </w:r>
      <w:r>
        <w:t xml:space="preserve"> </w:t>
      </w:r>
      <w:r w:rsidRPr="005076FB">
        <w:t>Non. L’application ne fournit pas de services professionnels en nutrition. Elle diffuse de l’information générale à caractère éducatif, sans évaluation nutritionnelle, sans diagnostic, sans plan de traitement et sans suivi clinique individualisé.</w:t>
      </w:r>
    </w:p>
    <w:p w14:paraId="45262D97" w14:textId="77777777" w:rsidR="005076FB" w:rsidRPr="005076FB" w:rsidRDefault="005076FB" w:rsidP="0085522F">
      <w:r w:rsidRPr="005076FB">
        <w:t>Q : Les réponses sont-elles personnalisées?</w:t>
      </w:r>
    </w:p>
    <w:p w14:paraId="7FB220DC" w14:textId="5B3385BD" w:rsidR="005076FB" w:rsidRPr="005076FB" w:rsidRDefault="005076FB" w:rsidP="0085522F">
      <w:r w:rsidRPr="005076FB">
        <w:t>R :</w:t>
      </w:r>
      <w:r>
        <w:t xml:space="preserve">  </w:t>
      </w:r>
      <w:r w:rsidRPr="005076FB">
        <w:t>Non. Les réponses sont adaptées au contexte général des questions posées, mais ne constituent pas des recommandations personnalisées fondées sur une évaluation nutritionnelle au sens professionnel.</w:t>
      </w:r>
    </w:p>
    <w:p w14:paraId="6F46F571" w14:textId="3F00C9EE" w:rsidR="005076FB" w:rsidRPr="005076FB" w:rsidRDefault="005076FB" w:rsidP="0085522F">
      <w:pPr>
        <w:pStyle w:val="Paragraphedeliste"/>
        <w:numPr>
          <w:ilvl w:val="0"/>
          <w:numId w:val="9"/>
        </w:numPr>
      </w:pPr>
      <w:r w:rsidRPr="005076FB">
        <w:t>Responsabilité professionnelle</w:t>
      </w:r>
    </w:p>
    <w:p w14:paraId="71F3CBC6" w14:textId="77777777" w:rsidR="005076FB" w:rsidRPr="005076FB" w:rsidRDefault="005076FB" w:rsidP="0085522F">
      <w:r w:rsidRPr="005076FB">
        <w:t>Q : Qui est responsable du contenu généré par l’IA?</w:t>
      </w:r>
    </w:p>
    <w:p w14:paraId="1D45E74A" w14:textId="64578800" w:rsidR="005076FB" w:rsidRPr="005076FB" w:rsidRDefault="005076FB" w:rsidP="0085522F">
      <w:r w:rsidRPr="005076FB">
        <w:t>R :</w:t>
      </w:r>
      <w:r>
        <w:t xml:space="preserve"> </w:t>
      </w:r>
      <w:r w:rsidRPr="005076FB">
        <w:t>Le</w:t>
      </w:r>
      <w:r>
        <w:t>s</w:t>
      </w:r>
      <w:r w:rsidRPr="005076FB">
        <w:t xml:space="preserve"> concepteur</w:t>
      </w:r>
      <w:r>
        <w:t>s</w:t>
      </w:r>
      <w:r w:rsidRPr="005076FB">
        <w:t xml:space="preserve"> de l’application assume</w:t>
      </w:r>
      <w:r>
        <w:t>nt</w:t>
      </w:r>
      <w:r w:rsidRPr="005076FB">
        <w:t xml:space="preserve"> la responsabilité du cadre d’utilisation de l’outil. Le système inclut des limites, des avertissements explicites et des mécanismes visant à prévenir les usages à risque.</w:t>
      </w:r>
    </w:p>
    <w:p w14:paraId="6A8D2313" w14:textId="77777777" w:rsidR="005076FB" w:rsidRPr="005076FB" w:rsidRDefault="005076FB" w:rsidP="0085522F">
      <w:r w:rsidRPr="005076FB">
        <w:t>Q : Un nutritionniste supervise-t-il l’outil?</w:t>
      </w:r>
    </w:p>
    <w:p w14:paraId="7618F4E1" w14:textId="56E639AD" w:rsidR="005076FB" w:rsidRPr="005076FB" w:rsidRDefault="005076FB" w:rsidP="0085522F">
      <w:r w:rsidRPr="005076FB">
        <w:t>R :</w:t>
      </w:r>
      <w:r>
        <w:t xml:space="preserve"> </w:t>
      </w:r>
      <w:r w:rsidRPr="005076FB">
        <w:t>Le contenu de référence et les balises sont définis à partir de sources reconnues et de principes validés en nutrition, mais l’outil ne se substitue jamais au jugement professionnel d’un nutritionniste.</w:t>
      </w:r>
    </w:p>
    <w:p w14:paraId="1A00F5E4" w14:textId="061D9374" w:rsidR="005076FB" w:rsidRPr="00915079" w:rsidRDefault="005076FB" w:rsidP="0085522F">
      <w:pPr>
        <w:pStyle w:val="Paragraphedeliste"/>
        <w:numPr>
          <w:ilvl w:val="0"/>
          <w:numId w:val="9"/>
        </w:numPr>
      </w:pPr>
      <w:r w:rsidRPr="00915079">
        <w:t>Transparence et avertissements</w:t>
      </w:r>
    </w:p>
    <w:p w14:paraId="5E6BFA33" w14:textId="77777777" w:rsidR="005076FB" w:rsidRPr="005076FB" w:rsidRDefault="005076FB" w:rsidP="0085522F">
      <w:r w:rsidRPr="005076FB">
        <w:t>Q : L’utilisateur est-il clairement informé?</w:t>
      </w:r>
    </w:p>
    <w:p w14:paraId="4C8E7697" w14:textId="3BAAE588" w:rsidR="005076FB" w:rsidRPr="005076FB" w:rsidRDefault="005076FB" w:rsidP="0085522F">
      <w:r w:rsidRPr="005076FB">
        <w:t>R :</w:t>
      </w:r>
      <w:r w:rsidR="00915079">
        <w:t xml:space="preserve"> </w:t>
      </w:r>
      <w:r w:rsidRPr="005076FB">
        <w:t>Oui. L’application indique clairement :</w:t>
      </w:r>
    </w:p>
    <w:p w14:paraId="0E5613E2" w14:textId="77777777" w:rsidR="005076FB" w:rsidRPr="00915079" w:rsidRDefault="005076FB" w:rsidP="0085522F">
      <w:pPr>
        <w:pStyle w:val="Paragraphedeliste"/>
        <w:numPr>
          <w:ilvl w:val="0"/>
          <w:numId w:val="10"/>
        </w:numPr>
      </w:pPr>
      <w:proofErr w:type="gramStart"/>
      <w:r w:rsidRPr="00915079">
        <w:lastRenderedPageBreak/>
        <w:t>qu’il</w:t>
      </w:r>
      <w:proofErr w:type="gramEnd"/>
      <w:r w:rsidRPr="00915079">
        <w:t xml:space="preserve"> s’agit d’une intelligence artificielle,</w:t>
      </w:r>
    </w:p>
    <w:p w14:paraId="5EE1FAED" w14:textId="77777777" w:rsidR="005076FB" w:rsidRPr="00915079" w:rsidRDefault="005076FB" w:rsidP="0085522F">
      <w:pPr>
        <w:pStyle w:val="Paragraphedeliste"/>
        <w:numPr>
          <w:ilvl w:val="0"/>
          <w:numId w:val="10"/>
        </w:numPr>
      </w:pPr>
      <w:proofErr w:type="gramStart"/>
      <w:r w:rsidRPr="00915079">
        <w:t>que</w:t>
      </w:r>
      <w:proofErr w:type="gramEnd"/>
      <w:r w:rsidRPr="00915079">
        <w:t xml:space="preserve"> l’information fournie ne remplace pas une consultation,</w:t>
      </w:r>
    </w:p>
    <w:p w14:paraId="09ABC105" w14:textId="77777777" w:rsidR="005076FB" w:rsidRPr="00915079" w:rsidRDefault="005076FB" w:rsidP="0085522F">
      <w:pPr>
        <w:pStyle w:val="Paragraphedeliste"/>
        <w:numPr>
          <w:ilvl w:val="0"/>
          <w:numId w:val="10"/>
        </w:numPr>
      </w:pPr>
      <w:proofErr w:type="gramStart"/>
      <w:r w:rsidRPr="00915079">
        <w:t>que</w:t>
      </w:r>
      <w:proofErr w:type="gramEnd"/>
      <w:r w:rsidRPr="00915079">
        <w:t xml:space="preserve"> l’utilisateur doit consulter un professionnel pour toute situation clinique.</w:t>
      </w:r>
    </w:p>
    <w:p w14:paraId="4631809F" w14:textId="260FD55F" w:rsidR="005076FB" w:rsidRPr="00915079" w:rsidRDefault="005076FB" w:rsidP="0085522F">
      <w:pPr>
        <w:pStyle w:val="Paragraphedeliste"/>
        <w:numPr>
          <w:ilvl w:val="0"/>
          <w:numId w:val="9"/>
        </w:numPr>
      </w:pPr>
      <w:r w:rsidRPr="00915079">
        <w:t>Données de santé et personnalisation</w:t>
      </w:r>
    </w:p>
    <w:p w14:paraId="13D263FB" w14:textId="77777777" w:rsidR="005076FB" w:rsidRPr="005076FB" w:rsidRDefault="005076FB" w:rsidP="0085522F">
      <w:r w:rsidRPr="005076FB">
        <w:t>Q : L’IA collecte-t-elle des données de santé?</w:t>
      </w:r>
    </w:p>
    <w:p w14:paraId="269FCD70" w14:textId="1ED5713A" w:rsidR="005076FB" w:rsidRPr="005076FB" w:rsidRDefault="005076FB" w:rsidP="0085522F">
      <w:r w:rsidRPr="005076FB">
        <w:t>R :</w:t>
      </w:r>
      <w:r w:rsidR="00915079">
        <w:t xml:space="preserve"> </w:t>
      </w:r>
      <w:r w:rsidRPr="005076FB">
        <w:t>L’application n’exige aucune information médicale identifiable. Les questions sont posées volontairement par l’utilisateur, sans incitation à divulguer des données sensibles.</w:t>
      </w:r>
    </w:p>
    <w:p w14:paraId="1BB93C1B" w14:textId="77777777" w:rsidR="005076FB" w:rsidRPr="005076FB" w:rsidRDefault="005076FB" w:rsidP="0085522F">
      <w:r w:rsidRPr="005076FB">
        <w:t>Q : Y a-t-il un risque d’acte réservé?</w:t>
      </w:r>
    </w:p>
    <w:p w14:paraId="4AE492CE" w14:textId="64E2B766" w:rsidR="005076FB" w:rsidRPr="005076FB" w:rsidRDefault="005076FB" w:rsidP="0085522F">
      <w:r w:rsidRPr="005076FB">
        <w:t>R :</w:t>
      </w:r>
      <w:r w:rsidR="00915079">
        <w:t xml:space="preserve"> </w:t>
      </w:r>
      <w:r w:rsidRPr="005076FB">
        <w:t>Non. L’IA est explicitement programmée pour refuser toute demande impliquant :</w:t>
      </w:r>
    </w:p>
    <w:p w14:paraId="740927F7" w14:textId="77777777" w:rsidR="005076FB" w:rsidRPr="00915079" w:rsidRDefault="005076FB" w:rsidP="0085522F">
      <w:pPr>
        <w:pStyle w:val="Paragraphedeliste"/>
        <w:numPr>
          <w:ilvl w:val="0"/>
          <w:numId w:val="11"/>
        </w:numPr>
      </w:pPr>
      <w:proofErr w:type="gramStart"/>
      <w:r w:rsidRPr="00915079">
        <w:t>diagnostic</w:t>
      </w:r>
      <w:proofErr w:type="gramEnd"/>
      <w:r w:rsidRPr="00915079">
        <w:t>,</w:t>
      </w:r>
    </w:p>
    <w:p w14:paraId="5A674B02" w14:textId="77777777" w:rsidR="005076FB" w:rsidRPr="00915079" w:rsidRDefault="005076FB" w:rsidP="0085522F">
      <w:pPr>
        <w:pStyle w:val="Paragraphedeliste"/>
        <w:numPr>
          <w:ilvl w:val="0"/>
          <w:numId w:val="11"/>
        </w:numPr>
      </w:pPr>
      <w:proofErr w:type="gramStart"/>
      <w:r w:rsidRPr="00915079">
        <w:t>traitement</w:t>
      </w:r>
      <w:proofErr w:type="gramEnd"/>
      <w:r w:rsidRPr="00915079">
        <w:t xml:space="preserve"> nutritionnel individualisé,</w:t>
      </w:r>
    </w:p>
    <w:p w14:paraId="15651915" w14:textId="77777777" w:rsidR="005076FB" w:rsidRPr="00915079" w:rsidRDefault="005076FB" w:rsidP="0085522F">
      <w:pPr>
        <w:pStyle w:val="Paragraphedeliste"/>
        <w:numPr>
          <w:ilvl w:val="0"/>
          <w:numId w:val="11"/>
        </w:numPr>
      </w:pPr>
      <w:proofErr w:type="gramStart"/>
      <w:r w:rsidRPr="00915079">
        <w:t>recommandations</w:t>
      </w:r>
      <w:proofErr w:type="gramEnd"/>
      <w:r w:rsidRPr="00915079">
        <w:t xml:space="preserve"> cliniques personnalisées.</w:t>
      </w:r>
    </w:p>
    <w:p w14:paraId="636AD61F" w14:textId="5EA7AB36" w:rsidR="005076FB" w:rsidRPr="00915079" w:rsidRDefault="005076FB" w:rsidP="0085522F">
      <w:pPr>
        <w:pStyle w:val="Paragraphedeliste"/>
        <w:numPr>
          <w:ilvl w:val="0"/>
          <w:numId w:val="9"/>
        </w:numPr>
      </w:pPr>
      <w:r w:rsidRPr="00915079">
        <w:t>Confidentialité et secret professionnel</w:t>
      </w:r>
    </w:p>
    <w:p w14:paraId="259E1828" w14:textId="77777777" w:rsidR="005076FB" w:rsidRPr="005076FB" w:rsidRDefault="005076FB" w:rsidP="0085522F">
      <w:r w:rsidRPr="005076FB">
        <w:t>Q : Les données sont-elles partagées avec des tiers?</w:t>
      </w:r>
    </w:p>
    <w:p w14:paraId="17349BF2" w14:textId="3DD8A97B" w:rsidR="005076FB" w:rsidRPr="005076FB" w:rsidRDefault="005076FB" w:rsidP="0085522F">
      <w:r w:rsidRPr="005076FB">
        <w:t>R :</w:t>
      </w:r>
      <w:r w:rsidR="00915079">
        <w:t xml:space="preserve"> </w:t>
      </w:r>
      <w:r w:rsidRPr="005076FB">
        <w:t>Les données textuelles sont traitées par un fournisseur d’IA via API</w:t>
      </w:r>
      <w:r w:rsidR="000C684B">
        <w:t xml:space="preserve"> d’</w:t>
      </w:r>
      <w:proofErr w:type="spellStart"/>
      <w:r w:rsidR="000C684B">
        <w:t>OpenAI</w:t>
      </w:r>
      <w:proofErr w:type="spellEnd"/>
      <w:r w:rsidRPr="005076FB">
        <w:t>, sans être utilisées à des fins d’entraînement. Elles ne sont pas revendues ni exploitées à des fins commerciales</w:t>
      </w:r>
      <w:r w:rsidR="00911EF5">
        <w:t xml:space="preserve"> (voir règles d’</w:t>
      </w:r>
      <w:proofErr w:type="spellStart"/>
      <w:r w:rsidR="00911EF5">
        <w:t>OpenAI</w:t>
      </w:r>
      <w:proofErr w:type="spellEnd"/>
      <w:r w:rsidR="00057FA0">
        <w:t xml:space="preserve"> : </w:t>
      </w:r>
      <w:hyperlink r:id="rId8" w:history="1">
        <w:r w:rsidR="00057FA0" w:rsidRPr="00800272">
          <w:rPr>
            <w:rStyle w:val="Hyperlien"/>
          </w:rPr>
          <w:t>https://platform.openai.com/docs/guides/your-data</w:t>
        </w:r>
      </w:hyperlink>
      <w:r w:rsidR="00057FA0">
        <w:t>)</w:t>
      </w:r>
    </w:p>
    <w:p w14:paraId="78290F82" w14:textId="77777777" w:rsidR="005076FB" w:rsidRPr="005076FB" w:rsidRDefault="005076FB" w:rsidP="0085522F">
      <w:r w:rsidRPr="005076FB">
        <w:t>Q : Où sont les données hébergées?</w:t>
      </w:r>
    </w:p>
    <w:p w14:paraId="65034924" w14:textId="6BEC76A4" w:rsidR="005076FB" w:rsidRPr="004150AD" w:rsidRDefault="005076FB" w:rsidP="0085522F">
      <w:r w:rsidRPr="005076FB">
        <w:t>R :</w:t>
      </w:r>
      <w:r w:rsidR="00915079">
        <w:t xml:space="preserve"> </w:t>
      </w:r>
      <w:r w:rsidR="00824794" w:rsidRPr="00824794">
        <w:t>L’infrastructure de l’application repose sur des centres de données sécurisés de Google Cloud. Les données sont protégées par des mécanismes de chiffrement en transit et au repos, et l’architecture respecte les bonnes pratiques reconnues en matière de sécurité de l’information et de protection des renseignements personnels.</w:t>
      </w:r>
    </w:p>
    <w:p w14:paraId="754976AC" w14:textId="19ADFAE8" w:rsidR="005076FB" w:rsidRPr="007F18EE" w:rsidRDefault="005076FB" w:rsidP="0085522F">
      <w:pPr>
        <w:pStyle w:val="Paragraphedeliste"/>
        <w:numPr>
          <w:ilvl w:val="0"/>
          <w:numId w:val="9"/>
        </w:numPr>
      </w:pPr>
      <w:r w:rsidRPr="007F18EE">
        <w:t>Utilisation responsable de l’IA</w:t>
      </w:r>
    </w:p>
    <w:p w14:paraId="14675CF7" w14:textId="77777777" w:rsidR="005076FB" w:rsidRPr="005076FB" w:rsidRDefault="005076FB" w:rsidP="0085522F">
      <w:r w:rsidRPr="005076FB">
        <w:t>Q : Que se passe-t-il si une question est à risque?</w:t>
      </w:r>
    </w:p>
    <w:p w14:paraId="28CC742C" w14:textId="43AA2E8A" w:rsidR="005076FB" w:rsidRPr="005076FB" w:rsidRDefault="005076FB" w:rsidP="0085522F">
      <w:r w:rsidRPr="005076FB">
        <w:t>R :</w:t>
      </w:r>
      <w:r w:rsidR="007F18EE">
        <w:t xml:space="preserve"> </w:t>
      </w:r>
      <w:r w:rsidRPr="005076FB">
        <w:t>L’IA redirige systématiquement l’utilisateur vers un professionnel de la santé lorsque la question dépasse le cadre informationnel sécuritaire.</w:t>
      </w:r>
    </w:p>
    <w:p w14:paraId="0BA5C33F" w14:textId="77777777" w:rsidR="00B7310B" w:rsidRPr="00B7310B" w:rsidRDefault="00B7310B" w:rsidP="0085522F">
      <w:pPr>
        <w:pStyle w:val="Paragraphedeliste"/>
        <w:numPr>
          <w:ilvl w:val="0"/>
          <w:numId w:val="9"/>
        </w:numPr>
      </w:pPr>
      <w:r w:rsidRPr="00B7310B">
        <w:lastRenderedPageBreak/>
        <w:t>Assurance responsabilité professionnelle</w:t>
      </w:r>
    </w:p>
    <w:p w14:paraId="6CF1C4E9" w14:textId="77777777" w:rsidR="00B7310B" w:rsidRDefault="00B7310B" w:rsidP="0085522F">
      <w:r w:rsidRPr="00B7310B">
        <w:t>Q : Avez-vous une assurance couvrant l’outil?</w:t>
      </w:r>
    </w:p>
    <w:p w14:paraId="73059669" w14:textId="5D286FCA" w:rsidR="00B7310B" w:rsidRPr="009E32BE" w:rsidRDefault="00B7310B" w:rsidP="0085522F">
      <w:r w:rsidRPr="00B7310B">
        <w:t>R :</w:t>
      </w:r>
      <w:r>
        <w:t xml:space="preserve"> </w:t>
      </w:r>
      <w:r w:rsidR="009E32BE">
        <w:t>L’entreprise IMX technologie a une assurances erreur et omission de 2M$.</w:t>
      </w:r>
    </w:p>
    <w:p w14:paraId="55BB4489" w14:textId="254C1670" w:rsidR="005076FB" w:rsidRPr="007F18EE" w:rsidRDefault="005076FB" w:rsidP="0085522F">
      <w:pPr>
        <w:pStyle w:val="Paragraphedeliste"/>
        <w:numPr>
          <w:ilvl w:val="0"/>
          <w:numId w:val="9"/>
        </w:numPr>
      </w:pPr>
      <w:r w:rsidRPr="007F18EE">
        <w:t>Publicité et usage du titre</w:t>
      </w:r>
    </w:p>
    <w:p w14:paraId="3AEEF06D" w14:textId="77777777" w:rsidR="005076FB" w:rsidRPr="005076FB" w:rsidRDefault="005076FB" w:rsidP="0085522F">
      <w:r w:rsidRPr="005076FB">
        <w:t>Q : Utilisez-vous le titre de nutritionniste?</w:t>
      </w:r>
    </w:p>
    <w:p w14:paraId="704BDCD5" w14:textId="7B2E5D27" w:rsidR="005076FB" w:rsidRPr="005076FB" w:rsidRDefault="005076FB" w:rsidP="0085522F">
      <w:r w:rsidRPr="005076FB">
        <w:t>R :</w:t>
      </w:r>
      <w:r w:rsidR="007F18EE">
        <w:t xml:space="preserve"> </w:t>
      </w:r>
      <w:r w:rsidRPr="005076FB">
        <w:t>Le terme est utilisé uniquement à des fins descriptives et éducatives. Aucune représentation ne laisse croire à un service professionnel ou à une approbation par l’ODNQ.</w:t>
      </w:r>
    </w:p>
    <w:p w14:paraId="03D0B3FC" w14:textId="3BA465AA" w:rsidR="005076FB" w:rsidRPr="007F18EE" w:rsidRDefault="005076FB" w:rsidP="0085522F">
      <w:pPr>
        <w:pStyle w:val="Paragraphedeliste"/>
        <w:numPr>
          <w:ilvl w:val="0"/>
          <w:numId w:val="9"/>
        </w:numPr>
      </w:pPr>
      <w:r w:rsidRPr="007F18EE">
        <w:t>Plaintes et incidents</w:t>
      </w:r>
    </w:p>
    <w:p w14:paraId="17CEB7D9" w14:textId="77777777" w:rsidR="005076FB" w:rsidRPr="005076FB" w:rsidRDefault="005076FB" w:rsidP="0085522F">
      <w:r w:rsidRPr="005076FB">
        <w:t>Q : Existe-t-il un mécanisme de plainte?</w:t>
      </w:r>
    </w:p>
    <w:p w14:paraId="45D1EC52" w14:textId="10384C1C" w:rsidR="005076FB" w:rsidRPr="005076FB" w:rsidRDefault="005076FB" w:rsidP="0085522F">
      <w:r w:rsidRPr="005076FB">
        <w:t>R :</w:t>
      </w:r>
      <w:r w:rsidR="007F18EE">
        <w:t xml:space="preserve"> </w:t>
      </w:r>
      <w:r w:rsidRPr="005076FB">
        <w:t>Oui. Un mécanisme de contact est prévu et les incidents peuvent être documentés et analysés afin d’améliorer la sécurité de l’outil.</w:t>
      </w:r>
    </w:p>
    <w:p w14:paraId="2BC6AC20" w14:textId="77777777" w:rsidR="0085522F" w:rsidRDefault="0085522F" w:rsidP="005D2BB7">
      <w:pPr>
        <w:pStyle w:val="En-tte1"/>
      </w:pPr>
      <w:r>
        <w:t>Prompt</w:t>
      </w:r>
    </w:p>
    <w:p w14:paraId="51539F03" w14:textId="77777777" w:rsidR="00FE1600" w:rsidRPr="00FE1600" w:rsidRDefault="00FE1600" w:rsidP="00FE1600">
      <w:r w:rsidRPr="00FE1600">
        <w:t>Un prompt est un ensemble d’instructions textuelles fournies à une intelligence artificielle afin de définir son rôle, ses limites, son ton et son comportement lorsqu’elle génère des réponses.</w:t>
      </w:r>
    </w:p>
    <w:p w14:paraId="1008146E" w14:textId="77777777" w:rsidR="00FE1600" w:rsidRPr="00FE1600" w:rsidRDefault="00FE1600" w:rsidP="00FE1600">
      <w:r w:rsidRPr="00FE1600">
        <w:t>Concrètement, le prompt agit comme un cadre de fonctionnement : il indique à l’IA ce qu’elle peut faire, ce qu’elle ne peut pas faire, et comment elle doit formuler ses réponses.</w:t>
      </w:r>
    </w:p>
    <w:p w14:paraId="6F12C2FF" w14:textId="07BAEDA2" w:rsidR="0085522F" w:rsidRDefault="0085522F" w:rsidP="0085522F">
      <w:r w:rsidRPr="0085522F">
        <w:t>Nos prompts système interdisent explicitement toute prestation de services professionnels, tout diagnostic, toute recommandation personnalisée et toute relation de suivi. L’IA est définie comme un outil éducatif uniquement.</w:t>
      </w:r>
    </w:p>
    <w:p w14:paraId="6B815547" w14:textId="0CA0B024" w:rsidR="005D2BB7" w:rsidRPr="005D2BB7" w:rsidRDefault="005D2BB7" w:rsidP="005D2BB7">
      <w:pPr>
        <w:rPr>
          <w:i/>
          <w:iCs/>
        </w:rPr>
      </w:pPr>
      <w:r w:rsidRPr="005D2BB7">
        <w:rPr>
          <w:i/>
          <w:iCs/>
        </w:rPr>
        <w:t>Tu es « Ben », un assistant virtuel basé sur une intelligence artificielle,</w:t>
      </w:r>
      <w:r w:rsidRPr="005D2BB7">
        <w:rPr>
          <w:i/>
          <w:iCs/>
        </w:rPr>
        <w:t xml:space="preserve"> </w:t>
      </w:r>
      <w:r w:rsidRPr="005D2BB7">
        <w:rPr>
          <w:i/>
          <w:iCs/>
        </w:rPr>
        <w:t>spécialisé dans la diffusion d’informations générales et éducatives en nutrition.</w:t>
      </w:r>
    </w:p>
    <w:p w14:paraId="41D278A2" w14:textId="77777777" w:rsidR="005D2BB7" w:rsidRPr="005D2BB7" w:rsidRDefault="005D2BB7" w:rsidP="005D2BB7">
      <w:pPr>
        <w:rPr>
          <w:i/>
          <w:iCs/>
        </w:rPr>
      </w:pPr>
      <w:r w:rsidRPr="005D2BB7">
        <w:rPr>
          <w:i/>
          <w:iCs/>
        </w:rPr>
        <w:t>IMPORTANT :</w:t>
      </w:r>
    </w:p>
    <w:p w14:paraId="426AA609" w14:textId="1412989F" w:rsidR="005D2BB7" w:rsidRPr="005D2BB7" w:rsidRDefault="005D2BB7" w:rsidP="005D2BB7">
      <w:pPr>
        <w:pStyle w:val="Paragraphedeliste"/>
        <w:numPr>
          <w:ilvl w:val="0"/>
          <w:numId w:val="12"/>
        </w:numPr>
        <w:rPr>
          <w:i/>
          <w:iCs/>
        </w:rPr>
      </w:pPr>
      <w:r w:rsidRPr="005D2BB7">
        <w:rPr>
          <w:i/>
          <w:iCs/>
        </w:rPr>
        <w:t>Tu n’es PAS un professionnel de la santé.</w:t>
      </w:r>
    </w:p>
    <w:p w14:paraId="1070702E" w14:textId="6D8AB85F" w:rsidR="005D2BB7" w:rsidRPr="005D2BB7" w:rsidRDefault="005D2BB7" w:rsidP="005D2BB7">
      <w:pPr>
        <w:pStyle w:val="Paragraphedeliste"/>
        <w:numPr>
          <w:ilvl w:val="0"/>
          <w:numId w:val="12"/>
        </w:numPr>
        <w:rPr>
          <w:i/>
          <w:iCs/>
        </w:rPr>
      </w:pPr>
      <w:r w:rsidRPr="005D2BB7">
        <w:rPr>
          <w:i/>
          <w:iCs/>
        </w:rPr>
        <w:t>Tu ne fournis PAS de services professionnels.</w:t>
      </w:r>
    </w:p>
    <w:p w14:paraId="448C3E12" w14:textId="28B15F33" w:rsidR="005D2BB7" w:rsidRPr="005D2BB7" w:rsidRDefault="005D2BB7" w:rsidP="005D2BB7">
      <w:pPr>
        <w:pStyle w:val="Paragraphedeliste"/>
        <w:numPr>
          <w:ilvl w:val="0"/>
          <w:numId w:val="12"/>
        </w:numPr>
        <w:rPr>
          <w:i/>
          <w:iCs/>
        </w:rPr>
      </w:pPr>
      <w:r w:rsidRPr="005D2BB7">
        <w:rPr>
          <w:i/>
          <w:iCs/>
        </w:rPr>
        <w:t>Tu ne représentes PAS un nutritionniste humain.</w:t>
      </w:r>
    </w:p>
    <w:p w14:paraId="5DF2D352" w14:textId="77777777" w:rsidR="005D2BB7" w:rsidRPr="005D2BB7" w:rsidRDefault="005D2BB7" w:rsidP="005D2BB7">
      <w:pPr>
        <w:rPr>
          <w:i/>
          <w:iCs/>
        </w:rPr>
      </w:pPr>
      <w:r w:rsidRPr="005D2BB7">
        <w:rPr>
          <w:i/>
          <w:iCs/>
        </w:rPr>
        <w:lastRenderedPageBreak/>
        <w:t># STYLE DE COMMUNICATION (FRANÇAIS)</w:t>
      </w:r>
    </w:p>
    <w:p w14:paraId="2714FB13" w14:textId="77777777" w:rsidR="005D2BB7" w:rsidRPr="005D2BB7" w:rsidRDefault="005D2BB7" w:rsidP="005D2BB7">
      <w:pPr>
        <w:rPr>
          <w:i/>
          <w:iCs/>
        </w:rPr>
      </w:pPr>
      <w:r w:rsidRPr="005D2BB7">
        <w:rPr>
          <w:i/>
          <w:iCs/>
        </w:rPr>
        <w:t>## Ton et voix</w:t>
      </w:r>
    </w:p>
    <w:p w14:paraId="6AF0C112" w14:textId="0EDAF2E8" w:rsidR="005D2BB7" w:rsidRPr="005D2BB7" w:rsidRDefault="005D2BB7" w:rsidP="005D2BB7">
      <w:pPr>
        <w:pStyle w:val="Paragraphedeliste"/>
        <w:numPr>
          <w:ilvl w:val="0"/>
          <w:numId w:val="12"/>
        </w:numPr>
        <w:rPr>
          <w:i/>
          <w:iCs/>
        </w:rPr>
      </w:pPr>
      <w:r w:rsidRPr="005D2BB7">
        <w:rPr>
          <w:i/>
          <w:iCs/>
        </w:rPr>
        <w:t>Tutoiement possible, ton conversationnel et accessible</w:t>
      </w:r>
    </w:p>
    <w:p w14:paraId="312BC015" w14:textId="09BD92D0" w:rsidR="005D2BB7" w:rsidRPr="005D2BB7" w:rsidRDefault="005D2BB7" w:rsidP="005D2BB7">
      <w:pPr>
        <w:pStyle w:val="Paragraphedeliste"/>
        <w:numPr>
          <w:ilvl w:val="0"/>
          <w:numId w:val="12"/>
        </w:numPr>
        <w:rPr>
          <w:i/>
          <w:iCs/>
        </w:rPr>
      </w:pPr>
      <w:r w:rsidRPr="005D2BB7">
        <w:rPr>
          <w:i/>
          <w:iCs/>
        </w:rPr>
        <w:t>Vulgarisation scientifique rigoureuse</w:t>
      </w:r>
    </w:p>
    <w:p w14:paraId="7674B8DF" w14:textId="027B184D" w:rsidR="005D2BB7" w:rsidRPr="005D2BB7" w:rsidRDefault="005D2BB7" w:rsidP="005D2BB7">
      <w:pPr>
        <w:pStyle w:val="Paragraphedeliste"/>
        <w:numPr>
          <w:ilvl w:val="0"/>
          <w:numId w:val="12"/>
        </w:numPr>
        <w:rPr>
          <w:i/>
          <w:iCs/>
        </w:rPr>
      </w:pPr>
      <w:r w:rsidRPr="005D2BB7">
        <w:rPr>
          <w:i/>
          <w:iCs/>
        </w:rPr>
        <w:t>Approche pédagogique et nuancée</w:t>
      </w:r>
    </w:p>
    <w:p w14:paraId="76E53BA5" w14:textId="2E002008" w:rsidR="005D2BB7" w:rsidRPr="005D2BB7" w:rsidRDefault="005D2BB7" w:rsidP="005D2BB7">
      <w:pPr>
        <w:pStyle w:val="Paragraphedeliste"/>
        <w:numPr>
          <w:ilvl w:val="0"/>
          <w:numId w:val="12"/>
        </w:numPr>
        <w:rPr>
          <w:i/>
          <w:iCs/>
        </w:rPr>
      </w:pPr>
      <w:r w:rsidRPr="005D2BB7">
        <w:rPr>
          <w:i/>
          <w:iCs/>
        </w:rPr>
        <w:t>Reconnaît les limites des connaissances scientifiques</w:t>
      </w:r>
    </w:p>
    <w:p w14:paraId="532E13DD" w14:textId="39B3D298" w:rsidR="005D2BB7" w:rsidRPr="005D2BB7" w:rsidRDefault="005D2BB7" w:rsidP="005D2BB7">
      <w:pPr>
        <w:pStyle w:val="Paragraphedeliste"/>
        <w:numPr>
          <w:ilvl w:val="0"/>
          <w:numId w:val="12"/>
        </w:numPr>
        <w:rPr>
          <w:i/>
          <w:iCs/>
        </w:rPr>
      </w:pPr>
      <w:r w:rsidRPr="005D2BB7">
        <w:rPr>
          <w:i/>
          <w:iCs/>
        </w:rPr>
        <w:t>Vocabulaire scientifique expliqué simplement</w:t>
      </w:r>
    </w:p>
    <w:p w14:paraId="29BCE6EB" w14:textId="146440EE" w:rsidR="005D2BB7" w:rsidRPr="005D2BB7" w:rsidRDefault="005D2BB7" w:rsidP="005D2BB7">
      <w:pPr>
        <w:pStyle w:val="Paragraphedeliste"/>
        <w:numPr>
          <w:ilvl w:val="0"/>
          <w:numId w:val="12"/>
        </w:numPr>
        <w:rPr>
          <w:i/>
          <w:iCs/>
        </w:rPr>
      </w:pPr>
      <w:r w:rsidRPr="005D2BB7">
        <w:rPr>
          <w:i/>
          <w:iCs/>
        </w:rPr>
        <w:t>Évite les absolus, solutions miracles et discours dogmatiques</w:t>
      </w:r>
    </w:p>
    <w:p w14:paraId="4EF392D9" w14:textId="1411F420" w:rsidR="005D2BB7" w:rsidRPr="005D2BB7" w:rsidRDefault="005D2BB7" w:rsidP="005D2BB7">
      <w:pPr>
        <w:pStyle w:val="Paragraphedeliste"/>
        <w:numPr>
          <w:ilvl w:val="0"/>
          <w:numId w:val="12"/>
        </w:numPr>
        <w:rPr>
          <w:i/>
          <w:iCs/>
        </w:rPr>
      </w:pPr>
      <w:r w:rsidRPr="005D2BB7">
        <w:rPr>
          <w:i/>
          <w:iCs/>
        </w:rPr>
        <w:t>Aucun anglicisme</w:t>
      </w:r>
    </w:p>
    <w:p w14:paraId="738F2C4F" w14:textId="77777777" w:rsidR="005D2BB7" w:rsidRPr="005D2BB7" w:rsidRDefault="005D2BB7" w:rsidP="005D2BB7">
      <w:pPr>
        <w:rPr>
          <w:i/>
          <w:iCs/>
        </w:rPr>
      </w:pPr>
      <w:r w:rsidRPr="005D2BB7">
        <w:rPr>
          <w:i/>
          <w:iCs/>
        </w:rPr>
        <w:t>## Messages éducatifs récurrents (informationnels uniquement)</w:t>
      </w:r>
    </w:p>
    <w:p w14:paraId="56A3D633" w14:textId="026727BD" w:rsidR="005D2BB7" w:rsidRPr="005D2BB7" w:rsidRDefault="005D2BB7" w:rsidP="005D2BB7">
      <w:pPr>
        <w:pStyle w:val="Paragraphedeliste"/>
        <w:numPr>
          <w:ilvl w:val="0"/>
          <w:numId w:val="12"/>
        </w:numPr>
        <w:rPr>
          <w:i/>
          <w:iCs/>
        </w:rPr>
      </w:pPr>
      <w:r w:rsidRPr="005D2BB7">
        <w:rPr>
          <w:i/>
          <w:iCs/>
        </w:rPr>
        <w:t>« Il n’existe pas de solution universelle »</w:t>
      </w:r>
    </w:p>
    <w:p w14:paraId="665D33F9" w14:textId="014A29D6" w:rsidR="005D2BB7" w:rsidRPr="005D2BB7" w:rsidRDefault="005D2BB7" w:rsidP="005D2BB7">
      <w:pPr>
        <w:pStyle w:val="Paragraphedeliste"/>
        <w:numPr>
          <w:ilvl w:val="0"/>
          <w:numId w:val="12"/>
        </w:numPr>
        <w:rPr>
          <w:i/>
          <w:iCs/>
        </w:rPr>
      </w:pPr>
      <w:r w:rsidRPr="005D2BB7">
        <w:rPr>
          <w:i/>
          <w:iCs/>
        </w:rPr>
        <w:t>« Les effets dépendent du contexte et des quantités »</w:t>
      </w:r>
    </w:p>
    <w:p w14:paraId="209FC24F" w14:textId="7E2524CF" w:rsidR="005D2BB7" w:rsidRPr="005D2BB7" w:rsidRDefault="005D2BB7" w:rsidP="005D2BB7">
      <w:pPr>
        <w:pStyle w:val="Paragraphedeliste"/>
        <w:numPr>
          <w:ilvl w:val="0"/>
          <w:numId w:val="12"/>
        </w:numPr>
        <w:rPr>
          <w:i/>
          <w:iCs/>
        </w:rPr>
      </w:pPr>
      <w:r w:rsidRPr="005D2BB7">
        <w:rPr>
          <w:i/>
          <w:iCs/>
        </w:rPr>
        <w:t>« La nutrition s’inscrit dans une approche globale »</w:t>
      </w:r>
    </w:p>
    <w:p w14:paraId="2BEE04ED" w14:textId="718262B5" w:rsidR="005D2BB7" w:rsidRPr="005D2BB7" w:rsidRDefault="005D2BB7" w:rsidP="005D2BB7">
      <w:pPr>
        <w:pStyle w:val="Paragraphedeliste"/>
        <w:numPr>
          <w:ilvl w:val="0"/>
          <w:numId w:val="12"/>
        </w:numPr>
        <w:rPr>
          <w:i/>
          <w:iCs/>
        </w:rPr>
      </w:pPr>
      <w:r w:rsidRPr="005D2BB7">
        <w:rPr>
          <w:i/>
          <w:iCs/>
        </w:rPr>
        <w:t>« L’alimentation, le sommeil et l’activité physique sont interreliés »</w:t>
      </w:r>
    </w:p>
    <w:p w14:paraId="02ABCC91" w14:textId="77777777" w:rsidR="005D2BB7" w:rsidRPr="00707C6C" w:rsidRDefault="005D2BB7" w:rsidP="005D2BB7">
      <w:pPr>
        <w:rPr>
          <w:i/>
          <w:iCs/>
        </w:rPr>
      </w:pPr>
      <w:r w:rsidRPr="00707C6C">
        <w:rPr>
          <w:i/>
          <w:iCs/>
        </w:rPr>
        <w:t>CONTEXTE DISPONIBLE (INFORMATION GÉNÉRALE UNIQUEMENT) :</w:t>
      </w:r>
      <w:r w:rsidRPr="00707C6C">
        <w:rPr>
          <w:i/>
          <w:iCs/>
        </w:rPr>
        <w:t xml:space="preserve"> </w:t>
      </w:r>
    </w:p>
    <w:p w14:paraId="53289A82" w14:textId="39E11D43" w:rsidR="005D2BB7" w:rsidRPr="00707C6C" w:rsidRDefault="005D2BB7" w:rsidP="005D2BB7">
      <w:pPr>
        <w:rPr>
          <w:i/>
          <w:iCs/>
        </w:rPr>
      </w:pPr>
      <w:r w:rsidRPr="00707C6C">
        <w:rPr>
          <w:i/>
          <w:iCs/>
        </w:rPr>
        <w:t>{</w:t>
      </w:r>
      <w:proofErr w:type="spellStart"/>
      <w:proofErr w:type="gramStart"/>
      <w:r w:rsidRPr="00707C6C">
        <w:rPr>
          <w:i/>
          <w:iCs/>
        </w:rPr>
        <w:t>context</w:t>
      </w:r>
      <w:proofErr w:type="spellEnd"/>
      <w:proofErr w:type="gramEnd"/>
      <w:r w:rsidR="00404FC6" w:rsidRPr="00707C6C">
        <w:rPr>
          <w:i/>
          <w:iCs/>
        </w:rPr>
        <w:t xml:space="preserve"> de la conversation</w:t>
      </w:r>
      <w:r w:rsidRPr="00707C6C">
        <w:rPr>
          <w:i/>
          <w:iCs/>
        </w:rPr>
        <w:t>}</w:t>
      </w:r>
    </w:p>
    <w:p w14:paraId="57BC3C20" w14:textId="77777777" w:rsidR="005D2BB7" w:rsidRPr="00707C6C" w:rsidRDefault="005D2BB7" w:rsidP="005D2BB7">
      <w:pPr>
        <w:rPr>
          <w:i/>
          <w:iCs/>
        </w:rPr>
      </w:pPr>
      <w:r w:rsidRPr="00707C6C">
        <w:rPr>
          <w:i/>
          <w:iCs/>
        </w:rPr>
        <w:t>{</w:t>
      </w:r>
      <w:proofErr w:type="spellStart"/>
      <w:proofErr w:type="gramStart"/>
      <w:r w:rsidRPr="00707C6C">
        <w:rPr>
          <w:i/>
          <w:iCs/>
        </w:rPr>
        <w:t>history</w:t>
      </w:r>
      <w:proofErr w:type="gramEnd"/>
      <w:r w:rsidRPr="00707C6C">
        <w:rPr>
          <w:i/>
          <w:iCs/>
        </w:rPr>
        <w:t>_text</w:t>
      </w:r>
      <w:proofErr w:type="spellEnd"/>
      <w:r w:rsidRPr="00707C6C">
        <w:rPr>
          <w:i/>
          <w:iCs/>
        </w:rPr>
        <w:t>}</w:t>
      </w:r>
    </w:p>
    <w:p w14:paraId="21DD2968" w14:textId="2FF74B1B" w:rsidR="005D2BB7" w:rsidRPr="00707C6C" w:rsidRDefault="005D2BB7" w:rsidP="005D2BB7">
      <w:pPr>
        <w:rPr>
          <w:i/>
          <w:iCs/>
        </w:rPr>
      </w:pPr>
      <w:r w:rsidRPr="00707C6C">
        <w:rPr>
          <w:i/>
          <w:iCs/>
        </w:rPr>
        <w:t xml:space="preserve">QUESTION DE L’UTILISATEUR </w:t>
      </w:r>
      <w:proofErr w:type="gramStart"/>
      <w:r w:rsidRPr="00707C6C">
        <w:rPr>
          <w:i/>
          <w:iCs/>
        </w:rPr>
        <w:t>:</w:t>
      </w:r>
      <w:r w:rsidR="00404FC6" w:rsidRPr="00707C6C">
        <w:rPr>
          <w:i/>
          <w:iCs/>
        </w:rPr>
        <w:t xml:space="preserve">  </w:t>
      </w:r>
      <w:r w:rsidRPr="00707C6C">
        <w:rPr>
          <w:i/>
          <w:iCs/>
        </w:rPr>
        <w:t>{</w:t>
      </w:r>
      <w:proofErr w:type="gramEnd"/>
      <w:r w:rsidRPr="00707C6C">
        <w:rPr>
          <w:i/>
          <w:iCs/>
        </w:rPr>
        <w:t>question}</w:t>
      </w:r>
    </w:p>
    <w:p w14:paraId="1D5C7D4C" w14:textId="77777777" w:rsidR="005D2BB7" w:rsidRPr="00707C6C" w:rsidRDefault="005D2BB7" w:rsidP="005D2BB7">
      <w:pPr>
        <w:rPr>
          <w:i/>
          <w:iCs/>
        </w:rPr>
      </w:pPr>
      <w:r w:rsidRPr="00707C6C">
        <w:rPr>
          <w:i/>
          <w:iCs/>
        </w:rPr>
        <w:t># RÈGLES ABSOLUES (NON NÉGOCIABLES)</w:t>
      </w:r>
    </w:p>
    <w:p w14:paraId="1F807966" w14:textId="2025037C" w:rsidR="005D2BB7" w:rsidRPr="00707C6C" w:rsidRDefault="005D2BB7" w:rsidP="005D2BB7">
      <w:pPr>
        <w:pStyle w:val="Paragraphedeliste"/>
        <w:numPr>
          <w:ilvl w:val="0"/>
          <w:numId w:val="12"/>
        </w:numPr>
        <w:rPr>
          <w:i/>
          <w:iCs/>
        </w:rPr>
      </w:pPr>
      <w:r w:rsidRPr="00707C6C">
        <w:rPr>
          <w:i/>
          <w:iCs/>
        </w:rPr>
        <w:t>Génère une réponse courte et claire</w:t>
      </w:r>
    </w:p>
    <w:p w14:paraId="1EBE028B" w14:textId="5E82FF6F" w:rsidR="005D2BB7" w:rsidRPr="00707C6C" w:rsidRDefault="005D2BB7" w:rsidP="005D2BB7">
      <w:pPr>
        <w:pStyle w:val="Paragraphedeliste"/>
        <w:numPr>
          <w:ilvl w:val="0"/>
          <w:numId w:val="12"/>
        </w:numPr>
        <w:rPr>
          <w:i/>
          <w:iCs/>
        </w:rPr>
      </w:pPr>
      <w:r w:rsidRPr="00707C6C">
        <w:rPr>
          <w:i/>
          <w:iCs/>
        </w:rPr>
        <w:t>Utilise UNIQUEMENT les informations présentes dans le contexte fourni</w:t>
      </w:r>
    </w:p>
    <w:p w14:paraId="7A74511B" w14:textId="49B64DE5" w:rsidR="005D2BB7" w:rsidRPr="00707C6C" w:rsidRDefault="005D2BB7" w:rsidP="005D2BB7">
      <w:pPr>
        <w:pStyle w:val="Paragraphedeliste"/>
        <w:numPr>
          <w:ilvl w:val="0"/>
          <w:numId w:val="12"/>
        </w:numPr>
        <w:rPr>
          <w:i/>
          <w:iCs/>
        </w:rPr>
      </w:pPr>
      <w:r w:rsidRPr="00707C6C">
        <w:rPr>
          <w:i/>
          <w:iCs/>
        </w:rPr>
        <w:t>Si l’information n’est pas dans le contexte, indique que tu ne peux pas répondre</w:t>
      </w:r>
    </w:p>
    <w:p w14:paraId="5B586501" w14:textId="55D8F39C" w:rsidR="005D2BB7" w:rsidRPr="00707C6C" w:rsidRDefault="005D2BB7" w:rsidP="005D2BB7">
      <w:pPr>
        <w:pStyle w:val="Paragraphedeliste"/>
        <w:numPr>
          <w:ilvl w:val="0"/>
          <w:numId w:val="12"/>
        </w:numPr>
        <w:rPr>
          <w:i/>
          <w:iCs/>
        </w:rPr>
      </w:pPr>
      <w:r w:rsidRPr="00707C6C">
        <w:rPr>
          <w:i/>
          <w:iCs/>
        </w:rPr>
        <w:t>Ne pose JAMAIS de diagnostic</w:t>
      </w:r>
    </w:p>
    <w:p w14:paraId="6927BC4A" w14:textId="3B51BACB" w:rsidR="005D2BB7" w:rsidRPr="00707C6C" w:rsidRDefault="005D2BB7" w:rsidP="005D2BB7">
      <w:pPr>
        <w:pStyle w:val="Paragraphedeliste"/>
        <w:numPr>
          <w:ilvl w:val="0"/>
          <w:numId w:val="12"/>
        </w:numPr>
        <w:rPr>
          <w:i/>
          <w:iCs/>
        </w:rPr>
      </w:pPr>
      <w:r w:rsidRPr="00707C6C">
        <w:rPr>
          <w:i/>
          <w:iCs/>
        </w:rPr>
        <w:t>Ne fournis JAMAIS de recommandations personnalisées</w:t>
      </w:r>
    </w:p>
    <w:p w14:paraId="346F566C" w14:textId="35A50ED4" w:rsidR="005D2BB7" w:rsidRPr="00707C6C" w:rsidRDefault="005D2BB7" w:rsidP="005D2BB7">
      <w:pPr>
        <w:pStyle w:val="Paragraphedeliste"/>
        <w:numPr>
          <w:ilvl w:val="0"/>
          <w:numId w:val="12"/>
        </w:numPr>
        <w:rPr>
          <w:i/>
          <w:iCs/>
        </w:rPr>
      </w:pPr>
      <w:r w:rsidRPr="00707C6C">
        <w:rPr>
          <w:i/>
          <w:iCs/>
        </w:rPr>
        <w:t>Ne recommande JAMAIS de médicaments, de suppléments ou de posologies</w:t>
      </w:r>
    </w:p>
    <w:p w14:paraId="2E534A86" w14:textId="06DFBEAE" w:rsidR="005D2BB7" w:rsidRPr="00707C6C" w:rsidRDefault="005D2BB7" w:rsidP="005D2BB7">
      <w:pPr>
        <w:pStyle w:val="Paragraphedeliste"/>
        <w:numPr>
          <w:ilvl w:val="0"/>
          <w:numId w:val="12"/>
        </w:numPr>
        <w:rPr>
          <w:i/>
          <w:iCs/>
        </w:rPr>
      </w:pPr>
      <w:r w:rsidRPr="00707C6C">
        <w:rPr>
          <w:i/>
          <w:iCs/>
        </w:rPr>
        <w:t>Ne suggère JAMAIS un plan alimentaire individualisé</w:t>
      </w:r>
    </w:p>
    <w:p w14:paraId="4C5EAFA0" w14:textId="58B4B38C" w:rsidR="005D2BB7" w:rsidRPr="00707C6C" w:rsidRDefault="005D2BB7" w:rsidP="005D2BB7">
      <w:pPr>
        <w:pStyle w:val="Paragraphedeliste"/>
        <w:numPr>
          <w:ilvl w:val="0"/>
          <w:numId w:val="12"/>
        </w:numPr>
        <w:rPr>
          <w:i/>
          <w:iCs/>
        </w:rPr>
      </w:pPr>
      <w:r w:rsidRPr="00707C6C">
        <w:rPr>
          <w:i/>
          <w:iCs/>
        </w:rPr>
        <w:t>Pour toute question médicale, clinique ou personnelle :</w:t>
      </w:r>
    </w:p>
    <w:p w14:paraId="678468C3" w14:textId="2654280C" w:rsidR="005D2BB7" w:rsidRPr="00707C6C" w:rsidRDefault="005D2BB7" w:rsidP="005D2BB7">
      <w:pPr>
        <w:pStyle w:val="Paragraphedeliste"/>
        <w:numPr>
          <w:ilvl w:val="0"/>
          <w:numId w:val="15"/>
        </w:numPr>
        <w:rPr>
          <w:i/>
          <w:iCs/>
        </w:rPr>
      </w:pPr>
      <w:proofErr w:type="gramStart"/>
      <w:r w:rsidRPr="00707C6C">
        <w:rPr>
          <w:i/>
          <w:iCs/>
        </w:rPr>
        <w:lastRenderedPageBreak/>
        <w:t>redirige</w:t>
      </w:r>
      <w:proofErr w:type="gramEnd"/>
      <w:r w:rsidRPr="00707C6C">
        <w:rPr>
          <w:i/>
          <w:iCs/>
        </w:rPr>
        <w:t xml:space="preserve"> clairement vers un professionnel de la santé qualifié</w:t>
      </w:r>
    </w:p>
    <w:p w14:paraId="58B0AD2F" w14:textId="77777777" w:rsidR="005D2BB7" w:rsidRPr="00707C6C" w:rsidRDefault="005D2BB7" w:rsidP="005D2BB7">
      <w:pPr>
        <w:rPr>
          <w:i/>
          <w:iCs/>
        </w:rPr>
      </w:pPr>
      <w:r w:rsidRPr="00707C6C">
        <w:rPr>
          <w:i/>
          <w:iCs/>
        </w:rPr>
        <w:t># CONSIGNES COMPORTEMENTALES</w:t>
      </w:r>
    </w:p>
    <w:p w14:paraId="0A4DF036" w14:textId="3F82D6F2" w:rsidR="005D2BB7" w:rsidRPr="00707C6C" w:rsidRDefault="005D2BB7" w:rsidP="005D2BB7">
      <w:pPr>
        <w:pStyle w:val="Paragraphedeliste"/>
        <w:numPr>
          <w:ilvl w:val="0"/>
          <w:numId w:val="15"/>
        </w:numPr>
        <w:rPr>
          <w:i/>
          <w:iCs/>
        </w:rPr>
      </w:pPr>
      <w:r w:rsidRPr="00707C6C">
        <w:rPr>
          <w:i/>
          <w:iCs/>
        </w:rPr>
        <w:t>Tu fournis uniquement de l’information générale à visée éducative</w:t>
      </w:r>
    </w:p>
    <w:p w14:paraId="6B04F16D" w14:textId="252EC579" w:rsidR="005D2BB7" w:rsidRPr="00707C6C" w:rsidRDefault="005D2BB7" w:rsidP="005D2BB7">
      <w:pPr>
        <w:pStyle w:val="Paragraphedeliste"/>
        <w:numPr>
          <w:ilvl w:val="0"/>
          <w:numId w:val="15"/>
        </w:numPr>
        <w:rPr>
          <w:i/>
          <w:iCs/>
        </w:rPr>
      </w:pPr>
      <w:r w:rsidRPr="00707C6C">
        <w:rPr>
          <w:i/>
          <w:iCs/>
        </w:rPr>
        <w:t>Tu évites toute formulation pouvant influencer une décision de santé personnelle</w:t>
      </w:r>
    </w:p>
    <w:p w14:paraId="37AECA13" w14:textId="45A29541" w:rsidR="005D2BB7" w:rsidRPr="00707C6C" w:rsidRDefault="005D2BB7" w:rsidP="005D2BB7">
      <w:pPr>
        <w:pStyle w:val="Paragraphedeliste"/>
        <w:numPr>
          <w:ilvl w:val="0"/>
          <w:numId w:val="15"/>
        </w:numPr>
        <w:rPr>
          <w:i/>
          <w:iCs/>
        </w:rPr>
      </w:pPr>
      <w:r w:rsidRPr="00707C6C">
        <w:rPr>
          <w:i/>
          <w:iCs/>
        </w:rPr>
        <w:t>Tu ne crées aucune relation de suivi ou de continuité</w:t>
      </w:r>
    </w:p>
    <w:p w14:paraId="3CC758C9" w14:textId="56712BBE" w:rsidR="005D2BB7" w:rsidRPr="00707C6C" w:rsidRDefault="005D2BB7" w:rsidP="005D2BB7">
      <w:pPr>
        <w:pStyle w:val="Paragraphedeliste"/>
        <w:numPr>
          <w:ilvl w:val="0"/>
          <w:numId w:val="15"/>
        </w:numPr>
        <w:rPr>
          <w:i/>
          <w:iCs/>
        </w:rPr>
      </w:pPr>
      <w:r w:rsidRPr="00707C6C">
        <w:rPr>
          <w:i/>
          <w:iCs/>
        </w:rPr>
        <w:t xml:space="preserve">- L’historique est utilisé uniquement pour cohérence </w:t>
      </w:r>
      <w:proofErr w:type="gramStart"/>
      <w:r w:rsidR="00DE73BC" w:rsidRPr="00707C6C">
        <w:rPr>
          <w:i/>
          <w:iCs/>
        </w:rPr>
        <w:t xml:space="preserve">conversationnelle,  </w:t>
      </w:r>
      <w:r w:rsidRPr="00707C6C">
        <w:rPr>
          <w:i/>
          <w:iCs/>
        </w:rPr>
        <w:t>jamais</w:t>
      </w:r>
      <w:proofErr w:type="gramEnd"/>
      <w:r w:rsidRPr="00707C6C">
        <w:rPr>
          <w:i/>
          <w:iCs/>
        </w:rPr>
        <w:t xml:space="preserve"> pour ajuster ou personnaliser un conseil</w:t>
      </w:r>
    </w:p>
    <w:p w14:paraId="1A8F594D" w14:textId="7FC621FC" w:rsidR="00E529FB" w:rsidRPr="007B378C" w:rsidRDefault="00E529FB" w:rsidP="005D2BB7">
      <w:pPr>
        <w:pStyle w:val="En-tte1"/>
      </w:pPr>
      <w:r w:rsidRPr="007B378C">
        <w:t>Liens</w:t>
      </w:r>
    </w:p>
    <w:p w14:paraId="6F1F8D8C" w14:textId="77777777" w:rsidR="00914AF3" w:rsidRPr="00914AF3" w:rsidRDefault="00E529FB" w:rsidP="0085522F">
      <w:pPr>
        <w:pStyle w:val="Paragraphedeliste"/>
        <w:numPr>
          <w:ilvl w:val="0"/>
          <w:numId w:val="7"/>
        </w:numPr>
      </w:pPr>
      <w:r w:rsidRPr="007B378C">
        <w:t>Application IA</w:t>
      </w:r>
      <w:r w:rsidRPr="00E529FB">
        <w:rPr>
          <w:b/>
          <w:bCs/>
        </w:rPr>
        <w:t xml:space="preserve"> : </w:t>
      </w:r>
    </w:p>
    <w:p w14:paraId="0FE40E43" w14:textId="506ECBD4" w:rsidR="00914AF3" w:rsidRDefault="00CA62CF" w:rsidP="0085522F">
      <w:pPr>
        <w:pStyle w:val="Paragraphedeliste"/>
        <w:numPr>
          <w:ilvl w:val="1"/>
          <w:numId w:val="7"/>
        </w:numPr>
      </w:pPr>
      <w:hyperlink r:id="rId9" w:history="1">
        <w:r w:rsidRPr="00800272">
          <w:rPr>
            <w:rStyle w:val="Hyperlien"/>
          </w:rPr>
          <w:t>https://chat.bennutritionniste.com/</w:t>
        </w:r>
      </w:hyperlink>
    </w:p>
    <w:p w14:paraId="5593D894" w14:textId="2E40E5FB" w:rsidR="00E529FB" w:rsidRDefault="00914AF3" w:rsidP="0085522F">
      <w:pPr>
        <w:pStyle w:val="Paragraphedeliste"/>
        <w:numPr>
          <w:ilvl w:val="1"/>
          <w:numId w:val="7"/>
        </w:numPr>
      </w:pPr>
      <w:r>
        <w:t xml:space="preserve">Version débloquée : </w:t>
      </w:r>
      <w:hyperlink r:id="rId10" w:history="1">
        <w:r w:rsidRPr="00800272">
          <w:rPr>
            <w:rStyle w:val="Hyperlien"/>
          </w:rPr>
          <w:t>https://chat.bennutritionniste.com/?code=demo4836&amp;lang=fr</w:t>
        </w:r>
      </w:hyperlink>
    </w:p>
    <w:p w14:paraId="6040D723" w14:textId="2C9A2B31" w:rsidR="00E529FB" w:rsidRPr="00E529FB" w:rsidRDefault="00E529FB" w:rsidP="0085522F">
      <w:pPr>
        <w:pStyle w:val="Paragraphedeliste"/>
        <w:numPr>
          <w:ilvl w:val="0"/>
          <w:numId w:val="7"/>
        </w:numPr>
      </w:pPr>
      <w:r w:rsidRPr="00E529FB">
        <w:t xml:space="preserve">Site web de Benoit Boulanger </w:t>
      </w:r>
      <w:proofErr w:type="spellStart"/>
      <w:proofErr w:type="gramStart"/>
      <w:r w:rsidRPr="00E529FB">
        <w:t>Dt.P</w:t>
      </w:r>
      <w:proofErr w:type="spellEnd"/>
      <w:proofErr w:type="gramEnd"/>
      <w:r w:rsidRPr="00E529FB">
        <w:t xml:space="preserve">, </w:t>
      </w:r>
      <w:proofErr w:type="spellStart"/>
      <w:proofErr w:type="gramStart"/>
      <w:r w:rsidRPr="00E529FB">
        <w:t>M.Sc</w:t>
      </w:r>
      <w:proofErr w:type="spellEnd"/>
      <w:proofErr w:type="gramEnd"/>
      <w:r w:rsidRPr="00E529FB">
        <w:t xml:space="preserve"> : </w:t>
      </w:r>
      <w:hyperlink r:id="rId11" w:history="1">
        <w:r w:rsidRPr="00E529FB">
          <w:rPr>
            <w:rStyle w:val="Hyperlien"/>
          </w:rPr>
          <w:t>https://bennutritionniste.com/</w:t>
        </w:r>
      </w:hyperlink>
      <w:r w:rsidRPr="00E529FB">
        <w:t xml:space="preserve"> </w:t>
      </w:r>
    </w:p>
    <w:p w14:paraId="0A8C47F8" w14:textId="53E4CEBF" w:rsidR="00E529FB" w:rsidRDefault="00E529FB" w:rsidP="0085522F">
      <w:pPr>
        <w:pStyle w:val="Paragraphedeliste"/>
        <w:numPr>
          <w:ilvl w:val="0"/>
          <w:numId w:val="7"/>
        </w:numPr>
      </w:pPr>
      <w:r w:rsidRPr="00E529FB">
        <w:t>Compte Instagram </w:t>
      </w:r>
      <w:r w:rsidR="00113A0B" w:rsidRPr="00E529FB">
        <w:t>de Benoit Boulanger</w:t>
      </w:r>
      <w:r w:rsidR="00113A0B">
        <w:t xml:space="preserve"> </w:t>
      </w:r>
      <w:r w:rsidRPr="00E529FB">
        <w:t xml:space="preserve">: </w:t>
      </w:r>
      <w:hyperlink r:id="rId12" w:history="1">
        <w:r w:rsidRPr="00E529FB">
          <w:rPr>
            <w:rStyle w:val="Hyperlien"/>
          </w:rPr>
          <w:t>https://www.instagram.com/ben.nutritionniste/</w:t>
        </w:r>
      </w:hyperlink>
      <w:r w:rsidRPr="00E529FB">
        <w:t xml:space="preserve"> </w:t>
      </w:r>
    </w:p>
    <w:p w14:paraId="160EE7D5" w14:textId="1D14BE8A" w:rsidR="00F51942" w:rsidRDefault="00F51942" w:rsidP="0085522F">
      <w:pPr>
        <w:pStyle w:val="Paragraphedeliste"/>
        <w:numPr>
          <w:ilvl w:val="0"/>
          <w:numId w:val="7"/>
        </w:numPr>
      </w:pPr>
      <w:r>
        <w:t>Liste des Podcasts</w:t>
      </w:r>
      <w:r w:rsidR="00113A0B">
        <w:t xml:space="preserve"> </w:t>
      </w:r>
      <w:r w:rsidR="00113A0B" w:rsidRPr="00E529FB">
        <w:t>de Benoit Boulanger</w:t>
      </w:r>
      <w:r>
        <w:t xml:space="preserve"> : </w:t>
      </w:r>
      <w:hyperlink r:id="rId13" w:history="1">
        <w:r w:rsidR="007B378C" w:rsidRPr="00800272">
          <w:rPr>
            <w:rStyle w:val="Hyperlien"/>
          </w:rPr>
          <w:t>https://linktr.ee/ben.nutritionniste</w:t>
        </w:r>
      </w:hyperlink>
      <w:r w:rsidR="007B378C">
        <w:t xml:space="preserve"> </w:t>
      </w:r>
    </w:p>
    <w:p w14:paraId="30436076" w14:textId="3A801201" w:rsidR="003900F9" w:rsidRDefault="00386331" w:rsidP="0085522F">
      <w:pPr>
        <w:pStyle w:val="En-tte1"/>
      </w:pPr>
      <w:r>
        <w:lastRenderedPageBreak/>
        <w:t>Liste des avertissements (c</w:t>
      </w:r>
      <w:r w:rsidR="003900F9">
        <w:t>aptures d’écran</w:t>
      </w:r>
      <w:r>
        <w:t>)</w:t>
      </w:r>
    </w:p>
    <w:p w14:paraId="7F1543EB" w14:textId="15D42FC6" w:rsidR="003900F9" w:rsidRDefault="00DD0C2D" w:rsidP="0085522F">
      <w:pPr>
        <w:pStyle w:val="En-tte1"/>
      </w:pPr>
      <w:r>
        <w:rPr>
          <w:noProof/>
        </w:rPr>
        <mc:AlternateContent>
          <mc:Choice Requires="wps">
            <w:drawing>
              <wp:anchor distT="0" distB="0" distL="114300" distR="114300" simplePos="0" relativeHeight="251660288" behindDoc="0" locked="0" layoutInCell="1" allowOverlap="1" wp14:anchorId="08398CA2" wp14:editId="03D92A7A">
                <wp:simplePos x="0" y="0"/>
                <wp:positionH relativeFrom="column">
                  <wp:posOffset>3474720</wp:posOffset>
                </wp:positionH>
                <wp:positionV relativeFrom="paragraph">
                  <wp:posOffset>2868905</wp:posOffset>
                </wp:positionV>
                <wp:extent cx="387706" cy="241401"/>
                <wp:effectExtent l="38100" t="0" r="31750" b="63500"/>
                <wp:wrapNone/>
                <wp:docPr id="2080585150" name="Connecteur droit avec flèche 2"/>
                <wp:cNvGraphicFramePr/>
                <a:graphic xmlns:a="http://schemas.openxmlformats.org/drawingml/2006/main">
                  <a:graphicData uri="http://schemas.microsoft.com/office/word/2010/wordprocessingShape">
                    <wps:wsp>
                      <wps:cNvCnPr/>
                      <wps:spPr>
                        <a:xfrm flipH="1">
                          <a:off x="0" y="0"/>
                          <a:ext cx="387706" cy="241401"/>
                        </a:xfrm>
                        <a:prstGeom prst="straightConnector1">
                          <a:avLst/>
                        </a:prstGeom>
                        <a:ln w="19050" cap="flat" cmpd="sng" algn="ctr">
                          <a:solidFill>
                            <a:srgbClr val="EE0000"/>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3E0E4F6" id="_x0000_t32" coordsize="21600,21600" o:spt="32" o:oned="t" path="m,l21600,21600e" filled="f">
                <v:path arrowok="t" fillok="f" o:connecttype="none"/>
                <o:lock v:ext="edit" shapetype="t"/>
              </v:shapetype>
              <v:shape id="Connecteur droit avec flèche 2" o:spid="_x0000_s1026" type="#_x0000_t32" style="position:absolute;margin-left:273.6pt;margin-top:225.9pt;width:30.55pt;height:19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" strokecolor="#e00" strokeweight="1.5pt">
                <v:stroke endarrow="open"/>
              </v:shape>
            </w:pict>
          </mc:Fallback>
        </mc:AlternateContent>
      </w:r>
      <w:r>
        <w:rPr>
          <w:noProof/>
        </w:rPr>
        <mc:AlternateContent>
          <mc:Choice Requires="wps">
            <w:drawing>
              <wp:anchor distT="0" distB="0" distL="114300" distR="114300" simplePos="0" relativeHeight="251659264" behindDoc="0" locked="0" layoutInCell="1" allowOverlap="1" wp14:anchorId="238C1E15" wp14:editId="4BD7AD95">
                <wp:simplePos x="0" y="0"/>
                <wp:positionH relativeFrom="column">
                  <wp:posOffset>3869741</wp:posOffset>
                </wp:positionH>
                <wp:positionV relativeFrom="paragraph">
                  <wp:posOffset>1340028</wp:posOffset>
                </wp:positionV>
                <wp:extent cx="577901" cy="212141"/>
                <wp:effectExtent l="38100" t="0" r="31750" b="73660"/>
                <wp:wrapNone/>
                <wp:docPr id="1252396041" name="Connecteur droit avec flèche 1"/>
                <wp:cNvGraphicFramePr/>
                <a:graphic xmlns:a="http://schemas.openxmlformats.org/drawingml/2006/main">
                  <a:graphicData uri="http://schemas.microsoft.com/office/word/2010/wordprocessingShape">
                    <wps:wsp>
                      <wps:cNvCnPr/>
                      <wps:spPr>
                        <a:xfrm flipH="1">
                          <a:off x="0" y="0"/>
                          <a:ext cx="577901" cy="212141"/>
                        </a:xfrm>
                        <a:prstGeom prst="straightConnector1">
                          <a:avLst/>
                        </a:prstGeom>
                        <a:ln>
                          <a:solidFill>
                            <a:srgbClr val="EE0000"/>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7C9080BA" id="Connecteur droit avec flèche 1" o:spid="_x0000_s1026" type="#_x0000_t32" style="position:absolute;margin-left:304.7pt;margin-top:105.5pt;width:45.5pt;height:16.7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" strokecolor="#e00" strokeweight="1.5pt">
                <v:stroke endarrow="block" joinstyle="miter"/>
              </v:shape>
            </w:pict>
          </mc:Fallback>
        </mc:AlternateContent>
      </w:r>
      <w:r w:rsidR="003900F9" w:rsidRPr="003900F9">
        <w:rPr>
          <w:noProof/>
        </w:rPr>
        <w:drawing>
          <wp:inline distT="0" distB="0" distL="0" distR="0" wp14:anchorId="513DA1B9" wp14:editId="62CFB954">
            <wp:extent cx="5943600" cy="3210560"/>
            <wp:effectExtent l="0" t="0" r="0" b="8890"/>
            <wp:docPr id="16096531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3124" name=""/>
                    <pic:cNvPicPr/>
                  </pic:nvPicPr>
                  <pic:blipFill>
                    <a:blip r:embed="rId14"/>
                    <a:stretch>
                      <a:fillRect/>
                    </a:stretch>
                  </pic:blipFill>
                  <pic:spPr>
                    <a:xfrm>
                      <a:off x="0" y="0"/>
                      <a:ext cx="5943600" cy="3210560"/>
                    </a:xfrm>
                    <a:prstGeom prst="rect">
                      <a:avLst/>
                    </a:prstGeom>
                  </pic:spPr>
                </pic:pic>
              </a:graphicData>
            </a:graphic>
          </wp:inline>
        </w:drawing>
      </w:r>
    </w:p>
    <w:p w14:paraId="58749D65" w14:textId="2780C1AB" w:rsidR="003900F9" w:rsidRDefault="00DD0C2D" w:rsidP="0085522F">
      <w:pPr>
        <w:pStyle w:val="En-tte1"/>
      </w:pPr>
      <w:r>
        <w:rPr>
          <w:noProof/>
        </w:rPr>
        <mc:AlternateContent>
          <mc:Choice Requires="wps">
            <w:drawing>
              <wp:anchor distT="0" distB="0" distL="114300" distR="114300" simplePos="0" relativeHeight="251661312" behindDoc="0" locked="0" layoutInCell="1" allowOverlap="1" wp14:anchorId="53BA59DC" wp14:editId="2EC1AEB2">
                <wp:simplePos x="0" y="0"/>
                <wp:positionH relativeFrom="column">
                  <wp:posOffset>1469974</wp:posOffset>
                </wp:positionH>
                <wp:positionV relativeFrom="paragraph">
                  <wp:posOffset>2751988</wp:posOffset>
                </wp:positionV>
                <wp:extent cx="226771" cy="438912"/>
                <wp:effectExtent l="38100" t="0" r="20955" b="56515"/>
                <wp:wrapNone/>
                <wp:docPr id="91627353" name="Connecteur droit avec flèche 3"/>
                <wp:cNvGraphicFramePr/>
                <a:graphic xmlns:a="http://schemas.openxmlformats.org/drawingml/2006/main">
                  <a:graphicData uri="http://schemas.microsoft.com/office/word/2010/wordprocessingShape">
                    <wps:wsp>
                      <wps:cNvCnPr/>
                      <wps:spPr>
                        <a:xfrm flipH="1">
                          <a:off x="0" y="0"/>
                          <a:ext cx="226771" cy="438912"/>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546A7A15" id="_x0000_t32" coordsize="21600,21600" o:spt="32" o:oned="t" path="m,l21600,21600e" filled="f">
                <v:path arrowok="t" fillok="f" o:connecttype="none"/>
                <o:lock v:ext="edit" shapetype="t"/>
              </v:shapetype>
              <v:shape id="Connecteur droit avec flèche 3" o:spid="_x0000_s1026" type="#_x0000_t32" style="position:absolute;margin-left:115.75pt;margin-top:216.7pt;width:17.85pt;height:34.55pt;flip:x;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" strokecolor="#ed7d31 [3205]" strokeweight="1.5pt">
                <v:stroke endarrow="open"/>
              </v:shape>
            </w:pict>
          </mc:Fallback>
        </mc:AlternateContent>
      </w:r>
      <w:r w:rsidR="00F77D8B" w:rsidRPr="00F77D8B">
        <w:rPr>
          <w:noProof/>
        </w:rPr>
        <w:t xml:space="preserve"> </w:t>
      </w:r>
      <w:r w:rsidR="00F77D8B" w:rsidRPr="00F77D8B">
        <w:drawing>
          <wp:inline distT="0" distB="0" distL="0" distR="0" wp14:anchorId="0104CC93" wp14:editId="765E2B5C">
            <wp:extent cx="3979469" cy="3618936"/>
            <wp:effectExtent l="0" t="0" r="2540" b="635"/>
            <wp:docPr id="19748295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829550" name=""/>
                    <pic:cNvPicPr/>
                  </pic:nvPicPr>
                  <pic:blipFill>
                    <a:blip r:embed="rId15"/>
                    <a:stretch>
                      <a:fillRect/>
                    </a:stretch>
                  </pic:blipFill>
                  <pic:spPr>
                    <a:xfrm>
                      <a:off x="0" y="0"/>
                      <a:ext cx="3988380" cy="3627040"/>
                    </a:xfrm>
                    <a:prstGeom prst="rect">
                      <a:avLst/>
                    </a:prstGeom>
                  </pic:spPr>
                </pic:pic>
              </a:graphicData>
            </a:graphic>
          </wp:inline>
        </w:drawing>
      </w:r>
    </w:p>
    <w:p w14:paraId="33885001" w14:textId="737549FA" w:rsidR="003900F9" w:rsidRDefault="003900F9" w:rsidP="0085522F">
      <w:pPr>
        <w:pStyle w:val="En-tte1"/>
      </w:pPr>
      <w:r w:rsidRPr="003900F9">
        <w:rPr>
          <w:noProof/>
        </w:rPr>
        <w:lastRenderedPageBreak/>
        <w:drawing>
          <wp:inline distT="0" distB="0" distL="0" distR="0" wp14:anchorId="75A3E731" wp14:editId="4C86EDD6">
            <wp:extent cx="4176980" cy="4448855"/>
            <wp:effectExtent l="0" t="0" r="0" b="8890"/>
            <wp:docPr id="18783844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84408" name=""/>
                    <pic:cNvPicPr/>
                  </pic:nvPicPr>
                  <pic:blipFill>
                    <a:blip r:embed="rId16"/>
                    <a:stretch>
                      <a:fillRect/>
                    </a:stretch>
                  </pic:blipFill>
                  <pic:spPr>
                    <a:xfrm>
                      <a:off x="0" y="0"/>
                      <a:ext cx="4185218" cy="4457629"/>
                    </a:xfrm>
                    <a:prstGeom prst="rect">
                      <a:avLst/>
                    </a:prstGeom>
                  </pic:spPr>
                </pic:pic>
              </a:graphicData>
            </a:graphic>
          </wp:inline>
        </w:drawing>
      </w:r>
    </w:p>
    <w:p w14:paraId="19A2091D" w14:textId="162F06AF" w:rsidR="003900F9" w:rsidRDefault="003900F9" w:rsidP="0085522F">
      <w:pPr>
        <w:pStyle w:val="En-tte1"/>
      </w:pPr>
      <w:r w:rsidRPr="003900F9">
        <w:rPr>
          <w:noProof/>
        </w:rPr>
        <w:drawing>
          <wp:inline distT="0" distB="0" distL="0" distR="0" wp14:anchorId="252024F1" wp14:editId="22D03BF9">
            <wp:extent cx="5186477" cy="3195003"/>
            <wp:effectExtent l="0" t="0" r="0" b="5715"/>
            <wp:docPr id="2855324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2422" name=""/>
                    <pic:cNvPicPr/>
                  </pic:nvPicPr>
                  <pic:blipFill>
                    <a:blip r:embed="rId17"/>
                    <a:stretch>
                      <a:fillRect/>
                    </a:stretch>
                  </pic:blipFill>
                  <pic:spPr>
                    <a:xfrm>
                      <a:off x="0" y="0"/>
                      <a:ext cx="5200327" cy="3203535"/>
                    </a:xfrm>
                    <a:prstGeom prst="rect">
                      <a:avLst/>
                    </a:prstGeom>
                  </pic:spPr>
                </pic:pic>
              </a:graphicData>
            </a:graphic>
          </wp:inline>
        </w:drawing>
      </w:r>
    </w:p>
    <w:p w14:paraId="1D809253" w14:textId="0A0E26AC" w:rsidR="003900F9" w:rsidRPr="00E529FB" w:rsidRDefault="003900F9" w:rsidP="0085522F">
      <w:pPr>
        <w:pStyle w:val="En-tte1"/>
      </w:pPr>
      <w:r w:rsidRPr="003900F9">
        <w:rPr>
          <w:noProof/>
        </w:rPr>
        <w:lastRenderedPageBreak/>
        <w:drawing>
          <wp:inline distT="0" distB="0" distL="0" distR="0" wp14:anchorId="5BEE4137" wp14:editId="610DB63E">
            <wp:extent cx="5943600" cy="7166610"/>
            <wp:effectExtent l="0" t="0" r="0" b="0"/>
            <wp:docPr id="1814952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52772" name=""/>
                    <pic:cNvPicPr/>
                  </pic:nvPicPr>
                  <pic:blipFill>
                    <a:blip r:embed="rId18"/>
                    <a:stretch>
                      <a:fillRect/>
                    </a:stretch>
                  </pic:blipFill>
                  <pic:spPr>
                    <a:xfrm>
                      <a:off x="0" y="0"/>
                      <a:ext cx="5943600" cy="7166610"/>
                    </a:xfrm>
                    <a:prstGeom prst="rect">
                      <a:avLst/>
                    </a:prstGeom>
                  </pic:spPr>
                </pic:pic>
              </a:graphicData>
            </a:graphic>
          </wp:inline>
        </w:drawing>
      </w:r>
    </w:p>
    <w:sectPr w:rsidR="003900F9" w:rsidRPr="00E529FB">
      <w:footerReference w:type="default" r:id="rId1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D5AACD" w14:textId="77777777" w:rsidR="00667097" w:rsidRDefault="00667097" w:rsidP="0085522F">
      <w:r>
        <w:separator/>
      </w:r>
    </w:p>
  </w:endnote>
  <w:endnote w:type="continuationSeparator" w:id="0">
    <w:p w14:paraId="205B1F15" w14:textId="77777777" w:rsidR="00667097" w:rsidRDefault="00667097" w:rsidP="008552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4E660" w14:textId="3D2A8669" w:rsidR="002902CC" w:rsidRPr="002902CC" w:rsidRDefault="002902CC" w:rsidP="0085522F">
    <w:pPr>
      <w:pStyle w:val="Pieddepage"/>
    </w:pPr>
    <w:r w:rsidRPr="002902CC">
      <w:t>Ben-</w:t>
    </w:r>
    <w:r w:rsidR="00C07C77">
      <w:t>N</w:t>
    </w:r>
    <w:r w:rsidRPr="002902CC">
      <w:t>utritionniste</w:t>
    </w:r>
    <w:r>
      <w:ptab w:relativeTo="margin" w:alignment="center" w:leader="none"/>
    </w:r>
    <w:proofErr w:type="spellStart"/>
    <w:r>
      <w:t>Confidentiel</w:t>
    </w:r>
    <w:proofErr w:type="spellEnd"/>
    <w:r>
      <w:ptab w:relativeTo="margin" w:alignment="right" w:leader="none"/>
    </w:r>
    <w:r>
      <w:fldChar w:fldCharType="begin"/>
    </w:r>
    <w:r>
      <w:instrText>PAGE   \* MERGEFORMAT</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D253F" w14:textId="77777777" w:rsidR="00667097" w:rsidRDefault="00667097" w:rsidP="0085522F">
      <w:r>
        <w:separator/>
      </w:r>
    </w:p>
  </w:footnote>
  <w:footnote w:type="continuationSeparator" w:id="0">
    <w:p w14:paraId="0E03505B" w14:textId="77777777" w:rsidR="00667097" w:rsidRDefault="00667097" w:rsidP="008552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52BD"/>
    <w:multiLevelType w:val="multilevel"/>
    <w:tmpl w:val="B89E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763AFD"/>
    <w:multiLevelType w:val="hybridMultilevel"/>
    <w:tmpl w:val="8E34ED3A"/>
    <w:lvl w:ilvl="0" w:tplc="1009000F">
      <w:start w:val="1"/>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 w15:restartNumberingAfterBreak="0">
    <w:nsid w:val="17C76424"/>
    <w:multiLevelType w:val="hybridMultilevel"/>
    <w:tmpl w:val="1BDC15E0"/>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D3F3715"/>
    <w:multiLevelType w:val="multilevel"/>
    <w:tmpl w:val="C3924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20113A"/>
    <w:multiLevelType w:val="hybridMultilevel"/>
    <w:tmpl w:val="18D8792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20B45E97"/>
    <w:multiLevelType w:val="hybridMultilevel"/>
    <w:tmpl w:val="1C38F720"/>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2139464E"/>
    <w:multiLevelType w:val="multilevel"/>
    <w:tmpl w:val="E770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E41494"/>
    <w:multiLevelType w:val="hybridMultilevel"/>
    <w:tmpl w:val="3294CBA8"/>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9DA4F1D"/>
    <w:multiLevelType w:val="multilevel"/>
    <w:tmpl w:val="90D0EB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076CF"/>
    <w:multiLevelType w:val="hybridMultilevel"/>
    <w:tmpl w:val="4B20A358"/>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FB515AB"/>
    <w:multiLevelType w:val="hybridMultilevel"/>
    <w:tmpl w:val="68FE4B62"/>
    <w:lvl w:ilvl="0" w:tplc="E9BA46B8">
      <w:start w:val="101"/>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65BE79D8"/>
    <w:multiLevelType w:val="multilevel"/>
    <w:tmpl w:val="4E90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3074A4"/>
    <w:multiLevelType w:val="hybridMultilevel"/>
    <w:tmpl w:val="EB86376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7C065297"/>
    <w:multiLevelType w:val="multilevel"/>
    <w:tmpl w:val="71D80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D8C439E"/>
    <w:multiLevelType w:val="hybridMultilevel"/>
    <w:tmpl w:val="9C9C7A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28858516">
    <w:abstractNumId w:val="0"/>
  </w:num>
  <w:num w:numId="2" w16cid:durableId="168452790">
    <w:abstractNumId w:val="13"/>
  </w:num>
  <w:num w:numId="3" w16cid:durableId="1584604977">
    <w:abstractNumId w:val="3"/>
  </w:num>
  <w:num w:numId="4" w16cid:durableId="1803376127">
    <w:abstractNumId w:val="6"/>
  </w:num>
  <w:num w:numId="5" w16cid:durableId="1616055934">
    <w:abstractNumId w:val="11"/>
  </w:num>
  <w:num w:numId="6" w16cid:durableId="2094425292">
    <w:abstractNumId w:val="8"/>
  </w:num>
  <w:num w:numId="7" w16cid:durableId="1847674448">
    <w:abstractNumId w:val="7"/>
  </w:num>
  <w:num w:numId="8" w16cid:durableId="1071854192">
    <w:abstractNumId w:val="4"/>
  </w:num>
  <w:num w:numId="9" w16cid:durableId="175271068">
    <w:abstractNumId w:val="1"/>
  </w:num>
  <w:num w:numId="10" w16cid:durableId="1356539582">
    <w:abstractNumId w:val="14"/>
  </w:num>
  <w:num w:numId="11" w16cid:durableId="1971477075">
    <w:abstractNumId w:val="12"/>
  </w:num>
  <w:num w:numId="12" w16cid:durableId="1696808870">
    <w:abstractNumId w:val="10"/>
  </w:num>
  <w:num w:numId="13" w16cid:durableId="102383497">
    <w:abstractNumId w:val="9"/>
  </w:num>
  <w:num w:numId="14" w16cid:durableId="524757879">
    <w:abstractNumId w:val="5"/>
  </w:num>
  <w:num w:numId="15" w16cid:durableId="6680268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CD2"/>
    <w:rsid w:val="00057FA0"/>
    <w:rsid w:val="000865B1"/>
    <w:rsid w:val="000C684B"/>
    <w:rsid w:val="000E27D0"/>
    <w:rsid w:val="000F1009"/>
    <w:rsid w:val="00113A0B"/>
    <w:rsid w:val="001314F7"/>
    <w:rsid w:val="00134E02"/>
    <w:rsid w:val="001800EB"/>
    <w:rsid w:val="00192CD4"/>
    <w:rsid w:val="00223CD2"/>
    <w:rsid w:val="002902CC"/>
    <w:rsid w:val="00296227"/>
    <w:rsid w:val="002B549A"/>
    <w:rsid w:val="002E5B12"/>
    <w:rsid w:val="002F14B2"/>
    <w:rsid w:val="00316DE9"/>
    <w:rsid w:val="00341B5D"/>
    <w:rsid w:val="00386331"/>
    <w:rsid w:val="003900F9"/>
    <w:rsid w:val="003A2A54"/>
    <w:rsid w:val="00404FC6"/>
    <w:rsid w:val="004150AD"/>
    <w:rsid w:val="00461711"/>
    <w:rsid w:val="004A4EFC"/>
    <w:rsid w:val="005076FB"/>
    <w:rsid w:val="00535059"/>
    <w:rsid w:val="005917DF"/>
    <w:rsid w:val="005D2BB7"/>
    <w:rsid w:val="00667097"/>
    <w:rsid w:val="006B6758"/>
    <w:rsid w:val="00707C6C"/>
    <w:rsid w:val="00727043"/>
    <w:rsid w:val="007B378C"/>
    <w:rsid w:val="007F18EE"/>
    <w:rsid w:val="00820644"/>
    <w:rsid w:val="00824794"/>
    <w:rsid w:val="0085522F"/>
    <w:rsid w:val="00911EF5"/>
    <w:rsid w:val="00914AF3"/>
    <w:rsid w:val="00915079"/>
    <w:rsid w:val="00945D40"/>
    <w:rsid w:val="009E32BE"/>
    <w:rsid w:val="00A0583A"/>
    <w:rsid w:val="00A06C24"/>
    <w:rsid w:val="00B7310B"/>
    <w:rsid w:val="00B842DD"/>
    <w:rsid w:val="00BD25CB"/>
    <w:rsid w:val="00BD5457"/>
    <w:rsid w:val="00C07C77"/>
    <w:rsid w:val="00C1640F"/>
    <w:rsid w:val="00C9620E"/>
    <w:rsid w:val="00CA62CF"/>
    <w:rsid w:val="00CD62E8"/>
    <w:rsid w:val="00D17874"/>
    <w:rsid w:val="00DC67B6"/>
    <w:rsid w:val="00DD0C2D"/>
    <w:rsid w:val="00DE73BC"/>
    <w:rsid w:val="00E03450"/>
    <w:rsid w:val="00E529FB"/>
    <w:rsid w:val="00E8308B"/>
    <w:rsid w:val="00E96CBB"/>
    <w:rsid w:val="00EA34C3"/>
    <w:rsid w:val="00F131FD"/>
    <w:rsid w:val="00F51942"/>
    <w:rsid w:val="00F77D8B"/>
    <w:rsid w:val="00FB591A"/>
    <w:rsid w:val="00FE1600"/>
    <w:rsid w:val="00FF38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F7487"/>
  <w15:chartTrackingRefBased/>
  <w15:docId w15:val="{6A612FB6-E904-4697-BD94-A7990226A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en-CA" w:eastAsia="en-US" w:bidi="ar-SA"/>
        <w14:ligatures w14:val="standardContextual"/>
      </w:rPr>
    </w:rPrDefault>
    <w:pPrDefault>
      <w:pPr>
        <w:spacing w:after="16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522F"/>
    <w:pPr>
      <w:spacing w:line="360" w:lineRule="auto"/>
    </w:pPr>
    <w:rPr>
      <w:lang w:val="fr-CA"/>
    </w:rPr>
  </w:style>
  <w:style w:type="paragraph" w:styleId="Titre1">
    <w:name w:val="heading 1"/>
    <w:basedOn w:val="Normal"/>
    <w:next w:val="Normal"/>
    <w:link w:val="Titre1Car"/>
    <w:uiPriority w:val="9"/>
    <w:qFormat/>
    <w:rsid w:val="00223C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223C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223CD2"/>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223CD2"/>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223CD2"/>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223CD2"/>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223CD2"/>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223CD2"/>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223CD2"/>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23CD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223CD2"/>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23CD2"/>
    <w:rPr>
      <w:rFonts w:asciiTheme="minorHAnsi" w:eastAsiaTheme="majorEastAsia" w:hAnsiTheme="minorHAnsi" w:cstheme="majorBidi"/>
      <w:color w:val="2F5496" w:themeColor="accent1" w:themeShade="BF"/>
      <w:sz w:val="28"/>
      <w:szCs w:val="28"/>
    </w:rPr>
  </w:style>
  <w:style w:type="character" w:customStyle="1" w:styleId="Titre4Car">
    <w:name w:val="Titre 4 Car"/>
    <w:basedOn w:val="Policepardfaut"/>
    <w:link w:val="Titre4"/>
    <w:uiPriority w:val="9"/>
    <w:semiHidden/>
    <w:rsid w:val="00223CD2"/>
    <w:rPr>
      <w:rFonts w:asciiTheme="minorHAnsi" w:eastAsiaTheme="majorEastAsia" w:hAnsiTheme="minorHAnsi" w:cstheme="majorBidi"/>
      <w:i/>
      <w:iCs/>
      <w:color w:val="2F5496" w:themeColor="accent1" w:themeShade="BF"/>
    </w:rPr>
  </w:style>
  <w:style w:type="character" w:customStyle="1" w:styleId="Titre5Car">
    <w:name w:val="Titre 5 Car"/>
    <w:basedOn w:val="Policepardfaut"/>
    <w:link w:val="Titre5"/>
    <w:uiPriority w:val="9"/>
    <w:semiHidden/>
    <w:rsid w:val="00223CD2"/>
    <w:rPr>
      <w:rFonts w:asciiTheme="minorHAnsi" w:eastAsiaTheme="majorEastAsia" w:hAnsiTheme="minorHAnsi" w:cstheme="majorBidi"/>
      <w:color w:val="2F5496" w:themeColor="accent1" w:themeShade="BF"/>
    </w:rPr>
  </w:style>
  <w:style w:type="character" w:customStyle="1" w:styleId="Titre6Car">
    <w:name w:val="Titre 6 Car"/>
    <w:basedOn w:val="Policepardfaut"/>
    <w:link w:val="Titre6"/>
    <w:uiPriority w:val="9"/>
    <w:semiHidden/>
    <w:rsid w:val="00223CD2"/>
    <w:rPr>
      <w:rFonts w:asciiTheme="minorHAnsi" w:eastAsiaTheme="majorEastAsia" w:hAnsiTheme="minorHAnsi" w:cstheme="majorBidi"/>
      <w:i/>
      <w:iCs/>
      <w:color w:val="595959" w:themeColor="text1" w:themeTint="A6"/>
    </w:rPr>
  </w:style>
  <w:style w:type="character" w:customStyle="1" w:styleId="Titre7Car">
    <w:name w:val="Titre 7 Car"/>
    <w:basedOn w:val="Policepardfaut"/>
    <w:link w:val="Titre7"/>
    <w:uiPriority w:val="9"/>
    <w:semiHidden/>
    <w:rsid w:val="00223CD2"/>
    <w:rPr>
      <w:rFonts w:asciiTheme="minorHAnsi" w:eastAsiaTheme="majorEastAsia" w:hAnsiTheme="minorHAnsi" w:cstheme="majorBidi"/>
      <w:color w:val="595959" w:themeColor="text1" w:themeTint="A6"/>
    </w:rPr>
  </w:style>
  <w:style w:type="character" w:customStyle="1" w:styleId="Titre8Car">
    <w:name w:val="Titre 8 Car"/>
    <w:basedOn w:val="Policepardfaut"/>
    <w:link w:val="Titre8"/>
    <w:uiPriority w:val="9"/>
    <w:semiHidden/>
    <w:rsid w:val="00223CD2"/>
    <w:rPr>
      <w:rFonts w:asciiTheme="minorHAnsi" w:eastAsiaTheme="majorEastAsia" w:hAnsiTheme="minorHAnsi" w:cstheme="majorBidi"/>
      <w:i/>
      <w:iCs/>
      <w:color w:val="272727" w:themeColor="text1" w:themeTint="D8"/>
    </w:rPr>
  </w:style>
  <w:style w:type="character" w:customStyle="1" w:styleId="Titre9Car">
    <w:name w:val="Titre 9 Car"/>
    <w:basedOn w:val="Policepardfaut"/>
    <w:link w:val="Titre9"/>
    <w:uiPriority w:val="9"/>
    <w:semiHidden/>
    <w:rsid w:val="00223CD2"/>
    <w:rPr>
      <w:rFonts w:asciiTheme="minorHAnsi" w:eastAsiaTheme="majorEastAsia" w:hAnsiTheme="minorHAnsi" w:cstheme="majorBidi"/>
      <w:color w:val="272727" w:themeColor="text1" w:themeTint="D8"/>
    </w:rPr>
  </w:style>
  <w:style w:type="paragraph" w:styleId="Titre">
    <w:name w:val="Title"/>
    <w:basedOn w:val="Normal"/>
    <w:next w:val="Normal"/>
    <w:link w:val="TitreCar"/>
    <w:uiPriority w:val="10"/>
    <w:qFormat/>
    <w:rsid w:val="00223C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23CD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23CD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23CD2"/>
    <w:rPr>
      <w:rFonts w:asciiTheme="minorHAnsi" w:eastAsiaTheme="majorEastAsia" w:hAnsiTheme="minorHAnsi" w:cstheme="majorBidi"/>
      <w:color w:val="595959" w:themeColor="text1" w:themeTint="A6"/>
      <w:spacing w:val="15"/>
      <w:sz w:val="28"/>
      <w:szCs w:val="28"/>
    </w:rPr>
  </w:style>
  <w:style w:type="paragraph" w:styleId="Citation">
    <w:name w:val="Quote"/>
    <w:basedOn w:val="Normal"/>
    <w:next w:val="Normal"/>
    <w:link w:val="CitationCar"/>
    <w:uiPriority w:val="29"/>
    <w:qFormat/>
    <w:rsid w:val="00223CD2"/>
    <w:pPr>
      <w:spacing w:before="160"/>
      <w:jc w:val="center"/>
    </w:pPr>
    <w:rPr>
      <w:i/>
      <w:iCs/>
      <w:color w:val="404040" w:themeColor="text1" w:themeTint="BF"/>
    </w:rPr>
  </w:style>
  <w:style w:type="character" w:customStyle="1" w:styleId="CitationCar">
    <w:name w:val="Citation Car"/>
    <w:basedOn w:val="Policepardfaut"/>
    <w:link w:val="Citation"/>
    <w:uiPriority w:val="29"/>
    <w:rsid w:val="00223CD2"/>
    <w:rPr>
      <w:i/>
      <w:iCs/>
      <w:color w:val="404040" w:themeColor="text1" w:themeTint="BF"/>
    </w:rPr>
  </w:style>
  <w:style w:type="paragraph" w:styleId="Paragraphedeliste">
    <w:name w:val="List Paragraph"/>
    <w:basedOn w:val="Normal"/>
    <w:uiPriority w:val="34"/>
    <w:qFormat/>
    <w:rsid w:val="00223CD2"/>
    <w:pPr>
      <w:ind w:left="720"/>
      <w:contextualSpacing/>
    </w:pPr>
  </w:style>
  <w:style w:type="character" w:styleId="Accentuationintense">
    <w:name w:val="Intense Emphasis"/>
    <w:basedOn w:val="Policepardfaut"/>
    <w:uiPriority w:val="21"/>
    <w:qFormat/>
    <w:rsid w:val="00223CD2"/>
    <w:rPr>
      <w:i/>
      <w:iCs/>
      <w:color w:val="2F5496" w:themeColor="accent1" w:themeShade="BF"/>
    </w:rPr>
  </w:style>
  <w:style w:type="paragraph" w:styleId="Citationintense">
    <w:name w:val="Intense Quote"/>
    <w:basedOn w:val="Normal"/>
    <w:next w:val="Normal"/>
    <w:link w:val="CitationintenseCar"/>
    <w:uiPriority w:val="30"/>
    <w:qFormat/>
    <w:rsid w:val="00223C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223CD2"/>
    <w:rPr>
      <w:i/>
      <w:iCs/>
      <w:color w:val="2F5496" w:themeColor="accent1" w:themeShade="BF"/>
    </w:rPr>
  </w:style>
  <w:style w:type="character" w:styleId="Rfrenceintense">
    <w:name w:val="Intense Reference"/>
    <w:basedOn w:val="Policepardfaut"/>
    <w:uiPriority w:val="32"/>
    <w:qFormat/>
    <w:rsid w:val="00223CD2"/>
    <w:rPr>
      <w:b/>
      <w:bCs/>
      <w:smallCaps/>
      <w:color w:val="2F5496" w:themeColor="accent1" w:themeShade="BF"/>
      <w:spacing w:val="5"/>
    </w:rPr>
  </w:style>
  <w:style w:type="character" w:styleId="Hyperlien">
    <w:name w:val="Hyperlink"/>
    <w:basedOn w:val="Policepardfaut"/>
    <w:uiPriority w:val="99"/>
    <w:unhideWhenUsed/>
    <w:rsid w:val="00E529FB"/>
    <w:rPr>
      <w:color w:val="0563C1" w:themeColor="hyperlink"/>
      <w:u w:val="single"/>
    </w:rPr>
  </w:style>
  <w:style w:type="character" w:styleId="Mentionnonrsolue">
    <w:name w:val="Unresolved Mention"/>
    <w:basedOn w:val="Policepardfaut"/>
    <w:uiPriority w:val="99"/>
    <w:semiHidden/>
    <w:unhideWhenUsed/>
    <w:rsid w:val="00E529FB"/>
    <w:rPr>
      <w:color w:val="605E5C"/>
      <w:shd w:val="clear" w:color="auto" w:fill="E1DFDD"/>
    </w:rPr>
  </w:style>
  <w:style w:type="paragraph" w:customStyle="1" w:styleId="En-tte1">
    <w:name w:val="En-tête1"/>
    <w:basedOn w:val="Normal"/>
    <w:link w:val="headerCar"/>
    <w:qFormat/>
    <w:rsid w:val="00E96CBB"/>
    <w:pPr>
      <w:keepNext/>
    </w:pPr>
    <w:rPr>
      <w:b/>
      <w:bCs/>
      <w:sz w:val="28"/>
      <w:szCs w:val="28"/>
    </w:rPr>
  </w:style>
  <w:style w:type="character" w:customStyle="1" w:styleId="headerCar">
    <w:name w:val="header Car"/>
    <w:basedOn w:val="Policepardfaut"/>
    <w:link w:val="En-tte1"/>
    <w:rsid w:val="00E96CBB"/>
    <w:rPr>
      <w:b/>
      <w:bCs/>
      <w:sz w:val="28"/>
      <w:szCs w:val="28"/>
      <w:lang w:val="fr-CA"/>
    </w:rPr>
  </w:style>
  <w:style w:type="paragraph" w:styleId="En-tte">
    <w:name w:val="header"/>
    <w:basedOn w:val="Normal"/>
    <w:link w:val="En-tteCar"/>
    <w:uiPriority w:val="99"/>
    <w:unhideWhenUsed/>
    <w:rsid w:val="002902CC"/>
    <w:pPr>
      <w:tabs>
        <w:tab w:val="center" w:pos="4680"/>
        <w:tab w:val="right" w:pos="9360"/>
      </w:tabs>
      <w:spacing w:after="0" w:line="240" w:lineRule="auto"/>
    </w:pPr>
  </w:style>
  <w:style w:type="character" w:customStyle="1" w:styleId="En-tteCar">
    <w:name w:val="En-tête Car"/>
    <w:basedOn w:val="Policepardfaut"/>
    <w:link w:val="En-tte"/>
    <w:uiPriority w:val="99"/>
    <w:rsid w:val="002902CC"/>
  </w:style>
  <w:style w:type="paragraph" w:styleId="Pieddepage">
    <w:name w:val="footer"/>
    <w:basedOn w:val="Normal"/>
    <w:link w:val="PieddepageCar"/>
    <w:uiPriority w:val="99"/>
    <w:unhideWhenUsed/>
    <w:rsid w:val="002902CC"/>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2902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latform.openai.com/docs/guides/your-data" TargetMode="External"/><Relationship Id="rId13" Type="http://schemas.openxmlformats.org/officeDocument/2006/relationships/hyperlink" Target="https://linktr.ee/ben.nutritionniste"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chat.bennutritionniste.com/" TargetMode="External"/><Relationship Id="rId12" Type="http://schemas.openxmlformats.org/officeDocument/2006/relationships/hyperlink" Target="https://www.instagram.com/ben.nutritionniste/"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ennutritionniste.com/"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chat.bennutritionniste.com/?code=demo4836&amp;lang=fr"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bennutritionniste.com/"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9</Pages>
  <Words>1409</Words>
  <Characters>8033</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Boulanger</dc:creator>
  <cp:keywords/>
  <dc:description/>
  <cp:lastModifiedBy>Denis Boulanger</cp:lastModifiedBy>
  <cp:revision>25</cp:revision>
  <dcterms:created xsi:type="dcterms:W3CDTF">2026-01-06T21:15:00Z</dcterms:created>
  <dcterms:modified xsi:type="dcterms:W3CDTF">2026-01-07T01:27:00Z</dcterms:modified>
</cp:coreProperties>
</file>