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Requirements</w:t>
      </w:r>
      <w:r>
        <w:t xml:space="preserve"> </w:t>
      </w:r>
      <w:r>
        <w:t xml:space="preserve">Specification</w:t>
      </w:r>
    </w:p>
    <w:bookmarkStart w:id="27" w:name="X6a20e7ab1bc643218170f8aa8d76639721fe163"/>
    <w:p>
      <w:pPr>
        <w:pStyle w:val="Heading1"/>
      </w:pPr>
      <w:r>
        <w:t xml:space="preserve">Requirements Specification: nmvalidate 0.0.0.9000</w:t>
      </w:r>
    </w:p>
    <w:bookmarkStart w:id="20" w:name="scope"/>
    <w:p>
      <w:pPr>
        <w:pStyle w:val="Heading2"/>
      </w:pPr>
      <w:r>
        <w:t xml:space="preserve">Scope</w:t>
      </w:r>
    </w:p>
    <w:p>
      <w:pPr>
        <w:pStyle w:val="FirstParagraph"/>
      </w:pPr>
      <w:r>
        <w:t xml:space="preserve">The purpose of this document is to define specific criteria for each testing task. Testing shall be conducted in accordance with the requirements within this document. The Requirement Specifications ensure that each requirement is tested.</w:t>
      </w:r>
    </w:p>
    <w:p>
      <w:r>
        <w:pict>
          <v:rect style="width:0;height:1.5pt" o:hralign="center" o:hrstd="t" o:hr="t"/>
        </w:pict>
      </w:r>
    </w:p>
    <w:bookmarkEnd w:id="20"/>
    <w:bookmarkStart w:id="21" w:name="user-story-sum-s001-nm_summary"/>
    <w:p>
      <w:pPr>
        <w:pStyle w:val="Heading2"/>
      </w:pPr>
      <w:r>
        <w:t xml:space="preserve">User Story: SUM-S001 nm_summary</w:t>
      </w:r>
    </w:p>
    <w:p>
      <w:pPr>
        <w:pStyle w:val="FirstParagraph"/>
      </w:pPr>
      <w:r>
        <w:t xml:space="preserve">As a user, I want a conveinent way to review high level attributes of various variables after completing a data assembly.</w:t>
      </w:r>
    </w:p>
    <w:p>
      <w:pPr>
        <w:pStyle w:val="BodyText"/>
      </w:pPr>
      <w:r>
        <w:rPr>
          <w:bCs/>
          <w:b/>
        </w:rPr>
        <w:t xml:space="preserve">Product risk</w:t>
      </w:r>
      <w:r>
        <w:t xml:space="preserve">:</w:t>
      </w:r>
      <w:r>
        <w:t xml:space="preserve"> </w:t>
      </w:r>
      <w:r>
        <w:t xml:space="preserve">High</w:t>
      </w:r>
    </w:p>
    <w:p>
      <w:pPr>
        <w:pStyle w:val="BodyText"/>
      </w:pPr>
      <w:r>
        <w:rPr>
          <w:bCs/>
          <w:b/>
        </w:rPr>
        <w:t xml:space="preserve">Requirements</w:t>
      </w:r>
    </w:p>
    <w:p>
      <w:pPr>
        <w:numPr>
          <w:ilvl w:val="0"/>
          <w:numId w:val="1001"/>
        </w:numPr>
      </w:pPr>
      <w:r>
        <w:t xml:space="preserve">GAT-R001: gather-flags outputs modified data and spec file when all flags provided</w:t>
      </w:r>
    </w:p>
    <w:p>
      <w:pPr>
        <w:numPr>
          <w:ilvl w:val="0"/>
          <w:numId w:val="1001"/>
        </w:numPr>
      </w:pPr>
      <w:r>
        <w:t xml:space="preserve">GAT-R002: gather-flags modifies data and spec with appropriate messages</w:t>
      </w:r>
    </w:p>
    <w:p>
      <w:pPr>
        <w:numPr>
          <w:ilvl w:val="0"/>
          <w:numId w:val="1001"/>
        </w:numPr>
      </w:pPr>
      <w:r>
        <w:t xml:space="preserve">SUM-R001: nm_summary outputs an accurate summary of baseline continuous covariates</w:t>
      </w:r>
    </w:p>
    <w:p>
      <w:pPr>
        <w:numPr>
          <w:ilvl w:val="0"/>
          <w:numId w:val="1001"/>
        </w:numPr>
      </w:pPr>
      <w:r>
        <w:t xml:space="preserve">SUM-R002: nm_summary outputs an accurate summary of baseline categorical covariates</w:t>
      </w:r>
    </w:p>
    <w:p>
      <w:pPr>
        <w:numPr>
          <w:ilvl w:val="0"/>
          <w:numId w:val="1001"/>
        </w:numPr>
      </w:pPr>
      <w:r>
        <w:t xml:space="preserve">SUM-R003: nm_summary outputs an accurate summary of primary keys</w:t>
      </w:r>
    </w:p>
    <w:p>
      <w:pPr>
        <w:numPr>
          <w:ilvl w:val="0"/>
          <w:numId w:val="1001"/>
        </w:numPr>
      </w:pPr>
      <w:r>
        <w:t xml:space="preserve">SUM-R004: nm_summary outputs summaries in either tabular or figure format</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3"/>
        <w:gridCol w:w="645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base cont covariates</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base cat covariates</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primary keys</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outputs figures: Baseline c</w:t>
            </w:r>
          </w:p>
        </w:tc>
      </w:tr>
      <w:tr>
        <w:trPr>
          <w:cantSplit/>
          <w:trHeight w:val="630" w:hRule="auto"/>
        </w:trPr>
        body5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standard case: Works with standard case</w:t>
            </w:r>
          </w:p>
        </w:tc>
      </w:tr>
      <w:tr>
        <w:trPr>
          <w:cantSplit/>
          <w:trHeight w:val="630" w:hRule="auto"/>
        </w:trPr>
        body6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special cases</w:t>
            </w:r>
          </w:p>
        </w:tc>
      </w:tr>
    </w:tbl>
    <w:p>
      <w:r>
        <w:pict>
          <v:rect style="width:0;height:1.5pt" o:hralign="center" o:hrstd="t" o:hr="t"/>
        </w:pict>
      </w:r>
    </w:p>
    <w:bookmarkEnd w:id="21"/>
    <w:bookmarkStart w:id="22" w:name="user-story-val-s001-nm_validate"/>
    <w:p>
      <w:pPr>
        <w:pStyle w:val="Heading2"/>
      </w:pPr>
      <w:r>
        <w:t xml:space="preserve">User Story: VAL-S001 nm_validate</w:t>
      </w:r>
    </w:p>
    <w:p>
      <w:pPr>
        <w:pStyle w:val="FirstParagraph"/>
      </w:pPr>
      <w:r>
        <w:t xml:space="preserve">As a user, I want to easily perform sanity checks of a data set following data assembly. I want the checks to provide a pass/fail for various variables and variable relationships.</w:t>
      </w:r>
    </w:p>
    <w:p>
      <w:pPr>
        <w:pStyle w:val="BodyText"/>
      </w:pPr>
      <w:r>
        <w:rPr>
          <w:bCs/>
          <w:b/>
        </w:rPr>
        <w:t xml:space="preserve">Product risk</w:t>
      </w:r>
      <w:r>
        <w:t xml:space="preserve">:</w:t>
      </w:r>
      <w:r>
        <w:t xml:space="preserve"> </w:t>
      </w:r>
      <w:r>
        <w:t xml:space="preserve">High</w:t>
      </w:r>
    </w:p>
    <w:p>
      <w:pPr>
        <w:pStyle w:val="BodyText"/>
      </w:pPr>
      <w:r>
        <w:rPr>
          <w:bCs/>
          <w:b/>
        </w:rPr>
        <w:t xml:space="preserve">Requirements</w:t>
      </w:r>
    </w:p>
    <w:p>
      <w:pPr>
        <w:numPr>
          <w:ilvl w:val="0"/>
          <w:numId w:val="1002"/>
        </w:numPr>
      </w:pPr>
      <w:r>
        <w:t xml:space="preserve">GAT-R001: gather-flags outputs modified data and spec file when all flags provided</w:t>
      </w:r>
    </w:p>
    <w:p>
      <w:pPr>
        <w:numPr>
          <w:ilvl w:val="0"/>
          <w:numId w:val="1002"/>
        </w:numPr>
      </w:pPr>
      <w:r>
        <w:t xml:space="preserve">GAT-R002: gather-flags modifies data and spec with appropriate messages</w:t>
      </w:r>
    </w:p>
    <w:p>
      <w:pPr>
        <w:numPr>
          <w:ilvl w:val="0"/>
          <w:numId w:val="1002"/>
        </w:numPr>
      </w:pPr>
      <w:r>
        <w:t xml:space="preserve">VAL-R001: nm_validate returns appropriate results given different error on fail inputs</w:t>
      </w:r>
    </w:p>
    <w:p>
      <w:pPr>
        <w:numPr>
          <w:ilvl w:val="0"/>
          <w:numId w:val="1002"/>
        </w:numPr>
      </w:pPr>
      <w:r>
        <w:t xml:space="preserve">VAL-R002: nm_validate provides anticipated output when duplicates across id, time, primary_keys fails</w:t>
      </w:r>
    </w:p>
    <w:p>
      <w:pPr>
        <w:numPr>
          <w:ilvl w:val="0"/>
          <w:numId w:val="1002"/>
        </w:numPr>
      </w:pPr>
      <w:r>
        <w:t xml:space="preserve">VAL-R003: nm_validate provides anticipated output when baseline covariates check fails</w:t>
      </w:r>
    </w:p>
    <w:p>
      <w:pPr>
        <w:numPr>
          <w:ilvl w:val="0"/>
          <w:numId w:val="1002"/>
        </w:numPr>
      </w:pPr>
      <w:r>
        <w:t xml:space="preserve">VAL-R004: nm_validate provides anticipated output when time-varying covariates check fails</w:t>
      </w:r>
    </w:p>
    <w:p>
      <w:pPr>
        <w:numPr>
          <w:ilvl w:val="0"/>
          <w:numId w:val="1002"/>
        </w:numPr>
      </w:pPr>
      <w:r>
        <w:t xml:space="preserve">VAL-R005: nm_validate outputs all failures when they occur</w:t>
      </w:r>
    </w:p>
    <w:p>
      <w:pPr>
        <w:numPr>
          <w:ilvl w:val="0"/>
          <w:numId w:val="1002"/>
        </w:numPr>
      </w:pPr>
      <w:r>
        <w:t xml:space="preserve">VAL-R006: nm_validate prints results in console consistently for all potential outcomes</w:t>
      </w:r>
    </w:p>
    <w:p>
      <w:pPr>
        <w:numPr>
          <w:ilvl w:val="0"/>
          <w:numId w:val="1002"/>
        </w:numPr>
      </w:pPr>
      <w:r>
        <w:t xml:space="preserve">VAL-R007: nm_validate prints multiple failures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6"/>
        <w:gridCol w:w="6884"/>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standard case: Works with no failures</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1</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2</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4: Missing time varying covariates</w:t>
            </w:r>
          </w:p>
        </w:tc>
      </w:tr>
      <w:tr>
        <w:trPr>
          <w:cantSplit/>
          <w:trHeight w:val="630" w:hRule="auto"/>
        </w:trPr>
        body5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multiple failures: Finds issues in data</w:t>
            </w:r>
          </w:p>
        </w:tc>
      </w:tr>
      <w:tr>
        <w:trPr>
          <w:cantSplit/>
          <w:trHeight w:val="630" w:hRule="auto"/>
        </w:trPr>
        body6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no failures, stop on failure</w:t>
            </w:r>
          </w:p>
        </w:tc>
      </w:tr>
      <w:tr>
        <w:trPr>
          <w:cantSplit/>
          <w:trHeight w:val="630" w:hRule="auto"/>
        </w:trPr>
        body7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multiple failures, stop on failure: Print</w:t>
            </w:r>
          </w:p>
        </w:tc>
      </w:tr>
      <w:tr>
        <w:trPr>
          <w:cantSplit/>
          <w:trHeight w:val="630" w:hRule="auto"/>
        </w:trPr>
        body8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standard case: Works with standard case</w:t>
            </w:r>
          </w:p>
        </w:tc>
      </w:tr>
      <w:tr>
        <w:trPr>
          <w:cantSplit/>
          <w:trHeight w:val="630" w:hRule="auto"/>
        </w:trPr>
        body9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special cases</w:t>
            </w:r>
          </w:p>
        </w:tc>
      </w:tr>
    </w:tbl>
    <w:p>
      <w:r>
        <w:pict>
          <v:rect style="width:0;height:1.5pt" o:hralign="center" o:hrstd="t" o:hr="t"/>
        </w:pict>
      </w:r>
    </w:p>
    <w:p>
      <w:r>
        <w:br w:type="page"/>
      </w:r>
    </w:p>
    <w:p>
      <w:pPr>
        <w:pStyle w:val="FirstParagraph"/>
      </w:pPr>
    </w:p>
    <w:bookmarkEnd w:id="22"/>
    <w:bookmarkStart w:id="26" w:name="signature-page"/>
    <w:p>
      <w:pPr>
        <w:pStyle w:val="Heading2"/>
      </w:pPr>
      <w:r>
        <w:t xml:space="preserve">Signature Page:</w:t>
      </w:r>
    </w:p>
    <w:p>
      <w:pPr>
        <w:pStyle w:val="FirstParagraph"/>
      </w:pPr>
    </w:p>
    <w:p>
      <w:pPr>
        <w:pStyle w:val="BodyText"/>
      </w:pPr>
    </w:p>
    <w:p>
      <w:pPr>
        <w:pStyle w:val="BodyText"/>
      </w:pPr>
    </w:p>
    <w:bookmarkStart w:id="23"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3"/>
    <w:bookmarkStart w:id="24"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4"/>
    <w:bookmarkStart w:id="25" w:name="section-2"/>
    <w:p>
      <w:pPr>
        <w:pStyle w:val="Heading9"/>
      </w:pPr>
    </w:p>
    <w:p>
      <w:pPr>
        <w:pStyle w:val="FirstParagraph"/>
      </w:pPr>
      <w:r>
        <w:rPr>
          <w:bCs/>
          <w:b/>
        </w:rPr>
        <w:t xml:space="preserve">Quality Assurance Approved by: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
  <cp:keywords/>
  <dcterms:created xsi:type="dcterms:W3CDTF">2022-09-30T20:04:13Z</dcterms:created>
  <dcterms:modified xsi:type="dcterms:W3CDTF">2022-09-30T20:04:13Z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