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Results</w:t>
      </w:r>
    </w:p>
    <w:bookmarkStart w:id="27" w:name="testing-nmvalidate-0.0.0.9000"/>
    <w:p>
      <w:pPr>
        <w:pStyle w:val="Heading1"/>
      </w:pPr>
      <w:r>
        <w:t xml:space="preserve">Testing: nmvalidate 0.0.0.9000</w:t>
      </w:r>
    </w:p>
    <w:bookmarkStart w:id="20" w:name="scope"/>
    <w:p>
      <w:pPr>
        <w:pStyle w:val="Heading2"/>
      </w:pPr>
      <w:r>
        <w:t xml:space="preserve">Scope</w:t>
      </w:r>
    </w:p>
    <w:p>
      <w:pPr>
        <w:pStyle w:val="FirstParagraph"/>
      </w:pPr>
      <w:r>
        <w:t xml:space="preserve">The purpose of this Validation Testing document is to define the conditions for test execution and present the test results. All tests are specified and linked to release candidate user stories as numbered issues in the Requirements Specification document.</w:t>
      </w:r>
    </w:p>
    <w:bookmarkEnd w:id="20"/>
    <w:bookmarkStart w:id="22" w:name="automated-test-results"/>
    <w:p>
      <w:pPr>
        <w:pStyle w:val="Heading2"/>
      </w:pPr>
      <w:r>
        <w:t xml:space="preserve">Automated Test Results</w:t>
      </w:r>
    </w:p>
    <w:bookmarkStart w:id="21" w:name="nmvalidate-tests"/>
    <w:p>
      <w:pPr>
        <w:pStyle w:val="Heading3"/>
      </w:pPr>
      <w:r>
        <w:t xml:space="preserve">nmvalidate-tests</w:t>
      </w:r>
    </w:p>
    <w:p>
      <w:pPr>
        <w:pStyle w:val="FirstParagraph"/>
      </w:pPr>
      <w:r>
        <w:rPr>
          <w:bCs/>
          <w:b/>
        </w:rPr>
        <w:t xml:space="preserve">Date Run:</w:t>
      </w:r>
      <w:r>
        <w:t xml:space="preserve"> </w:t>
      </w:r>
      <w:r>
        <w:t xml:space="preserve">2022-09-30 12:18:21</w:t>
      </w:r>
    </w:p>
    <w:p>
      <w:pPr>
        <w:pStyle w:val="BodyText"/>
      </w:pPr>
      <w:r>
        <w:rPr>
          <w:bCs/>
          <w:b/>
        </w:rPr>
        <w:t xml:space="preserve">Executor:</w:t>
      </w:r>
      <w:r>
        <w:t xml:space="preserve"> </w:t>
      </w:r>
      <w:r>
        <w:t xml:space="preserve">michaelm</w:t>
      </w:r>
    </w:p>
    <w:p>
      <w:pPr>
        <w:pStyle w:val="BodyText"/>
      </w:pPr>
      <w:r>
        <w:rPr>
          <w:bCs/>
          <w:b/>
        </w:rPr>
        <w:t xml:space="preserve">METWORX_VERSION:</w:t>
      </w:r>
      <w:r>
        <w:t xml:space="preserve"> </w:t>
      </w:r>
      <w:r>
        <w:t xml:space="preserve">22.09</w:t>
      </w:r>
    </w:p>
    <w:p>
      <w:pPr>
        <w:pStyle w:val="BodyText"/>
      </w:pPr>
      <w:r>
        <w:rPr>
          <w:bCs/>
          <w:b/>
        </w:rPr>
        <w:t xml:space="preserve">COMMIT_HASH:</w:t>
      </w:r>
      <w:r>
        <w:t xml:space="preserve"> </w:t>
      </w:r>
      <w:r>
        <w:t xml:space="preserve">8a2adc4d528b95ac7f1d9d0fe8032758f75725ca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6"/>
        <w:gridCol w:w="4546"/>
        <w:gridCol w:w="1623"/>
        <w:gridCol w:w="1405"/>
      </w:tblGrid>
      <w:tr>
        <w:trPr>
          <w:cantSplit/>
          <w:trHeight w:val="62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passed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failed</w:t>
            </w:r>
          </w:p>
        </w:tc>
      </w:tr>
      <w:tr>
        <w:trPr>
          <w:cantSplit/>
          <w:trHeight w:val="63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standard case: Works with standard case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special cases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cont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cat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primary keys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outputs figures: Baseline 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standard case: Works with no failures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4: Missing time varying covariates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Finds issues in data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no failures, stop on failure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r>
        <w:trPr>
          <w:cantSplit/>
          <w:trHeight w:val="630" w:hRule="auto"/>
        </w:trPr>
        body13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stop on failure: Print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w:t>
            </w:r>
          </w:p>
        </w:tc>
      </w:tr>
    </w:tbl>
    <w:p>
      <w:r>
        <w:br w:type="page"/>
      </w:r>
    </w:p>
    <w:p>
      <w:pPr>
        <w:pStyle w:val="BodyText"/>
      </w:pPr>
    </w:p>
    <w:bookmarkEnd w:id="21"/>
    <w:bookmarkEnd w:id="22"/>
    <w:bookmarkStart w:id="26" w:name="signature-page"/>
    <w:p>
      <w:pPr>
        <w:pStyle w:val="Heading2"/>
      </w:pPr>
      <w:r>
        <w:t xml:space="preserve">Signature Page:</w:t>
      </w:r>
    </w:p>
    <w:p>
      <w:pPr>
        <w:pStyle w:val="FirstParagraph"/>
      </w:pPr>
    </w:p>
    <w:p>
      <w:pPr>
        <w:pStyle w:val="BodyText"/>
      </w:pPr>
    </w:p>
    <w:p>
      <w:pPr>
        <w:pStyle w:val="BodyText"/>
      </w:pPr>
    </w:p>
    <w:bookmarkStart w:id="23"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3"/>
    <w:bookmarkStart w:id="24"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4"/>
    <w:bookmarkStart w:id="25" w:name="section-2"/>
    <w:p>
      <w:pPr>
        <w:pStyle w:val="Heading9"/>
      </w:pPr>
    </w:p>
    <w:p>
      <w:pPr>
        <w:pStyle w:val="FirstParagraph"/>
      </w:pPr>
      <w:r>
        <w:rPr>
          <w:bCs/>
          <w:b/>
        </w:rPr>
        <w:t xml:space="preserve">Quality Assurance Approved by: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Results</dc:title>
  <dc:creator/>
  <cp:keywords/>
  <dcterms:created xsi:type="dcterms:W3CDTF">2022-09-30T16:20:34Z</dcterms:created>
  <dcterms:modified xsi:type="dcterms:W3CDTF">2022-09-30T16:20:34Z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