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1F11C" w14:textId="7FCCC684" w:rsidR="00085E71" w:rsidRPr="00E371B6" w:rsidRDefault="008C2804" w:rsidP="00E371B6">
      <w:pPr>
        <w:pStyle w:val="ListParagraph"/>
        <w:numPr>
          <w:ilvl w:val="0"/>
          <w:numId w:val="16"/>
        </w:numPr>
        <w:rPr>
          <w:rFonts w:eastAsia="Times New Roman" w:cs="Times New Roman"/>
          <w:szCs w:val="24"/>
        </w:rPr>
      </w:pPr>
      <w:r w:rsidRPr="00E371B6">
        <w:rPr>
          <w:rFonts w:eastAsia="Times New Roman" w:cs="Times New Roman"/>
          <w:szCs w:val="24"/>
        </w:rPr>
        <w:t xml:space="preserve">For an explanation on what TEI-XML is and how the program oXygen works, review </w:t>
      </w:r>
      <w:r w:rsidR="009D2149" w:rsidRPr="00E371B6">
        <w:rPr>
          <w:rFonts w:eastAsia="Times New Roman" w:cs="Times New Roman"/>
          <w:szCs w:val="24"/>
        </w:rPr>
        <w:t>the TEI-XML Basics workflow</w:t>
      </w:r>
      <w:r w:rsidR="00E371B6" w:rsidRPr="00E371B6">
        <w:rPr>
          <w:rFonts w:eastAsia="Times New Roman" w:cs="Times New Roman"/>
          <w:szCs w:val="24"/>
        </w:rPr>
        <w:t>.</w:t>
      </w:r>
    </w:p>
    <w:p w14:paraId="3660D7BE" w14:textId="47741C54" w:rsidR="00085E71" w:rsidRPr="00E371B6" w:rsidRDefault="00085E71" w:rsidP="00E371B6">
      <w:pPr>
        <w:pStyle w:val="ListParagraph"/>
        <w:numPr>
          <w:ilvl w:val="0"/>
          <w:numId w:val="16"/>
        </w:numPr>
        <w:rPr>
          <w:rFonts w:eastAsia="Times New Roman" w:cs="Times New Roman"/>
          <w:szCs w:val="24"/>
        </w:rPr>
      </w:pPr>
      <w:r w:rsidRPr="00E371B6">
        <w:rPr>
          <w:rFonts w:eastAsia="Times New Roman" w:cs="Times New Roman"/>
          <w:szCs w:val="24"/>
        </w:rPr>
        <w:t>For more on specific elements that you can expect in METS TEI-XML files, refer to the TEI-XML Audit Best Practices documentation</w:t>
      </w:r>
      <w:r w:rsidR="00E371B6" w:rsidRPr="00E371B6">
        <w:rPr>
          <w:rFonts w:eastAsia="Times New Roman" w:cs="Times New Roman"/>
          <w:szCs w:val="24"/>
        </w:rPr>
        <w:t>.</w:t>
      </w:r>
    </w:p>
    <w:p w14:paraId="7BF25EC6" w14:textId="36AA6BA9" w:rsidR="007466AB" w:rsidRPr="007466AB" w:rsidRDefault="007466AB" w:rsidP="009A0CA2">
      <w:pPr>
        <w:pStyle w:val="Heading1"/>
      </w:pPr>
      <w:r w:rsidRPr="007466AB">
        <w:t>oXygen Interventions Spreadsheet</w:t>
      </w:r>
    </w:p>
    <w:p w14:paraId="6C78DF4B" w14:textId="77777777" w:rsidR="007466AB" w:rsidRDefault="00000000" w:rsidP="007466AB">
      <w:pPr>
        <w:rPr>
          <w:rFonts w:eastAsia="Times New Roman" w:cs="Times New Roman"/>
          <w:szCs w:val="24"/>
        </w:rPr>
      </w:pPr>
      <w:r>
        <w:pict w14:anchorId="78A4FC88">
          <v:rect id="_x0000_i1025" style="width:0;height:1.5pt" o:hralign="center" o:hrstd="t" o:hr="t" fillcolor="#a0a0a0" stroked="f"/>
        </w:pict>
      </w:r>
    </w:p>
    <w:p w14:paraId="636E5B1D" w14:textId="4F6EE3B8" w:rsidR="002F0A5A" w:rsidRDefault="008C2804" w:rsidP="00E371B6">
      <w:pPr>
        <w:spacing w:after="240"/>
        <w:rPr>
          <w:rFonts w:eastAsia="Times New Roman" w:cs="Times New Roman"/>
          <w:szCs w:val="24"/>
        </w:rPr>
      </w:pPr>
      <w:r>
        <w:rPr>
          <w:rFonts w:eastAsia="Times New Roman" w:cs="Times New Roman"/>
          <w:szCs w:val="24"/>
        </w:rPr>
        <w:t>First, familiarize yourself with what alterations need to be made.</w:t>
      </w:r>
      <w:r w:rsidR="003B528B">
        <w:rPr>
          <w:rFonts w:eastAsia="Times New Roman" w:cs="Times New Roman"/>
          <w:szCs w:val="24"/>
        </w:rPr>
        <w:t xml:space="preserve"> Look through the </w:t>
      </w:r>
      <w:r>
        <w:rPr>
          <w:rFonts w:eastAsia="Times New Roman" w:cs="Times New Roman"/>
          <w:szCs w:val="24"/>
        </w:rPr>
        <w:t>oXygen Interventions spreadsheet for the edition you are working on.</w:t>
      </w:r>
    </w:p>
    <w:p w14:paraId="1BAA5B3A" w14:textId="77777777" w:rsidR="002F0A5A" w:rsidRDefault="008C2804">
      <w:pPr>
        <w:rPr>
          <w:rFonts w:eastAsia="Times New Roman" w:cs="Times New Roman"/>
          <w:szCs w:val="24"/>
        </w:rPr>
      </w:pPr>
      <w:r>
        <w:rPr>
          <w:rFonts w:eastAsia="Times New Roman" w:cs="Times New Roman"/>
          <w:szCs w:val="24"/>
        </w:rPr>
        <w:t>Pay special attention to the following:</w:t>
      </w:r>
    </w:p>
    <w:p w14:paraId="717A84ED" w14:textId="77777777" w:rsidR="002F0A5A" w:rsidRDefault="008C2804">
      <w:pPr>
        <w:numPr>
          <w:ilvl w:val="0"/>
          <w:numId w:val="1"/>
        </w:numPr>
        <w:rPr>
          <w:rFonts w:eastAsia="Times New Roman" w:cs="Times New Roman"/>
          <w:szCs w:val="24"/>
        </w:rPr>
      </w:pPr>
      <w:r>
        <w:rPr>
          <w:rFonts w:eastAsia="Times New Roman" w:cs="Times New Roman"/>
          <w:szCs w:val="24"/>
        </w:rPr>
        <w:t>Which files require interventions</w:t>
      </w:r>
    </w:p>
    <w:p w14:paraId="044A7588" w14:textId="77777777" w:rsidR="002F0A5A" w:rsidRDefault="008C2804">
      <w:pPr>
        <w:numPr>
          <w:ilvl w:val="1"/>
          <w:numId w:val="1"/>
        </w:numPr>
        <w:rPr>
          <w:rFonts w:eastAsia="Times New Roman" w:cs="Times New Roman"/>
          <w:szCs w:val="24"/>
        </w:rPr>
      </w:pPr>
      <w:r>
        <w:rPr>
          <w:rFonts w:eastAsia="Times New Roman" w:cs="Times New Roman"/>
          <w:szCs w:val="24"/>
        </w:rPr>
        <w:t>The XML files you will be working in should have the same name as the InDesign files, but the number of the file might have changed.</w:t>
      </w:r>
    </w:p>
    <w:p w14:paraId="378B9895" w14:textId="77777777" w:rsidR="002F0A5A" w:rsidRDefault="008C2804">
      <w:pPr>
        <w:numPr>
          <w:ilvl w:val="0"/>
          <w:numId w:val="1"/>
        </w:numPr>
        <w:rPr>
          <w:rFonts w:eastAsia="Times New Roman" w:cs="Times New Roman"/>
          <w:szCs w:val="24"/>
        </w:rPr>
      </w:pPr>
      <w:r>
        <w:rPr>
          <w:rFonts w:eastAsia="Times New Roman" w:cs="Times New Roman"/>
          <w:szCs w:val="24"/>
        </w:rPr>
        <w:t>What Styles need to be applied</w:t>
      </w:r>
    </w:p>
    <w:p w14:paraId="01694C1F" w14:textId="22FB85AF" w:rsidR="002F0A5A" w:rsidRDefault="008C2804">
      <w:pPr>
        <w:numPr>
          <w:ilvl w:val="1"/>
          <w:numId w:val="1"/>
        </w:numPr>
        <w:rPr>
          <w:rFonts w:eastAsia="Times New Roman" w:cs="Times New Roman"/>
          <w:szCs w:val="24"/>
        </w:rPr>
      </w:pPr>
      <w:r>
        <w:rPr>
          <w:rFonts w:eastAsia="Times New Roman" w:cs="Times New Roman"/>
          <w:szCs w:val="24"/>
        </w:rPr>
        <w:t>These are listed as Character Styles. You will need to match which TEI-XML elements are associated with which Styles, so you will know what to add into oXygen.</w:t>
      </w:r>
      <w:r w:rsidR="009D2149">
        <w:rPr>
          <w:rFonts w:eastAsia="Times New Roman" w:cs="Times New Roman"/>
          <w:szCs w:val="24"/>
        </w:rPr>
        <w:t xml:space="preserve"> See below</w:t>
      </w:r>
      <w:r w:rsidR="004F0DAF">
        <w:rPr>
          <w:rFonts w:eastAsia="Times New Roman" w:cs="Times New Roman"/>
          <w:szCs w:val="24"/>
        </w:rPr>
        <w:t>, Common Character Styles and Their TEI Elements,</w:t>
      </w:r>
      <w:r w:rsidR="009D2149">
        <w:rPr>
          <w:rFonts w:eastAsia="Times New Roman" w:cs="Times New Roman"/>
          <w:szCs w:val="24"/>
        </w:rPr>
        <w:t xml:space="preserve"> for a quick guide.</w:t>
      </w:r>
    </w:p>
    <w:p w14:paraId="11010051" w14:textId="630AC456" w:rsidR="002F0A5A" w:rsidRPr="003B528B" w:rsidRDefault="008C2804" w:rsidP="003B528B">
      <w:pPr>
        <w:numPr>
          <w:ilvl w:val="0"/>
          <w:numId w:val="1"/>
        </w:numPr>
        <w:spacing w:after="240"/>
        <w:rPr>
          <w:rFonts w:eastAsia="Times New Roman" w:cs="Times New Roman"/>
          <w:szCs w:val="24"/>
        </w:rPr>
      </w:pPr>
      <w:r>
        <w:rPr>
          <w:rFonts w:eastAsia="Times New Roman" w:cs="Times New Roman"/>
          <w:szCs w:val="24"/>
        </w:rPr>
        <w:t>If there are any TEI elements that need to be applied but don’t necessarily match with a Character Style</w:t>
      </w:r>
      <w:r w:rsidR="00107330">
        <w:rPr>
          <w:rFonts w:eastAsia="Times New Roman" w:cs="Times New Roman"/>
          <w:szCs w:val="24"/>
        </w:rPr>
        <w:t xml:space="preserve">. These </w:t>
      </w:r>
      <w:r w:rsidR="0049411B">
        <w:rPr>
          <w:rFonts w:eastAsia="Times New Roman" w:cs="Times New Roman"/>
          <w:szCs w:val="24"/>
        </w:rPr>
        <w:t>will</w:t>
      </w:r>
      <w:r w:rsidR="00107330">
        <w:rPr>
          <w:rFonts w:eastAsia="Times New Roman" w:cs="Times New Roman"/>
          <w:szCs w:val="24"/>
        </w:rPr>
        <w:t xml:space="preserve"> be listed in the </w:t>
      </w:r>
      <w:r w:rsidR="00107330" w:rsidRPr="0049411B">
        <w:rPr>
          <w:rFonts w:eastAsia="Times New Roman" w:cs="Times New Roman"/>
          <w:b/>
          <w:bCs/>
          <w:szCs w:val="24"/>
        </w:rPr>
        <w:t>Additional Changes to TEI</w:t>
      </w:r>
      <w:r w:rsidR="00107330">
        <w:rPr>
          <w:rFonts w:eastAsia="Times New Roman" w:cs="Times New Roman"/>
          <w:szCs w:val="24"/>
        </w:rPr>
        <w:t xml:space="preserve"> sheet.</w:t>
      </w:r>
    </w:p>
    <w:p w14:paraId="6E75EEF3" w14:textId="77777777" w:rsidR="002F0A5A" w:rsidRDefault="008C2804">
      <w:pPr>
        <w:rPr>
          <w:rFonts w:eastAsia="Times New Roman" w:cs="Times New Roman"/>
          <w:szCs w:val="24"/>
        </w:rPr>
      </w:pPr>
      <w:r>
        <w:rPr>
          <w:rFonts w:eastAsia="Times New Roman" w:cs="Times New Roman"/>
          <w:szCs w:val="24"/>
        </w:rPr>
        <w:t>The majority of the changes you will be making in oXygen will be:</w:t>
      </w:r>
    </w:p>
    <w:p w14:paraId="3D5CE414" w14:textId="77777777" w:rsidR="002F0A5A" w:rsidRDefault="008C2804">
      <w:pPr>
        <w:numPr>
          <w:ilvl w:val="0"/>
          <w:numId w:val="2"/>
        </w:numPr>
        <w:rPr>
          <w:rFonts w:eastAsia="Times New Roman" w:cs="Times New Roman"/>
          <w:szCs w:val="24"/>
        </w:rPr>
      </w:pPr>
      <w:r>
        <w:rPr>
          <w:rFonts w:eastAsia="Times New Roman" w:cs="Times New Roman"/>
          <w:szCs w:val="24"/>
        </w:rPr>
        <w:t>Relocate an opening or closing tags to include a word/phrase that we weren’t able to tag in InDesign</w:t>
      </w:r>
    </w:p>
    <w:p w14:paraId="2FA69A39" w14:textId="77777777" w:rsidR="002F0A5A" w:rsidRDefault="008C2804" w:rsidP="00E371B6">
      <w:pPr>
        <w:numPr>
          <w:ilvl w:val="0"/>
          <w:numId w:val="2"/>
        </w:numPr>
        <w:spacing w:after="240"/>
        <w:rPr>
          <w:rFonts w:eastAsia="Times New Roman" w:cs="Times New Roman"/>
          <w:szCs w:val="24"/>
        </w:rPr>
      </w:pPr>
      <w:r>
        <w:rPr>
          <w:rFonts w:eastAsia="Times New Roman" w:cs="Times New Roman"/>
          <w:szCs w:val="24"/>
        </w:rPr>
        <w:t>Insert a new element by adding in both the opening and closing tags</w:t>
      </w:r>
    </w:p>
    <w:p w14:paraId="3B736509" w14:textId="6B16C93D" w:rsidR="009A0CA2" w:rsidRPr="003B528B" w:rsidRDefault="009A0CA2" w:rsidP="003B528B">
      <w:pPr>
        <w:spacing w:after="240"/>
      </w:pPr>
      <w:r>
        <w:rPr>
          <w:rFonts w:eastAsia="Times New Roman" w:cs="Times New Roman"/>
          <w:szCs w:val="24"/>
        </w:rPr>
        <w:t xml:space="preserve">Work through the spreadsheet in order. It </w:t>
      </w:r>
      <w:r>
        <w:t xml:space="preserve">is highly recommended that you work through any and all issues related to a </w:t>
      </w:r>
      <w:r w:rsidR="003B528B">
        <w:t>single</w:t>
      </w:r>
      <w:r>
        <w:t xml:space="preserve"> file before moving on to the next file.</w:t>
      </w:r>
    </w:p>
    <w:p w14:paraId="5C238BF4" w14:textId="16C213C3" w:rsidR="00467F7B" w:rsidRDefault="008C2804" w:rsidP="003B528B">
      <w:pPr>
        <w:spacing w:after="240"/>
        <w:rPr>
          <w:rFonts w:eastAsia="Times New Roman" w:cs="Times New Roman"/>
          <w:szCs w:val="24"/>
        </w:rPr>
      </w:pPr>
      <w:r>
        <w:rPr>
          <w:rFonts w:eastAsia="Times New Roman" w:cs="Times New Roman"/>
          <w:szCs w:val="24"/>
        </w:rPr>
        <w:t xml:space="preserve">Make sure to indicate on the </w:t>
      </w:r>
      <w:r w:rsidR="003B528B">
        <w:rPr>
          <w:rFonts w:eastAsia="Times New Roman" w:cs="Times New Roman"/>
          <w:szCs w:val="24"/>
        </w:rPr>
        <w:t xml:space="preserve">oXygen interventions </w:t>
      </w:r>
      <w:r>
        <w:rPr>
          <w:rFonts w:eastAsia="Times New Roman" w:cs="Times New Roman"/>
          <w:szCs w:val="24"/>
        </w:rPr>
        <w:t>spreadsheet when you complete a change in oXygen. The furthermost right column is where you should enter your name and the date that you made the change.</w:t>
      </w:r>
    </w:p>
    <w:p w14:paraId="6EAA72EA" w14:textId="77777777" w:rsidR="003B528B" w:rsidRDefault="00467F7B" w:rsidP="003B528B">
      <w:pPr>
        <w:pStyle w:val="Heading2"/>
      </w:pPr>
      <w:r w:rsidRPr="003B528B">
        <w:t>Before proceeding</w:t>
      </w:r>
      <w:r>
        <w:t xml:space="preserve">: </w:t>
      </w:r>
    </w:p>
    <w:p w14:paraId="7D968E4D" w14:textId="09BF2594" w:rsidR="005F402C" w:rsidRDefault="00467F7B" w:rsidP="005F402C">
      <w:r>
        <w:rPr>
          <w:rFonts w:eastAsia="Times New Roman" w:cs="Times New Roman"/>
          <w:szCs w:val="24"/>
        </w:rPr>
        <w:t xml:space="preserve">Any changes you do at this point are bespoke to this particular TEI-XML file. If we need to regenerate the TEI-XML file from a new version of an InDesign document, we will need to re-enter any of these changes. </w:t>
      </w:r>
      <w:r w:rsidRPr="003B528B">
        <w:rPr>
          <w:rFonts w:eastAsia="Times New Roman" w:cs="Times New Roman"/>
          <w:b/>
          <w:bCs/>
          <w:szCs w:val="24"/>
        </w:rPr>
        <w:t>Therefore, it is crucial that you do not delete anything from th</w:t>
      </w:r>
      <w:r w:rsidR="003B528B">
        <w:rPr>
          <w:rFonts w:eastAsia="Times New Roman" w:cs="Times New Roman"/>
          <w:b/>
          <w:bCs/>
          <w:szCs w:val="24"/>
        </w:rPr>
        <w:t xml:space="preserve">e oXygen interventions </w:t>
      </w:r>
      <w:r w:rsidRPr="003B528B">
        <w:rPr>
          <w:rFonts w:eastAsia="Times New Roman" w:cs="Times New Roman"/>
          <w:b/>
          <w:bCs/>
          <w:szCs w:val="24"/>
        </w:rPr>
        <w:t>spreadsheet.</w:t>
      </w:r>
      <w:r>
        <w:rPr>
          <w:rFonts w:eastAsia="Times New Roman" w:cs="Times New Roman"/>
          <w:szCs w:val="24"/>
        </w:rPr>
        <w:t xml:space="preserve"> If, as you are entering oXygen interventions</w:t>
      </w:r>
      <w:r w:rsidR="005F402C">
        <w:rPr>
          <w:rFonts w:eastAsia="Times New Roman" w:cs="Times New Roman"/>
          <w:szCs w:val="24"/>
        </w:rPr>
        <w:t xml:space="preserve">, you notice other errors that need to be fixed directly in the TEI-XML file, </w:t>
      </w:r>
      <w:r w:rsidR="005F402C">
        <w:t xml:space="preserve">document the location and nature of the change in the ‘Additional Changes to TEI’ sheet of the oXygen interventions spreadsheet </w:t>
      </w:r>
      <w:r w:rsidR="005F402C">
        <w:lastRenderedPageBreak/>
        <w:t>with as much information as possible, so we have the information recorded in case we need to add more corrections and regenerate the files again post-digital publication.</w:t>
      </w:r>
    </w:p>
    <w:p w14:paraId="2F197D00" w14:textId="77777777" w:rsidR="002F0A5A" w:rsidRPr="007466AB" w:rsidRDefault="008C2804" w:rsidP="009A0CA2">
      <w:pPr>
        <w:pStyle w:val="Heading1"/>
      </w:pPr>
      <w:r w:rsidRPr="007466AB">
        <w:t>How to decide nesting order</w:t>
      </w:r>
    </w:p>
    <w:p w14:paraId="51D1E3B6" w14:textId="77777777" w:rsidR="00042994" w:rsidRDefault="00000000" w:rsidP="00042994">
      <w:pPr>
        <w:rPr>
          <w:rFonts w:eastAsia="Times New Roman" w:cs="Times New Roman"/>
          <w:szCs w:val="24"/>
        </w:rPr>
      </w:pPr>
      <w:r>
        <w:pict w14:anchorId="240E409F">
          <v:rect id="_x0000_i1026" style="width:0;height:1.5pt" o:hralign="center" o:hrstd="t" o:hr="t" fillcolor="#a0a0a0" stroked="f"/>
        </w:pict>
      </w:r>
    </w:p>
    <w:p w14:paraId="7FDD3559" w14:textId="6F200AED" w:rsidR="002F0A5A" w:rsidRDefault="008C2804" w:rsidP="00042994">
      <w:pPr>
        <w:rPr>
          <w:rFonts w:eastAsia="Times New Roman" w:cs="Times New Roman"/>
          <w:szCs w:val="24"/>
        </w:rPr>
      </w:pPr>
      <w:r>
        <w:rPr>
          <w:rFonts w:eastAsia="Times New Roman" w:cs="Times New Roman"/>
          <w:szCs w:val="24"/>
        </w:rPr>
        <w:t>When you need to nest multiple tags, you will need to decide which element should go on the outside and which should be closer to the text we are tagging. Our transformation script</w:t>
      </w:r>
      <w:r w:rsidR="009E4ED0">
        <w:rPr>
          <w:rFonts w:eastAsia="Times New Roman" w:cs="Times New Roman"/>
          <w:szCs w:val="24"/>
        </w:rPr>
        <w:t xml:space="preserve"> should arrange correctly any elements that have parent-child nesting relationships</w:t>
      </w:r>
      <w:r>
        <w:rPr>
          <w:rFonts w:eastAsia="Times New Roman" w:cs="Times New Roman"/>
          <w:szCs w:val="24"/>
        </w:rPr>
        <w:t xml:space="preserve">. </w:t>
      </w:r>
      <w:r w:rsidR="009E4ED0">
        <w:rPr>
          <w:rFonts w:eastAsia="Times New Roman" w:cs="Times New Roman"/>
          <w:szCs w:val="24"/>
        </w:rPr>
        <w:t>When we get to the stage of oXygen interventions, the elements we work with do not necessarily need to follow a strict nesting order</w:t>
      </w:r>
      <w:r>
        <w:rPr>
          <w:rFonts w:eastAsia="Times New Roman" w:cs="Times New Roman"/>
          <w:szCs w:val="24"/>
        </w:rPr>
        <w:t xml:space="preserve">. </w:t>
      </w:r>
      <w:r w:rsidR="009E4ED0">
        <w:rPr>
          <w:rFonts w:eastAsia="Times New Roman" w:cs="Times New Roman"/>
          <w:szCs w:val="24"/>
        </w:rPr>
        <w:t>C</w:t>
      </w:r>
      <w:r>
        <w:rPr>
          <w:rFonts w:eastAsia="Times New Roman" w:cs="Times New Roman"/>
          <w:szCs w:val="24"/>
        </w:rPr>
        <w:t>onsider the following:</w:t>
      </w:r>
    </w:p>
    <w:p w14:paraId="062EDEA3" w14:textId="2B99F6F1" w:rsidR="009E4ED0" w:rsidRPr="009E4ED0" w:rsidRDefault="009E4ED0" w:rsidP="009E4ED0">
      <w:pPr>
        <w:pStyle w:val="Heading2"/>
      </w:pPr>
      <w:r>
        <w:t>Move from general to specific</w:t>
      </w:r>
    </w:p>
    <w:p w14:paraId="64549B0E" w14:textId="45242A1E" w:rsidR="002F0A5A" w:rsidRDefault="009E4ED0" w:rsidP="009E4ED0">
      <w:pPr>
        <w:ind w:firstLine="360"/>
        <w:rPr>
          <w:rFonts w:eastAsia="Times New Roman" w:cs="Times New Roman"/>
          <w:szCs w:val="24"/>
        </w:rPr>
      </w:pPr>
      <w:r>
        <w:rPr>
          <w:rFonts w:eastAsia="Times New Roman" w:cs="Times New Roman"/>
          <w:szCs w:val="24"/>
        </w:rPr>
        <w:t>An element that need</w:t>
      </w:r>
      <w:r w:rsidR="00F35E44">
        <w:rPr>
          <w:rFonts w:eastAsia="Times New Roman" w:cs="Times New Roman"/>
          <w:szCs w:val="24"/>
        </w:rPr>
        <w:t>s</w:t>
      </w:r>
      <w:r>
        <w:rPr>
          <w:rFonts w:eastAsia="Times New Roman" w:cs="Times New Roman"/>
          <w:szCs w:val="24"/>
        </w:rPr>
        <w:t xml:space="preserve"> to be applied to a full </w:t>
      </w:r>
      <w:r w:rsidR="00740DA1">
        <w:rPr>
          <w:rFonts w:eastAsia="Times New Roman" w:cs="Times New Roman"/>
          <w:szCs w:val="24"/>
        </w:rPr>
        <w:t xml:space="preserve">phrase </w:t>
      </w:r>
      <w:r w:rsidR="00962274">
        <w:rPr>
          <w:rFonts w:eastAsia="Times New Roman" w:cs="Times New Roman"/>
          <w:szCs w:val="24"/>
        </w:rPr>
        <w:t xml:space="preserve">or </w:t>
      </w:r>
      <w:r>
        <w:rPr>
          <w:rFonts w:eastAsia="Times New Roman" w:cs="Times New Roman"/>
          <w:szCs w:val="24"/>
        </w:rPr>
        <w:t xml:space="preserve">line of text should open first and close last. Any elements that need to be applied to one word or phrase within a longer, already tagged line should open and close inside the other elements. </w:t>
      </w:r>
    </w:p>
    <w:p w14:paraId="1CCD4E84" w14:textId="77777777" w:rsidR="002F0A5A" w:rsidRPr="009E4ED0" w:rsidRDefault="008C2804" w:rsidP="009E4ED0">
      <w:pPr>
        <w:pStyle w:val="ListParagraph"/>
        <w:numPr>
          <w:ilvl w:val="0"/>
          <w:numId w:val="9"/>
        </w:numPr>
        <w:rPr>
          <w:rFonts w:eastAsia="Times New Roman" w:cs="Times New Roman"/>
          <w:szCs w:val="24"/>
        </w:rPr>
      </w:pPr>
      <w:r w:rsidRPr="009E4ED0">
        <w:rPr>
          <w:rFonts w:eastAsia="Times New Roman" w:cs="Times New Roman"/>
          <w:szCs w:val="24"/>
        </w:rPr>
        <w:t xml:space="preserve">Example: </w:t>
      </w:r>
      <w:r w:rsidRPr="00E07A56">
        <w:rPr>
          <w:rFonts w:eastAsia="Times New Roman" w:cs="Times New Roman"/>
          <w:b/>
          <w:bCs/>
          <w:szCs w:val="24"/>
        </w:rPr>
        <w:t>Text that should be bold but then there is a Person!</w:t>
      </w:r>
    </w:p>
    <w:p w14:paraId="0B49DD0C" w14:textId="77777777" w:rsidR="002F0A5A" w:rsidRDefault="008C2804">
      <w:pPr>
        <w:numPr>
          <w:ilvl w:val="1"/>
          <w:numId w:val="8"/>
        </w:numPr>
        <w:rPr>
          <w:rFonts w:eastAsia="Times New Roman" w:cs="Times New Roman"/>
          <w:szCs w:val="24"/>
        </w:rPr>
      </w:pPr>
      <w:r>
        <w:rPr>
          <w:rFonts w:eastAsia="Times New Roman" w:cs="Times New Roman"/>
          <w:szCs w:val="24"/>
        </w:rPr>
        <w:t>Render as &lt;hi rend=“bold”&gt;Text that should be bold but then there is a &lt;persName&gt;Person&lt;/persName&gt;!&lt;/hi&gt;</w:t>
      </w:r>
    </w:p>
    <w:p w14:paraId="72332A74" w14:textId="3FA0D0F1" w:rsidR="00D45ECC" w:rsidRDefault="00D45ECC" w:rsidP="00D45ECC">
      <w:pPr>
        <w:numPr>
          <w:ilvl w:val="0"/>
          <w:numId w:val="8"/>
        </w:numPr>
        <w:rPr>
          <w:rFonts w:eastAsia="Times New Roman" w:cs="Times New Roman"/>
          <w:szCs w:val="24"/>
        </w:rPr>
      </w:pPr>
      <w:r>
        <w:rPr>
          <w:rFonts w:eastAsia="Times New Roman" w:cs="Times New Roman"/>
          <w:szCs w:val="24"/>
        </w:rPr>
        <w:t>Example: The Person Name ‘Jhesu Crist’ is interrupted by a Foliation tag in a Prose text.</w:t>
      </w:r>
    </w:p>
    <w:p w14:paraId="2C58D763" w14:textId="1C52A179" w:rsidR="00D45ECC" w:rsidRDefault="00D45ECC" w:rsidP="00D45ECC">
      <w:pPr>
        <w:numPr>
          <w:ilvl w:val="1"/>
          <w:numId w:val="8"/>
        </w:numPr>
        <w:rPr>
          <w:rFonts w:eastAsia="Times New Roman" w:cs="Times New Roman"/>
          <w:szCs w:val="24"/>
        </w:rPr>
      </w:pPr>
      <w:r>
        <w:rPr>
          <w:rFonts w:eastAsia="Times New Roman" w:cs="Times New Roman"/>
          <w:szCs w:val="24"/>
        </w:rPr>
        <w:t xml:space="preserve">It will export initially into TEI as: </w:t>
      </w:r>
      <w:r w:rsidRPr="00D45ECC">
        <w:rPr>
          <w:rFonts w:eastAsia="Times New Roman" w:cs="Times New Roman"/>
          <w:szCs w:val="24"/>
        </w:rPr>
        <w:t>&lt;persName&gt;Jhesu</w:t>
      </w:r>
      <w:r w:rsidRPr="00D45ECC">
        <w:rPr>
          <w:rFonts w:eastAsia="Times New Roman" w:cs="Times New Roman"/>
          <w:b/>
          <w:bCs/>
          <w:szCs w:val="24"/>
        </w:rPr>
        <w:t>&lt;/persName&gt;</w:t>
      </w:r>
      <w:r>
        <w:rPr>
          <w:rFonts w:eastAsia="Times New Roman" w:cs="Times New Roman"/>
          <w:szCs w:val="24"/>
        </w:rPr>
        <w:t xml:space="preserve"> </w:t>
      </w:r>
      <w:r w:rsidRPr="00D45ECC">
        <w:rPr>
          <w:rFonts w:eastAsia="Times New Roman" w:cs="Times New Roman"/>
          <w:szCs w:val="24"/>
        </w:rPr>
        <w:t>&lt;locus type=</w:t>
      </w:r>
      <w:r>
        <w:rPr>
          <w:rFonts w:eastAsia="Times New Roman" w:cs="Times New Roman"/>
          <w:szCs w:val="24"/>
        </w:rPr>
        <w:t>“</w:t>
      </w:r>
      <w:r w:rsidRPr="00D45ECC">
        <w:rPr>
          <w:rFonts w:eastAsia="Times New Roman" w:cs="Times New Roman"/>
          <w:szCs w:val="24"/>
        </w:rPr>
        <w:t>foliation”&gt;[fol.</w:t>
      </w:r>
      <w:r>
        <w:rPr>
          <w:rFonts w:eastAsia="Times New Roman" w:cs="Times New Roman"/>
          <w:szCs w:val="24"/>
        </w:rPr>
        <w:t xml:space="preserve"> </w:t>
      </w:r>
      <w:r w:rsidRPr="00D45ECC">
        <w:rPr>
          <w:rFonts w:eastAsia="Times New Roman" w:cs="Times New Roman"/>
          <w:szCs w:val="24"/>
        </w:rPr>
        <w:t>236r]&lt;/locus&gt;</w:t>
      </w:r>
      <w:r>
        <w:rPr>
          <w:rFonts w:eastAsia="Times New Roman" w:cs="Times New Roman"/>
          <w:szCs w:val="24"/>
        </w:rPr>
        <w:t xml:space="preserve"> </w:t>
      </w:r>
      <w:r w:rsidRPr="00D45ECC">
        <w:rPr>
          <w:rFonts w:eastAsia="Times New Roman" w:cs="Times New Roman"/>
          <w:b/>
          <w:bCs/>
          <w:szCs w:val="24"/>
        </w:rPr>
        <w:t>&lt;persName&gt;</w:t>
      </w:r>
      <w:r w:rsidRPr="00D45ECC">
        <w:rPr>
          <w:rFonts w:eastAsia="Times New Roman" w:cs="Times New Roman"/>
          <w:szCs w:val="24"/>
        </w:rPr>
        <w:t>Crist&lt;/persName&gt;</w:t>
      </w:r>
    </w:p>
    <w:p w14:paraId="57444ABA" w14:textId="1AD5FBB1" w:rsidR="00D45ECC" w:rsidRDefault="00D45ECC" w:rsidP="00D45ECC">
      <w:pPr>
        <w:numPr>
          <w:ilvl w:val="1"/>
          <w:numId w:val="8"/>
        </w:numPr>
        <w:rPr>
          <w:rFonts w:eastAsia="Times New Roman" w:cs="Times New Roman"/>
          <w:szCs w:val="24"/>
        </w:rPr>
      </w:pPr>
      <w:r>
        <w:rPr>
          <w:rFonts w:eastAsia="Times New Roman" w:cs="Times New Roman"/>
          <w:szCs w:val="24"/>
        </w:rPr>
        <w:t xml:space="preserve">Delete the bolded elements so that &lt;persName&gt; opens before Jhesu and closes &lt;/persName&gt; after Crist: </w:t>
      </w:r>
      <w:r w:rsidRPr="00D45ECC">
        <w:rPr>
          <w:rFonts w:eastAsia="Times New Roman" w:cs="Times New Roman"/>
          <w:szCs w:val="24"/>
        </w:rPr>
        <w:t>&lt;persName&gt;Jhesu</w:t>
      </w:r>
      <w:r>
        <w:rPr>
          <w:rFonts w:eastAsia="Times New Roman" w:cs="Times New Roman"/>
          <w:b/>
          <w:bCs/>
          <w:szCs w:val="24"/>
        </w:rPr>
        <w:t xml:space="preserve"> </w:t>
      </w:r>
      <w:r w:rsidRPr="00D45ECC">
        <w:rPr>
          <w:rFonts w:eastAsia="Times New Roman" w:cs="Times New Roman"/>
          <w:szCs w:val="24"/>
        </w:rPr>
        <w:t>&lt;locus type=</w:t>
      </w:r>
      <w:r>
        <w:rPr>
          <w:rFonts w:eastAsia="Times New Roman" w:cs="Times New Roman"/>
          <w:szCs w:val="24"/>
        </w:rPr>
        <w:t>“</w:t>
      </w:r>
      <w:r w:rsidRPr="00D45ECC">
        <w:rPr>
          <w:rFonts w:eastAsia="Times New Roman" w:cs="Times New Roman"/>
          <w:szCs w:val="24"/>
        </w:rPr>
        <w:t>foliation”&gt;[fol.</w:t>
      </w:r>
      <w:r>
        <w:rPr>
          <w:rFonts w:eastAsia="Times New Roman" w:cs="Times New Roman"/>
          <w:szCs w:val="24"/>
        </w:rPr>
        <w:t xml:space="preserve"> </w:t>
      </w:r>
      <w:r w:rsidRPr="00D45ECC">
        <w:rPr>
          <w:rFonts w:eastAsia="Times New Roman" w:cs="Times New Roman"/>
          <w:szCs w:val="24"/>
        </w:rPr>
        <w:t>236r]&lt;/locus&gt;</w:t>
      </w:r>
      <w:r>
        <w:rPr>
          <w:rFonts w:eastAsia="Times New Roman" w:cs="Times New Roman"/>
          <w:szCs w:val="24"/>
        </w:rPr>
        <w:t xml:space="preserve"> </w:t>
      </w:r>
      <w:r w:rsidRPr="00D45ECC">
        <w:rPr>
          <w:rFonts w:eastAsia="Times New Roman" w:cs="Times New Roman"/>
          <w:szCs w:val="24"/>
        </w:rPr>
        <w:t>Crist&lt;/persName&gt;</w:t>
      </w:r>
    </w:p>
    <w:p w14:paraId="6049D3E8" w14:textId="4090720D" w:rsidR="009E4ED0" w:rsidRDefault="009E4ED0" w:rsidP="009E4ED0">
      <w:pPr>
        <w:pStyle w:val="Heading2"/>
      </w:pPr>
      <w:r>
        <w:t>Styling elements across structurally important elements</w:t>
      </w:r>
    </w:p>
    <w:p w14:paraId="245E9987" w14:textId="1E257657" w:rsidR="00ED767B" w:rsidRDefault="009E4ED0" w:rsidP="00D45ECC">
      <w:pPr>
        <w:spacing w:after="240"/>
        <w:ind w:firstLine="360"/>
      </w:pPr>
      <w:r>
        <w:t>In some cases</w:t>
      </w:r>
      <w:r w:rsidR="00ED767B">
        <w:t xml:space="preserve">, you’ll need to apply elements across multiple structural TEI elements. However, the XML file will not validate </w:t>
      </w:r>
      <w:bookmarkStart w:id="0" w:name="_Hlk202447497"/>
      <w:r w:rsidR="00ED767B">
        <w:t>if a nested element is opened but not closed</w:t>
      </w:r>
      <w:r w:rsidR="00516DA9">
        <w:t xml:space="preserve"> within another structural element </w:t>
      </w:r>
      <w:r w:rsidR="00B31BE0">
        <w:t>(</w:t>
      </w:r>
      <w:r w:rsidR="00516DA9">
        <w:t>such as &lt;lg&gt;, &lt;p&gt;, and &lt;sp&gt;</w:t>
      </w:r>
      <w:r w:rsidR="00B31BE0">
        <w:t>) opening and closing</w:t>
      </w:r>
      <w:bookmarkEnd w:id="0"/>
      <w:r w:rsidR="00ED767B">
        <w:t>.</w:t>
      </w:r>
    </w:p>
    <w:p w14:paraId="68F650D6" w14:textId="47D2329B" w:rsidR="00ED767B" w:rsidRDefault="00ED767B" w:rsidP="00ED767B">
      <w:r>
        <w:t>The following code won’t validate in oXygen</w:t>
      </w:r>
      <w:r w:rsidR="00516DA9">
        <w:t>:</w:t>
      </w:r>
    </w:p>
    <w:p w14:paraId="35DF0989" w14:textId="2FEFD170" w:rsidR="00516DA9" w:rsidRDefault="00516DA9" w:rsidP="00516DA9">
      <w:pPr>
        <w:ind w:left="360"/>
      </w:pPr>
      <w:r>
        <w:rPr>
          <w:rFonts w:eastAsia="Times New Roman" w:cs="Times New Roman"/>
          <w:b/>
          <w:szCs w:val="24"/>
        </w:rPr>
        <w:t>&lt;p&gt;</w:t>
      </w:r>
      <w:r>
        <w:rPr>
          <w:rFonts w:eastAsia="Times New Roman" w:cs="Times New Roman"/>
          <w:szCs w:val="24"/>
        </w:rPr>
        <w:t xml:space="preserve">Whan they were com there, they fonde the erle of Castelforde . . . </w:t>
      </w:r>
      <w:r>
        <w:rPr>
          <w:rFonts w:eastAsia="Times New Roman" w:cs="Times New Roman"/>
          <w:b/>
          <w:szCs w:val="24"/>
        </w:rPr>
        <w:t>&lt;foreign xml:lang=“eng”&gt;</w:t>
      </w:r>
      <w:r>
        <w:rPr>
          <w:rFonts w:eastAsia="Times New Roman" w:cs="Times New Roman"/>
          <w:szCs w:val="24"/>
        </w:rPr>
        <w:t>and the other barons, who led with them a great plenty of prisoners, to force them into the courtyard.</w:t>
      </w:r>
      <w:r>
        <w:rPr>
          <w:rFonts w:eastAsia="Times New Roman" w:cs="Times New Roman"/>
          <w:b/>
          <w:szCs w:val="24"/>
        </w:rPr>
        <w:t>&lt;/p&gt;</w:t>
      </w:r>
      <w:r>
        <w:rPr>
          <w:rFonts w:eastAsia="Times New Roman" w:cs="Times New Roman"/>
          <w:szCs w:val="24"/>
        </w:rPr>
        <w:t xml:space="preserve"> </w:t>
      </w:r>
      <w:r>
        <w:rPr>
          <w:rFonts w:eastAsia="Times New Roman" w:cs="Times New Roman"/>
          <w:b/>
          <w:szCs w:val="24"/>
        </w:rPr>
        <w:t>&lt;p&gt;</w:t>
      </w:r>
      <w:r>
        <w:rPr>
          <w:rFonts w:eastAsia="Times New Roman" w:cs="Times New Roman"/>
          <w:szCs w:val="24"/>
        </w:rPr>
        <w:t>Then the proud pucelle in amours called the earl.</w:t>
      </w:r>
      <w:r>
        <w:rPr>
          <w:rFonts w:eastAsia="Times New Roman" w:cs="Times New Roman"/>
          <w:b/>
          <w:szCs w:val="24"/>
        </w:rPr>
        <w:t>&lt;/foreign&gt;&lt;/p&gt;</w:t>
      </w:r>
    </w:p>
    <w:p w14:paraId="144B846E" w14:textId="00E1CA7F" w:rsidR="00516DA9" w:rsidRDefault="00516DA9" w:rsidP="00ED767B">
      <w:r>
        <w:t xml:space="preserve">In this example, there is an opening and closing element present for the &lt;foreign&gt; element, but they are separated by the &lt;p&gt; elements that are closing and opening. oXygen will interpret this code as one widowed opening &lt;foreign&gt; element </w:t>
      </w:r>
      <w:r w:rsidR="003E0E2F">
        <w:t xml:space="preserve">and one orphaned closing &lt;foreign&gt; element instead of paired opening and </w:t>
      </w:r>
      <w:r w:rsidR="00B31BE0">
        <w:t>closing elements.</w:t>
      </w:r>
    </w:p>
    <w:p w14:paraId="2AB638A1" w14:textId="109D93BC" w:rsidR="00B31BE0" w:rsidRDefault="00B31BE0" w:rsidP="00D45ECC">
      <w:pPr>
        <w:pStyle w:val="ListParagraph"/>
        <w:numPr>
          <w:ilvl w:val="0"/>
          <w:numId w:val="9"/>
        </w:numPr>
        <w:spacing w:after="240"/>
      </w:pPr>
      <w:r>
        <w:t>To get this example to validate, you will need to close and open the smaller tag (in this case, &lt;foreign&gt;) whenever the larger structural tag (in this case, &lt;p&gt;) closes and opens.</w:t>
      </w:r>
    </w:p>
    <w:p w14:paraId="4A9E6E40" w14:textId="432AB260" w:rsidR="00B31BE0" w:rsidRDefault="00B31BE0" w:rsidP="00B31BE0">
      <w:r>
        <w:lastRenderedPageBreak/>
        <w:t>The following code will validate in oXygen:</w:t>
      </w:r>
    </w:p>
    <w:p w14:paraId="3D983D77" w14:textId="4A244FA0" w:rsidR="00B31BE0" w:rsidRDefault="00B31BE0" w:rsidP="00B31BE0">
      <w:pPr>
        <w:ind w:left="360"/>
        <w:rPr>
          <w:rFonts w:eastAsia="Times New Roman" w:cs="Times New Roman"/>
          <w:szCs w:val="24"/>
        </w:rPr>
      </w:pPr>
      <w:r>
        <w:rPr>
          <w:rFonts w:eastAsia="Times New Roman" w:cs="Times New Roman"/>
          <w:b/>
          <w:szCs w:val="24"/>
        </w:rPr>
        <w:t>&lt;p&gt;</w:t>
      </w:r>
      <w:r>
        <w:rPr>
          <w:rFonts w:eastAsia="Times New Roman" w:cs="Times New Roman"/>
          <w:szCs w:val="24"/>
        </w:rPr>
        <w:t xml:space="preserve">Whan they were com there, they fonde the erle of Castelforde . . . </w:t>
      </w:r>
      <w:r>
        <w:rPr>
          <w:rFonts w:eastAsia="Times New Roman" w:cs="Times New Roman"/>
          <w:b/>
          <w:szCs w:val="24"/>
        </w:rPr>
        <w:t>&lt;foreign xml:lang=“eng”&gt;</w:t>
      </w:r>
      <w:r>
        <w:rPr>
          <w:rFonts w:eastAsia="Times New Roman" w:cs="Times New Roman"/>
          <w:szCs w:val="24"/>
        </w:rPr>
        <w:t xml:space="preserve">and the other barons, who led with them a great plenty of prisoners, to force them into the </w:t>
      </w:r>
      <w:r w:rsidRPr="00B31BE0">
        <w:rPr>
          <w:rFonts w:eastAsia="Times New Roman" w:cs="Times New Roman"/>
          <w:szCs w:val="24"/>
        </w:rPr>
        <w:t>courtyard.</w:t>
      </w:r>
      <w:r w:rsidRPr="00B31BE0">
        <w:rPr>
          <w:rFonts w:eastAsia="Times New Roman" w:cs="Times New Roman"/>
          <w:b/>
          <w:szCs w:val="24"/>
        </w:rPr>
        <w:t>&lt;/foreign&gt;&lt;/p&gt;</w:t>
      </w:r>
      <w:r w:rsidRPr="00B31BE0">
        <w:rPr>
          <w:rFonts w:eastAsia="Times New Roman" w:cs="Times New Roman"/>
          <w:szCs w:val="24"/>
        </w:rPr>
        <w:t xml:space="preserve"> </w:t>
      </w:r>
      <w:r w:rsidRPr="00B31BE0">
        <w:rPr>
          <w:rFonts w:eastAsia="Times New Roman" w:cs="Times New Roman"/>
          <w:b/>
          <w:szCs w:val="24"/>
        </w:rPr>
        <w:t>&lt;p&gt;&lt;foreign xml:lang=</w:t>
      </w:r>
      <w:r>
        <w:rPr>
          <w:rFonts w:eastAsia="Times New Roman" w:cs="Times New Roman"/>
          <w:b/>
          <w:szCs w:val="24"/>
        </w:rPr>
        <w:t>“</w:t>
      </w:r>
      <w:r w:rsidRPr="00B31BE0">
        <w:rPr>
          <w:rFonts w:eastAsia="Times New Roman" w:cs="Times New Roman"/>
          <w:b/>
          <w:szCs w:val="24"/>
        </w:rPr>
        <w:t>eng”&gt;</w:t>
      </w:r>
      <w:r w:rsidRPr="00B31BE0">
        <w:rPr>
          <w:rFonts w:eastAsia="Times New Roman" w:cs="Times New Roman"/>
          <w:szCs w:val="24"/>
        </w:rPr>
        <w:t xml:space="preserve">Then </w:t>
      </w:r>
      <w:r>
        <w:rPr>
          <w:rFonts w:eastAsia="Times New Roman" w:cs="Times New Roman"/>
          <w:szCs w:val="24"/>
        </w:rPr>
        <w:t>the proud pucelle in amours called the earl.</w:t>
      </w:r>
      <w:r>
        <w:rPr>
          <w:rFonts w:eastAsia="Times New Roman" w:cs="Times New Roman"/>
          <w:b/>
          <w:szCs w:val="24"/>
        </w:rPr>
        <w:t>&lt;/foreign&gt;&lt;/p&gt;</w:t>
      </w:r>
    </w:p>
    <w:p w14:paraId="6B1D3026" w14:textId="5F16D2B9" w:rsidR="00B31BE0" w:rsidRDefault="00B31BE0" w:rsidP="00B31BE0">
      <w:pPr>
        <w:pStyle w:val="Heading2"/>
      </w:pPr>
      <w:r>
        <w:t>Messy Generated Code</w:t>
      </w:r>
    </w:p>
    <w:p w14:paraId="58C1AFA5" w14:textId="6CD7EBCB" w:rsidR="009A0CA2" w:rsidRDefault="0047163A" w:rsidP="009A0CA2">
      <w:pPr>
        <w:ind w:firstLine="360"/>
      </w:pPr>
      <w:r>
        <w:t>Some of our code looks very messy because of the way that the html-to-xml transformation script interprets the way we have applied Character Styles. This happens especially with applications of &lt;foreign&gt;, &lt;persName&gt;, and/or &lt;hi rend=“italic”&gt;</w:t>
      </w:r>
      <w:r w:rsidR="00467F7B">
        <w:t xml:space="preserve">. We have created the Character Styles Person Name Italic and Person Name Latin to reduce the amount of </w:t>
      </w:r>
      <w:r w:rsidR="009A0CA2">
        <w:t xml:space="preserve">hand-coding we need to do in the oXygen interventions stage. However, the script interprets these character styles in a messy fashion. Applications of </w:t>
      </w:r>
      <w:r w:rsidR="001114EA">
        <w:t xml:space="preserve">the </w:t>
      </w:r>
      <w:r w:rsidR="009A0CA2">
        <w:t xml:space="preserve">Person Name Latin </w:t>
      </w:r>
      <w:r w:rsidR="001114EA">
        <w:t xml:space="preserve">Character Style </w:t>
      </w:r>
      <w:r w:rsidR="009A0CA2">
        <w:t xml:space="preserve">within a </w:t>
      </w:r>
      <w:r w:rsidR="001114EA">
        <w:t>longer</w:t>
      </w:r>
      <w:r w:rsidR="009A0CA2">
        <w:t xml:space="preserve"> Latin phrase currently look like this in our code:</w:t>
      </w:r>
    </w:p>
    <w:p w14:paraId="11BA6DE7" w14:textId="5DE6FA24" w:rsidR="009A0CA2" w:rsidRPr="001114EA" w:rsidRDefault="008C2804" w:rsidP="001114EA">
      <w:pPr>
        <w:pStyle w:val="ListParagraph"/>
        <w:numPr>
          <w:ilvl w:val="0"/>
          <w:numId w:val="9"/>
        </w:numPr>
        <w:spacing w:after="240"/>
        <w:rPr>
          <w:rFonts w:eastAsia="Times New Roman" w:cs="Times New Roman"/>
          <w:szCs w:val="24"/>
        </w:rPr>
      </w:pPr>
      <w:r w:rsidRPr="009A0CA2">
        <w:rPr>
          <w:rFonts w:eastAsia="Times New Roman" w:cs="Times New Roman"/>
          <w:szCs w:val="24"/>
        </w:rPr>
        <w:t>&lt;foreign xml:lang="lat"&gt;Incipiunt documenta regis &lt;/foreign&gt;&lt;persName&gt;&lt;foreign xml:lang="lat"&gt;Alvredi&lt;/foreign&gt;&lt;/persName&gt;.</w:t>
      </w:r>
    </w:p>
    <w:p w14:paraId="42FDF1B2" w14:textId="03F151AE" w:rsidR="002F0A5A" w:rsidRDefault="008C2804" w:rsidP="009A0CA2">
      <w:pPr>
        <w:rPr>
          <w:rFonts w:eastAsia="Times New Roman" w:cs="Times New Roman"/>
          <w:szCs w:val="24"/>
        </w:rPr>
      </w:pPr>
      <w:r>
        <w:rPr>
          <w:rFonts w:eastAsia="Times New Roman" w:cs="Times New Roman"/>
          <w:szCs w:val="24"/>
        </w:rPr>
        <w:t xml:space="preserve">We </w:t>
      </w:r>
      <w:r w:rsidR="009A0CA2">
        <w:rPr>
          <w:rFonts w:eastAsia="Times New Roman" w:cs="Times New Roman"/>
          <w:szCs w:val="24"/>
        </w:rPr>
        <w:t xml:space="preserve">are going to leave this be in the code for now. Hopefully we </w:t>
      </w:r>
      <w:r>
        <w:rPr>
          <w:rFonts w:eastAsia="Times New Roman" w:cs="Times New Roman"/>
          <w:szCs w:val="24"/>
        </w:rPr>
        <w:t>will work on making this more elegant / less messy in a future iteration of the transformation script.</w:t>
      </w:r>
    </w:p>
    <w:p w14:paraId="259C27BF" w14:textId="77777777" w:rsidR="002F0A5A" w:rsidRDefault="008C2804" w:rsidP="009A0CA2">
      <w:pPr>
        <w:pStyle w:val="Heading1"/>
      </w:pPr>
      <w:r>
        <w:t>Relocating an opening or closing tag for elements</w:t>
      </w:r>
    </w:p>
    <w:p w14:paraId="1C979D04" w14:textId="77777777" w:rsidR="00042994" w:rsidRDefault="00000000" w:rsidP="00042994">
      <w:pPr>
        <w:rPr>
          <w:rFonts w:eastAsia="Times New Roman" w:cs="Times New Roman"/>
          <w:szCs w:val="24"/>
        </w:rPr>
      </w:pPr>
      <w:r>
        <w:pict w14:anchorId="78602C7D">
          <v:rect id="_x0000_i1027" style="width:0;height:1.5pt" o:hralign="center" o:hrstd="t" o:hr="t" fillcolor="#a0a0a0" stroked="f"/>
        </w:pict>
      </w:r>
    </w:p>
    <w:p w14:paraId="72ADA1D3" w14:textId="738B7418" w:rsidR="002F0A5A" w:rsidRDefault="009766C8" w:rsidP="00042994">
      <w:pPr>
        <w:rPr>
          <w:rFonts w:eastAsia="Times New Roman" w:cs="Times New Roman"/>
          <w:szCs w:val="24"/>
        </w:rPr>
      </w:pPr>
      <w:r>
        <w:rPr>
          <w:rFonts w:eastAsia="Times New Roman" w:cs="Times New Roman"/>
          <w:szCs w:val="24"/>
        </w:rPr>
        <w:t>If you need to move an existing opening or closing tag to include other words or phrases, use one of the following methods:</w:t>
      </w:r>
    </w:p>
    <w:p w14:paraId="0A261AE2" w14:textId="77777777" w:rsidR="002F0A5A" w:rsidRDefault="008C2804">
      <w:pPr>
        <w:numPr>
          <w:ilvl w:val="0"/>
          <w:numId w:val="4"/>
        </w:numPr>
        <w:rPr>
          <w:rFonts w:eastAsia="Times New Roman" w:cs="Times New Roman"/>
          <w:szCs w:val="24"/>
        </w:rPr>
      </w:pPr>
      <w:r>
        <w:rPr>
          <w:rFonts w:eastAsia="Times New Roman" w:cs="Times New Roman"/>
          <w:szCs w:val="24"/>
        </w:rPr>
        <w:t xml:space="preserve"> You can copy and paste the existing element to its new location, then delete the incorrectly placed element.</w:t>
      </w:r>
    </w:p>
    <w:p w14:paraId="72E2140F" w14:textId="77777777" w:rsidR="002F0A5A" w:rsidRDefault="008C2804">
      <w:pPr>
        <w:numPr>
          <w:ilvl w:val="0"/>
          <w:numId w:val="4"/>
        </w:numPr>
        <w:rPr>
          <w:rFonts w:eastAsia="Times New Roman" w:cs="Times New Roman"/>
          <w:szCs w:val="24"/>
        </w:rPr>
      </w:pPr>
      <w:r>
        <w:rPr>
          <w:rFonts w:eastAsia="Times New Roman" w:cs="Times New Roman"/>
          <w:szCs w:val="24"/>
        </w:rPr>
        <w:t>You can cut (Ctrl-X) and paste the existing element to its new location.</w:t>
      </w:r>
    </w:p>
    <w:p w14:paraId="662879FC" w14:textId="77777777" w:rsidR="002F0A5A" w:rsidRDefault="008C2804">
      <w:pPr>
        <w:numPr>
          <w:ilvl w:val="1"/>
          <w:numId w:val="4"/>
        </w:numPr>
        <w:rPr>
          <w:rFonts w:eastAsia="Times New Roman" w:cs="Times New Roman"/>
          <w:szCs w:val="24"/>
        </w:rPr>
      </w:pPr>
      <w:r>
        <w:rPr>
          <w:rFonts w:eastAsia="Times New Roman" w:cs="Times New Roman"/>
          <w:szCs w:val="24"/>
        </w:rPr>
        <w:t>This doesn’t work great for moving only one element and leaving the other element in its original location. There is a strong possibility that oXygen will automatically delete the paired element.</w:t>
      </w:r>
    </w:p>
    <w:p w14:paraId="39DCA02C" w14:textId="77777777" w:rsidR="002F0A5A" w:rsidRDefault="008C2804">
      <w:pPr>
        <w:numPr>
          <w:ilvl w:val="0"/>
          <w:numId w:val="4"/>
        </w:numPr>
        <w:rPr>
          <w:rFonts w:eastAsia="Times New Roman" w:cs="Times New Roman"/>
          <w:szCs w:val="24"/>
        </w:rPr>
      </w:pPr>
      <w:r>
        <w:rPr>
          <w:rFonts w:eastAsia="Times New Roman" w:cs="Times New Roman"/>
          <w:szCs w:val="24"/>
        </w:rPr>
        <w:t>You can manually type the element in its new location, then delete the incorrectly placed element.</w:t>
      </w:r>
    </w:p>
    <w:p w14:paraId="5FF999D7" w14:textId="77777777" w:rsidR="002F0A5A" w:rsidRDefault="008C2804">
      <w:pPr>
        <w:numPr>
          <w:ilvl w:val="1"/>
          <w:numId w:val="4"/>
        </w:numPr>
        <w:rPr>
          <w:rFonts w:eastAsia="Times New Roman" w:cs="Times New Roman"/>
          <w:szCs w:val="24"/>
        </w:rPr>
      </w:pPr>
      <w:r>
        <w:rPr>
          <w:rFonts w:eastAsia="Times New Roman" w:cs="Times New Roman"/>
          <w:szCs w:val="24"/>
        </w:rPr>
        <w:t>This is recommended only if you are very familiar with the elements you are working with. Typos result in non-validating code. The good news is that oXygen will tell you immediately if you have spelled something wrong by throwing up a validation error. The bad news is that it takes more time to go and fix the typo.</w:t>
      </w:r>
    </w:p>
    <w:p w14:paraId="25C8726B" w14:textId="77777777" w:rsidR="002F0A5A" w:rsidRDefault="008C2804" w:rsidP="009A0CA2">
      <w:pPr>
        <w:pStyle w:val="Heading1"/>
      </w:pPr>
      <w:r>
        <w:t>Inserting new elements</w:t>
      </w:r>
    </w:p>
    <w:p w14:paraId="3572E540" w14:textId="77777777" w:rsidR="00042994" w:rsidRDefault="00000000" w:rsidP="00042994">
      <w:pPr>
        <w:rPr>
          <w:rFonts w:eastAsia="Times New Roman" w:cs="Times New Roman"/>
          <w:szCs w:val="24"/>
        </w:rPr>
      </w:pPr>
      <w:r>
        <w:pict w14:anchorId="01AF1986">
          <v:rect id="_x0000_i1028" style="width:0;height:1.5pt" o:hralign="center" o:hrstd="t" o:hr="t" fillcolor="#a0a0a0" stroked="f"/>
        </w:pict>
      </w:r>
    </w:p>
    <w:p w14:paraId="15DA4585" w14:textId="1FAD1E46" w:rsidR="002F0A5A" w:rsidRDefault="008C2804" w:rsidP="00042994">
      <w:pPr>
        <w:rPr>
          <w:rFonts w:eastAsia="Times New Roman" w:cs="Times New Roman"/>
          <w:szCs w:val="24"/>
        </w:rPr>
      </w:pPr>
      <w:r>
        <w:rPr>
          <w:rFonts w:eastAsia="Times New Roman" w:cs="Times New Roman"/>
          <w:szCs w:val="24"/>
        </w:rPr>
        <w:t>When inserting elements, you want to open them with a left caret: &lt;. When you start typing the caret and/or the element, oXygen will open a drop</w:t>
      </w:r>
      <w:r w:rsidR="009766C8">
        <w:rPr>
          <w:rFonts w:eastAsia="Times New Roman" w:cs="Times New Roman"/>
          <w:szCs w:val="24"/>
        </w:rPr>
        <w:t>-</w:t>
      </w:r>
      <w:r>
        <w:rPr>
          <w:rFonts w:eastAsia="Times New Roman" w:cs="Times New Roman"/>
          <w:szCs w:val="24"/>
        </w:rPr>
        <w:t xml:space="preserve">down window with possibilities. You can </w:t>
      </w:r>
      <w:r>
        <w:rPr>
          <w:rFonts w:eastAsia="Times New Roman" w:cs="Times New Roman"/>
          <w:szCs w:val="24"/>
        </w:rPr>
        <w:lastRenderedPageBreak/>
        <w:t>either: 1) continue typing the element name as planned and finish the opening element with a right caret, or 2) use the arrow keys to scroll down the window to the correct element, then hit tab to insert the rest of the element into the text.</w:t>
      </w:r>
    </w:p>
    <w:p w14:paraId="71A9C034" w14:textId="77777777" w:rsidR="002F0A5A" w:rsidRDefault="008C2804">
      <w:pPr>
        <w:numPr>
          <w:ilvl w:val="0"/>
          <w:numId w:val="6"/>
        </w:numPr>
        <w:rPr>
          <w:rFonts w:eastAsia="Times New Roman" w:cs="Times New Roman"/>
          <w:szCs w:val="24"/>
        </w:rPr>
      </w:pPr>
      <w:r>
        <w:rPr>
          <w:rFonts w:eastAsia="Times New Roman" w:cs="Times New Roman"/>
          <w:szCs w:val="24"/>
        </w:rPr>
        <w:t>If your element has an attribute, you will need to include a space between the element and the attribute. If you include an attribute, you will need to include its definition. The attribute is followed by an equals sign, open quotation marks, the attribute’s definition, and closing quotation marks, and finally the ending right caret.</w:t>
      </w:r>
    </w:p>
    <w:p w14:paraId="54C2D7C3" w14:textId="6C06FD77" w:rsidR="002F0A5A" w:rsidRPr="001114EA" w:rsidRDefault="008C2804" w:rsidP="001114EA">
      <w:pPr>
        <w:numPr>
          <w:ilvl w:val="1"/>
          <w:numId w:val="6"/>
        </w:numPr>
        <w:spacing w:after="240"/>
        <w:rPr>
          <w:rFonts w:eastAsia="Times New Roman" w:cs="Times New Roman"/>
          <w:szCs w:val="24"/>
        </w:rPr>
      </w:pPr>
      <w:r>
        <w:rPr>
          <w:rFonts w:eastAsia="Times New Roman" w:cs="Times New Roman"/>
          <w:szCs w:val="24"/>
        </w:rPr>
        <w:t>Ex. &lt;hi rend=“italic”&gt;</w:t>
      </w:r>
    </w:p>
    <w:p w14:paraId="0A6BF45F" w14:textId="56E51630" w:rsidR="002F0A5A" w:rsidRDefault="008C2804" w:rsidP="001114EA">
      <w:pPr>
        <w:spacing w:after="240"/>
        <w:rPr>
          <w:rFonts w:eastAsia="Times New Roman" w:cs="Times New Roman"/>
          <w:szCs w:val="24"/>
        </w:rPr>
      </w:pPr>
      <w:r>
        <w:rPr>
          <w:rFonts w:eastAsia="Times New Roman" w:cs="Times New Roman"/>
          <w:szCs w:val="24"/>
        </w:rPr>
        <w:t>If you are inserting a closing element, you will want to make sure that they open with a left caret and a backslash: &lt;/hi&gt;</w:t>
      </w:r>
    </w:p>
    <w:p w14:paraId="6A8AA764" w14:textId="4C57B7EF" w:rsidR="002F0A5A" w:rsidRDefault="008C2804">
      <w:pPr>
        <w:rPr>
          <w:rFonts w:eastAsia="Times New Roman" w:cs="Times New Roman"/>
          <w:szCs w:val="24"/>
        </w:rPr>
      </w:pPr>
      <w:r w:rsidRPr="001114EA">
        <w:rPr>
          <w:rFonts w:eastAsia="Times New Roman" w:cs="Times New Roman"/>
          <w:bCs/>
          <w:szCs w:val="24"/>
        </w:rPr>
        <w:t>N.B.: oXygen</w:t>
      </w:r>
      <w:r>
        <w:rPr>
          <w:rFonts w:eastAsia="Times New Roman" w:cs="Times New Roman"/>
          <w:szCs w:val="24"/>
        </w:rPr>
        <w:t xml:space="preserve"> is built for writing XML code from scratch. It comes with the setting to auto-close the last opened tag when it is typed in. This is very useful when writing code from scratch, but it is very inconvenient when we want to add in elements around pre-existing content. This functionality has been turned off on our computers for now, but it may turn back on if new versions are installed.</w:t>
      </w:r>
    </w:p>
    <w:p w14:paraId="74538034" w14:textId="77777777" w:rsidR="001114EA" w:rsidRDefault="008C2804" w:rsidP="009766C8">
      <w:pPr>
        <w:numPr>
          <w:ilvl w:val="0"/>
          <w:numId w:val="7"/>
        </w:numPr>
        <w:rPr>
          <w:rFonts w:eastAsia="Times New Roman" w:cs="Times New Roman"/>
          <w:szCs w:val="24"/>
        </w:rPr>
      </w:pPr>
      <w:r>
        <w:rPr>
          <w:rFonts w:eastAsia="Times New Roman" w:cs="Times New Roman"/>
          <w:szCs w:val="24"/>
        </w:rPr>
        <w:t>If that happens, click Options &gt; Preferences &gt; Editor &gt; Content Completion</w:t>
      </w:r>
    </w:p>
    <w:p w14:paraId="6E932350" w14:textId="77777777" w:rsidR="001114EA" w:rsidRDefault="001114EA" w:rsidP="009766C8">
      <w:pPr>
        <w:numPr>
          <w:ilvl w:val="0"/>
          <w:numId w:val="7"/>
        </w:numPr>
        <w:rPr>
          <w:rFonts w:eastAsia="Times New Roman" w:cs="Times New Roman"/>
          <w:szCs w:val="24"/>
        </w:rPr>
      </w:pPr>
      <w:r>
        <w:rPr>
          <w:rFonts w:eastAsia="Times New Roman" w:cs="Times New Roman"/>
          <w:szCs w:val="24"/>
        </w:rPr>
        <w:t>U</w:t>
      </w:r>
      <w:r w:rsidR="008C2804">
        <w:rPr>
          <w:rFonts w:eastAsia="Times New Roman" w:cs="Times New Roman"/>
          <w:szCs w:val="24"/>
        </w:rPr>
        <w:t>ncheck Auto close tags</w:t>
      </w:r>
      <w:r w:rsidR="001D5B96">
        <w:rPr>
          <w:rFonts w:eastAsia="Times New Roman" w:cs="Times New Roman"/>
          <w:szCs w:val="24"/>
        </w:rPr>
        <w:t xml:space="preserve"> </w:t>
      </w:r>
    </w:p>
    <w:p w14:paraId="5A3BEC0F" w14:textId="06971F29" w:rsidR="002F0A5A" w:rsidRPr="009766C8" w:rsidRDefault="001D5B96" w:rsidP="009766C8">
      <w:pPr>
        <w:numPr>
          <w:ilvl w:val="0"/>
          <w:numId w:val="7"/>
        </w:numPr>
        <w:rPr>
          <w:rFonts w:eastAsia="Times New Roman" w:cs="Times New Roman"/>
          <w:szCs w:val="24"/>
        </w:rPr>
      </w:pPr>
      <w:r>
        <w:rPr>
          <w:rFonts w:eastAsia="Times New Roman" w:cs="Times New Roman"/>
          <w:szCs w:val="24"/>
        </w:rPr>
        <w:t>Click Apply &gt; Click Okay</w:t>
      </w:r>
    </w:p>
    <w:p w14:paraId="47DBCFD1" w14:textId="5F941D5F" w:rsidR="002F0A5A" w:rsidRDefault="008C2804" w:rsidP="009A0CA2">
      <w:pPr>
        <w:pStyle w:val="Heading1"/>
      </w:pPr>
      <w:r>
        <w:t>Deleting elements</w:t>
      </w:r>
    </w:p>
    <w:p w14:paraId="5C798428" w14:textId="77777777" w:rsidR="00042994" w:rsidRDefault="00000000" w:rsidP="00042994">
      <w:pPr>
        <w:rPr>
          <w:rFonts w:eastAsia="Times New Roman" w:cs="Times New Roman"/>
          <w:szCs w:val="24"/>
        </w:rPr>
      </w:pPr>
      <w:r>
        <w:pict w14:anchorId="0E227F47">
          <v:rect id="_x0000_i1029" style="width:0;height:1.5pt" o:hralign="center" o:hrstd="t" o:hr="t" fillcolor="#a0a0a0" stroked="f"/>
        </w:pict>
      </w:r>
    </w:p>
    <w:p w14:paraId="56C072FF" w14:textId="243D5289" w:rsidR="002F0A5A" w:rsidRDefault="008C2804" w:rsidP="00042994">
      <w:pPr>
        <w:rPr>
          <w:rFonts w:eastAsia="Times New Roman" w:cs="Times New Roman"/>
          <w:szCs w:val="24"/>
        </w:rPr>
      </w:pPr>
      <w:r>
        <w:rPr>
          <w:rFonts w:eastAsia="Times New Roman" w:cs="Times New Roman"/>
          <w:szCs w:val="24"/>
        </w:rPr>
        <w:t>When deleting elements in their entirety, you need to make sure that you are deleting both an opening and a closing element so that the XML file continues to validate.</w:t>
      </w:r>
    </w:p>
    <w:p w14:paraId="300873F5" w14:textId="77777777" w:rsidR="002F0A5A" w:rsidRDefault="008C2804">
      <w:pPr>
        <w:numPr>
          <w:ilvl w:val="0"/>
          <w:numId w:val="5"/>
        </w:numPr>
        <w:rPr>
          <w:rFonts w:eastAsia="Times New Roman" w:cs="Times New Roman"/>
          <w:szCs w:val="24"/>
        </w:rPr>
      </w:pPr>
      <w:r>
        <w:rPr>
          <w:rFonts w:eastAsia="Times New Roman" w:cs="Times New Roman"/>
          <w:szCs w:val="24"/>
        </w:rPr>
        <w:t>Selecting either the entire opening or entire closing element, carets and all, and then deleting it will delete both the opening and closing element.</w:t>
      </w:r>
    </w:p>
    <w:p w14:paraId="4F55573E" w14:textId="6FBF3510" w:rsidR="009766C8" w:rsidRDefault="008C2804">
      <w:pPr>
        <w:numPr>
          <w:ilvl w:val="0"/>
          <w:numId w:val="5"/>
        </w:numPr>
        <w:rPr>
          <w:rFonts w:eastAsia="Times New Roman" w:cs="Times New Roman"/>
          <w:szCs w:val="24"/>
        </w:rPr>
      </w:pPr>
      <w:r>
        <w:rPr>
          <w:rFonts w:eastAsia="Times New Roman" w:cs="Times New Roman"/>
          <w:szCs w:val="24"/>
        </w:rPr>
        <w:t>If you only want to delete one opening or closing element at a time, it is best to use the backspace or delete buttons and delete the element one character at a time.</w:t>
      </w:r>
    </w:p>
    <w:p w14:paraId="1563903D" w14:textId="77777777" w:rsidR="009766C8" w:rsidRDefault="009766C8">
      <w:pPr>
        <w:rPr>
          <w:rFonts w:eastAsia="Times New Roman" w:cs="Times New Roman"/>
          <w:szCs w:val="24"/>
        </w:rPr>
      </w:pPr>
      <w:r>
        <w:rPr>
          <w:rFonts w:eastAsia="Times New Roman" w:cs="Times New Roman"/>
          <w:szCs w:val="24"/>
        </w:rPr>
        <w:br w:type="page"/>
      </w:r>
    </w:p>
    <w:p w14:paraId="7C1E3132" w14:textId="5DFE5C0B" w:rsidR="002F0A5A" w:rsidRDefault="00042994" w:rsidP="009A0CA2">
      <w:pPr>
        <w:pStyle w:val="Heading1"/>
      </w:pPr>
      <w:r>
        <w:lastRenderedPageBreak/>
        <w:t>Common Character Styles and Their TEI Elements</w:t>
      </w:r>
    </w:p>
    <w:p w14:paraId="76472F81" w14:textId="77777777" w:rsidR="00707C9E" w:rsidRDefault="00000000" w:rsidP="00707C9E">
      <w:pPr>
        <w:rPr>
          <w:rFonts w:eastAsia="Times New Roman" w:cs="Times New Roman"/>
          <w:szCs w:val="24"/>
        </w:rPr>
      </w:pPr>
      <w:r>
        <w:pict w14:anchorId="15B906D1">
          <v:rect id="_x0000_i1030" style="width:0;height:1.5pt" o:hralign="center" o:hrstd="t" o:hr="t" fillcolor="#a0a0a0" stroked="f"/>
        </w:pict>
      </w:r>
    </w:p>
    <w:p w14:paraId="1B11F4F2" w14:textId="4C2429CF" w:rsidR="00042994" w:rsidRPr="00042994" w:rsidRDefault="00042994" w:rsidP="00707C9E"/>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4680"/>
        <w:gridCol w:w="4680"/>
      </w:tblGrid>
      <w:tr w:rsidR="002F0A5A" w14:paraId="2D1CFAFA" w14:textId="77777777" w:rsidTr="009766C8">
        <w:trPr>
          <w:tblHeader/>
        </w:trPr>
        <w:tc>
          <w:tcPr>
            <w:tcW w:w="4680" w:type="dxa"/>
            <w:tcMar>
              <w:top w:w="100" w:type="dxa"/>
              <w:left w:w="100" w:type="dxa"/>
              <w:bottom w:w="100" w:type="dxa"/>
              <w:right w:w="100" w:type="dxa"/>
            </w:tcMar>
          </w:tcPr>
          <w:p w14:paraId="2D523317" w14:textId="3E0643F6" w:rsidR="002F0A5A" w:rsidRDefault="00042994">
            <w:pPr>
              <w:widowControl w:val="0"/>
              <w:pBdr>
                <w:top w:val="nil"/>
                <w:left w:val="nil"/>
                <w:bottom w:val="nil"/>
                <w:right w:val="nil"/>
                <w:between w:val="nil"/>
              </w:pBdr>
              <w:spacing w:line="240" w:lineRule="auto"/>
              <w:rPr>
                <w:rFonts w:eastAsia="Times New Roman" w:cs="Times New Roman"/>
                <w:b/>
                <w:szCs w:val="24"/>
              </w:rPr>
            </w:pPr>
            <w:bookmarkStart w:id="1" w:name="jmm4j3wepi2j" w:colFirst="0" w:colLast="0"/>
            <w:bookmarkEnd w:id="1"/>
            <w:r>
              <w:rPr>
                <w:rFonts w:eastAsia="Times New Roman" w:cs="Times New Roman"/>
                <w:b/>
                <w:szCs w:val="24"/>
              </w:rPr>
              <w:t>Character Styles</w:t>
            </w:r>
          </w:p>
        </w:tc>
        <w:tc>
          <w:tcPr>
            <w:tcW w:w="4680" w:type="dxa"/>
            <w:tcMar>
              <w:top w:w="100" w:type="dxa"/>
              <w:left w:w="100" w:type="dxa"/>
              <w:bottom w:w="100" w:type="dxa"/>
              <w:right w:w="100" w:type="dxa"/>
            </w:tcMar>
          </w:tcPr>
          <w:p w14:paraId="457ED0CC" w14:textId="7DBBC033" w:rsidR="002F0A5A" w:rsidRDefault="00042994">
            <w:pPr>
              <w:widowControl w:val="0"/>
              <w:pBdr>
                <w:top w:val="nil"/>
                <w:left w:val="nil"/>
                <w:bottom w:val="nil"/>
                <w:right w:val="nil"/>
                <w:between w:val="nil"/>
              </w:pBdr>
              <w:spacing w:line="240" w:lineRule="auto"/>
              <w:rPr>
                <w:rFonts w:eastAsia="Times New Roman" w:cs="Times New Roman"/>
                <w:b/>
                <w:szCs w:val="24"/>
              </w:rPr>
            </w:pPr>
            <w:r>
              <w:rPr>
                <w:rFonts w:eastAsia="Times New Roman" w:cs="Times New Roman"/>
                <w:b/>
                <w:szCs w:val="24"/>
              </w:rPr>
              <w:t>TEI Elements</w:t>
            </w:r>
          </w:p>
        </w:tc>
      </w:tr>
      <w:tr w:rsidR="002F0A5A" w14:paraId="3EFCECB6" w14:textId="77777777" w:rsidTr="009766C8">
        <w:tc>
          <w:tcPr>
            <w:tcW w:w="4680" w:type="dxa"/>
          </w:tcPr>
          <w:p w14:paraId="4BD50CA1" w14:textId="77777777" w:rsidR="002F0A5A" w:rsidRDefault="008C2804">
            <w:pPr>
              <w:widowControl w:val="0"/>
              <w:spacing w:line="240" w:lineRule="auto"/>
              <w:rPr>
                <w:rFonts w:eastAsia="Times New Roman" w:cs="Times New Roman"/>
                <w:szCs w:val="24"/>
              </w:rPr>
            </w:pPr>
            <w:r>
              <w:rPr>
                <w:rFonts w:eastAsia="Times New Roman" w:cs="Times New Roman"/>
                <w:szCs w:val="24"/>
              </w:rPr>
              <w:t>Animal Name</w:t>
            </w:r>
          </w:p>
        </w:tc>
        <w:tc>
          <w:tcPr>
            <w:tcW w:w="4680" w:type="dxa"/>
          </w:tcPr>
          <w:p w14:paraId="47526517" w14:textId="77777777" w:rsidR="002F0A5A" w:rsidRDefault="008C2804">
            <w:pPr>
              <w:widowControl w:val="0"/>
              <w:spacing w:line="240" w:lineRule="auto"/>
              <w:rPr>
                <w:rFonts w:eastAsia="Times New Roman" w:cs="Times New Roman"/>
                <w:szCs w:val="24"/>
              </w:rPr>
            </w:pPr>
            <w:r>
              <w:rPr>
                <w:rFonts w:eastAsia="Times New Roman" w:cs="Times New Roman"/>
                <w:szCs w:val="24"/>
              </w:rPr>
              <w:t>&lt;name type=“animal”&gt;&lt;/name&gt;</w:t>
            </w:r>
          </w:p>
        </w:tc>
      </w:tr>
      <w:tr w:rsidR="002F0A5A" w14:paraId="698E50F7" w14:textId="77777777" w:rsidTr="009766C8">
        <w:tc>
          <w:tcPr>
            <w:tcW w:w="4680" w:type="dxa"/>
          </w:tcPr>
          <w:p w14:paraId="0811D54B" w14:textId="77777777" w:rsidR="002F0A5A" w:rsidRDefault="008C2804">
            <w:pPr>
              <w:widowControl w:val="0"/>
              <w:spacing w:line="240" w:lineRule="auto"/>
              <w:rPr>
                <w:rFonts w:eastAsia="Times New Roman" w:cs="Times New Roman"/>
                <w:szCs w:val="24"/>
              </w:rPr>
            </w:pPr>
            <w:r>
              <w:rPr>
                <w:rFonts w:eastAsia="Times New Roman" w:cs="Times New Roman"/>
                <w:szCs w:val="24"/>
              </w:rPr>
              <w:t>Bold</w:t>
            </w:r>
          </w:p>
        </w:tc>
        <w:tc>
          <w:tcPr>
            <w:tcW w:w="4680" w:type="dxa"/>
          </w:tcPr>
          <w:p w14:paraId="2F304330" w14:textId="77777777" w:rsidR="002F0A5A" w:rsidRDefault="008C2804">
            <w:pPr>
              <w:widowControl w:val="0"/>
              <w:spacing w:line="240" w:lineRule="auto"/>
              <w:rPr>
                <w:rFonts w:eastAsia="Times New Roman" w:cs="Times New Roman"/>
                <w:szCs w:val="24"/>
              </w:rPr>
            </w:pPr>
            <w:r>
              <w:rPr>
                <w:rFonts w:eastAsia="Times New Roman" w:cs="Times New Roman"/>
                <w:szCs w:val="24"/>
              </w:rPr>
              <w:t>&lt;hi rend="bold"&gt;&lt;/hi&gt;</w:t>
            </w:r>
          </w:p>
        </w:tc>
      </w:tr>
      <w:tr w:rsidR="002F0A5A" w14:paraId="7D654025" w14:textId="77777777" w:rsidTr="009766C8">
        <w:tc>
          <w:tcPr>
            <w:tcW w:w="4680" w:type="dxa"/>
          </w:tcPr>
          <w:p w14:paraId="13C50D58" w14:textId="77777777" w:rsidR="002F0A5A" w:rsidRDefault="008C2804">
            <w:pPr>
              <w:widowControl w:val="0"/>
              <w:spacing w:line="240" w:lineRule="auto"/>
              <w:rPr>
                <w:rFonts w:eastAsia="Times New Roman" w:cs="Times New Roman"/>
                <w:szCs w:val="24"/>
              </w:rPr>
            </w:pPr>
            <w:r>
              <w:rPr>
                <w:rFonts w:eastAsia="Times New Roman" w:cs="Times New Roman"/>
                <w:szCs w:val="24"/>
              </w:rPr>
              <w:t>Bold Italic</w:t>
            </w:r>
          </w:p>
        </w:tc>
        <w:tc>
          <w:tcPr>
            <w:tcW w:w="4680" w:type="dxa"/>
          </w:tcPr>
          <w:p w14:paraId="099D94E1" w14:textId="77777777" w:rsidR="002F0A5A" w:rsidRDefault="008C2804">
            <w:pPr>
              <w:widowControl w:val="0"/>
              <w:spacing w:line="240" w:lineRule="auto"/>
              <w:rPr>
                <w:rFonts w:eastAsia="Times New Roman" w:cs="Times New Roman"/>
                <w:szCs w:val="24"/>
              </w:rPr>
            </w:pPr>
            <w:r>
              <w:rPr>
                <w:rFonts w:eastAsia="Times New Roman" w:cs="Times New Roman"/>
                <w:szCs w:val="24"/>
              </w:rPr>
              <w:t>&lt;hi rend="bolditalic"&gt;&lt;/hi&gt;</w:t>
            </w:r>
          </w:p>
        </w:tc>
      </w:tr>
      <w:tr w:rsidR="002F0A5A" w14:paraId="3DBDED80" w14:textId="77777777" w:rsidTr="009766C8">
        <w:tc>
          <w:tcPr>
            <w:tcW w:w="4680" w:type="dxa"/>
          </w:tcPr>
          <w:p w14:paraId="305AC56D" w14:textId="77777777" w:rsidR="002F0A5A" w:rsidRDefault="008C2804">
            <w:pPr>
              <w:widowControl w:val="0"/>
              <w:spacing w:line="240" w:lineRule="auto"/>
              <w:rPr>
                <w:rFonts w:eastAsia="Times New Roman" w:cs="Times New Roman"/>
                <w:szCs w:val="24"/>
              </w:rPr>
            </w:pPr>
            <w:r>
              <w:rPr>
                <w:rFonts w:eastAsia="Times New Roman" w:cs="Times New Roman"/>
                <w:szCs w:val="24"/>
              </w:rPr>
              <w:t>Bold Small Caps</w:t>
            </w:r>
          </w:p>
        </w:tc>
        <w:tc>
          <w:tcPr>
            <w:tcW w:w="4680" w:type="dxa"/>
          </w:tcPr>
          <w:p w14:paraId="2554B559" w14:textId="77777777" w:rsidR="002F0A5A" w:rsidRDefault="008C2804">
            <w:pPr>
              <w:widowControl w:val="0"/>
              <w:spacing w:line="240" w:lineRule="auto"/>
              <w:rPr>
                <w:rFonts w:eastAsia="Times New Roman" w:cs="Times New Roman"/>
                <w:szCs w:val="24"/>
              </w:rPr>
            </w:pPr>
            <w:r>
              <w:rPr>
                <w:rFonts w:eastAsia="Times New Roman" w:cs="Times New Roman"/>
                <w:szCs w:val="24"/>
              </w:rPr>
              <w:t>&lt;hi rend="boldsmallcaps"&gt;&lt;/hi&gt;</w:t>
            </w:r>
          </w:p>
        </w:tc>
      </w:tr>
      <w:tr w:rsidR="002F0A5A" w14:paraId="24F5F787" w14:textId="77777777" w:rsidTr="009766C8">
        <w:tc>
          <w:tcPr>
            <w:tcW w:w="4680" w:type="dxa"/>
          </w:tcPr>
          <w:p w14:paraId="3A4D1CFE" w14:textId="77777777" w:rsidR="002F0A5A" w:rsidRDefault="008C2804">
            <w:pPr>
              <w:widowControl w:val="0"/>
              <w:spacing w:line="240" w:lineRule="auto"/>
              <w:rPr>
                <w:rFonts w:eastAsia="Times New Roman" w:cs="Times New Roman"/>
                <w:szCs w:val="24"/>
              </w:rPr>
            </w:pPr>
            <w:r>
              <w:rPr>
                <w:rFonts w:eastAsia="Times New Roman" w:cs="Times New Roman"/>
                <w:szCs w:val="24"/>
              </w:rPr>
              <w:t>Date</w:t>
            </w:r>
          </w:p>
        </w:tc>
        <w:tc>
          <w:tcPr>
            <w:tcW w:w="4680" w:type="dxa"/>
          </w:tcPr>
          <w:p w14:paraId="3B5E1FC7" w14:textId="77777777" w:rsidR="002F0A5A" w:rsidRDefault="008C2804">
            <w:pPr>
              <w:widowControl w:val="0"/>
              <w:spacing w:line="240" w:lineRule="auto"/>
              <w:rPr>
                <w:rFonts w:eastAsia="Times New Roman" w:cs="Times New Roman"/>
                <w:szCs w:val="24"/>
              </w:rPr>
            </w:pPr>
            <w:r>
              <w:rPr>
                <w:rFonts w:eastAsia="Times New Roman" w:cs="Times New Roman"/>
                <w:szCs w:val="24"/>
              </w:rPr>
              <w:t>&lt;date&gt;&lt;/date&gt;</w:t>
            </w:r>
          </w:p>
        </w:tc>
      </w:tr>
      <w:tr w:rsidR="002F0A5A" w14:paraId="54368DF9" w14:textId="77777777" w:rsidTr="009766C8">
        <w:tc>
          <w:tcPr>
            <w:tcW w:w="4680" w:type="dxa"/>
          </w:tcPr>
          <w:p w14:paraId="0B25AE8B" w14:textId="77777777" w:rsidR="002F0A5A" w:rsidRDefault="008C2804">
            <w:pPr>
              <w:widowControl w:val="0"/>
              <w:spacing w:line="240" w:lineRule="auto"/>
              <w:rPr>
                <w:rFonts w:eastAsia="Times New Roman" w:cs="Times New Roman"/>
                <w:szCs w:val="24"/>
              </w:rPr>
            </w:pPr>
            <w:r>
              <w:rPr>
                <w:rFonts w:eastAsia="Times New Roman" w:cs="Times New Roman"/>
                <w:szCs w:val="24"/>
              </w:rPr>
              <w:t>Fraction</w:t>
            </w:r>
          </w:p>
        </w:tc>
        <w:tc>
          <w:tcPr>
            <w:tcW w:w="4680" w:type="dxa"/>
          </w:tcPr>
          <w:p w14:paraId="3FA5BC53" w14:textId="77777777" w:rsidR="002F0A5A" w:rsidRDefault="008C2804">
            <w:pPr>
              <w:widowControl w:val="0"/>
              <w:spacing w:line="240" w:lineRule="auto"/>
              <w:rPr>
                <w:rFonts w:eastAsia="Times New Roman" w:cs="Times New Roman"/>
                <w:szCs w:val="24"/>
              </w:rPr>
            </w:pPr>
            <w:r>
              <w:rPr>
                <w:rFonts w:eastAsia="Times New Roman" w:cs="Times New Roman"/>
                <w:szCs w:val="24"/>
              </w:rPr>
              <w:t>&lt;hi rend="fraction"&gt;&lt;/hi&gt;</w:t>
            </w:r>
          </w:p>
        </w:tc>
      </w:tr>
      <w:tr w:rsidR="002F0A5A" w14:paraId="47E113DD" w14:textId="77777777" w:rsidTr="009766C8">
        <w:tc>
          <w:tcPr>
            <w:tcW w:w="4680" w:type="dxa"/>
          </w:tcPr>
          <w:p w14:paraId="4BF170C8" w14:textId="77777777" w:rsidR="002F0A5A" w:rsidRDefault="008C2804">
            <w:pPr>
              <w:widowControl w:val="0"/>
              <w:spacing w:line="240" w:lineRule="auto"/>
              <w:rPr>
                <w:rFonts w:eastAsia="Times New Roman" w:cs="Times New Roman"/>
                <w:szCs w:val="24"/>
              </w:rPr>
            </w:pPr>
            <w:r>
              <w:rPr>
                <w:rFonts w:eastAsia="Times New Roman" w:cs="Times New Roman"/>
                <w:szCs w:val="24"/>
              </w:rPr>
              <w:t>Italic</w:t>
            </w:r>
          </w:p>
        </w:tc>
        <w:tc>
          <w:tcPr>
            <w:tcW w:w="4680" w:type="dxa"/>
          </w:tcPr>
          <w:p w14:paraId="08809502" w14:textId="77777777" w:rsidR="002F0A5A" w:rsidRDefault="008C2804">
            <w:pPr>
              <w:widowControl w:val="0"/>
              <w:spacing w:line="240" w:lineRule="auto"/>
              <w:rPr>
                <w:rFonts w:eastAsia="Times New Roman" w:cs="Times New Roman"/>
                <w:szCs w:val="24"/>
              </w:rPr>
            </w:pPr>
            <w:r>
              <w:rPr>
                <w:rFonts w:eastAsia="Times New Roman" w:cs="Times New Roman"/>
                <w:szCs w:val="24"/>
              </w:rPr>
              <w:t>&lt;hi rend=“italic”&gt;&lt;/hi&gt;</w:t>
            </w:r>
          </w:p>
        </w:tc>
      </w:tr>
      <w:tr w:rsidR="002F0A5A" w14:paraId="224FBD87" w14:textId="77777777" w:rsidTr="009766C8">
        <w:tc>
          <w:tcPr>
            <w:tcW w:w="4680" w:type="dxa"/>
          </w:tcPr>
          <w:p w14:paraId="20C3F096" w14:textId="77777777" w:rsidR="002F0A5A" w:rsidRDefault="008C2804">
            <w:pPr>
              <w:widowControl w:val="0"/>
              <w:spacing w:line="240" w:lineRule="auto"/>
              <w:rPr>
                <w:rFonts w:eastAsia="Times New Roman" w:cs="Times New Roman"/>
                <w:szCs w:val="24"/>
              </w:rPr>
            </w:pPr>
            <w:r>
              <w:rPr>
                <w:rFonts w:eastAsia="Times New Roman" w:cs="Times New Roman"/>
                <w:szCs w:val="24"/>
              </w:rPr>
              <w:t>Italic Small Caps</w:t>
            </w:r>
          </w:p>
        </w:tc>
        <w:tc>
          <w:tcPr>
            <w:tcW w:w="4680" w:type="dxa"/>
          </w:tcPr>
          <w:p w14:paraId="17F1622B" w14:textId="77777777" w:rsidR="002F0A5A" w:rsidRDefault="008C2804">
            <w:pPr>
              <w:widowControl w:val="0"/>
              <w:spacing w:line="240" w:lineRule="auto"/>
              <w:rPr>
                <w:rFonts w:eastAsia="Times New Roman" w:cs="Times New Roman"/>
                <w:szCs w:val="24"/>
              </w:rPr>
            </w:pPr>
            <w:r>
              <w:rPr>
                <w:rFonts w:eastAsia="Times New Roman" w:cs="Times New Roman"/>
                <w:szCs w:val="24"/>
              </w:rPr>
              <w:t>&lt;hi rend="italicsmallcaps"&gt;&lt;/hi&gt;</w:t>
            </w:r>
          </w:p>
        </w:tc>
      </w:tr>
      <w:tr w:rsidR="002F0A5A" w14:paraId="375FEAD5" w14:textId="77777777" w:rsidTr="009766C8">
        <w:tc>
          <w:tcPr>
            <w:tcW w:w="4680" w:type="dxa"/>
          </w:tcPr>
          <w:p w14:paraId="68269678" w14:textId="77777777" w:rsidR="002F0A5A" w:rsidRDefault="008C2804">
            <w:pPr>
              <w:widowControl w:val="0"/>
              <w:spacing w:line="240" w:lineRule="auto"/>
              <w:rPr>
                <w:rFonts w:eastAsia="Times New Roman" w:cs="Times New Roman"/>
                <w:szCs w:val="24"/>
              </w:rPr>
            </w:pPr>
            <w:r>
              <w:rPr>
                <w:rFonts w:eastAsia="Times New Roman" w:cs="Times New Roman"/>
                <w:szCs w:val="24"/>
              </w:rPr>
              <w:t>Italic Strikethrough</w:t>
            </w:r>
          </w:p>
        </w:tc>
        <w:tc>
          <w:tcPr>
            <w:tcW w:w="4680" w:type="dxa"/>
          </w:tcPr>
          <w:p w14:paraId="2B675CCD" w14:textId="77777777" w:rsidR="002F0A5A" w:rsidRDefault="008C2804">
            <w:pPr>
              <w:widowControl w:val="0"/>
              <w:spacing w:line="240" w:lineRule="auto"/>
              <w:rPr>
                <w:rFonts w:eastAsia="Times New Roman" w:cs="Times New Roman"/>
                <w:szCs w:val="24"/>
              </w:rPr>
            </w:pPr>
            <w:r>
              <w:rPr>
                <w:rFonts w:eastAsia="Times New Roman" w:cs="Times New Roman"/>
                <w:szCs w:val="24"/>
              </w:rPr>
              <w:t>&lt;hi rend="italicstrikethrough"&gt;&lt;/hi&gt;</w:t>
            </w:r>
          </w:p>
        </w:tc>
      </w:tr>
      <w:tr w:rsidR="001114EA" w14:paraId="3A03C8C8" w14:textId="77777777" w:rsidTr="009766C8">
        <w:tc>
          <w:tcPr>
            <w:tcW w:w="4680" w:type="dxa"/>
          </w:tcPr>
          <w:p w14:paraId="1CC7A924"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Person Name</w:t>
            </w:r>
          </w:p>
        </w:tc>
        <w:tc>
          <w:tcPr>
            <w:tcW w:w="4680" w:type="dxa"/>
          </w:tcPr>
          <w:p w14:paraId="32B08C51"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&lt;persName&gt;&lt;/persName&gt;</w:t>
            </w:r>
          </w:p>
        </w:tc>
      </w:tr>
      <w:tr w:rsidR="001114EA" w14:paraId="6774AD51" w14:textId="77777777" w:rsidTr="009766C8">
        <w:tc>
          <w:tcPr>
            <w:tcW w:w="4680" w:type="dxa"/>
          </w:tcPr>
          <w:p w14:paraId="3E3A73D4"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Place</w:t>
            </w:r>
          </w:p>
        </w:tc>
        <w:tc>
          <w:tcPr>
            <w:tcW w:w="4680" w:type="dxa"/>
          </w:tcPr>
          <w:p w14:paraId="637A5751"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&lt;placeName&gt;&lt;/placeName&gt;</w:t>
            </w:r>
          </w:p>
        </w:tc>
      </w:tr>
      <w:tr w:rsidR="001114EA" w14:paraId="41395DE9" w14:textId="77777777" w:rsidTr="009766C8">
        <w:tc>
          <w:tcPr>
            <w:tcW w:w="4680" w:type="dxa"/>
          </w:tcPr>
          <w:p w14:paraId="0229F60A"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Small Caps</w:t>
            </w:r>
          </w:p>
        </w:tc>
        <w:tc>
          <w:tcPr>
            <w:tcW w:w="4680" w:type="dxa"/>
          </w:tcPr>
          <w:p w14:paraId="1ED0898B"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&lt;hi rend="smallcaps"&gt;&lt;/hi&gt;</w:t>
            </w:r>
          </w:p>
        </w:tc>
      </w:tr>
      <w:tr w:rsidR="00D25935" w14:paraId="7EC97583" w14:textId="77777777" w:rsidTr="009766C8">
        <w:tc>
          <w:tcPr>
            <w:tcW w:w="4680" w:type="dxa"/>
          </w:tcPr>
          <w:p w14:paraId="6460CC8D" w14:textId="6404BDB9" w:rsidR="00D25935" w:rsidRDefault="00D25935" w:rsidP="001114EA">
            <w:pPr>
              <w:widowControl w:val="0"/>
              <w:spacing w:line="240" w:lineRule="auto"/>
              <w:rPr>
                <w:rFonts w:eastAsia="Times New Roman" w:cs="Times New Roman"/>
                <w:szCs w:val="24"/>
              </w:rPr>
            </w:pPr>
            <w:r>
              <w:rPr>
                <w:rFonts w:eastAsia="Times New Roman" w:cs="Times New Roman"/>
                <w:szCs w:val="24"/>
              </w:rPr>
              <w:t>Strikethrough</w:t>
            </w:r>
          </w:p>
        </w:tc>
        <w:tc>
          <w:tcPr>
            <w:tcW w:w="4680" w:type="dxa"/>
          </w:tcPr>
          <w:p w14:paraId="709427D8" w14:textId="581EE758" w:rsidR="00D25935" w:rsidRDefault="00D25935" w:rsidP="001114EA">
            <w:pPr>
              <w:widowControl w:val="0"/>
              <w:spacing w:line="240" w:lineRule="auto"/>
              <w:rPr>
                <w:rFonts w:eastAsia="Times New Roman" w:cs="Times New Roman"/>
                <w:szCs w:val="24"/>
              </w:rPr>
            </w:pPr>
            <w:r>
              <w:rPr>
                <w:rFonts w:eastAsia="Times New Roman" w:cs="Times New Roman"/>
                <w:szCs w:val="24"/>
              </w:rPr>
              <w:t>&lt;hi rend=“strikethrough”&lt;/hi&gt;</w:t>
            </w:r>
          </w:p>
        </w:tc>
      </w:tr>
      <w:tr w:rsidR="001114EA" w14:paraId="25790EB9" w14:textId="77777777" w:rsidTr="009766C8">
        <w:tc>
          <w:tcPr>
            <w:tcW w:w="4680" w:type="dxa"/>
          </w:tcPr>
          <w:p w14:paraId="50D477E7"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Subscript</w:t>
            </w:r>
          </w:p>
        </w:tc>
        <w:tc>
          <w:tcPr>
            <w:tcW w:w="4680" w:type="dxa"/>
          </w:tcPr>
          <w:p w14:paraId="0208C4F8"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&lt;hi rend="subscript"&gt;&lt;/hi&gt;</w:t>
            </w:r>
          </w:p>
        </w:tc>
      </w:tr>
      <w:tr w:rsidR="001114EA" w14:paraId="00B9340C" w14:textId="77777777" w:rsidTr="009766C8">
        <w:tc>
          <w:tcPr>
            <w:tcW w:w="4680" w:type="dxa"/>
          </w:tcPr>
          <w:p w14:paraId="3036A4A1"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Superscript</w:t>
            </w:r>
          </w:p>
        </w:tc>
        <w:tc>
          <w:tcPr>
            <w:tcW w:w="4680" w:type="dxa"/>
          </w:tcPr>
          <w:p w14:paraId="3B5681AA"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&lt;hi rend="superscript"&gt;&lt;/hi&gt;</w:t>
            </w:r>
          </w:p>
        </w:tc>
      </w:tr>
      <w:tr w:rsidR="001114EA" w14:paraId="59942B61" w14:textId="77777777" w:rsidTr="009766C8">
        <w:tc>
          <w:tcPr>
            <w:tcW w:w="4680" w:type="dxa"/>
          </w:tcPr>
          <w:p w14:paraId="5C0E694E"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Title</w:t>
            </w:r>
          </w:p>
        </w:tc>
        <w:tc>
          <w:tcPr>
            <w:tcW w:w="4680" w:type="dxa"/>
          </w:tcPr>
          <w:p w14:paraId="2FEAB0FA"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&lt;title&gt;&lt;/title&gt;</w:t>
            </w:r>
          </w:p>
        </w:tc>
      </w:tr>
      <w:tr w:rsidR="001114EA" w14:paraId="77388D50" w14:textId="77777777" w:rsidTr="009766C8">
        <w:tc>
          <w:tcPr>
            <w:tcW w:w="4680" w:type="dxa"/>
          </w:tcPr>
          <w:p w14:paraId="245109CC"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Underline</w:t>
            </w:r>
          </w:p>
        </w:tc>
        <w:tc>
          <w:tcPr>
            <w:tcW w:w="4680" w:type="dxa"/>
          </w:tcPr>
          <w:p w14:paraId="53F19D9E" w14:textId="77777777" w:rsidR="001114EA" w:rsidRDefault="001114EA" w:rsidP="001114EA">
            <w:pPr>
              <w:widowControl w:val="0"/>
              <w:spacing w:line="240" w:lineRule="auto"/>
              <w:rPr>
                <w:rFonts w:eastAsia="Times New Roman" w:cs="Times New Roman"/>
                <w:szCs w:val="24"/>
              </w:rPr>
            </w:pPr>
            <w:r>
              <w:rPr>
                <w:rFonts w:eastAsia="Times New Roman" w:cs="Times New Roman"/>
                <w:szCs w:val="24"/>
              </w:rPr>
              <w:t>&lt;hi rend="underline"&gt;&lt;/hi&gt;</w:t>
            </w:r>
          </w:p>
        </w:tc>
      </w:tr>
      <w:tr w:rsidR="00B76285" w14:paraId="289B9C04" w14:textId="77777777" w:rsidTr="009766C8">
        <w:tc>
          <w:tcPr>
            <w:tcW w:w="4680" w:type="dxa"/>
          </w:tcPr>
          <w:p w14:paraId="2D41C49C" w14:textId="3AA270E3" w:rsidR="00B76285" w:rsidRDefault="00B76285" w:rsidP="00B76285">
            <w:pPr>
              <w:widowControl w:val="0"/>
              <w:spacing w:line="240" w:lineRule="auto"/>
              <w:rPr>
                <w:rFonts w:eastAsia="Times New Roman" w:cs="Times New Roman"/>
                <w:szCs w:val="24"/>
              </w:rPr>
            </w:pPr>
            <w:r>
              <w:rPr>
                <w:rFonts w:eastAsia="Times New Roman" w:cs="Times New Roman"/>
                <w:szCs w:val="24"/>
              </w:rPr>
              <w:t>Latin</w:t>
            </w:r>
          </w:p>
        </w:tc>
        <w:tc>
          <w:tcPr>
            <w:tcW w:w="4680" w:type="dxa"/>
          </w:tcPr>
          <w:p w14:paraId="4F2063A5" w14:textId="04D1956D" w:rsidR="00B76285" w:rsidRDefault="00B76285" w:rsidP="00B76285">
            <w:pPr>
              <w:widowControl w:val="0"/>
              <w:spacing w:line="240" w:lineRule="auto"/>
              <w:rPr>
                <w:rFonts w:eastAsia="Times New Roman" w:cs="Times New Roman"/>
                <w:szCs w:val="24"/>
              </w:rPr>
            </w:pPr>
            <w:r>
              <w:rPr>
                <w:rFonts w:eastAsia="Times New Roman" w:cs="Times New Roman"/>
                <w:szCs w:val="24"/>
              </w:rPr>
              <w:t>&lt;foreign xml:lang=“lat”&gt;&lt;/foreign&gt;; &lt;div type=“versotext” xml:lang=“lat”&gt;</w:t>
            </w:r>
          </w:p>
        </w:tc>
      </w:tr>
      <w:tr w:rsidR="00B76285" w14:paraId="455CD688" w14:textId="77777777" w:rsidTr="009766C8">
        <w:tc>
          <w:tcPr>
            <w:tcW w:w="4680" w:type="dxa"/>
          </w:tcPr>
          <w:p w14:paraId="5F0B4037" w14:textId="775E2BB8" w:rsidR="00B76285" w:rsidRDefault="00B76285" w:rsidP="00B76285">
            <w:pPr>
              <w:widowControl w:val="0"/>
              <w:spacing w:line="240" w:lineRule="auto"/>
              <w:rPr>
                <w:rFonts w:eastAsia="Times New Roman" w:cs="Times New Roman"/>
                <w:szCs w:val="24"/>
              </w:rPr>
            </w:pPr>
            <w:r>
              <w:rPr>
                <w:rFonts w:eastAsia="Times New Roman" w:cs="Times New Roman"/>
                <w:szCs w:val="24"/>
              </w:rPr>
              <w:t>Middle English</w:t>
            </w:r>
          </w:p>
        </w:tc>
        <w:tc>
          <w:tcPr>
            <w:tcW w:w="4680" w:type="dxa"/>
          </w:tcPr>
          <w:p w14:paraId="4DAB72B8" w14:textId="72C029BA" w:rsidR="00B76285" w:rsidRDefault="00B76285" w:rsidP="00B76285">
            <w:pPr>
              <w:widowControl w:val="0"/>
              <w:spacing w:line="240" w:lineRule="auto"/>
              <w:rPr>
                <w:rFonts w:eastAsia="Times New Roman" w:cs="Times New Roman"/>
                <w:szCs w:val="24"/>
              </w:rPr>
            </w:pPr>
            <w:r>
              <w:rPr>
                <w:rFonts w:eastAsia="Times New Roman" w:cs="Times New Roman"/>
                <w:szCs w:val="24"/>
                <w:lang w:val="de-CH"/>
              </w:rPr>
              <w:t xml:space="preserve">&lt;foreign xml:lang=“enm”&gt;&lt;/foreign&gt;; </w:t>
            </w:r>
            <w:r w:rsidRPr="001E6136">
              <w:rPr>
                <w:rFonts w:eastAsia="Times New Roman" w:cs="Times New Roman"/>
                <w:szCs w:val="24"/>
                <w:lang w:val="de-CH"/>
              </w:rPr>
              <w:t>&lt;div type=“versotext” xml:lang=“enm”&gt;</w:t>
            </w:r>
          </w:p>
        </w:tc>
      </w:tr>
      <w:tr w:rsidR="00B76285" w14:paraId="0B1CB335" w14:textId="77777777" w:rsidTr="009766C8">
        <w:tc>
          <w:tcPr>
            <w:tcW w:w="4680" w:type="dxa"/>
          </w:tcPr>
          <w:p w14:paraId="585A849D" w14:textId="510DB663" w:rsidR="00B76285" w:rsidRDefault="00B76285" w:rsidP="00B76285">
            <w:pPr>
              <w:widowControl w:val="0"/>
              <w:spacing w:line="240" w:lineRule="auto"/>
              <w:rPr>
                <w:rFonts w:eastAsia="Times New Roman" w:cs="Times New Roman"/>
                <w:szCs w:val="24"/>
              </w:rPr>
            </w:pPr>
            <w:r>
              <w:rPr>
                <w:rFonts w:eastAsia="Times New Roman" w:cs="Times New Roman"/>
                <w:szCs w:val="24"/>
              </w:rPr>
              <w:t>Scots</w:t>
            </w:r>
          </w:p>
        </w:tc>
        <w:tc>
          <w:tcPr>
            <w:tcW w:w="4680" w:type="dxa"/>
          </w:tcPr>
          <w:p w14:paraId="239E4DD5" w14:textId="161ACA83" w:rsidR="00B76285" w:rsidRDefault="00B76285" w:rsidP="00B76285">
            <w:pPr>
              <w:widowControl w:val="0"/>
              <w:spacing w:line="240" w:lineRule="auto"/>
              <w:rPr>
                <w:rFonts w:eastAsia="Times New Roman" w:cs="Times New Roman"/>
                <w:szCs w:val="24"/>
              </w:rPr>
            </w:pPr>
            <w:r>
              <w:rPr>
                <w:rFonts w:eastAsia="Times New Roman" w:cs="Times New Roman"/>
                <w:szCs w:val="24"/>
              </w:rPr>
              <w:t>&lt;foreign xml:lang="sco"&gt;&lt;/foreign&gt;; &lt;div type=“versotext” xml:lang=“sco”&gt;</w:t>
            </w:r>
          </w:p>
        </w:tc>
      </w:tr>
      <w:tr w:rsidR="00B76285" w14:paraId="3203A379" w14:textId="77777777" w:rsidTr="009766C8">
        <w:tc>
          <w:tcPr>
            <w:tcW w:w="4680" w:type="dxa"/>
          </w:tcPr>
          <w:p w14:paraId="05AEA4E4" w14:textId="1CD7AF33" w:rsidR="00B76285" w:rsidRDefault="00B76285" w:rsidP="00B76285">
            <w:pPr>
              <w:widowControl w:val="0"/>
              <w:spacing w:line="240" w:lineRule="auto"/>
              <w:rPr>
                <w:rFonts w:eastAsia="Times New Roman" w:cs="Times New Roman"/>
                <w:szCs w:val="24"/>
              </w:rPr>
            </w:pPr>
            <w:r>
              <w:rPr>
                <w:rFonts w:eastAsia="Times New Roman" w:cs="Times New Roman"/>
                <w:szCs w:val="24"/>
              </w:rPr>
              <w:t>Modern English</w:t>
            </w:r>
          </w:p>
        </w:tc>
        <w:tc>
          <w:tcPr>
            <w:tcW w:w="4680" w:type="dxa"/>
          </w:tcPr>
          <w:p w14:paraId="17F87740" w14:textId="1969066E" w:rsidR="00B76285" w:rsidRDefault="00B76285" w:rsidP="00B76285">
            <w:pPr>
              <w:widowControl w:val="0"/>
              <w:spacing w:line="240" w:lineRule="auto"/>
              <w:rPr>
                <w:rFonts w:eastAsia="Times New Roman" w:cs="Times New Roman"/>
                <w:szCs w:val="24"/>
              </w:rPr>
            </w:pPr>
            <w:r>
              <w:rPr>
                <w:rFonts w:eastAsia="Times New Roman" w:cs="Times New Roman"/>
                <w:szCs w:val="24"/>
              </w:rPr>
              <w:t xml:space="preserve">&lt;foreign xml:lang=“en”&gt;&lt;/foreign&gt;; &lt;div </w:t>
            </w:r>
            <w:r>
              <w:rPr>
                <w:rFonts w:eastAsia="Times New Roman" w:cs="Times New Roman"/>
                <w:szCs w:val="24"/>
              </w:rPr>
              <w:lastRenderedPageBreak/>
              <w:t>type=“versotext” xml:lang=“en”&gt;</w:t>
            </w:r>
          </w:p>
        </w:tc>
      </w:tr>
      <w:tr w:rsidR="00B76285" w14:paraId="25D51C0F" w14:textId="77777777" w:rsidTr="009766C8">
        <w:tc>
          <w:tcPr>
            <w:tcW w:w="4680" w:type="dxa"/>
          </w:tcPr>
          <w:p w14:paraId="1E5E88BC" w14:textId="6D2867B3" w:rsidR="00B76285" w:rsidRDefault="00B76285" w:rsidP="00B76285">
            <w:pPr>
              <w:widowControl w:val="0"/>
              <w:spacing w:line="240" w:lineRule="auto"/>
              <w:rPr>
                <w:rFonts w:eastAsia="Times New Roman" w:cs="Times New Roman"/>
                <w:szCs w:val="24"/>
              </w:rPr>
            </w:pPr>
            <w:r>
              <w:rPr>
                <w:rFonts w:eastAsia="Times New Roman" w:cs="Times New Roman"/>
                <w:szCs w:val="24"/>
              </w:rPr>
              <w:lastRenderedPageBreak/>
              <w:t>Middle French</w:t>
            </w:r>
          </w:p>
        </w:tc>
        <w:tc>
          <w:tcPr>
            <w:tcW w:w="4680" w:type="dxa"/>
          </w:tcPr>
          <w:p w14:paraId="2BB04F0B" w14:textId="421F31A4" w:rsidR="00B76285" w:rsidRDefault="00B76285" w:rsidP="00B76285">
            <w:pPr>
              <w:widowControl w:val="0"/>
              <w:spacing w:line="240" w:lineRule="auto"/>
              <w:rPr>
                <w:rFonts w:eastAsia="Times New Roman" w:cs="Times New Roman"/>
                <w:szCs w:val="24"/>
              </w:rPr>
            </w:pPr>
            <w:r>
              <w:rPr>
                <w:rFonts w:eastAsia="Times New Roman" w:cs="Times New Roman"/>
                <w:szCs w:val="24"/>
              </w:rPr>
              <w:t>&lt;foreign xml:lang="frm"&gt;&lt;/foreign&gt;; &lt;div type=“versotext” xml:lang=“frm”&gt;</w:t>
            </w:r>
          </w:p>
        </w:tc>
      </w:tr>
      <w:tr w:rsidR="00B76285" w14:paraId="4D5C2374" w14:textId="77777777" w:rsidTr="009766C8">
        <w:tc>
          <w:tcPr>
            <w:tcW w:w="4680" w:type="dxa"/>
          </w:tcPr>
          <w:p w14:paraId="26D12C37" w14:textId="41C044E8" w:rsidR="00B76285" w:rsidRDefault="00B76285" w:rsidP="00B76285">
            <w:pPr>
              <w:widowControl w:val="0"/>
              <w:spacing w:line="240" w:lineRule="auto"/>
              <w:rPr>
                <w:rFonts w:eastAsia="Times New Roman" w:cs="Times New Roman"/>
                <w:szCs w:val="24"/>
              </w:rPr>
            </w:pPr>
            <w:r>
              <w:rPr>
                <w:rFonts w:eastAsia="Times New Roman" w:cs="Times New Roman"/>
                <w:szCs w:val="24"/>
              </w:rPr>
              <w:t>Old French</w:t>
            </w:r>
          </w:p>
        </w:tc>
        <w:tc>
          <w:tcPr>
            <w:tcW w:w="4680" w:type="dxa"/>
          </w:tcPr>
          <w:p w14:paraId="419A091B" w14:textId="08205A71" w:rsidR="00B76285" w:rsidRDefault="00B76285" w:rsidP="00B76285">
            <w:pPr>
              <w:widowControl w:val="0"/>
              <w:spacing w:line="240" w:lineRule="auto"/>
              <w:rPr>
                <w:rFonts w:eastAsia="Times New Roman" w:cs="Times New Roman"/>
                <w:szCs w:val="24"/>
              </w:rPr>
            </w:pPr>
            <w:r>
              <w:rPr>
                <w:rFonts w:eastAsia="Times New Roman" w:cs="Times New Roman"/>
                <w:szCs w:val="24"/>
              </w:rPr>
              <w:t>&lt;foreign xml:lang="fro"&gt;&lt;/foreign&gt;; &lt;div type=“versotext” xml:lang=“fro”&gt;</w:t>
            </w:r>
          </w:p>
        </w:tc>
      </w:tr>
      <w:tr w:rsidR="00B76285" w14:paraId="277C41AB" w14:textId="77777777" w:rsidTr="009766C8">
        <w:tc>
          <w:tcPr>
            <w:tcW w:w="4680" w:type="dxa"/>
          </w:tcPr>
          <w:p w14:paraId="0C7FAD61" w14:textId="5C3A5294" w:rsidR="00B76285" w:rsidRDefault="00B76285" w:rsidP="00B76285">
            <w:pPr>
              <w:widowControl w:val="0"/>
              <w:spacing w:line="240" w:lineRule="auto"/>
              <w:rPr>
                <w:rFonts w:eastAsia="Times New Roman" w:cs="Times New Roman"/>
                <w:szCs w:val="24"/>
              </w:rPr>
            </w:pPr>
            <w:r>
              <w:rPr>
                <w:rFonts w:eastAsia="Times New Roman" w:cs="Times New Roman"/>
                <w:szCs w:val="24"/>
              </w:rPr>
              <w:t>Anglo-Norman</w:t>
            </w:r>
          </w:p>
        </w:tc>
        <w:tc>
          <w:tcPr>
            <w:tcW w:w="4680" w:type="dxa"/>
          </w:tcPr>
          <w:p w14:paraId="192B26CD" w14:textId="447ED414" w:rsidR="00B76285" w:rsidRDefault="00B76285" w:rsidP="00B76285">
            <w:pPr>
              <w:widowControl w:val="0"/>
              <w:spacing w:line="240" w:lineRule="auto"/>
              <w:rPr>
                <w:rFonts w:eastAsia="Times New Roman" w:cs="Times New Roman"/>
                <w:szCs w:val="24"/>
              </w:rPr>
            </w:pPr>
            <w:r>
              <w:rPr>
                <w:rFonts w:eastAsia="Times New Roman" w:cs="Times New Roman"/>
                <w:szCs w:val="24"/>
              </w:rPr>
              <w:t>&lt;foreign xml:lang="xno"&gt;&lt;/foreign&gt;; &lt;div type=“versotext” xml:lang=“xno”&gt;</w:t>
            </w:r>
          </w:p>
        </w:tc>
      </w:tr>
    </w:tbl>
    <w:p w14:paraId="48D46854" w14:textId="77777777" w:rsidR="002F0A5A" w:rsidRDefault="008C2804" w:rsidP="009A0CA2">
      <w:pPr>
        <w:pStyle w:val="Heading1"/>
      </w:pPr>
      <w:r>
        <w:t>Special document-specific notices:</w:t>
      </w:r>
    </w:p>
    <w:p w14:paraId="769836D6" w14:textId="77777777" w:rsidR="00042994" w:rsidRDefault="00000000" w:rsidP="00042994">
      <w:pPr>
        <w:rPr>
          <w:rFonts w:eastAsia="Times New Roman" w:cs="Times New Roman"/>
          <w:szCs w:val="24"/>
        </w:rPr>
      </w:pPr>
      <w:r>
        <w:pict w14:anchorId="4399993B">
          <v:rect id="_x0000_i1031" style="width:0;height:1.5pt" o:hralign="center" o:hrstd="t" o:hr="t" fillcolor="#a0a0a0" stroked="f"/>
        </w:pict>
      </w:r>
    </w:p>
    <w:p w14:paraId="3813278A" w14:textId="67ABBCEB" w:rsidR="00250D1D" w:rsidRDefault="00250D1D" w:rsidP="00B76285">
      <w:pPr>
        <w:pStyle w:val="Heading2"/>
        <w:spacing w:before="0"/>
      </w:pPr>
      <w:r>
        <w:t>Missing Document Titles in TEI Files</w:t>
      </w:r>
    </w:p>
    <w:p w14:paraId="31DD38A3" w14:textId="0A17F959" w:rsidR="00250D1D" w:rsidRDefault="00250D1D" w:rsidP="00250D1D">
      <w:pPr>
        <w:pStyle w:val="ListParagraph"/>
        <w:numPr>
          <w:ilvl w:val="0"/>
          <w:numId w:val="9"/>
        </w:numPr>
      </w:pPr>
      <w:r>
        <w:t xml:space="preserve">The </w:t>
      </w:r>
      <w:r>
        <w:rPr>
          <w:b/>
          <w:bCs/>
        </w:rPr>
        <w:t>Additional Changes to TEI</w:t>
      </w:r>
      <w:r>
        <w:t xml:space="preserve"> sheet should include any files where the Document Title needs to be added into the TEI header for a file. This occurs when </w:t>
      </w:r>
      <w:r w:rsidR="00E371B6">
        <w:t>our programmer</w:t>
      </w:r>
      <w:r>
        <w:t xml:space="preserve"> has had to run HTML for an edition through his script manually, which bypasses the webform and the field where we usually add in the title.</w:t>
      </w:r>
    </w:p>
    <w:p w14:paraId="69A1C022" w14:textId="77777777" w:rsidR="00250D1D" w:rsidRDefault="00250D1D" w:rsidP="00250D1D">
      <w:pPr>
        <w:pStyle w:val="ListParagraph"/>
        <w:numPr>
          <w:ilvl w:val="0"/>
          <w:numId w:val="9"/>
        </w:numPr>
      </w:pPr>
      <w:r>
        <w:t>This information will be added in at the very top of the TEI header.</w:t>
      </w:r>
    </w:p>
    <w:p w14:paraId="554F18CA" w14:textId="77777777" w:rsidR="00392DE3" w:rsidRDefault="00392DE3" w:rsidP="00250D1D">
      <w:pPr>
        <w:pStyle w:val="ListParagraph"/>
        <w:numPr>
          <w:ilvl w:val="0"/>
          <w:numId w:val="9"/>
        </w:numPr>
      </w:pPr>
      <w:r>
        <w:t>Before:</w:t>
      </w:r>
    </w:p>
    <w:p w14:paraId="145CF3A4" w14:textId="59E22FC2" w:rsidR="00250D1D" w:rsidRDefault="00250D1D" w:rsidP="00392DE3">
      <w:pPr>
        <w:pStyle w:val="ListParagraph"/>
      </w:pPr>
      <w:r w:rsidRPr="00250D1D">
        <w:rPr>
          <w:noProof/>
        </w:rPr>
        <w:drawing>
          <wp:inline distT="0" distB="0" distL="0" distR="0" wp14:anchorId="7E19FC67" wp14:editId="4D038DC8">
            <wp:extent cx="4220164" cy="1314633"/>
            <wp:effectExtent l="0" t="0" r="9525" b="0"/>
            <wp:docPr id="46648511" name="Picture 1" descr="Cropped screenshot of the first eight rows of a TEI file. The seventh row, containing an empty title element,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8511" name="Picture 1" descr="Cropped screenshot of the first eight rows of a TEI file. The seventh row, containing an empty title element, is selected."/>
                    <pic:cNvPicPr/>
                  </pic:nvPicPr>
                  <pic:blipFill>
                    <a:blip r:embed="rId7"/>
                    <a:stretch>
                      <a:fillRect/>
                    </a:stretch>
                  </pic:blipFill>
                  <pic:spPr>
                    <a:xfrm>
                      <a:off x="0" y="0"/>
                      <a:ext cx="4220164" cy="1314633"/>
                    </a:xfrm>
                    <a:prstGeom prst="rect">
                      <a:avLst/>
                    </a:prstGeom>
                  </pic:spPr>
                </pic:pic>
              </a:graphicData>
            </a:graphic>
          </wp:inline>
        </w:drawing>
      </w:r>
      <w:r>
        <w:t xml:space="preserve"> </w:t>
      </w:r>
    </w:p>
    <w:p w14:paraId="2B4D734C" w14:textId="77777777" w:rsidR="00392DE3" w:rsidRDefault="00392DE3" w:rsidP="00250D1D">
      <w:pPr>
        <w:pStyle w:val="ListParagraph"/>
        <w:numPr>
          <w:ilvl w:val="0"/>
          <w:numId w:val="9"/>
        </w:numPr>
      </w:pPr>
      <w:r>
        <w:t xml:space="preserve">After: </w:t>
      </w:r>
    </w:p>
    <w:p w14:paraId="58414702" w14:textId="5676EC20" w:rsidR="00392DE3" w:rsidRPr="00250D1D" w:rsidRDefault="00392DE3" w:rsidP="00392DE3">
      <w:pPr>
        <w:pStyle w:val="ListParagraph"/>
      </w:pPr>
      <w:r w:rsidRPr="00392DE3">
        <w:rPr>
          <w:noProof/>
        </w:rPr>
        <w:drawing>
          <wp:inline distT="0" distB="0" distL="0" distR="0" wp14:anchorId="78F8060B" wp14:editId="15CD1D24">
            <wp:extent cx="3191320" cy="857370"/>
            <wp:effectExtent l="0" t="0" r="0" b="0"/>
            <wp:docPr id="432488400" name="Picture 1" descr="Cropped screenshot of the first eight rows of a TEI file. The seventh row, containing a title element surrounding 'Introduction',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8400" name="Picture 1" descr="Cropped screenshot of the first eight rows of a TEI file. The seventh row, containing a title element surrounding 'Introduction', is selected."/>
                    <pic:cNvPicPr/>
                  </pic:nvPicPr>
                  <pic:blipFill>
                    <a:blip r:embed="rId8"/>
                    <a:stretch>
                      <a:fillRect/>
                    </a:stretch>
                  </pic:blipFill>
                  <pic:spPr>
                    <a:xfrm>
                      <a:off x="0" y="0"/>
                      <a:ext cx="3191320" cy="857370"/>
                    </a:xfrm>
                    <a:prstGeom prst="rect">
                      <a:avLst/>
                    </a:prstGeom>
                  </pic:spPr>
                </pic:pic>
              </a:graphicData>
            </a:graphic>
          </wp:inline>
        </w:drawing>
      </w:r>
    </w:p>
    <w:p w14:paraId="718EAE0C" w14:textId="51F17B47" w:rsidR="00015361" w:rsidRDefault="00015361" w:rsidP="00B76285">
      <w:pPr>
        <w:pStyle w:val="Heading2"/>
        <w:spacing w:before="0"/>
      </w:pPr>
      <w:r>
        <w:t>Facing Page Texts</w:t>
      </w:r>
    </w:p>
    <w:p w14:paraId="375AE485" w14:textId="3BBE4804" w:rsidR="00E84310" w:rsidRDefault="0049411B" w:rsidP="00015361">
      <w:pPr>
        <w:pStyle w:val="ListParagraph"/>
        <w:numPr>
          <w:ilvl w:val="0"/>
          <w:numId w:val="9"/>
        </w:numPr>
      </w:pPr>
      <w:r>
        <w:t xml:space="preserve">The </w:t>
      </w:r>
      <w:r>
        <w:rPr>
          <w:b/>
          <w:bCs/>
        </w:rPr>
        <w:t>Additional Changes to TEI</w:t>
      </w:r>
      <w:r>
        <w:t xml:space="preserve"> sheet should include the language information for the original language and the translation language.</w:t>
      </w:r>
      <w:r w:rsidR="00E84310">
        <w:t xml:space="preserve"> If it’s not here, you may need to add it at this stage.</w:t>
      </w:r>
    </w:p>
    <w:p w14:paraId="2E9FFA62" w14:textId="77777777" w:rsidR="00E84310" w:rsidRDefault="00E84310" w:rsidP="00E84310">
      <w:pPr>
        <w:numPr>
          <w:ilvl w:val="1"/>
          <w:numId w:val="9"/>
        </w:numPr>
        <w:rPr>
          <w:rFonts w:eastAsia="Times New Roman" w:cs="Times New Roman"/>
          <w:szCs w:val="24"/>
        </w:rPr>
      </w:pPr>
      <w:r>
        <w:rPr>
          <w:rFonts w:eastAsia="Times New Roman" w:cs="Times New Roman"/>
          <w:szCs w:val="24"/>
        </w:rPr>
        <w:t>You can find the language information for Texts in the METS-Editions-Categories-Metadata spreadsheet</w:t>
      </w:r>
    </w:p>
    <w:p w14:paraId="755F326A" w14:textId="54C58BB2" w:rsidR="0049411B" w:rsidRDefault="0049411B" w:rsidP="00015361">
      <w:pPr>
        <w:pStyle w:val="ListParagraph"/>
        <w:numPr>
          <w:ilvl w:val="0"/>
          <w:numId w:val="9"/>
        </w:numPr>
      </w:pPr>
      <w:r>
        <w:t>You will likely need to track down the language code needed; see above, Common Character Styles and Their TEI Elements</w:t>
      </w:r>
    </w:p>
    <w:p w14:paraId="37DEEFCD" w14:textId="1B465CB4" w:rsidR="00015361" w:rsidRDefault="00015361" w:rsidP="00015361">
      <w:pPr>
        <w:pStyle w:val="ListParagraph"/>
        <w:numPr>
          <w:ilvl w:val="0"/>
          <w:numId w:val="9"/>
        </w:numPr>
      </w:pPr>
      <w:r>
        <w:lastRenderedPageBreak/>
        <w:t xml:space="preserve">Check the &lt;div&gt; types. </w:t>
      </w:r>
    </w:p>
    <w:p w14:paraId="6D5D2FA2" w14:textId="1569906F" w:rsidR="00015361" w:rsidRDefault="00015361" w:rsidP="00015361">
      <w:pPr>
        <w:pStyle w:val="ListParagraph"/>
        <w:numPr>
          <w:ilvl w:val="1"/>
          <w:numId w:val="9"/>
        </w:numPr>
      </w:pPr>
      <w:r>
        <w:t>The first &lt;div&gt; should be: &lt;div type=“versotext”&gt;</w:t>
      </w:r>
    </w:p>
    <w:p w14:paraId="066749BB" w14:textId="1AEAB38A" w:rsidR="00015361" w:rsidRDefault="00015361" w:rsidP="00015361">
      <w:pPr>
        <w:pStyle w:val="ListParagraph"/>
        <w:numPr>
          <w:ilvl w:val="1"/>
          <w:numId w:val="9"/>
        </w:numPr>
      </w:pPr>
      <w:r>
        <w:t>The second &lt;div&gt; should be: &lt;div type=“rectotext”&gt;</w:t>
      </w:r>
    </w:p>
    <w:p w14:paraId="64B62B24" w14:textId="120E5105" w:rsidR="0015695D" w:rsidRDefault="0015695D" w:rsidP="0015695D">
      <w:pPr>
        <w:pStyle w:val="ListParagraph"/>
        <w:numPr>
          <w:ilvl w:val="0"/>
          <w:numId w:val="9"/>
        </w:numPr>
      </w:pPr>
      <w:r>
        <w:t>Add in the attribute xml:lang=“[language code]”</w:t>
      </w:r>
    </w:p>
    <w:p w14:paraId="20BC1C41" w14:textId="34E46892" w:rsidR="00565723" w:rsidRDefault="0049411B" w:rsidP="00565723">
      <w:pPr>
        <w:pStyle w:val="ListParagraph"/>
        <w:numPr>
          <w:ilvl w:val="1"/>
          <w:numId w:val="9"/>
        </w:numPr>
        <w:rPr>
          <w:lang w:val="de-CH"/>
        </w:rPr>
      </w:pPr>
      <w:r>
        <w:rPr>
          <w:lang w:val="de-CH"/>
        </w:rPr>
        <w:t xml:space="preserve">Ex.: </w:t>
      </w:r>
      <w:r w:rsidR="00565723" w:rsidRPr="001E6136">
        <w:rPr>
          <w:lang w:val="de-CH"/>
        </w:rPr>
        <w:t>&lt;div type=“rectotext” xml:lang=“en”&gt;</w:t>
      </w:r>
    </w:p>
    <w:p w14:paraId="40FBF14B" w14:textId="195F9C2D" w:rsidR="00441BBC" w:rsidRDefault="00441BBC" w:rsidP="00441BBC">
      <w:pPr>
        <w:pStyle w:val="ListParagraph"/>
        <w:numPr>
          <w:ilvl w:val="0"/>
          <w:numId w:val="9"/>
        </w:numPr>
        <w:rPr>
          <w:lang w:val="de-CH"/>
        </w:rPr>
      </w:pPr>
      <w:r>
        <w:rPr>
          <w:lang w:val="de-CH"/>
        </w:rPr>
        <w:t>If there is an instance of a heading in the verso side, but not in the recto side in print</w:t>
      </w:r>
      <w:r w:rsidR="002E71B1">
        <w:rPr>
          <w:lang w:val="de-CH"/>
        </w:rPr>
        <w:t xml:space="preserve"> (or vice versa)</w:t>
      </w:r>
      <w:r>
        <w:rPr>
          <w:lang w:val="de-CH"/>
        </w:rPr>
        <w:t>, you will need to add in an empty opening / closing element for the heading so the code is parallelled</w:t>
      </w:r>
      <w:r w:rsidR="00D8291C">
        <w:rPr>
          <w:lang w:val="de-CH"/>
        </w:rPr>
        <w:t xml:space="preserve"> for each side</w:t>
      </w:r>
      <w:r>
        <w:rPr>
          <w:lang w:val="de-CH"/>
        </w:rPr>
        <w:t>. That way, the reader view will align everything correctly.</w:t>
      </w:r>
    </w:p>
    <w:p w14:paraId="56570785" w14:textId="28F2A5CF" w:rsidR="00441BBC" w:rsidRPr="001E6136" w:rsidRDefault="00441BBC" w:rsidP="00441BBC">
      <w:pPr>
        <w:pStyle w:val="ListParagraph"/>
        <w:numPr>
          <w:ilvl w:val="1"/>
          <w:numId w:val="9"/>
        </w:numPr>
        <w:rPr>
          <w:lang w:val="de-CH"/>
        </w:rPr>
      </w:pPr>
      <w:r>
        <w:rPr>
          <w:lang w:val="de-CH"/>
        </w:rPr>
        <w:t>Ex. &lt;p style=</w:t>
      </w:r>
      <w:r w:rsidR="001950BE">
        <w:t>“heading”&gt;&lt;/p&gt;</w:t>
      </w:r>
    </w:p>
    <w:p w14:paraId="3C9B80AA" w14:textId="44994240" w:rsidR="00F50204" w:rsidRDefault="002A0711" w:rsidP="00565723">
      <w:pPr>
        <w:pStyle w:val="Heading2"/>
      </w:pPr>
      <w:r>
        <w:t xml:space="preserve">Block Quotes with Columns in </w:t>
      </w:r>
      <w:r w:rsidR="00F50204">
        <w:t>Introductions, Explanatory Notes, and/or Textual Notes</w:t>
      </w:r>
    </w:p>
    <w:p w14:paraId="2B8C08C8" w14:textId="3BACA24F" w:rsidR="00BB6C53" w:rsidRDefault="00BB6C53" w:rsidP="00F50204">
      <w:pPr>
        <w:pStyle w:val="ListParagraph"/>
        <w:numPr>
          <w:ilvl w:val="0"/>
          <w:numId w:val="14"/>
        </w:numPr>
      </w:pPr>
      <w:r>
        <w:t xml:space="preserve">Block quotes with columns, their locations, and whether they have stanzas should be noted in the </w:t>
      </w:r>
      <w:r>
        <w:rPr>
          <w:b/>
          <w:bCs/>
        </w:rPr>
        <w:t>Additional Changes to TEI</w:t>
      </w:r>
      <w:r>
        <w:t xml:space="preserve"> sheet within the oXygen interventions spreadsheet. When you locate the block quote, you will need to edit the &lt;quote type=“columns”&gt; and &lt;lg type=“columns&gt; elements present.</w:t>
      </w:r>
    </w:p>
    <w:p w14:paraId="47B25513" w14:textId="45DC0100" w:rsidR="00BB6C53" w:rsidRDefault="00BB6C53" w:rsidP="00BB6C53">
      <w:pPr>
        <w:pStyle w:val="ListParagraph"/>
        <w:numPr>
          <w:ilvl w:val="1"/>
          <w:numId w:val="14"/>
        </w:numPr>
      </w:pPr>
      <w:r>
        <w:t>&lt;quote type=“columns”&gt;</w:t>
      </w:r>
    </w:p>
    <w:p w14:paraId="59DB868E" w14:textId="3168EFED" w:rsidR="00BB6C53" w:rsidRDefault="00BB6C53" w:rsidP="00BB6C53">
      <w:pPr>
        <w:pStyle w:val="ListParagraph"/>
        <w:numPr>
          <w:ilvl w:val="2"/>
          <w:numId w:val="14"/>
        </w:numPr>
      </w:pPr>
      <w:r>
        <w:t>Preserve the opening &lt;quote type= “columns”&gt; element and the closing &lt;/quote&gt; element, and delete all &lt;/quote&gt;&lt;quote type=“columns”&gt; elements between them.</w:t>
      </w:r>
    </w:p>
    <w:p w14:paraId="3F728CD5" w14:textId="06D5EE9A" w:rsidR="00BB6C53" w:rsidRDefault="00BB6C53" w:rsidP="00BB6C53">
      <w:pPr>
        <w:pStyle w:val="ListParagraph"/>
        <w:numPr>
          <w:ilvl w:val="1"/>
          <w:numId w:val="14"/>
        </w:numPr>
      </w:pPr>
      <w:r>
        <w:t>&lt;lg type=“columns” n=“#”&gt;</w:t>
      </w:r>
    </w:p>
    <w:p w14:paraId="29971D45" w14:textId="5FF52311" w:rsidR="00BB6C53" w:rsidRDefault="00BB6C53" w:rsidP="00BB6C53">
      <w:pPr>
        <w:pStyle w:val="ListParagraph"/>
        <w:numPr>
          <w:ilvl w:val="2"/>
          <w:numId w:val="14"/>
        </w:numPr>
      </w:pPr>
      <w:r>
        <w:t>The n= “#” attribute will be numbered</w:t>
      </w:r>
      <w:r w:rsidR="002A0711">
        <w:t xml:space="preserve"> either</w:t>
      </w:r>
      <w:r>
        <w:t xml:space="preserve"> incrementally</w:t>
      </w:r>
      <w:r w:rsidR="002A0711">
        <w:t xml:space="preserve"> (</w:t>
      </w:r>
      <w:r>
        <w:t>n=“1”, n=“2”, n=“3”, n=“4”, etc.</w:t>
      </w:r>
      <w:r w:rsidR="002A0711">
        <w:t>) or all instances will have the number 1 (n=“1”)</w:t>
      </w:r>
    </w:p>
    <w:p w14:paraId="270F2D03" w14:textId="61971422" w:rsidR="00BB6C53" w:rsidRDefault="00BB6C53" w:rsidP="00BB6C53">
      <w:pPr>
        <w:pStyle w:val="ListParagraph"/>
        <w:numPr>
          <w:ilvl w:val="2"/>
          <w:numId w:val="14"/>
        </w:numPr>
      </w:pPr>
      <w:r>
        <w:t>Edit the number so that n=“1” for any line groups that should display in the left column and n=“2” for any line groups that should display in the right column.</w:t>
      </w:r>
    </w:p>
    <w:p w14:paraId="75730C08" w14:textId="7EB338EB" w:rsidR="00015361" w:rsidRDefault="00565723" w:rsidP="00565723">
      <w:pPr>
        <w:pStyle w:val="Heading2"/>
      </w:pPr>
      <w:r>
        <w:t>Index of Proper Names</w:t>
      </w:r>
    </w:p>
    <w:p w14:paraId="4C3FA6CB" w14:textId="7A84AD50" w:rsidR="00565723" w:rsidRDefault="00565723" w:rsidP="00565723">
      <w:pPr>
        <w:pStyle w:val="ListParagraph"/>
        <w:numPr>
          <w:ilvl w:val="0"/>
          <w:numId w:val="10"/>
        </w:numPr>
      </w:pPr>
      <w:r>
        <w:t>The script traditionally has had some issues applying the correct type for &lt;div&gt; elements. These should read:</w:t>
      </w:r>
    </w:p>
    <w:p w14:paraId="73F3984C" w14:textId="45E8239A" w:rsidR="00015361" w:rsidRDefault="00565723" w:rsidP="00042994">
      <w:pPr>
        <w:pStyle w:val="ListParagraph"/>
        <w:numPr>
          <w:ilvl w:val="1"/>
          <w:numId w:val="10"/>
        </w:numPr>
      </w:pPr>
      <w:r>
        <w:t>&lt;div type=“text”&gt;</w:t>
      </w:r>
    </w:p>
    <w:p w14:paraId="13A13365" w14:textId="4A2DBFD2" w:rsidR="00F8076F" w:rsidRDefault="00F8076F" w:rsidP="00F8076F">
      <w:pPr>
        <w:pStyle w:val="Heading2"/>
      </w:pPr>
      <w:r>
        <w:t>Appendix Files</w:t>
      </w:r>
    </w:p>
    <w:p w14:paraId="1508D05C" w14:textId="0E22C1AB" w:rsidR="00F8076F" w:rsidRDefault="00F8076F" w:rsidP="00F8076F">
      <w:pPr>
        <w:pStyle w:val="ListParagraph"/>
        <w:numPr>
          <w:ilvl w:val="0"/>
          <w:numId w:val="10"/>
        </w:numPr>
      </w:pPr>
      <w:r>
        <w:t>If the Appendix file contains excerpts of texts, this should be reflected in the &lt;div&gt; elements. These should read:</w:t>
      </w:r>
    </w:p>
    <w:p w14:paraId="67BE3F8C" w14:textId="6C49768E" w:rsidR="00F8076F" w:rsidRDefault="00F8076F" w:rsidP="00F8076F">
      <w:pPr>
        <w:pStyle w:val="ListParagraph"/>
        <w:numPr>
          <w:ilvl w:val="1"/>
          <w:numId w:val="10"/>
        </w:numPr>
      </w:pPr>
      <w:r>
        <w:t>&lt;div type=“excerpt”&gt;</w:t>
      </w:r>
    </w:p>
    <w:p w14:paraId="57A72E0F" w14:textId="65003EEB" w:rsidR="00F8076F" w:rsidRDefault="00F8076F" w:rsidP="00F8076F">
      <w:pPr>
        <w:pStyle w:val="ListParagraph"/>
        <w:numPr>
          <w:ilvl w:val="1"/>
          <w:numId w:val="10"/>
        </w:numPr>
      </w:pPr>
      <w:r>
        <w:t>&lt;div type=“versotext-excerpt”&gt;</w:t>
      </w:r>
    </w:p>
    <w:p w14:paraId="131BE267" w14:textId="569572BA" w:rsidR="002F0A5A" w:rsidRPr="00E371B6" w:rsidRDefault="00F8076F" w:rsidP="00E371B6">
      <w:pPr>
        <w:pStyle w:val="ListParagraph"/>
        <w:numPr>
          <w:ilvl w:val="1"/>
          <w:numId w:val="10"/>
        </w:numPr>
        <w:spacing w:after="240"/>
      </w:pPr>
      <w:r>
        <w:t>&lt;div type=“rectotext-excerpt”&gt;</w:t>
      </w:r>
    </w:p>
    <w:p w14:paraId="2FC93AB9" w14:textId="77777777" w:rsidR="002F0A5A" w:rsidRDefault="008C2804">
      <w:pPr>
        <w:rPr>
          <w:rFonts w:eastAsia="Times New Roman" w:cs="Times New Roman"/>
          <w:szCs w:val="24"/>
        </w:rPr>
      </w:pPr>
      <w:r>
        <w:rPr>
          <w:rFonts w:eastAsia="Times New Roman" w:cs="Times New Roman"/>
          <w:szCs w:val="24"/>
        </w:rPr>
        <w:t>Once the TEI files have had any necessary oXygen interventions done, they are complete. Congratulations!</w:t>
      </w:r>
    </w:p>
    <w:sectPr w:rsidR="002F0A5A">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C691F" w14:textId="77777777" w:rsidR="008716DE" w:rsidRDefault="008716DE" w:rsidP="00707C9E">
      <w:pPr>
        <w:spacing w:line="240" w:lineRule="auto"/>
      </w:pPr>
      <w:r>
        <w:separator/>
      </w:r>
    </w:p>
  </w:endnote>
  <w:endnote w:type="continuationSeparator" w:id="0">
    <w:p w14:paraId="7CCFC973" w14:textId="77777777" w:rsidR="008716DE" w:rsidRDefault="008716DE" w:rsidP="00707C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CE12" w14:textId="77777777" w:rsidR="008716DE" w:rsidRDefault="008716DE" w:rsidP="00707C9E">
      <w:pPr>
        <w:spacing w:line="240" w:lineRule="auto"/>
      </w:pPr>
      <w:r>
        <w:separator/>
      </w:r>
    </w:p>
  </w:footnote>
  <w:footnote w:type="continuationSeparator" w:id="0">
    <w:p w14:paraId="035D7BC1" w14:textId="77777777" w:rsidR="008716DE" w:rsidRDefault="008716DE" w:rsidP="00707C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828009"/>
      <w:docPartObj>
        <w:docPartGallery w:val="Page Numbers (Top of Page)"/>
        <w:docPartUnique/>
      </w:docPartObj>
    </w:sdtPr>
    <w:sdtEndPr>
      <w:rPr>
        <w:noProof/>
      </w:rPr>
    </w:sdtEndPr>
    <w:sdtContent>
      <w:p w14:paraId="49E1DB18" w14:textId="682AFD24" w:rsidR="00707C9E" w:rsidRDefault="008532A0" w:rsidP="008532A0">
        <w:pPr>
          <w:pStyle w:val="Header"/>
        </w:pPr>
        <w:r>
          <w:t>Digital Production workflow</w:t>
        </w:r>
        <w:r>
          <w:tab/>
        </w:r>
        <w:r>
          <w:tab/>
          <w:t xml:space="preserve">Making oXygen Interventions </w:t>
        </w:r>
        <w:r w:rsidR="00707C9E">
          <w:fldChar w:fldCharType="begin"/>
        </w:r>
        <w:r w:rsidR="00707C9E">
          <w:instrText xml:space="preserve"> PAGE   \* MERGEFORMAT </w:instrText>
        </w:r>
        <w:r w:rsidR="00707C9E">
          <w:fldChar w:fldCharType="separate"/>
        </w:r>
        <w:r w:rsidR="00707C9E">
          <w:rPr>
            <w:noProof/>
          </w:rPr>
          <w:t>2</w:t>
        </w:r>
        <w:r w:rsidR="00707C9E">
          <w:rPr>
            <w:noProof/>
          </w:rPr>
          <w:fldChar w:fldCharType="end"/>
        </w:r>
      </w:p>
    </w:sdtContent>
  </w:sdt>
  <w:p w14:paraId="3EA9E1FD" w14:textId="77777777" w:rsidR="00707C9E" w:rsidRDefault="00707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582"/>
    <w:multiLevelType w:val="hybridMultilevel"/>
    <w:tmpl w:val="45BE05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15EF6"/>
    <w:multiLevelType w:val="multilevel"/>
    <w:tmpl w:val="81B46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E051B5"/>
    <w:multiLevelType w:val="hybridMultilevel"/>
    <w:tmpl w:val="BD9E03F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817202"/>
    <w:multiLevelType w:val="hybridMultilevel"/>
    <w:tmpl w:val="97CABB2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A1CC4"/>
    <w:multiLevelType w:val="multilevel"/>
    <w:tmpl w:val="7018EB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9B46781"/>
    <w:multiLevelType w:val="hybridMultilevel"/>
    <w:tmpl w:val="1AA472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A264A"/>
    <w:multiLevelType w:val="multilevel"/>
    <w:tmpl w:val="26AAB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EA57FD"/>
    <w:multiLevelType w:val="hybridMultilevel"/>
    <w:tmpl w:val="8CF282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27555B"/>
    <w:multiLevelType w:val="hybridMultilevel"/>
    <w:tmpl w:val="E83CCF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51B03"/>
    <w:multiLevelType w:val="multilevel"/>
    <w:tmpl w:val="0EB47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F3526C"/>
    <w:multiLevelType w:val="multilevel"/>
    <w:tmpl w:val="7818B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B543A3"/>
    <w:multiLevelType w:val="hybridMultilevel"/>
    <w:tmpl w:val="211451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A6104"/>
    <w:multiLevelType w:val="multilevel"/>
    <w:tmpl w:val="30802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B0130D"/>
    <w:multiLevelType w:val="multilevel"/>
    <w:tmpl w:val="37422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992305"/>
    <w:multiLevelType w:val="multilevel"/>
    <w:tmpl w:val="42041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D20189"/>
    <w:multiLevelType w:val="multilevel"/>
    <w:tmpl w:val="019E5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9031840">
    <w:abstractNumId w:val="14"/>
  </w:num>
  <w:num w:numId="2" w16cid:durableId="1723139525">
    <w:abstractNumId w:val="15"/>
  </w:num>
  <w:num w:numId="3" w16cid:durableId="1608930308">
    <w:abstractNumId w:val="4"/>
  </w:num>
  <w:num w:numId="4" w16cid:durableId="745418052">
    <w:abstractNumId w:val="10"/>
  </w:num>
  <w:num w:numId="5" w16cid:durableId="1656646453">
    <w:abstractNumId w:val="9"/>
  </w:num>
  <w:num w:numId="6" w16cid:durableId="962425470">
    <w:abstractNumId w:val="6"/>
  </w:num>
  <w:num w:numId="7" w16cid:durableId="1907105415">
    <w:abstractNumId w:val="1"/>
  </w:num>
  <w:num w:numId="8" w16cid:durableId="1398477715">
    <w:abstractNumId w:val="12"/>
  </w:num>
  <w:num w:numId="9" w16cid:durableId="1633516937">
    <w:abstractNumId w:val="0"/>
  </w:num>
  <w:num w:numId="10" w16cid:durableId="1382704494">
    <w:abstractNumId w:val="3"/>
  </w:num>
  <w:num w:numId="11" w16cid:durableId="1607151507">
    <w:abstractNumId w:val="8"/>
  </w:num>
  <w:num w:numId="12" w16cid:durableId="1744912895">
    <w:abstractNumId w:val="5"/>
  </w:num>
  <w:num w:numId="13" w16cid:durableId="935360368">
    <w:abstractNumId w:val="11"/>
  </w:num>
  <w:num w:numId="14" w16cid:durableId="511532641">
    <w:abstractNumId w:val="2"/>
  </w:num>
  <w:num w:numId="15" w16cid:durableId="1611087458">
    <w:abstractNumId w:val="13"/>
  </w:num>
  <w:num w:numId="16" w16cid:durableId="1562326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oyOzUHJAAz/NC/6bTZyO6LNlRv/e9g7tZ9UG7Vgy7EuP65rqqE99mxugha++A51wPE/GbtNYhQ8wYULEb4e7vQ==" w:salt="f4BQHPhO4jfSsSYUdS+fl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A5A"/>
    <w:rsid w:val="00015361"/>
    <w:rsid w:val="00042994"/>
    <w:rsid w:val="0008477F"/>
    <w:rsid w:val="00085E71"/>
    <w:rsid w:val="00107330"/>
    <w:rsid w:val="001114EA"/>
    <w:rsid w:val="0013796F"/>
    <w:rsid w:val="0014191F"/>
    <w:rsid w:val="0015695D"/>
    <w:rsid w:val="001950BE"/>
    <w:rsid w:val="001D5B96"/>
    <w:rsid w:val="001E6136"/>
    <w:rsid w:val="00200495"/>
    <w:rsid w:val="00250C0D"/>
    <w:rsid w:val="00250D1D"/>
    <w:rsid w:val="002718F4"/>
    <w:rsid w:val="002A0711"/>
    <w:rsid w:val="002A7509"/>
    <w:rsid w:val="002E71B1"/>
    <w:rsid w:val="002F0A5A"/>
    <w:rsid w:val="00311379"/>
    <w:rsid w:val="0032129E"/>
    <w:rsid w:val="00342EFA"/>
    <w:rsid w:val="00342F7E"/>
    <w:rsid w:val="00356957"/>
    <w:rsid w:val="00356AE5"/>
    <w:rsid w:val="00360772"/>
    <w:rsid w:val="0038755D"/>
    <w:rsid w:val="00392DE3"/>
    <w:rsid w:val="003B528B"/>
    <w:rsid w:val="003E0E2F"/>
    <w:rsid w:val="003F3CB7"/>
    <w:rsid w:val="00441BBC"/>
    <w:rsid w:val="00462E3B"/>
    <w:rsid w:val="00467F7B"/>
    <w:rsid w:val="0047163A"/>
    <w:rsid w:val="0049411B"/>
    <w:rsid w:val="004B7B8A"/>
    <w:rsid w:val="004D7393"/>
    <w:rsid w:val="004E1889"/>
    <w:rsid w:val="004E1FA1"/>
    <w:rsid w:val="004F0DAF"/>
    <w:rsid w:val="00516DA9"/>
    <w:rsid w:val="0052335A"/>
    <w:rsid w:val="00565723"/>
    <w:rsid w:val="00570009"/>
    <w:rsid w:val="00575F76"/>
    <w:rsid w:val="00591875"/>
    <w:rsid w:val="005D3006"/>
    <w:rsid w:val="005F298A"/>
    <w:rsid w:val="005F402C"/>
    <w:rsid w:val="005F59AB"/>
    <w:rsid w:val="00707C9E"/>
    <w:rsid w:val="00726F72"/>
    <w:rsid w:val="007340BC"/>
    <w:rsid w:val="00740DA1"/>
    <w:rsid w:val="007466AB"/>
    <w:rsid w:val="00764BB0"/>
    <w:rsid w:val="007838CD"/>
    <w:rsid w:val="007A4D41"/>
    <w:rsid w:val="007B271A"/>
    <w:rsid w:val="007B4422"/>
    <w:rsid w:val="007F2AC2"/>
    <w:rsid w:val="00821EFD"/>
    <w:rsid w:val="008532A0"/>
    <w:rsid w:val="008716DE"/>
    <w:rsid w:val="008C2804"/>
    <w:rsid w:val="00962274"/>
    <w:rsid w:val="0096372A"/>
    <w:rsid w:val="009766C8"/>
    <w:rsid w:val="009A0CA2"/>
    <w:rsid w:val="009A3BB8"/>
    <w:rsid w:val="009D2149"/>
    <w:rsid w:val="009E4ED0"/>
    <w:rsid w:val="00A840DB"/>
    <w:rsid w:val="00A93173"/>
    <w:rsid w:val="00AE6C1E"/>
    <w:rsid w:val="00B146BA"/>
    <w:rsid w:val="00B31BE0"/>
    <w:rsid w:val="00B53528"/>
    <w:rsid w:val="00B62E55"/>
    <w:rsid w:val="00B76285"/>
    <w:rsid w:val="00B801A1"/>
    <w:rsid w:val="00BB6C53"/>
    <w:rsid w:val="00BD3D82"/>
    <w:rsid w:val="00BF4EED"/>
    <w:rsid w:val="00C04B88"/>
    <w:rsid w:val="00C50D00"/>
    <w:rsid w:val="00C51B98"/>
    <w:rsid w:val="00CB3578"/>
    <w:rsid w:val="00CB374F"/>
    <w:rsid w:val="00CC16E2"/>
    <w:rsid w:val="00CC76F4"/>
    <w:rsid w:val="00CD0434"/>
    <w:rsid w:val="00CF2C15"/>
    <w:rsid w:val="00D25935"/>
    <w:rsid w:val="00D45ECC"/>
    <w:rsid w:val="00D60E59"/>
    <w:rsid w:val="00D72811"/>
    <w:rsid w:val="00D8291C"/>
    <w:rsid w:val="00DB3234"/>
    <w:rsid w:val="00E07A56"/>
    <w:rsid w:val="00E101D4"/>
    <w:rsid w:val="00E36AA2"/>
    <w:rsid w:val="00E371B6"/>
    <w:rsid w:val="00E84310"/>
    <w:rsid w:val="00E857C4"/>
    <w:rsid w:val="00EB0B31"/>
    <w:rsid w:val="00EC08F3"/>
    <w:rsid w:val="00ED767B"/>
    <w:rsid w:val="00EE3942"/>
    <w:rsid w:val="00EF622A"/>
    <w:rsid w:val="00F35E44"/>
    <w:rsid w:val="00F50204"/>
    <w:rsid w:val="00F53780"/>
    <w:rsid w:val="00F8076F"/>
    <w:rsid w:val="00FB3386"/>
    <w:rsid w:val="00FD1DA2"/>
    <w:rsid w:val="00FF2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C2F4"/>
  <w15:docId w15:val="{B32072C7-3517-49AF-B79E-DEB3029D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C9E"/>
    <w:rPr>
      <w:rFonts w:ascii="Times New Roman" w:hAnsi="Times New Roman"/>
      <w:sz w:val="24"/>
    </w:rPr>
  </w:style>
  <w:style w:type="paragraph" w:styleId="Heading1">
    <w:name w:val="heading 1"/>
    <w:basedOn w:val="Normal"/>
    <w:next w:val="Normal"/>
    <w:uiPriority w:val="9"/>
    <w:qFormat/>
    <w:rsid w:val="009A0CA2"/>
    <w:pPr>
      <w:spacing w:before="240"/>
      <w:outlineLvl w:val="0"/>
    </w:pPr>
    <w:rPr>
      <w:rFonts w:eastAsia="Times New Roman" w:cs="Times New Roman"/>
      <w:b/>
      <w:bCs/>
      <w:szCs w:val="24"/>
    </w:rPr>
  </w:style>
  <w:style w:type="paragraph" w:styleId="Heading2">
    <w:name w:val="heading 2"/>
    <w:basedOn w:val="Normal"/>
    <w:next w:val="Normal"/>
    <w:uiPriority w:val="9"/>
    <w:unhideWhenUsed/>
    <w:qFormat/>
    <w:rsid w:val="009E4ED0"/>
    <w:pPr>
      <w:spacing w:before="240"/>
      <w:outlineLvl w:val="1"/>
    </w:pPr>
    <w:rPr>
      <w:rFonts w:eastAsia="Times New Roman" w:cs="Times New Roman"/>
      <w:i/>
      <w:iCs/>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A93173"/>
    <w:rPr>
      <w:sz w:val="16"/>
      <w:szCs w:val="16"/>
    </w:rPr>
  </w:style>
  <w:style w:type="paragraph" w:styleId="CommentText">
    <w:name w:val="annotation text"/>
    <w:basedOn w:val="Normal"/>
    <w:link w:val="CommentTextChar"/>
    <w:uiPriority w:val="99"/>
    <w:unhideWhenUsed/>
    <w:rsid w:val="00A93173"/>
    <w:pPr>
      <w:spacing w:line="240" w:lineRule="auto"/>
    </w:pPr>
    <w:rPr>
      <w:sz w:val="20"/>
      <w:szCs w:val="20"/>
    </w:rPr>
  </w:style>
  <w:style w:type="character" w:customStyle="1" w:styleId="CommentTextChar">
    <w:name w:val="Comment Text Char"/>
    <w:basedOn w:val="DefaultParagraphFont"/>
    <w:link w:val="CommentText"/>
    <w:uiPriority w:val="99"/>
    <w:rsid w:val="00A93173"/>
    <w:rPr>
      <w:sz w:val="20"/>
      <w:szCs w:val="20"/>
    </w:rPr>
  </w:style>
  <w:style w:type="paragraph" w:styleId="CommentSubject">
    <w:name w:val="annotation subject"/>
    <w:basedOn w:val="CommentText"/>
    <w:next w:val="CommentText"/>
    <w:link w:val="CommentSubjectChar"/>
    <w:uiPriority w:val="99"/>
    <w:semiHidden/>
    <w:unhideWhenUsed/>
    <w:rsid w:val="00A93173"/>
    <w:rPr>
      <w:b/>
      <w:bCs/>
    </w:rPr>
  </w:style>
  <w:style w:type="character" w:customStyle="1" w:styleId="CommentSubjectChar">
    <w:name w:val="Comment Subject Char"/>
    <w:basedOn w:val="CommentTextChar"/>
    <w:link w:val="CommentSubject"/>
    <w:uiPriority w:val="99"/>
    <w:semiHidden/>
    <w:rsid w:val="00A93173"/>
    <w:rPr>
      <w:b/>
      <w:bCs/>
      <w:sz w:val="20"/>
      <w:szCs w:val="20"/>
    </w:rPr>
  </w:style>
  <w:style w:type="paragraph" w:styleId="Header">
    <w:name w:val="header"/>
    <w:basedOn w:val="Normal"/>
    <w:link w:val="HeaderChar"/>
    <w:uiPriority w:val="99"/>
    <w:unhideWhenUsed/>
    <w:rsid w:val="00707C9E"/>
    <w:pPr>
      <w:tabs>
        <w:tab w:val="center" w:pos="4680"/>
        <w:tab w:val="right" w:pos="9360"/>
      </w:tabs>
      <w:spacing w:line="240" w:lineRule="auto"/>
    </w:pPr>
  </w:style>
  <w:style w:type="character" w:customStyle="1" w:styleId="HeaderChar">
    <w:name w:val="Header Char"/>
    <w:basedOn w:val="DefaultParagraphFont"/>
    <w:link w:val="Header"/>
    <w:uiPriority w:val="99"/>
    <w:rsid w:val="00707C9E"/>
    <w:rPr>
      <w:rFonts w:ascii="Times New Roman" w:hAnsi="Times New Roman"/>
      <w:sz w:val="24"/>
    </w:rPr>
  </w:style>
  <w:style w:type="paragraph" w:styleId="Footer">
    <w:name w:val="footer"/>
    <w:basedOn w:val="Normal"/>
    <w:link w:val="FooterChar"/>
    <w:uiPriority w:val="99"/>
    <w:unhideWhenUsed/>
    <w:rsid w:val="00707C9E"/>
    <w:pPr>
      <w:tabs>
        <w:tab w:val="center" w:pos="4680"/>
        <w:tab w:val="right" w:pos="9360"/>
      </w:tabs>
      <w:spacing w:line="240" w:lineRule="auto"/>
    </w:pPr>
  </w:style>
  <w:style w:type="character" w:customStyle="1" w:styleId="FooterChar">
    <w:name w:val="Footer Char"/>
    <w:basedOn w:val="DefaultParagraphFont"/>
    <w:link w:val="Footer"/>
    <w:uiPriority w:val="99"/>
    <w:rsid w:val="00707C9E"/>
    <w:rPr>
      <w:rFonts w:ascii="Times New Roman" w:hAnsi="Times New Roman"/>
      <w:sz w:val="24"/>
    </w:rPr>
  </w:style>
  <w:style w:type="paragraph" w:styleId="ListParagraph">
    <w:name w:val="List Paragraph"/>
    <w:basedOn w:val="Normal"/>
    <w:uiPriority w:val="34"/>
    <w:qFormat/>
    <w:rsid w:val="009E4ED0"/>
    <w:pPr>
      <w:ind w:left="720"/>
      <w:contextualSpacing/>
    </w:pPr>
  </w:style>
  <w:style w:type="paragraph" w:styleId="BalloonText">
    <w:name w:val="Balloon Text"/>
    <w:basedOn w:val="Normal"/>
    <w:link w:val="BalloonTextChar"/>
    <w:uiPriority w:val="99"/>
    <w:semiHidden/>
    <w:unhideWhenUsed/>
    <w:rsid w:val="001E613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136"/>
    <w:rPr>
      <w:rFonts w:ascii="Segoe UI" w:hAnsi="Segoe UI" w:cs="Segoe UI"/>
      <w:sz w:val="18"/>
      <w:szCs w:val="18"/>
    </w:rPr>
  </w:style>
  <w:style w:type="paragraph" w:styleId="Revision">
    <w:name w:val="Revision"/>
    <w:hidden/>
    <w:uiPriority w:val="99"/>
    <w:semiHidden/>
    <w:rsid w:val="00250D1D"/>
    <w:pPr>
      <w:spacing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3325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695</TotalTime>
  <Pages>7</Pages>
  <Words>1966</Words>
  <Characters>11207</Characters>
  <Application>Microsoft Office Word</Application>
  <DocSecurity>8</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49</cp:revision>
  <dcterms:created xsi:type="dcterms:W3CDTF">2025-02-06T20:20:00Z</dcterms:created>
  <dcterms:modified xsi:type="dcterms:W3CDTF">2026-01-16T21:40:00Z</dcterms:modified>
</cp:coreProperties>
</file>