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D560DBC" w:rsidR="00D82FCE" w:rsidRDefault="00FE2C60" w:rsidP="00F94ADB">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includes all current styles and explains when these styles are applied in InDesign</w:t>
      </w:r>
      <w:r w:rsidR="00D14FB2">
        <w:rPr>
          <w:rFonts w:ascii="Times New Roman" w:eastAsia="Times New Roman" w:hAnsi="Times New Roman" w:cs="Times New Roman"/>
          <w:sz w:val="24"/>
          <w:szCs w:val="24"/>
        </w:rPr>
        <w:t>. This document also includes all current Parent Pages and explains when these Parent Pages are applied in InDesign.</w:t>
      </w:r>
    </w:p>
    <w:p w14:paraId="3FC0F382" w14:textId="3AB232EB" w:rsidR="00F94ADB" w:rsidRPr="00F94ADB" w:rsidRDefault="00F94ADB" w:rsidP="00F94ADB">
      <w:pPr>
        <w:rPr>
          <w:rFonts w:ascii="Times New Roman" w:eastAsia="Times New Roman" w:hAnsi="Times New Roman" w:cs="Times New Roman"/>
          <w:sz w:val="24"/>
          <w:szCs w:val="24"/>
        </w:rPr>
      </w:pPr>
      <w:r w:rsidRPr="00F94ADB">
        <w:rPr>
          <w:rFonts w:ascii="Times New Roman" w:eastAsia="Times New Roman" w:hAnsi="Times New Roman" w:cs="Times New Roman"/>
          <w:sz w:val="24"/>
          <w:szCs w:val="24"/>
        </w:rPr>
        <w:t xml:space="preserve">It helps to have the Formatting Reference documentation </w:t>
      </w:r>
      <w:r>
        <w:rPr>
          <w:rFonts w:ascii="Times New Roman" w:eastAsia="Times New Roman" w:hAnsi="Times New Roman" w:cs="Times New Roman"/>
          <w:sz w:val="24"/>
          <w:szCs w:val="24"/>
        </w:rPr>
        <w:t xml:space="preserve">open </w:t>
      </w:r>
      <w:r w:rsidRPr="00F94ADB">
        <w:rPr>
          <w:rFonts w:ascii="Times New Roman" w:eastAsia="Times New Roman" w:hAnsi="Times New Roman" w:cs="Times New Roman"/>
          <w:sz w:val="24"/>
          <w:szCs w:val="24"/>
        </w:rPr>
        <w:t xml:space="preserve">as you move through this </w:t>
      </w:r>
      <w:r>
        <w:rPr>
          <w:rFonts w:ascii="Times New Roman" w:eastAsia="Times New Roman" w:hAnsi="Times New Roman" w:cs="Times New Roman"/>
          <w:sz w:val="24"/>
          <w:szCs w:val="24"/>
        </w:rPr>
        <w:t>document</w:t>
      </w:r>
      <w:r w:rsidRPr="00F94ADB">
        <w:rPr>
          <w:rFonts w:ascii="Times New Roman" w:eastAsia="Times New Roman" w:hAnsi="Times New Roman" w:cs="Times New Roman"/>
          <w:sz w:val="24"/>
          <w:szCs w:val="24"/>
        </w:rPr>
        <w:t>.</w:t>
      </w:r>
    </w:p>
    <w:p w14:paraId="00000003" w14:textId="77777777" w:rsidR="00D82FCE" w:rsidRDefault="00FE2C60" w:rsidP="0094770F">
      <w:pPr>
        <w:pStyle w:val="Heading1"/>
        <w:spacing w:after="0"/>
      </w:pPr>
      <w:bookmarkStart w:id="0" w:name="oq0wbzqgdl17" w:colFirst="0" w:colLast="0"/>
      <w:bookmarkEnd w:id="0"/>
      <w:r>
        <w:t>Paragraph Styles</w:t>
      </w:r>
    </w:p>
    <w:p w14:paraId="00000004" w14:textId="77777777" w:rsidR="00D82FCE" w:rsidRDefault="00000000">
      <w:pPr>
        <w:rPr>
          <w:rFonts w:ascii="Times New Roman" w:eastAsia="Times New Roman" w:hAnsi="Times New Roman" w:cs="Times New Roman"/>
          <w:b/>
          <w:sz w:val="26"/>
          <w:szCs w:val="26"/>
        </w:rPr>
      </w:pPr>
      <w:r>
        <w:pict w14:anchorId="19F15DDC">
          <v:rect id="_x0000_i1025" style="width:0;height:1.5pt" o:hralign="center" o:hrstd="t" o:hr="t" fillcolor="#a0a0a0" stroked="f"/>
        </w:pict>
      </w:r>
    </w:p>
    <w:p w14:paraId="00000007" w14:textId="6C8247D7"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Abbreviations List: </w:t>
      </w:r>
      <w:r>
        <w:rPr>
          <w:rFonts w:ascii="Times New Roman" w:eastAsia="Times New Roman" w:hAnsi="Times New Roman" w:cs="Times New Roman"/>
          <w:sz w:val="24"/>
          <w:szCs w:val="24"/>
        </w:rPr>
        <w:t>a paragraph style for entries in a list compiling abbreviations for an edition; includes additional space above and after each hard return and a long tab between the abbreviation (flush with left margin) and the expanded definition.</w:t>
      </w:r>
    </w:p>
    <w:p w14:paraId="00000009" w14:textId="4203B0D6" w:rsidR="00D82FCE" w:rsidRDefault="00FE2C60" w:rsidP="0094770F">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Annotated Bibliography Paragraph:</w:t>
      </w:r>
      <w:r>
        <w:rPr>
          <w:rFonts w:ascii="Times New Roman" w:eastAsia="Times New Roman" w:hAnsi="Times New Roman" w:cs="Times New Roman"/>
          <w:sz w:val="24"/>
          <w:szCs w:val="24"/>
        </w:rPr>
        <w:t xml:space="preserve"> creates a bulleted entry with hanging indentation. Should be used for all bibliographical lists within the apparatus (primarily introductions)</w:t>
      </w:r>
    </w:p>
    <w:p w14:paraId="0000000B" w14:textId="268F209C"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Appendix Headnote: </w:t>
      </w:r>
      <w:r>
        <w:rPr>
          <w:rFonts w:ascii="Times New Roman" w:eastAsia="Times New Roman" w:hAnsi="Times New Roman" w:cs="Times New Roman"/>
          <w:sz w:val="24"/>
          <w:szCs w:val="24"/>
        </w:rPr>
        <w:t>a paragraph without an indent, used to begin headnotes.</w:t>
      </w:r>
    </w:p>
    <w:p w14:paraId="0000000D" w14:textId="3B10F989"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Appendix Headnote 2</w:t>
      </w:r>
      <w:r>
        <w:rPr>
          <w:rFonts w:ascii="Times New Roman" w:eastAsia="Times New Roman" w:hAnsi="Times New Roman" w:cs="Times New Roman"/>
          <w:sz w:val="24"/>
          <w:szCs w:val="24"/>
        </w:rPr>
        <w:t>: a paragraph with an indent, used to follow Appendix Headnote.</w:t>
      </w:r>
    </w:p>
    <w:p w14:paraId="0000000F" w14:textId="5416038A"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Bibliography Entry: </w:t>
      </w:r>
      <w:r>
        <w:rPr>
          <w:rFonts w:ascii="Times New Roman" w:eastAsia="Times New Roman" w:hAnsi="Times New Roman" w:cs="Times New Roman"/>
          <w:sz w:val="24"/>
          <w:szCs w:val="24"/>
        </w:rPr>
        <w:t>used in bibliographies/reference lists; left aligned with a hanging indent.</w:t>
      </w:r>
    </w:p>
    <w:p w14:paraId="00000011" w14:textId="6098C6F0"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Bibliography Subheading: </w:t>
      </w:r>
      <w:r>
        <w:rPr>
          <w:rFonts w:ascii="Times New Roman" w:eastAsia="Times New Roman" w:hAnsi="Times New Roman" w:cs="Times New Roman"/>
          <w:sz w:val="24"/>
          <w:szCs w:val="24"/>
        </w:rPr>
        <w:t>a heading used in bibliographies</w:t>
      </w:r>
      <w:r w:rsidR="0094770F">
        <w:rPr>
          <w:rFonts w:ascii="Times New Roman" w:eastAsia="Times New Roman" w:hAnsi="Times New Roman" w:cs="Times New Roman"/>
          <w:sz w:val="24"/>
          <w:szCs w:val="24"/>
        </w:rPr>
        <w:t>.</w:t>
      </w:r>
    </w:p>
    <w:p w14:paraId="00000013" w14:textId="6444C428" w:rsidR="00D82FCE" w:rsidRDefault="00FE2C60" w:rsidP="0094770F">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Block Quote</w:t>
      </w:r>
      <w:r>
        <w:rPr>
          <w:rFonts w:ascii="Times New Roman" w:eastAsia="Times New Roman" w:hAnsi="Times New Roman" w:cs="Times New Roman"/>
          <w:sz w:val="24"/>
          <w:szCs w:val="24"/>
        </w:rPr>
        <w:t>: quoted prose text, used only in introductions.</w:t>
      </w:r>
    </w:p>
    <w:p w14:paraId="00000015" w14:textId="0E02A026"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Body</w:t>
      </w:r>
      <w:r>
        <w:rPr>
          <w:rFonts w:ascii="Times New Roman" w:eastAsia="Times New Roman" w:hAnsi="Times New Roman" w:cs="Times New Roman"/>
          <w:sz w:val="24"/>
          <w:szCs w:val="24"/>
        </w:rPr>
        <w:t>: an indented paragraph; so almost every paragraph within an introduction. This may also be used in headnotes in notes sections if there are multiple paragraphs.</w:t>
      </w:r>
    </w:p>
    <w:p w14:paraId="00000017" w14:textId="5313A760"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Body First</w:t>
      </w:r>
      <w:r>
        <w:rPr>
          <w:rFonts w:ascii="Times New Roman" w:eastAsia="Times New Roman" w:hAnsi="Times New Roman" w:cs="Times New Roman"/>
          <w:sz w:val="24"/>
          <w:szCs w:val="24"/>
        </w:rPr>
        <w:t>: a paragraph without an indent. For the first paragraph of an introduction, a section, and a headnote in the notes sections.</w:t>
      </w:r>
    </w:p>
    <w:p w14:paraId="00000019" w14:textId="5B5532B8"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Body Subsection: </w:t>
      </w:r>
      <w:r>
        <w:rPr>
          <w:rFonts w:ascii="Times New Roman" w:eastAsia="Times New Roman" w:hAnsi="Times New Roman" w:cs="Times New Roman"/>
          <w:sz w:val="24"/>
          <w:szCs w:val="24"/>
        </w:rPr>
        <w:t xml:space="preserve">a paragraph without an indent. This is used for headings of lists, for the first paragraph after a list, </w:t>
      </w:r>
      <w:r w:rsidR="00D66BFF">
        <w:rPr>
          <w:rFonts w:ascii="Times New Roman" w:eastAsia="Times New Roman" w:hAnsi="Times New Roman" w:cs="Times New Roman"/>
          <w:sz w:val="24"/>
          <w:szCs w:val="24"/>
        </w:rPr>
        <w:t xml:space="preserve">for the first paragraph after block quotations, </w:t>
      </w:r>
      <w:r>
        <w:rPr>
          <w:rFonts w:ascii="Times New Roman" w:eastAsia="Times New Roman" w:hAnsi="Times New Roman" w:cs="Times New Roman"/>
          <w:sz w:val="24"/>
          <w:szCs w:val="24"/>
        </w:rPr>
        <w:t>or for a new subsection within an existing subsection.</w:t>
      </w:r>
    </w:p>
    <w:p w14:paraId="0000001B" w14:textId="0C156F46"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Body Subsection 2:</w:t>
      </w:r>
      <w:r>
        <w:rPr>
          <w:rFonts w:ascii="Times New Roman" w:eastAsia="Times New Roman" w:hAnsi="Times New Roman" w:cs="Times New Roman"/>
          <w:sz w:val="24"/>
          <w:szCs w:val="24"/>
        </w:rPr>
        <w:t xml:space="preserve"> used for prose text in the midst of verse lines that is generally a parenthetical summary used to describe missing lines or sections from the verse text. This is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used for things such as stage directions or if there is alternating prose and verse text.</w:t>
      </w:r>
    </w:p>
    <w:p w14:paraId="0000001D" w14:textId="190F9313"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Book Title</w:t>
      </w:r>
      <w:r>
        <w:rPr>
          <w:rFonts w:ascii="Times New Roman" w:eastAsia="Times New Roman" w:hAnsi="Times New Roman" w:cs="Times New Roman"/>
          <w:sz w:val="24"/>
          <w:szCs w:val="24"/>
        </w:rPr>
        <w:t>: large font with all capitals, used for the edition’s title in the front matter.</w:t>
      </w:r>
    </w:p>
    <w:p w14:paraId="0000001F" w14:textId="4544F547"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Caption: </w:t>
      </w:r>
      <w:r>
        <w:rPr>
          <w:rFonts w:ascii="Times New Roman" w:eastAsia="Times New Roman" w:hAnsi="Times New Roman" w:cs="Times New Roman"/>
          <w:sz w:val="24"/>
          <w:szCs w:val="24"/>
        </w:rPr>
        <w:t>a style that requires its own textbox; corresponds to an image or figure. Reduces the size of the font.</w:t>
      </w:r>
    </w:p>
    <w:p w14:paraId="00000021" w14:textId="31C72B17"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Cast List: </w:t>
      </w:r>
      <w:r>
        <w:rPr>
          <w:rFonts w:ascii="Times New Roman" w:eastAsia="Times New Roman" w:hAnsi="Times New Roman" w:cs="Times New Roman"/>
          <w:sz w:val="24"/>
          <w:szCs w:val="24"/>
        </w:rPr>
        <w:t>applied to the entire list of characters at the beginning of a drama text. This paragraph style should be used once to encompass the entire list.</w:t>
      </w:r>
    </w:p>
    <w:p w14:paraId="00000023" w14:textId="10D20A0E"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Dedication Text: </w:t>
      </w:r>
      <w:r>
        <w:rPr>
          <w:rFonts w:ascii="Times New Roman" w:eastAsia="Times New Roman" w:hAnsi="Times New Roman" w:cs="Times New Roman"/>
          <w:sz w:val="24"/>
          <w:szCs w:val="24"/>
        </w:rPr>
        <w:t>increases font size and center aligns; used for the dedication page in the front matter.</w:t>
      </w:r>
    </w:p>
    <w:p w14:paraId="00000025" w14:textId="64075566"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Editorial Page Advisory Board Institution: </w:t>
      </w:r>
      <w:r>
        <w:rPr>
          <w:rFonts w:ascii="Times New Roman" w:eastAsia="Times New Roman" w:hAnsi="Times New Roman" w:cs="Times New Roman"/>
          <w:sz w:val="24"/>
          <w:szCs w:val="24"/>
        </w:rPr>
        <w:t>used in front matter to indicate the institution where an advisory board member is based. Adds additional spacing below the line.</w:t>
      </w:r>
    </w:p>
    <w:p w14:paraId="00000027" w14:textId="6B7A3FBB"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Editorial Page Staff Name and Institution: </w:t>
      </w:r>
      <w:r>
        <w:rPr>
          <w:rFonts w:ascii="Times New Roman" w:eastAsia="Times New Roman" w:hAnsi="Times New Roman" w:cs="Times New Roman"/>
          <w:sz w:val="24"/>
          <w:szCs w:val="24"/>
        </w:rPr>
        <w:t>used in front matter to indicate staff members’ names and institutions.</w:t>
      </w:r>
    </w:p>
    <w:p w14:paraId="00000029" w14:textId="0B8B7D37"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Editorial Page Staff Role: </w:t>
      </w:r>
      <w:r>
        <w:rPr>
          <w:rFonts w:ascii="Times New Roman" w:eastAsia="Times New Roman" w:hAnsi="Times New Roman" w:cs="Times New Roman"/>
          <w:sz w:val="24"/>
          <w:szCs w:val="24"/>
        </w:rPr>
        <w:t>used in front matter to indicate staff members’ roles. Styled with bold small capitals.</w:t>
      </w:r>
    </w:p>
    <w:p w14:paraId="0000002B" w14:textId="17DCE898"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Explanatory Note: </w:t>
      </w:r>
      <w:r>
        <w:rPr>
          <w:rFonts w:ascii="Times New Roman" w:eastAsia="Times New Roman" w:hAnsi="Times New Roman" w:cs="Times New Roman"/>
          <w:sz w:val="24"/>
          <w:szCs w:val="24"/>
        </w:rPr>
        <w:t>applied to the first paragraph of an explanatory note. If the explanatory note is only a single paragraph, this is the style that will be applied. If there are quotes or multiple paragraphs, use this style for only the first paragraph of a given note.</w:t>
      </w:r>
    </w:p>
    <w:p w14:paraId="0000002D" w14:textId="00F99598"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Explanatory Note After Quote: </w:t>
      </w:r>
      <w:r>
        <w:rPr>
          <w:rFonts w:ascii="Times New Roman" w:eastAsia="Times New Roman" w:hAnsi="Times New Roman" w:cs="Times New Roman"/>
          <w:sz w:val="24"/>
          <w:szCs w:val="24"/>
        </w:rPr>
        <w:t>Used after any type of quotation (block quote or line groups) in a single explanatory note</w:t>
      </w:r>
      <w:r w:rsidR="0094770F">
        <w:rPr>
          <w:rFonts w:ascii="Times New Roman" w:eastAsia="Times New Roman" w:hAnsi="Times New Roman" w:cs="Times New Roman"/>
          <w:sz w:val="24"/>
          <w:szCs w:val="24"/>
        </w:rPr>
        <w:t>.</w:t>
      </w:r>
    </w:p>
    <w:p w14:paraId="0000002F" w14:textId="1ABEAE21"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Explanatory Note Multi Paragraph: </w:t>
      </w:r>
      <w:r>
        <w:rPr>
          <w:rFonts w:ascii="Times New Roman" w:eastAsia="Times New Roman" w:hAnsi="Times New Roman" w:cs="Times New Roman"/>
          <w:sz w:val="24"/>
          <w:szCs w:val="24"/>
        </w:rPr>
        <w:t>Used for every paragraph after the first paragraph of an explanatory note, except for paragraphs after a quotation.</w:t>
      </w:r>
    </w:p>
    <w:p w14:paraId="00000031" w14:textId="5E3B1C11"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Explicit: </w:t>
      </w:r>
      <w:r>
        <w:rPr>
          <w:rFonts w:ascii="Times New Roman" w:eastAsia="Times New Roman" w:hAnsi="Times New Roman" w:cs="Times New Roman"/>
          <w:sz w:val="24"/>
          <w:szCs w:val="24"/>
        </w:rPr>
        <w:t>for all explicits at the end of verse and drama texts. Applies italics.</w:t>
      </w:r>
    </w:p>
    <w:p w14:paraId="664B44C2" w14:textId="1E995F8E" w:rsidR="009D6F28" w:rsidRDefault="009D6F28" w:rsidP="0094770F">
      <w:pPr>
        <w:spacing w:after="240"/>
        <w:rPr>
          <w:rFonts w:ascii="Times New Roman" w:eastAsia="Times New Roman" w:hAnsi="Times New Roman" w:cs="Times New Roman"/>
          <w:sz w:val="24"/>
          <w:szCs w:val="24"/>
        </w:rPr>
      </w:pPr>
      <w:r w:rsidRPr="009D6F28">
        <w:rPr>
          <w:rFonts w:ascii="Times New Roman" w:eastAsia="Times New Roman" w:hAnsi="Times New Roman" w:cs="Times New Roman"/>
          <w:b/>
          <w:bCs/>
          <w:sz w:val="24"/>
          <w:szCs w:val="24"/>
        </w:rPr>
        <w:t>Fitt Number</w:t>
      </w:r>
      <w:r>
        <w:rPr>
          <w:rFonts w:ascii="Times New Roman" w:eastAsia="Times New Roman" w:hAnsi="Times New Roman" w:cs="Times New Roman"/>
          <w:sz w:val="24"/>
          <w:szCs w:val="24"/>
        </w:rPr>
        <w:t>: used for fitt numbers at the beginning of a fitt. Unlike other headings, you will use two tabs over from the left margin. This will style the heading slightly indented from the start of the verse lines beneath it.</w:t>
      </w:r>
    </w:p>
    <w:p w14:paraId="00000033" w14:textId="3A35F172"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Footnote</w:t>
      </w:r>
      <w:r>
        <w:rPr>
          <w:rFonts w:ascii="Times New Roman" w:eastAsia="Times New Roman" w:hAnsi="Times New Roman" w:cs="Times New Roman"/>
          <w:sz w:val="24"/>
          <w:szCs w:val="24"/>
        </w:rPr>
        <w:t>: for all footnotes throughout a volume</w:t>
      </w:r>
      <w:r w:rsidR="0094770F">
        <w:rPr>
          <w:rFonts w:ascii="Times New Roman" w:eastAsia="Times New Roman" w:hAnsi="Times New Roman" w:cs="Times New Roman"/>
          <w:sz w:val="24"/>
          <w:szCs w:val="24"/>
        </w:rPr>
        <w:t>.</w:t>
      </w:r>
    </w:p>
    <w:p w14:paraId="00000035" w14:textId="6464A413"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Glossary Entry</w:t>
      </w:r>
      <w:r>
        <w:rPr>
          <w:rFonts w:ascii="Times New Roman" w:eastAsia="Times New Roman" w:hAnsi="Times New Roman" w:cs="Times New Roman"/>
          <w:sz w:val="24"/>
          <w:szCs w:val="24"/>
        </w:rPr>
        <w:t>: applied to items in a glossary; additional styling is required for full entry including adding bold.</w:t>
      </w:r>
    </w:p>
    <w:p w14:paraId="00000037" w14:textId="1A6AC745"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Heading</w:t>
      </w:r>
      <w:r>
        <w:rPr>
          <w:rFonts w:ascii="Times New Roman" w:eastAsia="Times New Roman" w:hAnsi="Times New Roman" w:cs="Times New Roman"/>
          <w:sz w:val="24"/>
          <w:szCs w:val="24"/>
        </w:rPr>
        <w:t>: main section headings [applies smallcaps]; may be used through an entire volume</w:t>
      </w:r>
      <w:r w:rsidR="0094770F">
        <w:rPr>
          <w:rFonts w:ascii="Times New Roman" w:eastAsia="Times New Roman" w:hAnsi="Times New Roman" w:cs="Times New Roman"/>
          <w:sz w:val="24"/>
          <w:szCs w:val="24"/>
        </w:rPr>
        <w:t>.</w:t>
      </w:r>
    </w:p>
    <w:p w14:paraId="00000039" w14:textId="3EF51F8F"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Heading 2</w:t>
      </w:r>
      <w:r>
        <w:rPr>
          <w:rFonts w:ascii="Times New Roman" w:eastAsia="Times New Roman" w:hAnsi="Times New Roman" w:cs="Times New Roman"/>
          <w:sz w:val="24"/>
          <w:szCs w:val="24"/>
        </w:rPr>
        <w:t>: subsection headings [applies italic]; primarily used in the apparatus</w:t>
      </w:r>
      <w:r w:rsidR="0094770F">
        <w:rPr>
          <w:rFonts w:ascii="Times New Roman" w:eastAsia="Times New Roman" w:hAnsi="Times New Roman" w:cs="Times New Roman"/>
          <w:sz w:val="24"/>
          <w:szCs w:val="24"/>
        </w:rPr>
        <w:t>.</w:t>
      </w:r>
    </w:p>
    <w:p w14:paraId="0000003B" w14:textId="7890EA76"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Heading 3: </w:t>
      </w:r>
      <w:r>
        <w:rPr>
          <w:rFonts w:ascii="Times New Roman" w:eastAsia="Times New Roman" w:hAnsi="Times New Roman" w:cs="Times New Roman"/>
          <w:sz w:val="24"/>
          <w:szCs w:val="24"/>
        </w:rPr>
        <w:t>right align heading and bold – used as a heading in indices page numbers. See Index of First Lines as an example.</w:t>
      </w:r>
    </w:p>
    <w:p w14:paraId="0000003D" w14:textId="6017CFFA"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Heading 4: </w:t>
      </w:r>
      <w:r>
        <w:rPr>
          <w:rFonts w:ascii="Times New Roman" w:eastAsia="Times New Roman" w:hAnsi="Times New Roman" w:cs="Times New Roman"/>
          <w:sz w:val="24"/>
          <w:szCs w:val="24"/>
        </w:rPr>
        <w:t>main section headings [applies smallcaps]; is used in place of Heading in the explanatory and textual notes when there is no headnote</w:t>
      </w:r>
      <w:r w:rsidR="0094770F">
        <w:rPr>
          <w:rFonts w:ascii="Times New Roman" w:eastAsia="Times New Roman" w:hAnsi="Times New Roman" w:cs="Times New Roman"/>
          <w:sz w:val="24"/>
          <w:szCs w:val="24"/>
        </w:rPr>
        <w:t>.</w:t>
      </w:r>
    </w:p>
    <w:p w14:paraId="0000003F" w14:textId="0C929A24"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Heading 5: </w:t>
      </w:r>
      <w:r>
        <w:rPr>
          <w:rFonts w:ascii="Times New Roman" w:eastAsia="Times New Roman" w:hAnsi="Times New Roman" w:cs="Times New Roman"/>
          <w:sz w:val="24"/>
          <w:szCs w:val="24"/>
        </w:rPr>
        <w:t>applies a style tag name but does not change the appearance. This is used when the first line of a stanza is actually a heading but the editor does not want the text to visually stand apart from the text. Use this style when the editor has not counted this line in the line count of the document but also does not visually indicate this to be another type of heading. Unlike other headings, you will use two tabs over from the left margin. This will style the heading slightly indented from the start of the verse lines beneath it.</w:t>
      </w:r>
    </w:p>
    <w:p w14:paraId="00000041" w14:textId="641CEAEA"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Incipit: </w:t>
      </w:r>
      <w:r>
        <w:rPr>
          <w:rFonts w:ascii="Times New Roman" w:eastAsia="Times New Roman" w:hAnsi="Times New Roman" w:cs="Times New Roman"/>
          <w:sz w:val="24"/>
          <w:szCs w:val="24"/>
        </w:rPr>
        <w:t>used to style incipits at the beginning of verse and drama texts. Applies italics</w:t>
      </w:r>
    </w:p>
    <w:p w14:paraId="00000043" w14:textId="6093E673"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Index of First Lines Entry: </w:t>
      </w:r>
      <w:r>
        <w:rPr>
          <w:rFonts w:ascii="Times New Roman" w:eastAsia="Times New Roman" w:hAnsi="Times New Roman" w:cs="Times New Roman"/>
          <w:sz w:val="24"/>
          <w:szCs w:val="24"/>
        </w:rPr>
        <w:t>used in Index of First Lines; styles the text to be left aligned; with one tab becomes right aligned for the page number.</w:t>
      </w:r>
    </w:p>
    <w:p w14:paraId="00000045" w14:textId="6C83403F"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Index of Proper Names Entry</w:t>
      </w:r>
      <w:r>
        <w:rPr>
          <w:rFonts w:ascii="Times New Roman" w:eastAsia="Times New Roman" w:hAnsi="Times New Roman" w:cs="Times New Roman"/>
          <w:sz w:val="24"/>
          <w:szCs w:val="24"/>
        </w:rPr>
        <w:t>: left aligned, used in Index of Proper Names. Can require adding extra styling including bold and italic.</w:t>
      </w:r>
    </w:p>
    <w:p w14:paraId="00000047" w14:textId="225217E8"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Latin Prose Rubric: </w:t>
      </w:r>
      <w:r>
        <w:rPr>
          <w:rFonts w:ascii="Times New Roman" w:eastAsia="Times New Roman" w:hAnsi="Times New Roman" w:cs="Times New Roman"/>
          <w:sz w:val="24"/>
          <w:szCs w:val="24"/>
        </w:rPr>
        <w:t>used for prose texts when Latin appears in the rubric and therefore needs to be italicized as well as bold.</w:t>
      </w:r>
    </w:p>
    <w:p w14:paraId="00000049" w14:textId="2F2B3667"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Line Group: </w:t>
      </w:r>
      <w:r>
        <w:rPr>
          <w:rFonts w:ascii="Times New Roman" w:eastAsia="Times New Roman" w:hAnsi="Times New Roman" w:cs="Times New Roman"/>
          <w:sz w:val="24"/>
          <w:szCs w:val="24"/>
        </w:rPr>
        <w:t>used for stanzas within verse texts. One single tag should be applied to each stanza.</w:t>
      </w:r>
    </w:p>
    <w:p w14:paraId="0000004B" w14:textId="27C91E22"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List Bullet:</w:t>
      </w:r>
      <w:r>
        <w:rPr>
          <w:rFonts w:ascii="Times New Roman" w:eastAsia="Times New Roman" w:hAnsi="Times New Roman" w:cs="Times New Roman"/>
          <w:sz w:val="24"/>
          <w:szCs w:val="24"/>
        </w:rPr>
        <w:t xml:space="preserve"> a list with bullet points; used primarily in the apparatus</w:t>
      </w:r>
      <w:r w:rsidR="0094770F">
        <w:rPr>
          <w:rFonts w:ascii="Times New Roman" w:eastAsia="Times New Roman" w:hAnsi="Times New Roman" w:cs="Times New Roman"/>
          <w:sz w:val="24"/>
          <w:szCs w:val="24"/>
        </w:rPr>
        <w:t>.</w:t>
      </w:r>
    </w:p>
    <w:p w14:paraId="0000004D" w14:textId="7FE837E3"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List Bullet Level 2:</w:t>
      </w:r>
      <w:r>
        <w:rPr>
          <w:rFonts w:ascii="Times New Roman" w:eastAsia="Times New Roman" w:hAnsi="Times New Roman" w:cs="Times New Roman"/>
          <w:sz w:val="24"/>
          <w:szCs w:val="24"/>
        </w:rPr>
        <w:t xml:space="preserve"> a list with bullet points; this style is used for the second level of a bulleted list</w:t>
      </w:r>
      <w:r w:rsidR="0094770F">
        <w:rPr>
          <w:rFonts w:ascii="Times New Roman" w:eastAsia="Times New Roman" w:hAnsi="Times New Roman" w:cs="Times New Roman"/>
          <w:sz w:val="24"/>
          <w:szCs w:val="24"/>
        </w:rPr>
        <w:t>.</w:t>
      </w:r>
    </w:p>
    <w:p w14:paraId="0000004F" w14:textId="20FEDDD2"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List No Bullet:</w:t>
      </w:r>
      <w:r>
        <w:rPr>
          <w:rFonts w:ascii="Times New Roman" w:eastAsia="Times New Roman" w:hAnsi="Times New Roman" w:cs="Times New Roman"/>
          <w:sz w:val="24"/>
          <w:szCs w:val="24"/>
        </w:rPr>
        <w:t xml:space="preserve"> a list without bullet points; used primarily in the apparatus</w:t>
      </w:r>
      <w:r w:rsidR="0094770F">
        <w:rPr>
          <w:rFonts w:ascii="Times New Roman" w:eastAsia="Times New Roman" w:hAnsi="Times New Roman" w:cs="Times New Roman"/>
          <w:sz w:val="24"/>
          <w:szCs w:val="24"/>
        </w:rPr>
        <w:t>.</w:t>
      </w:r>
    </w:p>
    <w:p w14:paraId="00000051" w14:textId="577645B2"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List No Bullet Level 2</w:t>
      </w:r>
      <w:r>
        <w:rPr>
          <w:rFonts w:ascii="Times New Roman" w:eastAsia="Times New Roman" w:hAnsi="Times New Roman" w:cs="Times New Roman"/>
          <w:sz w:val="24"/>
          <w:szCs w:val="24"/>
        </w:rPr>
        <w:t>: a list without bullet points, used primarily in the apparatus. This style is used for a second level of a non-bulleted list.</w:t>
      </w:r>
    </w:p>
    <w:p w14:paraId="00000053" w14:textId="0C524ECC"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List Letters: </w:t>
      </w:r>
      <w:r>
        <w:rPr>
          <w:rFonts w:ascii="Times New Roman" w:eastAsia="Times New Roman" w:hAnsi="Times New Roman" w:cs="Times New Roman"/>
          <w:sz w:val="24"/>
          <w:szCs w:val="24"/>
        </w:rPr>
        <w:t>a list that auto</w:t>
      </w:r>
      <w:r w:rsidR="00FB591E">
        <w:rPr>
          <w:rFonts w:ascii="Times New Roman" w:eastAsia="Times New Roman" w:hAnsi="Times New Roman" w:cs="Times New Roman"/>
          <w:sz w:val="24"/>
          <w:szCs w:val="24"/>
        </w:rPr>
        <w:t xml:space="preserve">matically </w:t>
      </w:r>
      <w:r>
        <w:rPr>
          <w:rFonts w:ascii="Times New Roman" w:eastAsia="Times New Roman" w:hAnsi="Times New Roman" w:cs="Times New Roman"/>
          <w:sz w:val="24"/>
          <w:szCs w:val="24"/>
        </w:rPr>
        <w:t>generates letters, used primarily in the apparatus</w:t>
      </w:r>
      <w:r w:rsidR="0094770F">
        <w:rPr>
          <w:rFonts w:ascii="Times New Roman" w:eastAsia="Times New Roman" w:hAnsi="Times New Roman" w:cs="Times New Roman"/>
          <w:sz w:val="24"/>
          <w:szCs w:val="24"/>
        </w:rPr>
        <w:t>.</w:t>
      </w:r>
    </w:p>
    <w:p w14:paraId="00000055" w14:textId="599066D5"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List Numbers</w:t>
      </w:r>
      <w:r>
        <w:rPr>
          <w:rFonts w:ascii="Times New Roman" w:eastAsia="Times New Roman" w:hAnsi="Times New Roman" w:cs="Times New Roman"/>
          <w:sz w:val="24"/>
          <w:szCs w:val="24"/>
        </w:rPr>
        <w:t>: a list that auto</w:t>
      </w:r>
      <w:r w:rsidR="00FB591E">
        <w:rPr>
          <w:rFonts w:ascii="Times New Roman" w:eastAsia="Times New Roman" w:hAnsi="Times New Roman" w:cs="Times New Roman"/>
          <w:sz w:val="24"/>
          <w:szCs w:val="24"/>
        </w:rPr>
        <w:t xml:space="preserve">matically </w:t>
      </w:r>
      <w:r>
        <w:rPr>
          <w:rFonts w:ascii="Times New Roman" w:eastAsia="Times New Roman" w:hAnsi="Times New Roman" w:cs="Times New Roman"/>
          <w:sz w:val="24"/>
          <w:szCs w:val="24"/>
        </w:rPr>
        <w:t>generates numbers. Used primarily in the apparatus.</w:t>
      </w:r>
    </w:p>
    <w:p w14:paraId="00000057" w14:textId="411EFEA9"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Notes Block Quote: </w:t>
      </w:r>
      <w:r>
        <w:rPr>
          <w:rFonts w:ascii="Times New Roman" w:eastAsia="Times New Roman" w:hAnsi="Times New Roman" w:cs="Times New Roman"/>
          <w:sz w:val="24"/>
          <w:szCs w:val="24"/>
        </w:rPr>
        <w:t>used for block quotations in explanatory and textual notes</w:t>
      </w:r>
      <w:r w:rsidR="0094770F">
        <w:rPr>
          <w:rFonts w:ascii="Times New Roman" w:eastAsia="Times New Roman" w:hAnsi="Times New Roman" w:cs="Times New Roman"/>
          <w:sz w:val="24"/>
          <w:szCs w:val="24"/>
        </w:rPr>
        <w:t>.</w:t>
      </w:r>
    </w:p>
    <w:p w14:paraId="00000059" w14:textId="30054560"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Notes Line Group: </w:t>
      </w:r>
      <w:r>
        <w:rPr>
          <w:rFonts w:ascii="Times New Roman" w:eastAsia="Times New Roman" w:hAnsi="Times New Roman" w:cs="Times New Roman"/>
          <w:sz w:val="24"/>
          <w:szCs w:val="24"/>
        </w:rPr>
        <w:t>used for verse quotations in explanatory and textual notes</w:t>
      </w:r>
      <w:r w:rsidR="0094770F">
        <w:rPr>
          <w:rFonts w:ascii="Times New Roman" w:eastAsia="Times New Roman" w:hAnsi="Times New Roman" w:cs="Times New Roman"/>
          <w:sz w:val="24"/>
          <w:szCs w:val="24"/>
        </w:rPr>
        <w:t>.</w:t>
      </w:r>
    </w:p>
    <w:p w14:paraId="3A1F3998" w14:textId="4A69ED3D" w:rsidR="0074620C" w:rsidRDefault="0074620C"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Notes Line Group Columns-Print</w:t>
      </w:r>
      <w:r>
        <w:rPr>
          <w:rFonts w:ascii="Times New Roman" w:eastAsia="Times New Roman" w:hAnsi="Times New Roman" w:cs="Times New Roman"/>
          <w:sz w:val="24"/>
          <w:szCs w:val="24"/>
        </w:rPr>
        <w:t>: used for verse quotations that require column formatting in explanatory and textual notes in Print and Updates InDesign files. Typically, verse quotations that require column formatting are either a quote in the original language that is accompanied by full-line translations, or are a comparison between two witnesses. This style prioritizes the look that we need for the print edition.</w:t>
      </w:r>
    </w:p>
    <w:p w14:paraId="2DB05064" w14:textId="24AC6A1C" w:rsidR="0074620C" w:rsidRPr="0074620C" w:rsidRDefault="0074620C"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Notes Line Group Columns-Digital</w:t>
      </w:r>
      <w:r>
        <w:rPr>
          <w:rFonts w:ascii="Times New Roman" w:eastAsia="Times New Roman" w:hAnsi="Times New Roman" w:cs="Times New Roman"/>
          <w:sz w:val="24"/>
          <w:szCs w:val="24"/>
        </w:rPr>
        <w:t>: used for verse quotations that require column formatting in explanatory and textual notes in Export InDesign files only. Typically, verse quotations that require column formatting are either a quote in the original language that is accompanied by full-line translations, or are a comparison between two witnesses. This style prioritizes the code markup we need so we can display the columns correctly online.</w:t>
      </w:r>
    </w:p>
    <w:p w14:paraId="0000005B" w14:textId="71D8F064"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Ornamental Division</w:t>
      </w:r>
      <w:r>
        <w:rPr>
          <w:rFonts w:ascii="Times New Roman" w:eastAsia="Times New Roman" w:hAnsi="Times New Roman" w:cs="Times New Roman"/>
          <w:sz w:val="24"/>
          <w:szCs w:val="24"/>
        </w:rPr>
        <w:t>: used to style decorative divisions between alphabetical entries in Glossary entries and in Index of Proper Name entries.</w:t>
      </w:r>
    </w:p>
    <w:p w14:paraId="0000005D" w14:textId="2055C7E3"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Page Number Footer: </w:t>
      </w:r>
      <w:r>
        <w:rPr>
          <w:rFonts w:ascii="Times New Roman" w:eastAsia="Times New Roman" w:hAnsi="Times New Roman" w:cs="Times New Roman"/>
          <w:sz w:val="24"/>
          <w:szCs w:val="24"/>
        </w:rPr>
        <w:t>used in parent pages to center align a page number on the first page of a section.</w:t>
      </w:r>
    </w:p>
    <w:p w14:paraId="0000005F" w14:textId="3A64581D" w:rsidR="00D82FCE" w:rsidRPr="0094770F"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Page Number Header: </w:t>
      </w:r>
      <w:r>
        <w:rPr>
          <w:rFonts w:ascii="Times New Roman" w:eastAsia="Times New Roman" w:hAnsi="Times New Roman" w:cs="Times New Roman"/>
          <w:sz w:val="24"/>
          <w:szCs w:val="24"/>
        </w:rPr>
        <w:t>used in parent pages to right align a page number in the top corner of a body page.</w:t>
      </w:r>
    </w:p>
    <w:p w14:paraId="00000061" w14:textId="6E0F3585"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Prose Explicit</w:t>
      </w:r>
      <w:r>
        <w:rPr>
          <w:rFonts w:ascii="Times New Roman" w:eastAsia="Times New Roman" w:hAnsi="Times New Roman" w:cs="Times New Roman"/>
          <w:sz w:val="24"/>
          <w:szCs w:val="24"/>
        </w:rPr>
        <w:t>: used to style explicits at the end of prose texts. Applies italics.</w:t>
      </w:r>
    </w:p>
    <w:p w14:paraId="00000063" w14:textId="0A80B8C3"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Prose Incipit</w:t>
      </w:r>
      <w:r>
        <w:rPr>
          <w:rFonts w:ascii="Times New Roman" w:eastAsia="Times New Roman" w:hAnsi="Times New Roman" w:cs="Times New Roman"/>
          <w:sz w:val="24"/>
          <w:szCs w:val="24"/>
        </w:rPr>
        <w:t>: used to style incipits at the beginning of prose texts. Applies italics.</w:t>
      </w:r>
    </w:p>
    <w:p w14:paraId="00000067" w14:textId="1BFC65F8" w:rsidR="00D82FCE" w:rsidRDefault="00FE2C60" w:rsidP="0094770F">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Prose Paragraph:</w:t>
      </w:r>
      <w:r>
        <w:rPr>
          <w:rFonts w:ascii="Times New Roman" w:eastAsia="Times New Roman" w:hAnsi="Times New Roman" w:cs="Times New Roman"/>
          <w:sz w:val="24"/>
          <w:szCs w:val="24"/>
        </w:rPr>
        <w:t xml:space="preserve"> an indented block of text; this is used only for prose texts</w:t>
      </w:r>
      <w:r w:rsidR="0094770F">
        <w:rPr>
          <w:rFonts w:ascii="Times New Roman" w:eastAsia="Times New Roman" w:hAnsi="Times New Roman" w:cs="Times New Roman"/>
          <w:sz w:val="24"/>
          <w:szCs w:val="24"/>
        </w:rPr>
        <w:t>.</w:t>
      </w:r>
    </w:p>
    <w:p w14:paraId="4411B244" w14:textId="16840636" w:rsidR="0064420A" w:rsidRDefault="0064420A" w:rsidP="0094770F">
      <w:pPr>
        <w:spacing w:after="240"/>
        <w:rPr>
          <w:rFonts w:ascii="Times New Roman" w:eastAsia="Times New Roman" w:hAnsi="Times New Roman" w:cs="Times New Roman"/>
          <w:sz w:val="24"/>
          <w:szCs w:val="24"/>
        </w:rPr>
      </w:pPr>
      <w:r w:rsidRPr="0064420A">
        <w:rPr>
          <w:rFonts w:ascii="Times New Roman" w:eastAsia="Times New Roman" w:hAnsi="Times New Roman" w:cs="Times New Roman"/>
          <w:b/>
          <w:bCs/>
          <w:sz w:val="24"/>
          <w:szCs w:val="24"/>
        </w:rPr>
        <w:t>Prose Paragraph Mixed</w:t>
      </w:r>
      <w:r>
        <w:rPr>
          <w:rFonts w:ascii="Times New Roman" w:eastAsia="Times New Roman" w:hAnsi="Times New Roman" w:cs="Times New Roman"/>
          <w:sz w:val="24"/>
          <w:szCs w:val="24"/>
        </w:rPr>
        <w:t xml:space="preserve">: an indented block of text that includes the first tab to 6p0 to align with Line Group; this is used </w:t>
      </w:r>
      <w:r w:rsidRPr="0064420A">
        <w:rPr>
          <w:rFonts w:ascii="Times New Roman" w:eastAsia="Times New Roman" w:hAnsi="Times New Roman" w:cs="Times New Roman"/>
          <w:i/>
          <w:iCs/>
          <w:sz w:val="24"/>
          <w:szCs w:val="24"/>
        </w:rPr>
        <w:t>only</w:t>
      </w:r>
      <w:r>
        <w:rPr>
          <w:rFonts w:ascii="Times New Roman" w:eastAsia="Times New Roman" w:hAnsi="Times New Roman" w:cs="Times New Roman"/>
          <w:sz w:val="24"/>
          <w:szCs w:val="24"/>
        </w:rPr>
        <w:t xml:space="preserve"> for prose text units that occur within a Mixed Verse and Prose text.</w:t>
      </w:r>
    </w:p>
    <w:p w14:paraId="00000069" w14:textId="36FAE94D"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Prose Rubric:</w:t>
      </w:r>
      <w:r>
        <w:rPr>
          <w:rFonts w:ascii="Times New Roman" w:eastAsia="Times New Roman" w:hAnsi="Times New Roman" w:cs="Times New Roman"/>
          <w:sz w:val="24"/>
          <w:szCs w:val="24"/>
        </w:rPr>
        <w:t xml:space="preserve"> a rubric or chapter heading [applies bold]; used only in prose texts</w:t>
      </w:r>
      <w:r w:rsidR="00D56FCA">
        <w:rPr>
          <w:rFonts w:ascii="Times New Roman" w:eastAsia="Times New Roman" w:hAnsi="Times New Roman" w:cs="Times New Roman"/>
          <w:sz w:val="24"/>
          <w:szCs w:val="24"/>
        </w:rPr>
        <w:t>.</w:t>
      </w:r>
    </w:p>
    <w:p w14:paraId="0000006B" w14:textId="15CD13E9"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Publication Note</w:t>
      </w:r>
      <w:r>
        <w:rPr>
          <w:rFonts w:ascii="Times New Roman" w:eastAsia="Times New Roman" w:hAnsi="Times New Roman" w:cs="Times New Roman"/>
          <w:sz w:val="24"/>
          <w:szCs w:val="24"/>
        </w:rPr>
        <w:t>: increases font size and center aligns text. Used for front matter.</w:t>
      </w:r>
    </w:p>
    <w:p w14:paraId="0000006D" w14:textId="6D957F31"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Quoted Line Group</w:t>
      </w:r>
      <w:r>
        <w:rPr>
          <w:rFonts w:ascii="Times New Roman" w:eastAsia="Times New Roman" w:hAnsi="Times New Roman" w:cs="Times New Roman"/>
          <w:sz w:val="24"/>
          <w:szCs w:val="24"/>
        </w:rPr>
        <w:t>: for verse quotations. Used only in introductions.</w:t>
      </w:r>
    </w:p>
    <w:p w14:paraId="0000006F" w14:textId="17808116"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Quoted Line Group Columns:</w:t>
      </w:r>
      <w:r>
        <w:rPr>
          <w:rFonts w:ascii="Times New Roman" w:eastAsia="Times New Roman" w:hAnsi="Times New Roman" w:cs="Times New Roman"/>
          <w:sz w:val="24"/>
          <w:szCs w:val="24"/>
        </w:rPr>
        <w:t xml:space="preserve"> for verse quotations with translations. Used only in introductions.</w:t>
      </w:r>
    </w:p>
    <w:p w14:paraId="00000071" w14:textId="07BE6509"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Quoted Textual Note:</w:t>
      </w:r>
      <w:r>
        <w:rPr>
          <w:rFonts w:ascii="Times New Roman" w:eastAsia="Times New Roman" w:hAnsi="Times New Roman" w:cs="Times New Roman"/>
          <w:sz w:val="24"/>
          <w:szCs w:val="24"/>
        </w:rPr>
        <w:t xml:space="preserve"> used when an editor quotes their own textual notes. Used only in introductions.</w:t>
      </w:r>
    </w:p>
    <w:p w14:paraId="00000073" w14:textId="6F99BC65"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Scene Location</w:t>
      </w:r>
      <w:r>
        <w:rPr>
          <w:rFonts w:ascii="Times New Roman" w:eastAsia="Times New Roman" w:hAnsi="Times New Roman" w:cs="Times New Roman"/>
          <w:sz w:val="24"/>
          <w:szCs w:val="24"/>
        </w:rPr>
        <w:t>: receives the Paragraph Style Scene Location. There should be one tab inserted before any text so the scene location in question is in line with the rest of the text.</w:t>
      </w:r>
    </w:p>
    <w:p w14:paraId="00000075" w14:textId="2BC66DA7"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Secondary Entry (TOC)</w:t>
      </w:r>
      <w:r>
        <w:rPr>
          <w:rFonts w:ascii="Times New Roman" w:eastAsia="Times New Roman" w:hAnsi="Times New Roman" w:cs="Times New Roman"/>
          <w:sz w:val="24"/>
          <w:szCs w:val="24"/>
        </w:rPr>
        <w:t>: indents the text; one tab over aligns text flush with the right margin for page number.</w:t>
      </w:r>
    </w:p>
    <w:p w14:paraId="00000077" w14:textId="24F0E6E1"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Stage Direction: </w:t>
      </w:r>
      <w:r>
        <w:rPr>
          <w:rFonts w:ascii="Times New Roman" w:eastAsia="Times New Roman" w:hAnsi="Times New Roman" w:cs="Times New Roman"/>
          <w:sz w:val="24"/>
          <w:szCs w:val="24"/>
        </w:rPr>
        <w:t>applied to stage directions, frequently in Latin, within a drama text. Applies italics. Flush with left margin. For any associated glosses, add a footnote and tag as Footnote Gloss, as in Prose.</w:t>
      </w:r>
    </w:p>
    <w:p w14:paraId="00000079" w14:textId="5231A812"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Stanza Number: </w:t>
      </w:r>
      <w:r>
        <w:rPr>
          <w:rFonts w:ascii="Times New Roman" w:eastAsia="Times New Roman" w:hAnsi="Times New Roman" w:cs="Times New Roman"/>
          <w:sz w:val="24"/>
          <w:szCs w:val="24"/>
        </w:rPr>
        <w:t>used for stanza numbers at the beginning of a stanza. Unlike other headings, you will use two tabs over from the left margin. This will style the heading slightly indented from the start of the verse lines beneath it.</w:t>
      </w:r>
    </w:p>
    <w:p w14:paraId="0000007B" w14:textId="30E3A2FC"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Statement of Responsibility</w:t>
      </w:r>
      <w:r>
        <w:rPr>
          <w:rFonts w:ascii="Times New Roman" w:eastAsia="Times New Roman" w:hAnsi="Times New Roman" w:cs="Times New Roman"/>
          <w:sz w:val="24"/>
          <w:szCs w:val="24"/>
        </w:rPr>
        <w:t>: determines the sizing of the phrase "Edited by Volume Editors" on the title page</w:t>
      </w:r>
      <w:r w:rsidR="00D56FCA">
        <w:rPr>
          <w:rFonts w:ascii="Times New Roman" w:eastAsia="Times New Roman" w:hAnsi="Times New Roman" w:cs="Times New Roman"/>
          <w:sz w:val="24"/>
          <w:szCs w:val="24"/>
        </w:rPr>
        <w:t>.</w:t>
      </w:r>
    </w:p>
    <w:p w14:paraId="0000007D" w14:textId="7758C387" w:rsidR="00D82FCE" w:rsidRPr="00D56FCA"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of Contents Primary Entry: </w:t>
      </w:r>
      <w:r>
        <w:rPr>
          <w:rFonts w:ascii="Times New Roman" w:eastAsia="Times New Roman" w:hAnsi="Times New Roman" w:cs="Times New Roman"/>
          <w:sz w:val="24"/>
          <w:szCs w:val="24"/>
        </w:rPr>
        <w:t>applies small capitals and aligns the text with the left margin; one tab over aligns text flush with the right margin for page number.</w:t>
      </w:r>
    </w:p>
    <w:p w14:paraId="0000007F" w14:textId="4923BF96"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Center Align: </w:t>
      </w:r>
      <w:r>
        <w:rPr>
          <w:rFonts w:ascii="Times New Roman" w:eastAsia="Times New Roman" w:hAnsi="Times New Roman" w:cs="Times New Roman"/>
          <w:sz w:val="24"/>
          <w:szCs w:val="24"/>
        </w:rPr>
        <w:t>used in tables; centers the text in a cell</w:t>
      </w:r>
      <w:r w:rsidR="00D56FCA">
        <w:rPr>
          <w:rFonts w:ascii="Times New Roman" w:eastAsia="Times New Roman" w:hAnsi="Times New Roman" w:cs="Times New Roman"/>
          <w:sz w:val="24"/>
          <w:szCs w:val="24"/>
        </w:rPr>
        <w:t>.</w:t>
      </w:r>
    </w:p>
    <w:p w14:paraId="00000081" w14:textId="0ADBEC74"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Left Align: </w:t>
      </w:r>
      <w:r>
        <w:rPr>
          <w:rFonts w:ascii="Times New Roman" w:eastAsia="Times New Roman" w:hAnsi="Times New Roman" w:cs="Times New Roman"/>
          <w:sz w:val="24"/>
          <w:szCs w:val="24"/>
        </w:rPr>
        <w:t>used in tables; left aligns the text in a cell</w:t>
      </w:r>
      <w:r w:rsidR="00D56FCA">
        <w:rPr>
          <w:rFonts w:ascii="Times New Roman" w:eastAsia="Times New Roman" w:hAnsi="Times New Roman" w:cs="Times New Roman"/>
          <w:sz w:val="24"/>
          <w:szCs w:val="24"/>
        </w:rPr>
        <w:t>.</w:t>
      </w:r>
    </w:p>
    <w:p w14:paraId="00000083" w14:textId="2F23E28C"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Right Align: </w:t>
      </w:r>
      <w:r>
        <w:rPr>
          <w:rFonts w:ascii="Times New Roman" w:eastAsia="Times New Roman" w:hAnsi="Times New Roman" w:cs="Times New Roman"/>
          <w:sz w:val="24"/>
          <w:szCs w:val="24"/>
        </w:rPr>
        <w:t>used in tables; right aligns the text in a cell</w:t>
      </w:r>
      <w:r w:rsidR="00D56FCA">
        <w:rPr>
          <w:rFonts w:ascii="Times New Roman" w:eastAsia="Times New Roman" w:hAnsi="Times New Roman" w:cs="Times New Roman"/>
          <w:sz w:val="24"/>
          <w:szCs w:val="24"/>
        </w:rPr>
        <w:t>.</w:t>
      </w:r>
    </w:p>
    <w:p w14:paraId="00000085" w14:textId="417B99CE"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Textual Note Entry: </w:t>
      </w:r>
      <w:r>
        <w:rPr>
          <w:rFonts w:ascii="Times New Roman" w:eastAsia="Times New Roman" w:hAnsi="Times New Roman" w:cs="Times New Roman"/>
          <w:sz w:val="24"/>
          <w:szCs w:val="24"/>
        </w:rPr>
        <w:t>used for the first paragraph of any textual note. If there is only one paragraph, this is the style to use. If there are multiple paragraphs, only use this for the first paragraph</w:t>
      </w:r>
      <w:r w:rsidR="00D56FCA">
        <w:rPr>
          <w:rFonts w:ascii="Times New Roman" w:eastAsia="Times New Roman" w:hAnsi="Times New Roman" w:cs="Times New Roman"/>
          <w:sz w:val="24"/>
          <w:szCs w:val="24"/>
        </w:rPr>
        <w:t>.</w:t>
      </w:r>
    </w:p>
    <w:p w14:paraId="00000087" w14:textId="7572FE1A"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Textual Note After Quote: </w:t>
      </w:r>
      <w:r>
        <w:rPr>
          <w:rFonts w:ascii="Times New Roman" w:eastAsia="Times New Roman" w:hAnsi="Times New Roman" w:cs="Times New Roman"/>
          <w:sz w:val="24"/>
          <w:szCs w:val="24"/>
        </w:rPr>
        <w:t>used after every quotation (block or line group) in a textual note</w:t>
      </w:r>
      <w:r w:rsidR="00D56FCA">
        <w:rPr>
          <w:rFonts w:ascii="Times New Roman" w:eastAsia="Times New Roman" w:hAnsi="Times New Roman" w:cs="Times New Roman"/>
          <w:sz w:val="24"/>
          <w:szCs w:val="24"/>
        </w:rPr>
        <w:t>.</w:t>
      </w:r>
    </w:p>
    <w:p w14:paraId="00000089" w14:textId="6AF79051"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Textual Note Multi Paragraph: </w:t>
      </w:r>
      <w:r>
        <w:rPr>
          <w:rFonts w:ascii="Times New Roman" w:eastAsia="Times New Roman" w:hAnsi="Times New Roman" w:cs="Times New Roman"/>
          <w:sz w:val="24"/>
          <w:szCs w:val="24"/>
        </w:rPr>
        <w:t>used for every paragraph of a textual note other than the first paragraph or first paragraph after a quotation.</w:t>
      </w:r>
    </w:p>
    <w:p w14:paraId="0000008B" w14:textId="4360803F" w:rsidR="00D82FCE"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First Page</w:t>
      </w:r>
      <w:r>
        <w:rPr>
          <w:rFonts w:ascii="Times New Roman" w:eastAsia="Times New Roman" w:hAnsi="Times New Roman" w:cs="Times New Roman"/>
          <w:sz w:val="24"/>
          <w:szCs w:val="24"/>
        </w:rPr>
        <w:t>: applies capital letters on the first page of a parent page.</w:t>
      </w:r>
    </w:p>
    <w:p w14:paraId="0000008D" w14:textId="65AAF84A" w:rsidR="00D82FCE" w:rsidRPr="00D56FCA" w:rsidRDefault="00FE2C60" w:rsidP="00D56FCA">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Header:</w:t>
      </w:r>
      <w:r>
        <w:rPr>
          <w:rFonts w:ascii="Times New Roman" w:eastAsia="Times New Roman" w:hAnsi="Times New Roman" w:cs="Times New Roman"/>
          <w:sz w:val="24"/>
          <w:szCs w:val="24"/>
        </w:rPr>
        <w:t xml:space="preserve"> applies small capitals to serve as the running heading throughout an edition.</w:t>
      </w:r>
    </w:p>
    <w:p w14:paraId="5F78C4A6" w14:textId="213A22DB" w:rsidR="00D94E14" w:rsidRDefault="00FE2C6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Verse Rubric: </w:t>
      </w:r>
      <w:r>
        <w:rPr>
          <w:rFonts w:ascii="Times New Roman" w:eastAsia="Times New Roman" w:hAnsi="Times New Roman" w:cs="Times New Roman"/>
          <w:sz w:val="24"/>
          <w:szCs w:val="24"/>
        </w:rPr>
        <w:t>applied to verse rubrics. Applies bold.</w:t>
      </w:r>
    </w:p>
    <w:p w14:paraId="00000090" w14:textId="77777777" w:rsidR="00D82FCE" w:rsidRDefault="00FE2C60" w:rsidP="004C5E32">
      <w:pPr>
        <w:pStyle w:val="Heading1"/>
      </w:pPr>
      <w:r>
        <w:t xml:space="preserve">Character </w:t>
      </w:r>
      <w:r w:rsidRPr="004C5E32">
        <w:t>Styles</w:t>
      </w:r>
      <w:r>
        <w:t xml:space="preserve"> – Semantic Meaning</w:t>
      </w:r>
    </w:p>
    <w:p w14:paraId="00000091" w14:textId="77777777" w:rsidR="00D82FCE" w:rsidRDefault="00000000">
      <w:pPr>
        <w:rPr>
          <w:rFonts w:ascii="Times New Roman" w:eastAsia="Times New Roman" w:hAnsi="Times New Roman" w:cs="Times New Roman"/>
          <w:b/>
          <w:sz w:val="26"/>
          <w:szCs w:val="26"/>
        </w:rPr>
      </w:pPr>
      <w:r>
        <w:pict w14:anchorId="728CD0C8">
          <v:rect id="_x0000_i1026" style="width:0;height:1.5pt" o:hralign="center" o:hrstd="t" o:hr="t" fillcolor="#a0a0a0" stroked="f"/>
        </w:pict>
      </w:r>
    </w:p>
    <w:p w14:paraId="273238BC" w14:textId="77777777" w:rsidR="00585DC5" w:rsidRDefault="00D94E14" w:rsidP="00585DC5">
      <w:pPr>
        <w:pStyle w:val="Heading2"/>
      </w:pPr>
      <w:r>
        <w:t>S</w:t>
      </w:r>
      <w:r w:rsidR="00FE2C60">
        <w:t>emantic tagging does not supersede formatting.</w:t>
      </w:r>
    </w:p>
    <w:p w14:paraId="06999CEB" w14:textId="77777777" w:rsidR="00585DC5" w:rsidRDefault="00FE2C60" w:rsidP="00585DC5">
      <w:pPr>
        <w:rPr>
          <w:rFonts w:ascii="Times New Roman" w:eastAsia="Times New Roman" w:hAnsi="Times New Roman" w:cs="Times New Roman"/>
          <w:iCs/>
          <w:sz w:val="24"/>
          <w:szCs w:val="24"/>
        </w:rPr>
      </w:pPr>
      <w:r w:rsidRPr="00585DC5">
        <w:rPr>
          <w:rFonts w:ascii="Times New Roman" w:eastAsia="Times New Roman" w:hAnsi="Times New Roman" w:cs="Times New Roman"/>
          <w:iCs/>
          <w:sz w:val="24"/>
          <w:szCs w:val="24"/>
        </w:rPr>
        <w:t xml:space="preserve">In other words, if adding a semantic tag alters formatting in such a way that makes it </w:t>
      </w:r>
      <w:r w:rsidR="00D94E14" w:rsidRPr="00585DC5">
        <w:rPr>
          <w:rFonts w:ascii="Times New Roman" w:eastAsia="Times New Roman" w:hAnsi="Times New Roman" w:cs="Times New Roman"/>
          <w:iCs/>
          <w:sz w:val="24"/>
          <w:szCs w:val="24"/>
        </w:rPr>
        <w:t xml:space="preserve">look </w:t>
      </w:r>
      <w:r w:rsidRPr="00585DC5">
        <w:rPr>
          <w:rFonts w:ascii="Times New Roman" w:eastAsia="Times New Roman" w:hAnsi="Times New Roman" w:cs="Times New Roman"/>
          <w:iCs/>
          <w:sz w:val="24"/>
          <w:szCs w:val="24"/>
        </w:rPr>
        <w:t>incorrect</w:t>
      </w:r>
      <w:r w:rsidR="00D94E14" w:rsidRPr="00585DC5">
        <w:rPr>
          <w:rFonts w:ascii="Times New Roman" w:eastAsia="Times New Roman" w:hAnsi="Times New Roman" w:cs="Times New Roman"/>
          <w:iCs/>
          <w:sz w:val="24"/>
          <w:szCs w:val="24"/>
        </w:rPr>
        <w:t xml:space="preserve"> for the printed page</w:t>
      </w:r>
      <w:r w:rsidRPr="00585DC5">
        <w:rPr>
          <w:rFonts w:ascii="Times New Roman" w:eastAsia="Times New Roman" w:hAnsi="Times New Roman" w:cs="Times New Roman"/>
          <w:iCs/>
          <w:sz w:val="24"/>
          <w:szCs w:val="24"/>
        </w:rPr>
        <w:t xml:space="preserve">, you cannot apply the semantic tag because it will affect the print </w:t>
      </w:r>
      <w:r w:rsidRPr="00585DC5">
        <w:rPr>
          <w:rFonts w:ascii="Times New Roman" w:eastAsia="Times New Roman" w:hAnsi="Times New Roman" w:cs="Times New Roman"/>
          <w:iCs/>
          <w:sz w:val="24"/>
          <w:szCs w:val="24"/>
        </w:rPr>
        <w:lastRenderedPageBreak/>
        <w:t xml:space="preserve">edition. Instead, make note of the location where this occurs (text, page number, line or paragraph number, etc.) for oXygen interventions. If this occurs frequently, bring this to the attention of the Managing Editor, as styles may need to be adjusted. Some tags are semantic only, meaning that they have no effect on the print front-facing look of the text. These are noted in the definitions below. </w:t>
      </w:r>
    </w:p>
    <w:p w14:paraId="00000094" w14:textId="535A9750" w:rsidR="00D82FCE" w:rsidRPr="00585DC5" w:rsidRDefault="00D94E14" w:rsidP="00585DC5">
      <w:pPr>
        <w:pStyle w:val="ListParagraph"/>
        <w:numPr>
          <w:ilvl w:val="0"/>
          <w:numId w:val="24"/>
        </w:numPr>
        <w:spacing w:after="240"/>
        <w:rPr>
          <w:rFonts w:ascii="Times New Roman" w:eastAsia="Times New Roman" w:hAnsi="Times New Roman" w:cs="Times New Roman"/>
          <w:iCs/>
          <w:sz w:val="24"/>
          <w:szCs w:val="24"/>
        </w:rPr>
      </w:pPr>
      <w:r w:rsidRPr="00585DC5">
        <w:rPr>
          <w:rFonts w:ascii="Times New Roman" w:eastAsia="Times New Roman" w:hAnsi="Times New Roman" w:cs="Times New Roman"/>
          <w:iCs/>
          <w:sz w:val="24"/>
          <w:szCs w:val="24"/>
        </w:rPr>
        <w:t xml:space="preserve">For our best practices for making note of oXygen interventions, </w:t>
      </w:r>
      <w:r w:rsidR="00B62E12">
        <w:rPr>
          <w:rFonts w:ascii="Times New Roman" w:eastAsia="Times New Roman" w:hAnsi="Times New Roman" w:cs="Times New Roman"/>
          <w:iCs/>
          <w:sz w:val="24"/>
          <w:szCs w:val="24"/>
        </w:rPr>
        <w:t>see the Best Practices – oXygen Interventions documentation</w:t>
      </w:r>
      <w:r w:rsidRPr="00585DC5">
        <w:rPr>
          <w:rFonts w:ascii="Times New Roman" w:eastAsia="Times New Roman" w:hAnsi="Times New Roman" w:cs="Times New Roman"/>
          <w:iCs/>
          <w:sz w:val="24"/>
          <w:szCs w:val="24"/>
        </w:rPr>
        <w:t>.</w:t>
      </w:r>
    </w:p>
    <w:p w14:paraId="00000096" w14:textId="48BCE792" w:rsidR="00D82FCE" w:rsidRDefault="00FE2C60" w:rsidP="00B74EDB">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NB: Make sure to </w:t>
      </w:r>
      <w:r>
        <w:rPr>
          <w:rFonts w:ascii="Times New Roman" w:eastAsia="Times New Roman" w:hAnsi="Times New Roman" w:cs="Times New Roman"/>
          <w:b/>
          <w:sz w:val="24"/>
          <w:szCs w:val="24"/>
        </w:rPr>
        <w:t>tag all parts of the Text</w:t>
      </w:r>
      <w:r>
        <w:rPr>
          <w:rFonts w:ascii="Times New Roman" w:eastAsia="Times New Roman" w:hAnsi="Times New Roman" w:cs="Times New Roman"/>
          <w:sz w:val="24"/>
          <w:szCs w:val="24"/>
        </w:rPr>
        <w:t xml:space="preserve">; this includes Rubrics, Incipits, Explicits, etc. if they are </w:t>
      </w:r>
      <w:r>
        <w:rPr>
          <w:rFonts w:ascii="Times New Roman" w:eastAsia="Times New Roman" w:hAnsi="Times New Roman" w:cs="Times New Roman"/>
          <w:b/>
          <w:sz w:val="24"/>
          <w:szCs w:val="24"/>
        </w:rPr>
        <w:t>in the original language</w:t>
      </w:r>
      <w:r>
        <w:rPr>
          <w:rFonts w:ascii="Times New Roman" w:eastAsia="Times New Roman" w:hAnsi="Times New Roman" w:cs="Times New Roman"/>
          <w:sz w:val="24"/>
          <w:szCs w:val="24"/>
        </w:rPr>
        <w:t xml:space="preserve">. If these appear in </w:t>
      </w:r>
      <w:r>
        <w:rPr>
          <w:rFonts w:ascii="Times New Roman" w:eastAsia="Times New Roman" w:hAnsi="Times New Roman" w:cs="Times New Roman"/>
          <w:b/>
          <w:sz w:val="24"/>
          <w:szCs w:val="24"/>
        </w:rPr>
        <w:t>Modern English</w:t>
      </w:r>
      <w:r>
        <w:rPr>
          <w:rFonts w:ascii="Times New Roman" w:eastAsia="Times New Roman" w:hAnsi="Times New Roman" w:cs="Times New Roman"/>
          <w:sz w:val="24"/>
          <w:szCs w:val="24"/>
        </w:rPr>
        <w:t>, check the Introduction</w:t>
      </w:r>
      <w:r w:rsidR="00B74EDB">
        <w:rPr>
          <w:rFonts w:ascii="Times New Roman" w:eastAsia="Times New Roman" w:hAnsi="Times New Roman" w:cs="Times New Roman"/>
          <w:sz w:val="24"/>
          <w:szCs w:val="24"/>
        </w:rPr>
        <w:t xml:space="preserve"> and the Textual Notes</w:t>
      </w:r>
      <w:r>
        <w:rPr>
          <w:rFonts w:ascii="Times New Roman" w:eastAsia="Times New Roman" w:hAnsi="Times New Roman" w:cs="Times New Roman"/>
          <w:sz w:val="24"/>
          <w:szCs w:val="24"/>
        </w:rPr>
        <w:t xml:space="preserve"> to make sure that they are editor interventions and </w:t>
      </w:r>
      <w:r>
        <w:rPr>
          <w:rFonts w:ascii="Times New Roman" w:eastAsia="Times New Roman" w:hAnsi="Times New Roman" w:cs="Times New Roman"/>
          <w:b/>
          <w:sz w:val="24"/>
          <w:szCs w:val="24"/>
        </w:rPr>
        <w:t>do not tag</w:t>
      </w:r>
      <w:r>
        <w:rPr>
          <w:rFonts w:ascii="Times New Roman" w:eastAsia="Times New Roman" w:hAnsi="Times New Roman" w:cs="Times New Roman"/>
          <w:sz w:val="24"/>
          <w:szCs w:val="24"/>
        </w:rPr>
        <w:t>. For facing page editions, we tag only the original language (with the exception of formatting tags like line number, foliation, caesura, etc).</w:t>
      </w:r>
    </w:p>
    <w:p w14:paraId="5A83CBA4" w14:textId="771114C5" w:rsidR="00753BEC" w:rsidRDefault="00FE2C60" w:rsidP="00753BEC">
      <w:pPr>
        <w:pStyle w:val="Heading2"/>
      </w:pPr>
      <w:r>
        <w:t>Animal Name:</w:t>
      </w:r>
    </w:p>
    <w:p w14:paraId="00000098" w14:textId="2F2B72FD" w:rsidR="00D82FCE" w:rsidRPr="00B74EDB" w:rsidRDefault="00753BEC" w:rsidP="00B74EDB">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 Name is </w:t>
      </w:r>
      <w:r w:rsidR="00FE2C60">
        <w:rPr>
          <w:rFonts w:ascii="Times New Roman" w:eastAsia="Times New Roman" w:hAnsi="Times New Roman" w:cs="Times New Roman"/>
          <w:sz w:val="24"/>
          <w:szCs w:val="24"/>
        </w:rPr>
        <w:t>used when an animal has a proper name. Only used in text, not apparatus. Semantic only.</w:t>
      </w:r>
    </w:p>
    <w:p w14:paraId="0000009A" w14:textId="296C9C78" w:rsidR="00D82FCE" w:rsidRDefault="00FE2C60" w:rsidP="00B74EDB">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Caesura: </w:t>
      </w:r>
      <w:r>
        <w:rPr>
          <w:rFonts w:ascii="Times New Roman" w:eastAsia="Times New Roman" w:hAnsi="Times New Roman" w:cs="Times New Roman"/>
          <w:sz w:val="24"/>
          <w:szCs w:val="24"/>
        </w:rPr>
        <w:t>for verse texts with caesuras in the line. There should be 6 spaces per caesura</w:t>
      </w:r>
      <w:r w:rsidR="00F94AD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 xml:space="preserve">tag all 6 spaces. </w:t>
      </w:r>
      <w:r w:rsidR="001E1D4C">
        <w:rPr>
          <w:rFonts w:ascii="Times New Roman" w:eastAsia="Times New Roman" w:hAnsi="Times New Roman" w:cs="Times New Roman"/>
          <w:sz w:val="24"/>
          <w:szCs w:val="24"/>
        </w:rPr>
        <w:t>For full instructions, see the Formatting Reference</w:t>
      </w:r>
      <w:r w:rsidR="001922E3">
        <w:rPr>
          <w:rFonts w:ascii="Times New Roman" w:eastAsia="Times New Roman" w:hAnsi="Times New Roman" w:cs="Times New Roman"/>
          <w:sz w:val="24"/>
          <w:szCs w:val="24"/>
        </w:rPr>
        <w:t xml:space="preserve"> (section Caesura)</w:t>
      </w:r>
      <w:r w:rsidR="001E1D4C">
        <w:rPr>
          <w:rFonts w:ascii="Times New Roman" w:eastAsia="Times New Roman" w:hAnsi="Times New Roman" w:cs="Times New Roman"/>
          <w:sz w:val="24"/>
          <w:szCs w:val="24"/>
        </w:rPr>
        <w:t>.</w:t>
      </w:r>
    </w:p>
    <w:p w14:paraId="2F3C4EEF" w14:textId="77777777" w:rsidR="00D94E14" w:rsidRDefault="00FE2C60" w:rsidP="00D94E14">
      <w:pPr>
        <w:pStyle w:val="Heading2"/>
      </w:pPr>
      <w:bookmarkStart w:id="1" w:name="9fx9mod2wt34" w:colFirst="0" w:colLast="0"/>
      <w:bookmarkEnd w:id="1"/>
      <w:r w:rsidRPr="00D94E14">
        <w:t xml:space="preserve">Date: </w:t>
      </w:r>
    </w:p>
    <w:p w14:paraId="0000009C" w14:textId="25C94F4B" w:rsidR="00D82FCE" w:rsidRDefault="00D94E14" w:rsidP="00B74EDB">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FE2C60" w:rsidRPr="00D94E14">
        <w:rPr>
          <w:rFonts w:ascii="Times New Roman" w:eastAsia="Times New Roman" w:hAnsi="Times New Roman" w:cs="Times New Roman"/>
          <w:sz w:val="24"/>
          <w:szCs w:val="24"/>
        </w:rPr>
        <w:t>enerally, dates in medieval texts will be relative dates rather than absolute dates, which means that they will not appear in month, day, year format. Note that due to Middle English grammar, you may have instances in which a date phrase is split up in unusual ways. For these instances, mark them as queries and ask</w:t>
      </w:r>
      <w:r w:rsidRPr="00D94E14">
        <w:rPr>
          <w:rFonts w:ascii="Times New Roman" w:eastAsia="Times New Roman" w:hAnsi="Times New Roman" w:cs="Times New Roman"/>
          <w:sz w:val="24"/>
          <w:szCs w:val="24"/>
        </w:rPr>
        <w:t xml:space="preserve"> either the person completing your InDesign Audit</w:t>
      </w:r>
      <w:r w:rsidR="00FA4BF6">
        <w:rPr>
          <w:rFonts w:ascii="Times New Roman" w:eastAsia="Times New Roman" w:hAnsi="Times New Roman" w:cs="Times New Roman"/>
          <w:sz w:val="24"/>
          <w:szCs w:val="24"/>
        </w:rPr>
        <w:t xml:space="preserve"> or </w:t>
      </w:r>
      <w:r w:rsidR="00B62E12">
        <w:rPr>
          <w:rFonts w:ascii="Times New Roman" w:eastAsia="Times New Roman" w:hAnsi="Times New Roman" w:cs="Times New Roman"/>
          <w:sz w:val="24"/>
          <w:szCs w:val="24"/>
        </w:rPr>
        <w:t>the Managing Editor</w:t>
      </w:r>
      <w:r w:rsidR="00FE2C60" w:rsidRPr="00D94E14">
        <w:rPr>
          <w:rFonts w:ascii="Times New Roman" w:eastAsia="Times New Roman" w:hAnsi="Times New Roman" w:cs="Times New Roman"/>
          <w:sz w:val="24"/>
          <w:szCs w:val="24"/>
        </w:rPr>
        <w:t>.</w:t>
      </w:r>
      <w:r w:rsidR="00FE2C60">
        <w:rPr>
          <w:rFonts w:ascii="Times New Roman" w:eastAsia="Times New Roman" w:hAnsi="Times New Roman" w:cs="Times New Roman"/>
          <w:sz w:val="24"/>
          <w:szCs w:val="24"/>
        </w:rPr>
        <w:t xml:space="preserve"> Semantic only.</w:t>
      </w:r>
    </w:p>
    <w:p w14:paraId="0000009D"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tag should be applied to the following:</w:t>
      </w:r>
    </w:p>
    <w:p w14:paraId="0000009E"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Days of the week, such as Saturday</w:t>
      </w:r>
    </w:p>
    <w:p w14:paraId="52BCF29F" w14:textId="1A337BB1" w:rsidR="002D62B2" w:rsidRDefault="002D62B2">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Days of Creation, such as in “Thus sese the secunde day / Of my doyingys bydene”</w:t>
      </w:r>
    </w:p>
    <w:p w14:paraId="0000009F"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Holidays, such as Whitsunday, Seynte Michel’s Day, Sabat / Sabbath</w:t>
      </w:r>
    </w:p>
    <w:p w14:paraId="000000A0"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holidays with person names in them, only tag it as date. </w:t>
      </w:r>
      <w:r>
        <w:rPr>
          <w:rFonts w:ascii="Times New Roman" w:eastAsia="Times New Roman" w:hAnsi="Times New Roman" w:cs="Times New Roman"/>
          <w:b/>
          <w:sz w:val="24"/>
          <w:szCs w:val="24"/>
        </w:rPr>
        <w:t xml:space="preserve">Do not </w:t>
      </w:r>
      <w:r>
        <w:rPr>
          <w:rFonts w:ascii="Times New Roman" w:eastAsia="Times New Roman" w:hAnsi="Times New Roman" w:cs="Times New Roman"/>
          <w:sz w:val="24"/>
          <w:szCs w:val="24"/>
        </w:rPr>
        <w:t xml:space="preserve">go back in oXygen and tag the person name </w:t>
      </w:r>
    </w:p>
    <w:p w14:paraId="000000A1"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Do not</w:t>
      </w:r>
      <w:r>
        <w:rPr>
          <w:rFonts w:ascii="Times New Roman" w:eastAsia="Times New Roman" w:hAnsi="Times New Roman" w:cs="Times New Roman"/>
          <w:sz w:val="24"/>
          <w:szCs w:val="24"/>
        </w:rPr>
        <w:t xml:space="preserve"> tag Christological events that are not specific feasts. </w:t>
      </w:r>
    </w:p>
    <w:p w14:paraId="000000A2"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do not tag Ascension or Resurrection when referring to the Christological story. Only tag if they are being celebrated as a feast in the liturgical calendar. </w:t>
      </w:r>
    </w:p>
    <w:p w14:paraId="000000A3" w14:textId="441D0660"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Exception</w:t>
      </w:r>
      <w:r>
        <w:rPr>
          <w:rFonts w:ascii="Times New Roman" w:eastAsia="Times New Roman" w:hAnsi="Times New Roman" w:cs="Times New Roman"/>
          <w:sz w:val="24"/>
          <w:szCs w:val="24"/>
        </w:rPr>
        <w:t>: we do tag</w:t>
      </w:r>
      <w:r w:rsidR="00EB77E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Domesday / Judgment Day</w:t>
      </w:r>
    </w:p>
    <w:p w14:paraId="000000A4"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Years, such as 1332</w:t>
      </w:r>
    </w:p>
    <w:p w14:paraId="000000A5"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Months, such as “May”</w:t>
      </w:r>
    </w:p>
    <w:p w14:paraId="000000A6"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 not tag “month of May” (just May)</w:t>
      </w:r>
    </w:p>
    <w:p w14:paraId="000000A7"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 tag indicators of time within a month, such as “early May”</w:t>
      </w:r>
    </w:p>
    <w:p w14:paraId="000000A8"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“alle hyr chere was coloured lyke a fresshe rose in the monthe of Maye” tag “May” as Date</w:t>
      </w:r>
    </w:p>
    <w:p w14:paraId="000000A9"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date phrases which may include month and date, or month and year “February 1980”</w:t>
      </w:r>
    </w:p>
    <w:p w14:paraId="000000AA"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phrases like “early February 1980,” you should tag the entire phrase because even though “early” is inexact, it still provides a more specific date than just “February 1980”</w:t>
      </w:r>
    </w:p>
    <w:p w14:paraId="000000AB"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“First half of 1300” the entire phrase should be tagged</w:t>
      </w:r>
    </w:p>
    <w:p w14:paraId="000000AC"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date phrases that include references to God – these are common in medieval texts. </w:t>
      </w:r>
    </w:p>
    <w:p w14:paraId="000000AD"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“the yer of the Incarnation of Oure Lord Jhesu Crist 1322” – tag entire phrase</w:t>
      </w:r>
    </w:p>
    <w:p w14:paraId="000000AE"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“2000 years before the birth of Christ” – tag entire phrase</w:t>
      </w:r>
    </w:p>
    <w:p w14:paraId="276C9D92" w14:textId="77777777" w:rsidR="00B74EDB"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Date ranges, such as 1300-1302, tag the entire phrase</w:t>
      </w:r>
      <w:r w:rsidR="00B74EDB">
        <w:rPr>
          <w:rFonts w:ascii="Times New Roman" w:eastAsia="Times New Roman" w:hAnsi="Times New Roman" w:cs="Times New Roman"/>
          <w:sz w:val="24"/>
          <w:szCs w:val="24"/>
        </w:rPr>
        <w:t xml:space="preserve">. </w:t>
      </w:r>
    </w:p>
    <w:p w14:paraId="6BAF64E7" w14:textId="77777777" w:rsidR="00B74EDB" w:rsidRDefault="00B74EDB" w:rsidP="00B74EDB">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NB: This does not include generalized ranges of time that don’t have a specific referent attached to them. </w:t>
      </w:r>
    </w:p>
    <w:p w14:paraId="000000AF" w14:textId="7E5D5C81" w:rsidR="00D82FCE" w:rsidRDefault="00B74EDB" w:rsidP="00B74EDB">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do not tag “lyfd not two yer”</w:t>
      </w:r>
    </w:p>
    <w:p w14:paraId="07DF7ACB" w14:textId="141BFAF4" w:rsidR="00B74EDB" w:rsidRDefault="00B74EDB" w:rsidP="00B74EDB">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do not tag “Trewes thai gun bituen hem take / A moneth and dayes thre”</w:t>
      </w:r>
    </w:p>
    <w:p w14:paraId="44926352" w14:textId="19585938" w:rsidR="00B74EDB" w:rsidRDefault="00B74EDB" w:rsidP="00B74EDB">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Do not tag “The thridde day in the morning”</w:t>
      </w:r>
    </w:p>
    <w:p w14:paraId="000000B0" w14:textId="77777777"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General references to centuries, such as “13th century” – tag the phrase</w:t>
      </w:r>
    </w:p>
    <w:p w14:paraId="000000B1" w14:textId="77777777" w:rsidR="00D82FCE" w:rsidRDefault="00FE2C60">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logic stated above, if there is an inexact time indicator associated with the century phrase, such as “first half of the 13th century” or “early 13th century,” the entire phrase should be tagged</w:t>
      </w:r>
    </w:p>
    <w:p w14:paraId="000000B2" w14:textId="00B2BAAE" w:rsidR="00D82FCE" w:rsidRDefault="00FE2C6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cannot tag dates across multiple lines. </w:t>
      </w:r>
      <w:r w:rsidRPr="00D94E14">
        <w:rPr>
          <w:rFonts w:ascii="Times New Roman" w:eastAsia="Times New Roman" w:hAnsi="Times New Roman" w:cs="Times New Roman"/>
          <w:sz w:val="24"/>
          <w:szCs w:val="24"/>
        </w:rPr>
        <w:t>See</w:t>
      </w:r>
      <w:r w:rsidR="00D94E14">
        <w:rPr>
          <w:rFonts w:ascii="Times New Roman" w:eastAsia="Times New Roman" w:hAnsi="Times New Roman" w:cs="Times New Roman"/>
          <w:sz w:val="24"/>
          <w:szCs w:val="24"/>
        </w:rPr>
        <w:t xml:space="preserve"> the</w:t>
      </w:r>
      <w:r w:rsidRPr="00D94E14">
        <w:rPr>
          <w:rFonts w:ascii="Times New Roman" w:eastAsia="Times New Roman" w:hAnsi="Times New Roman" w:cs="Times New Roman"/>
          <w:sz w:val="24"/>
          <w:szCs w:val="24"/>
        </w:rPr>
        <w:t xml:space="preserve"> </w:t>
      </w:r>
      <w:r w:rsidR="00D82FCE" w:rsidRPr="00D94E14">
        <w:rPr>
          <w:rFonts w:ascii="Times New Roman" w:eastAsia="Times New Roman" w:hAnsi="Times New Roman" w:cs="Times New Roman"/>
          <w:sz w:val="24"/>
          <w:szCs w:val="24"/>
        </w:rPr>
        <w:t>Formatting Reference</w:t>
      </w:r>
      <w:r w:rsidR="001922E3">
        <w:rPr>
          <w:rFonts w:ascii="Times New Roman" w:eastAsia="Times New Roman" w:hAnsi="Times New Roman" w:cs="Times New Roman"/>
          <w:sz w:val="24"/>
          <w:szCs w:val="24"/>
        </w:rPr>
        <w:t xml:space="preserve"> (section Tagging Character Styles on multiple lines)</w:t>
      </w:r>
      <w:r w:rsidRPr="00D94E14">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more detail.</w:t>
      </w:r>
    </w:p>
    <w:p w14:paraId="000000B4" w14:textId="66695997" w:rsidR="00D82FCE" w:rsidRPr="00545FBB" w:rsidRDefault="00FE2C60" w:rsidP="00545FBB">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 not tag liturgical/canonical</w:t>
      </w:r>
      <w:r w:rsidR="00D006B4">
        <w:rPr>
          <w:rFonts w:ascii="Times New Roman" w:eastAsia="Times New Roman" w:hAnsi="Times New Roman" w:cs="Times New Roman"/>
          <w:sz w:val="24"/>
          <w:szCs w:val="24"/>
        </w:rPr>
        <w:t>/daylight</w:t>
      </w:r>
      <w:r>
        <w:rPr>
          <w:rFonts w:ascii="Times New Roman" w:eastAsia="Times New Roman" w:hAnsi="Times New Roman" w:cs="Times New Roman"/>
          <w:sz w:val="24"/>
          <w:szCs w:val="24"/>
        </w:rPr>
        <w:t xml:space="preserve"> hours</w:t>
      </w:r>
    </w:p>
    <w:p w14:paraId="000000B6" w14:textId="55F69EC5" w:rsidR="00D82FCE" w:rsidRPr="00545FBB"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Diacritic: </w:t>
      </w:r>
      <w:r>
        <w:rPr>
          <w:rFonts w:ascii="Times New Roman" w:eastAsia="Times New Roman" w:hAnsi="Times New Roman" w:cs="Times New Roman"/>
          <w:sz w:val="24"/>
          <w:szCs w:val="24"/>
        </w:rPr>
        <w:t>Times New Roman font 10; used for any diacritics not present in Arno Pro</w:t>
      </w:r>
    </w:p>
    <w:p w14:paraId="000000B8" w14:textId="3113C514" w:rsidR="00D82FCE" w:rsidRPr="00545FBB"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Foliation: </w:t>
      </w:r>
      <w:r>
        <w:rPr>
          <w:rFonts w:ascii="Times New Roman" w:eastAsia="Times New Roman" w:hAnsi="Times New Roman" w:cs="Times New Roman"/>
          <w:sz w:val="24"/>
          <w:szCs w:val="24"/>
        </w:rPr>
        <w:t>applied to folio numbers within a text. If foliation has been added in brackets, include the brackets when you apply this Character Style. Styling exceptions can occur with Drama</w:t>
      </w:r>
      <w:r w:rsidR="00545FBB">
        <w:rPr>
          <w:rFonts w:ascii="Times New Roman" w:eastAsia="Times New Roman" w:hAnsi="Times New Roman" w:cs="Times New Roman"/>
          <w:sz w:val="24"/>
          <w:szCs w:val="24"/>
        </w:rPr>
        <w:t>;</w:t>
      </w:r>
      <w:r w:rsidR="00545FBB" w:rsidRPr="00545FBB">
        <w:rPr>
          <w:rFonts w:ascii="Times New Roman" w:eastAsia="Times New Roman" w:hAnsi="Times New Roman" w:cs="Times New Roman"/>
          <w:sz w:val="24"/>
          <w:szCs w:val="24"/>
        </w:rPr>
        <w:t xml:space="preserve"> </w:t>
      </w:r>
      <w:r w:rsidR="00545FBB">
        <w:rPr>
          <w:rFonts w:ascii="Times New Roman" w:eastAsia="Times New Roman" w:hAnsi="Times New Roman" w:cs="Times New Roman"/>
          <w:sz w:val="24"/>
          <w:szCs w:val="24"/>
        </w:rPr>
        <w:t>s</w:t>
      </w:r>
      <w:r w:rsidR="00545FBB" w:rsidRPr="00D94E14">
        <w:rPr>
          <w:rFonts w:ascii="Times New Roman" w:eastAsia="Times New Roman" w:hAnsi="Times New Roman" w:cs="Times New Roman"/>
          <w:sz w:val="24"/>
          <w:szCs w:val="24"/>
        </w:rPr>
        <w:t>ee</w:t>
      </w:r>
      <w:r w:rsidR="00545FBB">
        <w:rPr>
          <w:rFonts w:ascii="Times New Roman" w:eastAsia="Times New Roman" w:hAnsi="Times New Roman" w:cs="Times New Roman"/>
          <w:sz w:val="24"/>
          <w:szCs w:val="24"/>
        </w:rPr>
        <w:t xml:space="preserve"> the</w:t>
      </w:r>
      <w:r w:rsidR="00545FBB" w:rsidRPr="00D94E14">
        <w:rPr>
          <w:rFonts w:ascii="Times New Roman" w:eastAsia="Times New Roman" w:hAnsi="Times New Roman" w:cs="Times New Roman"/>
          <w:sz w:val="24"/>
          <w:szCs w:val="24"/>
        </w:rPr>
        <w:t xml:space="preserve"> Formatting Reference</w:t>
      </w:r>
      <w:r w:rsidR="00545FBB">
        <w:rPr>
          <w:rFonts w:ascii="Times New Roman" w:eastAsia="Times New Roman" w:hAnsi="Times New Roman" w:cs="Times New Roman"/>
          <w:sz w:val="24"/>
          <w:szCs w:val="24"/>
        </w:rPr>
        <w:t xml:space="preserve"> </w:t>
      </w:r>
      <w:r w:rsidR="00545FBB" w:rsidRPr="00D94E14">
        <w:rPr>
          <w:rFonts w:ascii="Times New Roman" w:eastAsia="Times New Roman" w:hAnsi="Times New Roman" w:cs="Times New Roman"/>
          <w:sz w:val="24"/>
          <w:szCs w:val="24"/>
        </w:rPr>
        <w:t xml:space="preserve">for </w:t>
      </w:r>
      <w:r w:rsidR="00545FBB">
        <w:rPr>
          <w:rFonts w:ascii="Times New Roman" w:eastAsia="Times New Roman" w:hAnsi="Times New Roman" w:cs="Times New Roman"/>
          <w:sz w:val="24"/>
          <w:szCs w:val="24"/>
        </w:rPr>
        <w:t>more detail</w:t>
      </w:r>
      <w:r>
        <w:rPr>
          <w:rFonts w:ascii="Times New Roman" w:eastAsia="Times New Roman" w:hAnsi="Times New Roman" w:cs="Times New Roman"/>
          <w:sz w:val="24"/>
          <w:szCs w:val="24"/>
        </w:rPr>
        <w:t>.</w:t>
      </w:r>
    </w:p>
    <w:p w14:paraId="000000BA" w14:textId="423C0CE4" w:rsidR="00D82FCE" w:rsidRPr="00545FBB"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Footnote Gloss: </w:t>
      </w:r>
      <w:r>
        <w:rPr>
          <w:rFonts w:ascii="Times New Roman" w:eastAsia="Times New Roman" w:hAnsi="Times New Roman" w:cs="Times New Roman"/>
          <w:sz w:val="24"/>
          <w:szCs w:val="24"/>
        </w:rPr>
        <w:t>for gloss</w:t>
      </w:r>
      <w:r w:rsidR="009B5E4F">
        <w:rPr>
          <w:rFonts w:ascii="Times New Roman" w:eastAsia="Times New Roman" w:hAnsi="Times New Roman" w:cs="Times New Roman"/>
          <w:sz w:val="24"/>
          <w:szCs w:val="24"/>
        </w:rPr>
        <w:t xml:space="preserve"> phrases</w:t>
      </w:r>
      <w:r>
        <w:rPr>
          <w:rFonts w:ascii="Times New Roman" w:eastAsia="Times New Roman" w:hAnsi="Times New Roman" w:cs="Times New Roman"/>
          <w:sz w:val="24"/>
          <w:szCs w:val="24"/>
        </w:rPr>
        <w:t xml:space="preserve"> that appear in footnotes. Applies italics.</w:t>
      </w:r>
      <w:r w:rsidR="009B5E4F">
        <w:rPr>
          <w:rFonts w:ascii="Times New Roman" w:eastAsia="Times New Roman" w:hAnsi="Times New Roman" w:cs="Times New Roman"/>
          <w:sz w:val="24"/>
          <w:szCs w:val="24"/>
        </w:rPr>
        <w:t xml:space="preserve"> Gloss phrases include any information providing direct elucidation of the original language phrase in question. This includes any direct translations provided by the editor; any language designations that indicate whether a word comes from a particular language; scripture references on a case-by-case basis if the line being glossed is a paraphrase of a particular Bible verse. Do not apply Footnote Gloss to line ranges, see note phrases, or see t-note phrases.</w:t>
      </w:r>
    </w:p>
    <w:p w14:paraId="000000BC" w14:textId="1DBB6F95" w:rsidR="00D82FCE"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Footnote Number: </w:t>
      </w:r>
      <w:r>
        <w:rPr>
          <w:rFonts w:ascii="Times New Roman" w:eastAsia="Times New Roman" w:hAnsi="Times New Roman" w:cs="Times New Roman"/>
          <w:sz w:val="24"/>
          <w:szCs w:val="24"/>
        </w:rPr>
        <w:t>used to tag all footnotes throughout a volume. Applies superscript and provides an anchor to the relevant footnote.</w:t>
      </w:r>
    </w:p>
    <w:p w14:paraId="000000BE" w14:textId="5CB98B0A" w:rsidR="00D82FCE"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Fraction: </w:t>
      </w:r>
      <w:r>
        <w:rPr>
          <w:rFonts w:ascii="Times New Roman" w:eastAsia="Times New Roman" w:hAnsi="Times New Roman" w:cs="Times New Roman"/>
          <w:sz w:val="24"/>
          <w:szCs w:val="24"/>
        </w:rPr>
        <w:t xml:space="preserve">all fractions, even if they automatically format as fractions, need to be tagged; primarily appear in the introduction in manuscript measurements. See </w:t>
      </w:r>
      <w:r w:rsidR="00D94E14" w:rsidRPr="00D94E14">
        <w:rPr>
          <w:rFonts w:ascii="Times New Roman" w:eastAsia="Times New Roman" w:hAnsi="Times New Roman" w:cs="Times New Roman"/>
          <w:sz w:val="24"/>
          <w:szCs w:val="24"/>
        </w:rPr>
        <w:t xml:space="preserve">Formatting Reference </w:t>
      </w:r>
      <w:r w:rsidR="0037158A">
        <w:rPr>
          <w:rFonts w:ascii="Times New Roman" w:eastAsia="Times New Roman" w:hAnsi="Times New Roman" w:cs="Times New Roman"/>
          <w:sz w:val="24"/>
          <w:szCs w:val="24"/>
        </w:rPr>
        <w:t>(</w:t>
      </w:r>
      <w:r w:rsidR="00804B27">
        <w:rPr>
          <w:rFonts w:ascii="Times New Roman" w:eastAsia="Times New Roman" w:hAnsi="Times New Roman" w:cs="Times New Roman"/>
          <w:sz w:val="24"/>
          <w:szCs w:val="24"/>
        </w:rPr>
        <w:t>section Fractions</w:t>
      </w:r>
      <w:r w:rsidR="0037158A">
        <w:rPr>
          <w:rFonts w:ascii="Times New Roman" w:eastAsia="Times New Roman" w:hAnsi="Times New Roman" w:cs="Times New Roman"/>
          <w:sz w:val="24"/>
          <w:szCs w:val="24"/>
        </w:rPr>
        <w:t>)</w:t>
      </w:r>
      <w:r w:rsidR="00D94E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further details about when to use this style.</w:t>
      </w:r>
    </w:p>
    <w:p w14:paraId="000000C0" w14:textId="6D7843DF" w:rsidR="00D82FCE"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Gloss: </w:t>
      </w:r>
      <w:r>
        <w:rPr>
          <w:rFonts w:ascii="Times New Roman" w:eastAsia="Times New Roman" w:hAnsi="Times New Roman" w:cs="Times New Roman"/>
          <w:sz w:val="24"/>
          <w:szCs w:val="24"/>
        </w:rPr>
        <w:t>for the modern English gloss in the right margin of verse texts. Tag the entirety of the gloss, including the punctuation. Applies italics.</w:t>
      </w:r>
    </w:p>
    <w:p w14:paraId="000000C2" w14:textId="54E3F75F" w:rsidR="00D82FCE"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Line Number: </w:t>
      </w:r>
      <w:r>
        <w:rPr>
          <w:rFonts w:ascii="Times New Roman" w:eastAsia="Times New Roman" w:hAnsi="Times New Roman" w:cs="Times New Roman"/>
          <w:sz w:val="24"/>
          <w:szCs w:val="24"/>
        </w:rPr>
        <w:t>applied to the line numbers in the left margin of verse texts.</w:t>
      </w:r>
    </w:p>
    <w:p w14:paraId="000000C4" w14:textId="4895DB8A" w:rsidR="00D82FCE"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Membrane Marker: </w:t>
      </w:r>
      <w:r>
        <w:rPr>
          <w:rFonts w:ascii="Times New Roman" w:eastAsia="Times New Roman" w:hAnsi="Times New Roman" w:cs="Times New Roman"/>
          <w:sz w:val="24"/>
          <w:szCs w:val="24"/>
        </w:rPr>
        <w:t>used to indicate the start of new membranes in rolls texts.</w:t>
      </w:r>
    </w:p>
    <w:p w14:paraId="3160BBD5" w14:textId="3EF62B26" w:rsidR="00545FBB" w:rsidRDefault="004C5E32" w:rsidP="007E6F2F">
      <w:pPr>
        <w:spacing w:after="240"/>
        <w:rPr>
          <w:rFonts w:ascii="Times New Roman" w:eastAsia="Times New Roman" w:hAnsi="Times New Roman" w:cs="Times New Roman"/>
          <w:sz w:val="24"/>
          <w:szCs w:val="24"/>
        </w:rPr>
      </w:pPr>
      <w:r w:rsidRPr="001B600C">
        <w:rPr>
          <w:rFonts w:ascii="Times New Roman" w:eastAsia="Times New Roman" w:hAnsi="Times New Roman" w:cs="Times New Roman"/>
          <w:b/>
          <w:bCs/>
          <w:sz w:val="24"/>
          <w:szCs w:val="24"/>
        </w:rPr>
        <w:t>N with Macron</w:t>
      </w:r>
      <w:r>
        <w:rPr>
          <w:rFonts w:ascii="Times New Roman" w:eastAsia="Times New Roman" w:hAnsi="Times New Roman" w:cs="Times New Roman"/>
          <w:sz w:val="24"/>
          <w:szCs w:val="24"/>
        </w:rPr>
        <w:t>: applies Italic</w:t>
      </w:r>
      <w:r w:rsidR="001B600C">
        <w:rPr>
          <w:rFonts w:ascii="Times New Roman" w:eastAsia="Times New Roman" w:hAnsi="Times New Roman" w:cs="Times New Roman"/>
          <w:sz w:val="24"/>
          <w:szCs w:val="24"/>
        </w:rPr>
        <w:t>, Source Serif Variable, and size 9pt font</w:t>
      </w:r>
      <w:r>
        <w:rPr>
          <w:rFonts w:ascii="Times New Roman" w:eastAsia="Times New Roman" w:hAnsi="Times New Roman" w:cs="Times New Roman"/>
          <w:sz w:val="24"/>
          <w:szCs w:val="24"/>
        </w:rPr>
        <w:t xml:space="preserve"> to </w:t>
      </w:r>
      <w:r w:rsidR="001B600C">
        <w:rPr>
          <w:rFonts w:ascii="Times New Roman" w:eastAsia="Times New Roman" w:hAnsi="Times New Roman" w:cs="Times New Roman"/>
          <w:sz w:val="24"/>
          <w:szCs w:val="24"/>
        </w:rPr>
        <w:t xml:space="preserve">display the character </w:t>
      </w:r>
      <w:r>
        <w:rPr>
          <w:rFonts w:ascii="Times New Roman" w:eastAsia="Times New Roman" w:hAnsi="Times New Roman" w:cs="Times New Roman"/>
          <w:sz w:val="24"/>
          <w:szCs w:val="24"/>
        </w:rPr>
        <w:t>n with a macron over it</w:t>
      </w:r>
      <w:r w:rsidR="001B600C">
        <w:rPr>
          <w:rFonts w:ascii="Times New Roman" w:eastAsia="Times New Roman" w:hAnsi="Times New Roman" w:cs="Times New Roman"/>
          <w:sz w:val="24"/>
          <w:szCs w:val="24"/>
        </w:rPr>
        <w:t>; used in the apparatus.</w:t>
      </w:r>
    </w:p>
    <w:p w14:paraId="5AC6AD4D" w14:textId="77777777" w:rsidR="00D94E14" w:rsidRDefault="00FE2C60" w:rsidP="00D94E14">
      <w:pPr>
        <w:pStyle w:val="Heading2"/>
      </w:pPr>
      <w:bookmarkStart w:id="2" w:name="k7t3777e9mlp" w:colFirst="0" w:colLast="0"/>
      <w:bookmarkEnd w:id="2"/>
      <w:r>
        <w:t xml:space="preserve">Person Name: </w:t>
      </w:r>
    </w:p>
    <w:p w14:paraId="000000C6" w14:textId="334B082D" w:rsidR="00D82FCE" w:rsidRDefault="00D94E14">
      <w:pPr>
        <w:rPr>
          <w:rFonts w:ascii="Times New Roman" w:eastAsia="Times New Roman" w:hAnsi="Times New Roman" w:cs="Times New Roman"/>
          <w:sz w:val="24"/>
          <w:szCs w:val="24"/>
        </w:rPr>
      </w:pPr>
      <w:r w:rsidRPr="00D94E14">
        <w:rPr>
          <w:rFonts w:ascii="Times New Roman" w:eastAsia="Times New Roman" w:hAnsi="Times New Roman" w:cs="Times New Roman"/>
          <w:bCs/>
          <w:sz w:val="24"/>
          <w:szCs w:val="24"/>
        </w:rPr>
        <w:t>This style is</w:t>
      </w:r>
      <w:r>
        <w:rPr>
          <w:rFonts w:ascii="Times New Roman" w:eastAsia="Times New Roman" w:hAnsi="Times New Roman" w:cs="Times New Roman"/>
          <w:b/>
          <w:sz w:val="24"/>
          <w:szCs w:val="24"/>
        </w:rPr>
        <w:t xml:space="preserve"> </w:t>
      </w:r>
      <w:r w:rsidR="00FE2C60">
        <w:rPr>
          <w:rFonts w:ascii="Times New Roman" w:eastAsia="Times New Roman" w:hAnsi="Times New Roman" w:cs="Times New Roman"/>
          <w:sz w:val="24"/>
          <w:szCs w:val="24"/>
        </w:rPr>
        <w:t xml:space="preserve">applied to the full proper noun or proper-noun phrase referring to a person. Only used in the text, not the apparatus. Cannot tag across multiple lines. </w:t>
      </w:r>
      <w:r>
        <w:rPr>
          <w:rFonts w:ascii="Times New Roman" w:eastAsia="Times New Roman" w:hAnsi="Times New Roman" w:cs="Times New Roman"/>
          <w:sz w:val="24"/>
          <w:szCs w:val="24"/>
        </w:rPr>
        <w:t xml:space="preserve">See </w:t>
      </w:r>
      <w:r w:rsidRPr="00D94E14">
        <w:rPr>
          <w:rFonts w:ascii="Times New Roman" w:eastAsia="Times New Roman" w:hAnsi="Times New Roman" w:cs="Times New Roman"/>
          <w:sz w:val="24"/>
          <w:szCs w:val="24"/>
        </w:rPr>
        <w:t>Formatting Reference</w:t>
      </w:r>
      <w:r w:rsidR="001922E3">
        <w:rPr>
          <w:rFonts w:ascii="Times New Roman" w:eastAsia="Times New Roman" w:hAnsi="Times New Roman" w:cs="Times New Roman"/>
          <w:sz w:val="24"/>
          <w:szCs w:val="24"/>
        </w:rPr>
        <w:t xml:space="preserve"> (section Tagging Character Styles on multiple lines)</w:t>
      </w:r>
      <w:r w:rsidR="00FE2C60">
        <w:rPr>
          <w:rFonts w:ascii="Times New Roman" w:eastAsia="Times New Roman" w:hAnsi="Times New Roman" w:cs="Times New Roman"/>
          <w:sz w:val="24"/>
          <w:szCs w:val="24"/>
        </w:rPr>
        <w:t>. Semantic only.</w:t>
      </w:r>
    </w:p>
    <w:p w14:paraId="000000C8" w14:textId="50513FC7" w:rsidR="00D82FCE" w:rsidRDefault="00FE2C60" w:rsidP="00545FBB">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Broadly, we use the editor’s translation of a Facing Page text to help us tag the original language, but we decide appropriate tags based on the original language not the translation, so if there is a discrepancy between the two, follow the original.</w:t>
      </w:r>
    </w:p>
    <w:p w14:paraId="000000CA" w14:textId="5D73057C" w:rsidR="00D82FCE" w:rsidRDefault="00FE2C60" w:rsidP="00545FBB">
      <w:pPr>
        <w:spacing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Names associated with the Holy Family and with the devil are complex, especially for medieval texts. Theologically, there are many titles that can stand in as names for God, Jesus, Mary, and Lucifer. However, in order to be consistent with the parameters we outline for other types of names, we adopt a minimalistic approach.</w:t>
      </w:r>
    </w:p>
    <w:p w14:paraId="000000CB"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will only tag instances of direct naming, Middle English spelling variations, or direct translations of names from the following list:</w:t>
      </w:r>
    </w:p>
    <w:p w14:paraId="000000CC"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God</w:t>
      </w:r>
    </w:p>
    <w:p w14:paraId="000000CD"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Jesus</w:t>
      </w:r>
    </w:p>
    <w:p w14:paraId="000000CE"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Jesus Christ</w:t>
      </w:r>
    </w:p>
    <w:p w14:paraId="000000CF"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Christ</w:t>
      </w:r>
    </w:p>
    <w:p w14:paraId="000000D0"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Mary / Marie</w:t>
      </w:r>
    </w:p>
    <w:p w14:paraId="000000D1"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Lucifer</w:t>
      </w:r>
    </w:p>
    <w:p w14:paraId="000000D2"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Satan / Sathanas</w:t>
      </w:r>
    </w:p>
    <w:p w14:paraId="000000D3"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Beelzebub</w:t>
      </w:r>
    </w:p>
    <w:p w14:paraId="000000D4"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Deus / Deum / Deo</w:t>
      </w:r>
    </w:p>
    <w:p w14:paraId="000000D5"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Maria</w:t>
      </w:r>
    </w:p>
    <w:p w14:paraId="000000D6" w14:textId="77777777" w:rsidR="00D82FCE" w:rsidRDefault="00FE2C6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Dieu</w:t>
      </w:r>
    </w:p>
    <w:p w14:paraId="000000D8" w14:textId="5DC415AD" w:rsidR="00D82FCE" w:rsidRPr="00545FBB" w:rsidRDefault="00FE2C60" w:rsidP="00545FBB">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Iesu Christus</w:t>
      </w:r>
    </w:p>
    <w:p w14:paraId="000000DA" w14:textId="078C3B57" w:rsidR="00D82FCE" w:rsidRDefault="00FE2C60" w:rsidP="00545FBB">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are </w:t>
      </w:r>
      <w:r>
        <w:rPr>
          <w:rFonts w:ascii="Times New Roman" w:eastAsia="Times New Roman" w:hAnsi="Times New Roman" w:cs="Times New Roman"/>
          <w:i/>
          <w:sz w:val="24"/>
          <w:szCs w:val="24"/>
        </w:rPr>
        <w:t xml:space="preserve">not </w:t>
      </w:r>
      <w:r>
        <w:rPr>
          <w:rFonts w:ascii="Times New Roman" w:eastAsia="Times New Roman" w:hAnsi="Times New Roman" w:cs="Times New Roman"/>
          <w:sz w:val="24"/>
          <w:szCs w:val="24"/>
        </w:rPr>
        <w:t xml:space="preserve">tagging any variation of Lord, Father, Son, Holy Spirit, Holy Ghost, Godhead, Virgin, Mother, Devil, Fiend, Antichrist, </w:t>
      </w:r>
      <w:r w:rsidR="00E45CF9">
        <w:rPr>
          <w:rFonts w:ascii="Times New Roman" w:eastAsia="Times New Roman" w:hAnsi="Times New Roman" w:cs="Times New Roman"/>
          <w:sz w:val="24"/>
          <w:szCs w:val="24"/>
        </w:rPr>
        <w:t xml:space="preserve">Messiah, </w:t>
      </w:r>
      <w:r>
        <w:rPr>
          <w:rFonts w:ascii="Times New Roman" w:eastAsia="Times New Roman" w:hAnsi="Times New Roman" w:cs="Times New Roman"/>
          <w:sz w:val="24"/>
          <w:szCs w:val="24"/>
        </w:rPr>
        <w:t>etc. These rules are to be applied to all types of text. We have decided to treat these religious figures as separate from allegorical figures (which are tagged in specific cases, as outlined below. We acknowledge the pain that this decision is causing some of us. The justification is the pain that the alternative (constant and eternal re-evaluations of whether certain titles or aliases count and are consistent with our standards) would cause us.</w:t>
      </w:r>
    </w:p>
    <w:p w14:paraId="000000DB"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Tag any names in oaths, following the usual naming rules outlined throughout this section. </w:t>
      </w:r>
    </w:p>
    <w:p w14:paraId="000000DC" w14:textId="77777777" w:rsidR="00D82FCE" w:rsidRDefault="00FE2C6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as God defende! By God</w:t>
      </w:r>
    </w:p>
    <w:p w14:paraId="000000DE" w14:textId="6C4523CB" w:rsidR="00D82FCE" w:rsidRPr="00545FBB" w:rsidRDefault="00FE2C60" w:rsidP="00545FBB">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Do not </w:t>
      </w:r>
      <w:r>
        <w:rPr>
          <w:rFonts w:ascii="Times New Roman" w:eastAsia="Times New Roman" w:hAnsi="Times New Roman" w:cs="Times New Roman"/>
          <w:sz w:val="24"/>
          <w:szCs w:val="24"/>
        </w:rPr>
        <w:t>tag oaths like ‘Godamercy.’ They function more as a separate word unit than an invocation of God’s name.</w:t>
      </w:r>
    </w:p>
    <w:p w14:paraId="679A2019" w14:textId="77777777" w:rsidR="00A341FF" w:rsidRDefault="00A341FF" w:rsidP="00A341FF">
      <w:pPr>
        <w:rPr>
          <w:rFonts w:ascii="Times New Roman" w:eastAsia="Times New Roman" w:hAnsi="Times New Roman" w:cs="Times New Roman"/>
          <w:sz w:val="24"/>
          <w:szCs w:val="24"/>
        </w:rPr>
      </w:pPr>
      <w:r w:rsidRPr="00A341FF">
        <w:rPr>
          <w:rFonts w:ascii="Times New Roman" w:eastAsia="Times New Roman" w:hAnsi="Times New Roman" w:cs="Times New Roman"/>
          <w:sz w:val="24"/>
          <w:szCs w:val="24"/>
        </w:rPr>
        <w:t xml:space="preserve">Tag nicknames and pseudonyms that are used as proper names for people, especially when a person introduces themself with that name. Here, if there are questions about whether a nickname counts as a proper name, go ahead and tag it as such, </w:t>
      </w:r>
      <w:r>
        <w:rPr>
          <w:rFonts w:ascii="Times New Roman" w:eastAsia="Times New Roman" w:hAnsi="Times New Roman" w:cs="Times New Roman"/>
          <w:sz w:val="24"/>
          <w:szCs w:val="24"/>
        </w:rPr>
        <w:t>following the usual naming rules outlined throughout this section</w:t>
      </w:r>
      <w:r w:rsidRPr="00A341FF">
        <w:rPr>
          <w:rFonts w:ascii="Times New Roman" w:eastAsia="Times New Roman" w:hAnsi="Times New Roman" w:cs="Times New Roman"/>
          <w:sz w:val="24"/>
          <w:szCs w:val="24"/>
        </w:rPr>
        <w:t>.</w:t>
      </w:r>
    </w:p>
    <w:p w14:paraId="34935A37" w14:textId="3200FE80" w:rsidR="00A341FF" w:rsidRDefault="00A341FF" w:rsidP="00A341FF">
      <w:pPr>
        <w:pStyle w:val="ListParagraph"/>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Beaumaynes; </w:t>
      </w:r>
      <w:r w:rsidR="00330247">
        <w:rPr>
          <w:rFonts w:ascii="Times New Roman" w:eastAsia="Times New Roman" w:hAnsi="Times New Roman" w:cs="Times New Roman"/>
          <w:sz w:val="24"/>
          <w:szCs w:val="24"/>
        </w:rPr>
        <w:t>Wymond in the phrase Wymond of the Wardrop</w:t>
      </w:r>
    </w:p>
    <w:p w14:paraId="51A182D2" w14:textId="39B4DDBE" w:rsidR="00A341FF" w:rsidRPr="00A341FF" w:rsidRDefault="00330247" w:rsidP="00A341FF">
      <w:pPr>
        <w:pStyle w:val="ListParagraph"/>
        <w:numPr>
          <w:ilvl w:val="0"/>
          <w:numId w:val="24"/>
        </w:numPr>
        <w:rPr>
          <w:rFonts w:ascii="Times New Roman" w:eastAsia="Times New Roman" w:hAnsi="Times New Roman" w:cs="Times New Roman"/>
          <w:sz w:val="24"/>
          <w:szCs w:val="24"/>
        </w:rPr>
      </w:pPr>
      <w:r w:rsidRPr="00330247">
        <w:rPr>
          <w:rFonts w:ascii="Times New Roman" w:eastAsia="Times New Roman" w:hAnsi="Times New Roman" w:cs="Times New Roman"/>
          <w:sz w:val="24"/>
          <w:szCs w:val="24"/>
        </w:rPr>
        <w:t>Ex.:</w:t>
      </w:r>
      <w:r>
        <w:rPr>
          <w:rFonts w:ascii="Times New Roman" w:eastAsia="Times New Roman" w:hAnsi="Times New Roman" w:cs="Times New Roman"/>
          <w:b/>
          <w:bCs/>
          <w:sz w:val="24"/>
          <w:szCs w:val="24"/>
        </w:rPr>
        <w:t xml:space="preserve"> </w:t>
      </w:r>
      <w:r w:rsidR="00A341FF" w:rsidRPr="00330247">
        <w:rPr>
          <w:rFonts w:ascii="Times New Roman" w:eastAsia="Times New Roman" w:hAnsi="Times New Roman" w:cs="Times New Roman"/>
          <w:b/>
          <w:bCs/>
          <w:sz w:val="24"/>
          <w:szCs w:val="24"/>
        </w:rPr>
        <w:t>Do not</w:t>
      </w:r>
      <w:r w:rsidR="00A341FF">
        <w:rPr>
          <w:rFonts w:ascii="Times New Roman" w:eastAsia="Times New Roman" w:hAnsi="Times New Roman" w:cs="Times New Roman"/>
          <w:sz w:val="24"/>
          <w:szCs w:val="24"/>
        </w:rPr>
        <w:t xml:space="preserve"> tag names that are</w:t>
      </w:r>
      <w:r w:rsidR="00A341FF" w:rsidRPr="00A341FF">
        <w:rPr>
          <w:rFonts w:ascii="Times New Roman" w:eastAsia="Times New Roman" w:hAnsi="Times New Roman" w:cs="Times New Roman"/>
          <w:sz w:val="24"/>
          <w:szCs w:val="24"/>
        </w:rPr>
        <w:t xml:space="preserve"> </w:t>
      </w:r>
      <w:r w:rsidR="00A341FF">
        <w:rPr>
          <w:rFonts w:ascii="Times New Roman" w:eastAsia="Times New Roman" w:hAnsi="Times New Roman" w:cs="Times New Roman"/>
          <w:sz w:val="24"/>
          <w:szCs w:val="24"/>
        </w:rPr>
        <w:t xml:space="preserve">used as an </w:t>
      </w:r>
      <w:r w:rsidR="00A341FF" w:rsidRPr="00A341FF">
        <w:rPr>
          <w:rFonts w:ascii="Times New Roman" w:eastAsia="Times New Roman" w:hAnsi="Times New Roman" w:cs="Times New Roman"/>
          <w:sz w:val="24"/>
          <w:szCs w:val="24"/>
        </w:rPr>
        <w:t>obviously derogatory insult</w:t>
      </w:r>
      <w:r>
        <w:rPr>
          <w:rFonts w:ascii="Times New Roman" w:eastAsia="Times New Roman" w:hAnsi="Times New Roman" w:cs="Times New Roman"/>
          <w:sz w:val="24"/>
          <w:szCs w:val="24"/>
        </w:rPr>
        <w:t>, such as Sir Dasaberde, which translates to Sir Good-for-nothing</w:t>
      </w:r>
    </w:p>
    <w:p w14:paraId="4D4455EF" w14:textId="77777777" w:rsidR="00A341FF" w:rsidRDefault="00A341FF">
      <w:pPr>
        <w:rPr>
          <w:rFonts w:ascii="Times New Roman" w:eastAsia="Times New Roman" w:hAnsi="Times New Roman" w:cs="Times New Roman"/>
          <w:sz w:val="24"/>
          <w:szCs w:val="24"/>
        </w:rPr>
      </w:pPr>
    </w:p>
    <w:p w14:paraId="000000DF" w14:textId="11D90292"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 xml:space="preserve">tagging titles or honorifics alongside proper names. </w:t>
      </w:r>
    </w:p>
    <w:p w14:paraId="000000E0" w14:textId="77777777" w:rsidR="00D82FCE" w:rsidRDefault="00FE2C6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not tagging king, sir, saint, child, queen, lady, etc. in front of names</w:t>
      </w:r>
    </w:p>
    <w:p w14:paraId="000000E1" w14:textId="4FE6B03C" w:rsidR="00D82FCE" w:rsidRDefault="00FE2C6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We are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tagging the full phrases</w:t>
      </w:r>
      <w:r w:rsidR="00EB5B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“Louerd Jesus Christ” or</w:t>
      </w:r>
      <w:r w:rsidR="00EB5B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“Jhesu Nazarenus, rex Judeorum” or“Jesus, King of the Jews” or “Jesus, King of Heaven.” In these examples, we would only tag Jesus Christ, Jhesu, or Jesus with Person Name.</w:t>
      </w:r>
    </w:p>
    <w:p w14:paraId="1958712B" w14:textId="4D78520E" w:rsidR="00A341FF" w:rsidRPr="00FC224B" w:rsidRDefault="00FE2C60" w:rsidP="00FC224B">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We are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tagging Caesar unless the text is talking about a person whose surname is Caesar (i.e., Julius Caesar, Gaius Julius Caesar Octavianus, etc).</w:t>
      </w:r>
      <w:r w:rsidR="00FC224B">
        <w:rPr>
          <w:rFonts w:ascii="Times New Roman" w:eastAsia="Times New Roman" w:hAnsi="Times New Roman" w:cs="Times New Roman"/>
          <w:sz w:val="24"/>
          <w:szCs w:val="24"/>
        </w:rPr>
        <w:t xml:space="preserve"> Neither are we tagging “Pharaoh” as person name. </w:t>
      </w:r>
    </w:p>
    <w:p w14:paraId="000000E4" w14:textId="65505CC5"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do not tag unnamed people, even if their name is basically equal to a title or honorific. Encoding guidelines indicate that only proper names should be tagged, which can be a unique issue in medieval literature, where many characters are unnamed. If the character is a main character but isn’t named, the editor should flag this somehow in their apparatus, but we will not tag these names in the text. </w:t>
      </w:r>
    </w:p>
    <w:p w14:paraId="000000E6" w14:textId="4D7F97DF" w:rsidR="00D82FCE" w:rsidRPr="00545FBB" w:rsidRDefault="00FE2C60" w:rsidP="00545FBB">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do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tag lady, damsel, queen, king, etc. if this is their sole name</w:t>
      </w:r>
    </w:p>
    <w:p w14:paraId="000000E7"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all names that include places, which are often titles associated with nobility, we will tag the Person Name and Place separately. If the person has no proper name and is identified solely with a title and place, only the place will be tagged. </w:t>
      </w:r>
    </w:p>
    <w:p w14:paraId="000000E8" w14:textId="77777777" w:rsidR="00D82FCE" w:rsidRDefault="00FE2C6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 Henri, King of England – we would tag Henri as Person Name and England as Place, but not the title, “King of England,” as anything</w:t>
      </w:r>
    </w:p>
    <w:p w14:paraId="000000E9" w14:textId="77777777" w:rsidR="00D82FCE" w:rsidRDefault="00FE2C6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“prince was of Walis” – nothing here is tagged as Person Name, Walis is tagged as Place</w:t>
      </w:r>
    </w:p>
    <w:p w14:paraId="000000EB" w14:textId="3A9CDA64" w:rsidR="00D82FCE" w:rsidRPr="00545FBB" w:rsidRDefault="00FE2C60" w:rsidP="00545FBB">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“God of Heaven” – tag God as Person Name and Heaven as Place</w:t>
      </w:r>
    </w:p>
    <w:p w14:paraId="000000EC"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tagging epithets with few exceptions. If the epithet is a major part of their identifier so that it is essentially their name, we will tag it as such.</w:t>
      </w:r>
    </w:p>
    <w:p w14:paraId="000000ED" w14:textId="77777777" w:rsidR="00D82FCE" w:rsidRDefault="00FE2C6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“Doubting Thomas” is not tagged</w:t>
      </w:r>
    </w:p>
    <w:p w14:paraId="000000EE" w14:textId="77777777" w:rsidR="00D82FCE" w:rsidRDefault="00FE2C6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“Alexander the Great,” “Charles the Great,” “Prester John” are all tagged</w:t>
      </w:r>
    </w:p>
    <w:p w14:paraId="000000EF" w14:textId="77777777" w:rsidR="00D82FCE" w:rsidRDefault="00FE2C6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These are unlikely to appear in texts in this form, but Marie de France, Chretien de Troyes, Geoffrey of Monmouth, Gerald of Wales (Giraldus Cambrensius) are all tagged</w:t>
      </w:r>
    </w:p>
    <w:p w14:paraId="000000F1" w14:textId="445E8B37" w:rsidR="00D82FCE" w:rsidRPr="00545FBB" w:rsidRDefault="00FE2C60" w:rsidP="00545FBB">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“Henry II” and “John the Twelfth” (a pope) – are tagged</w:t>
      </w:r>
    </w:p>
    <w:p w14:paraId="000000F2"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allegorical figures and personifications, we allow the editor’s discretion. If they want these types of characters to be recognized as people, they need to capitalize these names, as defined in the Style Guide. For the backlog, we will use capitalization as a determiner of personhood.</w:t>
      </w:r>
    </w:p>
    <w:p w14:paraId="000000F3" w14:textId="77777777" w:rsidR="00D82FCE" w:rsidRDefault="00FE2C6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 is a heavenly body, such as a star or planet, that is named after a god or goddess, only tag the name if it’s a clear personification. If it simply references the star or planet, do not tag it. </w:t>
      </w:r>
    </w:p>
    <w:p w14:paraId="000000F5" w14:textId="36A525BB" w:rsidR="00D82FCE" w:rsidRPr="00545FBB" w:rsidRDefault="00FE2C60" w:rsidP="00545FBB">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While most instances of any god-related naming queries should be addressed above, sometimes Holy Church is treated allegorically. If it is capitalized and is clearly an allegorical usage, tag as Person Name.</w:t>
      </w:r>
    </w:p>
    <w:p w14:paraId="000000F6"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possessives, only tag the proper noun in the possessive.</w:t>
      </w:r>
    </w:p>
    <w:p w14:paraId="000000F7" w14:textId="77777777" w:rsidR="00D82FCE" w:rsidRDefault="00FE2C6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“Jesus Cristes brother” – tag only “Jesus Cristes”</w:t>
      </w:r>
    </w:p>
    <w:p w14:paraId="000000F9" w14:textId="3ACA314D" w:rsidR="00D82FCE" w:rsidRPr="00545FBB" w:rsidRDefault="00FE2C60" w:rsidP="00545FBB">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“Love’s servaunt” – we tag Love, if Love is personified. If the phrase is simply a stereotypical concept of someone as love’s servant, we do not tag.</w:t>
      </w:r>
    </w:p>
    <w:p w14:paraId="000000FA"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of possessives with multiple characters:</w:t>
      </w:r>
    </w:p>
    <w:p w14:paraId="000000FC" w14:textId="7E33704A" w:rsidR="00D82FCE" w:rsidRPr="00545FBB" w:rsidRDefault="00FE2C60" w:rsidP="00545FBB">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“Athulf, Hornes brother” – tag “Athulf” and “Hornes” as separate Person Name tags</w:t>
      </w:r>
    </w:p>
    <w:p w14:paraId="000000FD"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possessives include both place and person names, tag these separately:</w:t>
      </w:r>
    </w:p>
    <w:p w14:paraId="000000FE" w14:textId="77777777" w:rsidR="00D82FCE" w:rsidRDefault="00FE2C6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England’s king – tag just England as Place</w:t>
      </w:r>
    </w:p>
    <w:p w14:paraId="000000FF" w14:textId="77777777" w:rsidR="00D82FCE" w:rsidRDefault="00FE2C6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Henry II’s kingdom – tag just Henry II as Person Name</w:t>
      </w:r>
    </w:p>
    <w:p w14:paraId="00000101" w14:textId="5827807D" w:rsidR="00D82FCE" w:rsidRPr="00545FBB" w:rsidRDefault="00FE2C60" w:rsidP="00545FBB">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helles king – tag just “helles”as Place</w:t>
      </w:r>
    </w:p>
    <w:p w14:paraId="00000102"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Names that are part of holidays will solely be tagged as “Date.”</w:t>
      </w:r>
    </w:p>
    <w:p w14:paraId="00000104" w14:textId="2E538A5B" w:rsidR="00D82FCE" w:rsidRPr="00545FBB" w:rsidRDefault="00FE2C60" w:rsidP="00545FBB">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“Seynte Michel’s Day” = Date tag</w:t>
      </w:r>
    </w:p>
    <w:p w14:paraId="6D865C50" w14:textId="0440A764" w:rsidR="00C96507" w:rsidRDefault="00C96507">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Names that are part of titles will solely be tagged as “Title.”</w:t>
      </w:r>
    </w:p>
    <w:p w14:paraId="00DEB118" w14:textId="15CBF66D" w:rsidR="00C96507" w:rsidRPr="00545FBB" w:rsidRDefault="00C96507" w:rsidP="00545FBB">
      <w:pPr>
        <w:pStyle w:val="ListParagraph"/>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“Morte Arthure” = Title tag</w:t>
      </w:r>
    </w:p>
    <w:p w14:paraId="7D68FAE8" w14:textId="005E55CD" w:rsidR="00C96507" w:rsidRDefault="00C96507" w:rsidP="00C9650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Names that are being used as a shorthand reference for the Gospels will not be tagged as Person Name or Title.</w:t>
      </w:r>
    </w:p>
    <w:p w14:paraId="78114EC3" w14:textId="71612C6E" w:rsidR="00C96507" w:rsidRPr="003405FE" w:rsidRDefault="00C96507" w:rsidP="003405FE">
      <w:pPr>
        <w:pStyle w:val="ListParagraph"/>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“Nichodeme,” when referring to the Gospels of Nichodemus, is not tagged as anything.</w:t>
      </w:r>
    </w:p>
    <w:p w14:paraId="00000105"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Strange grammar. When dealing with strange Middle English grammar, follow the above rules. If there’s still confusion, always default to </w:t>
      </w:r>
      <w:r>
        <w:rPr>
          <w:rFonts w:ascii="Times New Roman" w:eastAsia="Times New Roman" w:hAnsi="Times New Roman" w:cs="Times New Roman"/>
          <w:i/>
          <w:sz w:val="24"/>
          <w:szCs w:val="24"/>
        </w:rPr>
        <w:t xml:space="preserve">only </w:t>
      </w:r>
      <w:r>
        <w:rPr>
          <w:rFonts w:ascii="Times New Roman" w:eastAsia="Times New Roman" w:hAnsi="Times New Roman" w:cs="Times New Roman"/>
          <w:sz w:val="24"/>
          <w:szCs w:val="24"/>
        </w:rPr>
        <w:t>tagging a proper name, excluding titles and any other word forms that may interrupt a name, due to ME grammar.</w:t>
      </w:r>
    </w:p>
    <w:p w14:paraId="00000107" w14:textId="333EA605" w:rsidR="00D82FCE" w:rsidRPr="003405FE" w:rsidRDefault="00FE2C60" w:rsidP="003405FE">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Williames daye the younger kyndes (King William the Younger’s reign) – only tag Williames in this instance, which is what should be done anyway, since we don’t tag titles or epithets.</w:t>
      </w:r>
    </w:p>
    <w:p w14:paraId="13FFC492" w14:textId="4DFA0FF6" w:rsidR="00CF789D" w:rsidRDefault="001B600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Person Name Italic: </w:t>
      </w:r>
      <w:r w:rsidRPr="00D94E14">
        <w:rPr>
          <w:rFonts w:ascii="Times New Roman" w:eastAsia="Times New Roman" w:hAnsi="Times New Roman" w:cs="Times New Roman"/>
          <w:bCs/>
          <w:sz w:val="24"/>
          <w:szCs w:val="24"/>
        </w:rPr>
        <w:t>This style is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applied to the full proper noun or proper-noun phrase referring to a person in a phrase that has been italicized by another Character Style. Follow all the name guidelines detailed for Person Name, above. Apply within larger phrases that have been tagged with Anglo-Norman, Middle French, </w:t>
      </w:r>
      <w:r w:rsidR="00397B11">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Old French.</w:t>
      </w:r>
      <w:r w:rsidR="00CF78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Only used in the text, not the apparatus. </w:t>
      </w:r>
    </w:p>
    <w:p w14:paraId="5BC02B9A" w14:textId="0EC48A53" w:rsidR="001B600C" w:rsidRPr="003405FE" w:rsidRDefault="003405FE" w:rsidP="003405FE">
      <w:pPr>
        <w:spacing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Remember, you c</w:t>
      </w:r>
      <w:r w:rsidR="001B600C">
        <w:rPr>
          <w:rFonts w:ascii="Times New Roman" w:eastAsia="Times New Roman" w:hAnsi="Times New Roman" w:cs="Times New Roman"/>
          <w:sz w:val="24"/>
          <w:szCs w:val="24"/>
        </w:rPr>
        <w:t xml:space="preserve">annot </w:t>
      </w:r>
      <w:r>
        <w:rPr>
          <w:rFonts w:ascii="Times New Roman" w:eastAsia="Times New Roman" w:hAnsi="Times New Roman" w:cs="Times New Roman"/>
          <w:sz w:val="24"/>
          <w:szCs w:val="24"/>
        </w:rPr>
        <w:t>apply Character Styles</w:t>
      </w:r>
      <w:r w:rsidR="001B600C">
        <w:rPr>
          <w:rFonts w:ascii="Times New Roman" w:eastAsia="Times New Roman" w:hAnsi="Times New Roman" w:cs="Times New Roman"/>
          <w:sz w:val="24"/>
          <w:szCs w:val="24"/>
        </w:rPr>
        <w:t xml:space="preserve"> across multiple lines. See </w:t>
      </w:r>
      <w:r w:rsidR="001B600C" w:rsidRPr="00D94E14">
        <w:rPr>
          <w:rFonts w:ascii="Times New Roman" w:eastAsia="Times New Roman" w:hAnsi="Times New Roman" w:cs="Times New Roman"/>
          <w:sz w:val="24"/>
          <w:szCs w:val="24"/>
        </w:rPr>
        <w:t xml:space="preserve">Formatting Reference </w:t>
      </w:r>
      <w:r w:rsidR="00804B27">
        <w:rPr>
          <w:rFonts w:ascii="Times New Roman" w:eastAsia="Times New Roman" w:hAnsi="Times New Roman" w:cs="Times New Roman"/>
          <w:sz w:val="24"/>
          <w:szCs w:val="24"/>
        </w:rPr>
        <w:t>(section Tagging Character Styles on multiple lines)</w:t>
      </w:r>
      <w:r w:rsidR="001B600C">
        <w:rPr>
          <w:rFonts w:ascii="Times New Roman" w:eastAsia="Times New Roman" w:hAnsi="Times New Roman" w:cs="Times New Roman"/>
          <w:sz w:val="24"/>
          <w:szCs w:val="24"/>
        </w:rPr>
        <w:t>.</w:t>
      </w:r>
    </w:p>
    <w:p w14:paraId="2D92F3DD" w14:textId="1CD3B355" w:rsidR="003405FE" w:rsidRDefault="001B600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Person Name Latin: </w:t>
      </w:r>
      <w:r w:rsidRPr="00D94E14">
        <w:rPr>
          <w:rFonts w:ascii="Times New Roman" w:eastAsia="Times New Roman" w:hAnsi="Times New Roman" w:cs="Times New Roman"/>
          <w:bCs/>
          <w:sz w:val="24"/>
          <w:szCs w:val="24"/>
        </w:rPr>
        <w:t>This style is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applied to the proper noun or proper-noun phrase referring to a person in Latin or is in a Latin phrase that has Latin already applied. Follow all the same name guidelines detailed for Person Name, above.</w:t>
      </w:r>
      <w:r w:rsidR="00CF789D">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Only used in the text, not the apparatus.</w:t>
      </w:r>
    </w:p>
    <w:p w14:paraId="4D79707F" w14:textId="727BC63F" w:rsidR="001B600C" w:rsidRPr="003405FE" w:rsidRDefault="003405FE" w:rsidP="003405F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Remember, you cannot apply Character Styles </w:t>
      </w:r>
      <w:r w:rsidR="001B600C">
        <w:rPr>
          <w:rFonts w:ascii="Times New Roman" w:eastAsia="Times New Roman" w:hAnsi="Times New Roman" w:cs="Times New Roman"/>
          <w:sz w:val="24"/>
          <w:szCs w:val="24"/>
        </w:rPr>
        <w:t xml:space="preserve">across multiple lines. See </w:t>
      </w:r>
      <w:r w:rsidR="001B600C" w:rsidRPr="00D94E14">
        <w:rPr>
          <w:rFonts w:ascii="Times New Roman" w:eastAsia="Times New Roman" w:hAnsi="Times New Roman" w:cs="Times New Roman"/>
          <w:sz w:val="24"/>
          <w:szCs w:val="24"/>
        </w:rPr>
        <w:t>Formatting Reference</w:t>
      </w:r>
      <w:r w:rsidR="0037158A">
        <w:rPr>
          <w:rFonts w:ascii="Times New Roman" w:eastAsia="Times New Roman" w:hAnsi="Times New Roman" w:cs="Times New Roman"/>
          <w:sz w:val="24"/>
          <w:szCs w:val="24"/>
        </w:rPr>
        <w:t xml:space="preserve"> </w:t>
      </w:r>
      <w:r w:rsidR="00804B27">
        <w:rPr>
          <w:rFonts w:ascii="Times New Roman" w:eastAsia="Times New Roman" w:hAnsi="Times New Roman" w:cs="Times New Roman"/>
          <w:sz w:val="24"/>
          <w:szCs w:val="24"/>
        </w:rPr>
        <w:t>(section Tagging Character Styles on multiple lines)</w:t>
      </w:r>
      <w:r w:rsidR="001B600C">
        <w:rPr>
          <w:rFonts w:ascii="Times New Roman" w:eastAsia="Times New Roman" w:hAnsi="Times New Roman" w:cs="Times New Roman"/>
          <w:sz w:val="24"/>
          <w:szCs w:val="24"/>
        </w:rPr>
        <w:t>.</w:t>
      </w:r>
    </w:p>
    <w:p w14:paraId="7BCF5165" w14:textId="77777777" w:rsidR="001B600C" w:rsidRDefault="001B600C">
      <w:pPr>
        <w:rPr>
          <w:rFonts w:ascii="Times New Roman" w:eastAsia="Times New Roman" w:hAnsi="Times New Roman" w:cs="Times New Roman"/>
          <w:b/>
          <w:sz w:val="24"/>
          <w:szCs w:val="24"/>
        </w:rPr>
      </w:pPr>
    </w:p>
    <w:p w14:paraId="232D9AA8" w14:textId="77777777" w:rsidR="0032292E" w:rsidRDefault="001B600C">
      <w:pPr>
        <w:rPr>
          <w:rFonts w:ascii="Times New Roman" w:eastAsia="Times New Roman" w:hAnsi="Times New Roman" w:cs="Times New Roman"/>
          <w:sz w:val="24"/>
          <w:szCs w:val="24"/>
        </w:rPr>
      </w:pPr>
      <w:r w:rsidRPr="001B600C">
        <w:rPr>
          <w:rFonts w:ascii="Times New Roman" w:eastAsia="Times New Roman" w:hAnsi="Times New Roman" w:cs="Times New Roman"/>
          <w:b/>
          <w:sz w:val="24"/>
          <w:szCs w:val="24"/>
        </w:rPr>
        <w:t>Person Name Small Caps:</w:t>
      </w:r>
      <w:r>
        <w:rPr>
          <w:rFonts w:ascii="Times New Roman" w:eastAsia="Times New Roman" w:hAnsi="Times New Roman" w:cs="Times New Roman"/>
          <w:bCs/>
          <w:sz w:val="24"/>
          <w:szCs w:val="24"/>
        </w:rPr>
        <w:t xml:space="preserve"> </w:t>
      </w:r>
      <w:r w:rsidRPr="00D94E14">
        <w:rPr>
          <w:rFonts w:ascii="Times New Roman" w:eastAsia="Times New Roman" w:hAnsi="Times New Roman" w:cs="Times New Roman"/>
          <w:bCs/>
          <w:sz w:val="24"/>
          <w:szCs w:val="24"/>
        </w:rPr>
        <w:t>This style is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applied to the full proper noun or proper-noun phrase referring to a person that needs to be styled with Small Caps or is in a phrase that has been styled with Small Caps by another Character Style. Only used in the text, not the apparatus</w:t>
      </w:r>
      <w:r w:rsidR="00CF789D">
        <w:rPr>
          <w:rFonts w:ascii="Times New Roman" w:eastAsia="Times New Roman" w:hAnsi="Times New Roman" w:cs="Times New Roman"/>
          <w:sz w:val="24"/>
          <w:szCs w:val="24"/>
        </w:rPr>
        <w:t>; this is often a speaker name found in a Verse Text, not a Drama Text</w:t>
      </w:r>
      <w:r>
        <w:rPr>
          <w:rFonts w:ascii="Times New Roman" w:eastAsia="Times New Roman" w:hAnsi="Times New Roman" w:cs="Times New Roman"/>
          <w:sz w:val="24"/>
          <w:szCs w:val="24"/>
        </w:rPr>
        <w:t xml:space="preserve">. </w:t>
      </w:r>
    </w:p>
    <w:p w14:paraId="5451FE03" w14:textId="42FB4251" w:rsidR="001B600C" w:rsidRPr="0032292E" w:rsidRDefault="0032292E" w:rsidP="0032292E">
      <w:pPr>
        <w:spacing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Remember, you cannot apply Character Styles </w:t>
      </w:r>
      <w:r w:rsidR="001B600C">
        <w:rPr>
          <w:rFonts w:ascii="Times New Roman" w:eastAsia="Times New Roman" w:hAnsi="Times New Roman" w:cs="Times New Roman"/>
          <w:sz w:val="24"/>
          <w:szCs w:val="24"/>
        </w:rPr>
        <w:t xml:space="preserve">across multiple lines. See </w:t>
      </w:r>
      <w:r w:rsidR="001B600C" w:rsidRPr="00D94E14">
        <w:rPr>
          <w:rFonts w:ascii="Times New Roman" w:eastAsia="Times New Roman" w:hAnsi="Times New Roman" w:cs="Times New Roman"/>
          <w:sz w:val="24"/>
          <w:szCs w:val="24"/>
        </w:rPr>
        <w:t xml:space="preserve">Formatting Reference </w:t>
      </w:r>
      <w:r w:rsidR="00804B27">
        <w:rPr>
          <w:rFonts w:ascii="Times New Roman" w:eastAsia="Times New Roman" w:hAnsi="Times New Roman" w:cs="Times New Roman"/>
          <w:sz w:val="24"/>
          <w:szCs w:val="24"/>
        </w:rPr>
        <w:t>(section Tagging Character Styles on multiple lines)</w:t>
      </w:r>
      <w:r w:rsidR="001B600C">
        <w:rPr>
          <w:rFonts w:ascii="Times New Roman" w:eastAsia="Times New Roman" w:hAnsi="Times New Roman" w:cs="Times New Roman"/>
          <w:sz w:val="24"/>
          <w:szCs w:val="24"/>
        </w:rPr>
        <w:t>.</w:t>
      </w:r>
    </w:p>
    <w:p w14:paraId="2CA71789" w14:textId="77777777" w:rsidR="00D94E14" w:rsidRDefault="00FE2C60" w:rsidP="00D94E14">
      <w:pPr>
        <w:pStyle w:val="Heading2"/>
      </w:pPr>
      <w:bookmarkStart w:id="3" w:name="od3845kmy12p" w:colFirst="0" w:colLast="0"/>
      <w:bookmarkEnd w:id="3"/>
      <w:r>
        <w:t xml:space="preserve">Place: </w:t>
      </w:r>
    </w:p>
    <w:p w14:paraId="00000108" w14:textId="5200928C" w:rsidR="00D82FCE" w:rsidRDefault="00D94E14">
      <w:pPr>
        <w:rPr>
          <w:rFonts w:ascii="Times New Roman" w:eastAsia="Times New Roman" w:hAnsi="Times New Roman" w:cs="Times New Roman"/>
          <w:sz w:val="24"/>
          <w:szCs w:val="24"/>
        </w:rPr>
      </w:pPr>
      <w:r w:rsidRPr="00D94E14">
        <w:rPr>
          <w:rFonts w:ascii="Times New Roman" w:eastAsia="Times New Roman" w:hAnsi="Times New Roman" w:cs="Times New Roman"/>
          <w:bCs/>
          <w:sz w:val="24"/>
          <w:szCs w:val="24"/>
        </w:rPr>
        <w:t>This style is</w:t>
      </w:r>
      <w:r>
        <w:rPr>
          <w:rFonts w:ascii="Times New Roman" w:eastAsia="Times New Roman" w:hAnsi="Times New Roman" w:cs="Times New Roman"/>
          <w:b/>
          <w:sz w:val="24"/>
          <w:szCs w:val="24"/>
        </w:rPr>
        <w:t xml:space="preserve"> </w:t>
      </w:r>
      <w:r w:rsidR="00FE2C60">
        <w:rPr>
          <w:rFonts w:ascii="Times New Roman" w:eastAsia="Times New Roman" w:hAnsi="Times New Roman" w:cs="Times New Roman"/>
          <w:sz w:val="24"/>
          <w:szCs w:val="24"/>
        </w:rPr>
        <w:t xml:space="preserve">applied to the proper noun phrase of all named places, real or imaginary. Only used in the text, not the apparatus. </w:t>
      </w:r>
      <w:r w:rsidR="0032292E">
        <w:rPr>
          <w:rFonts w:ascii="Times New Roman" w:eastAsia="Times New Roman" w:hAnsi="Times New Roman" w:cs="Times New Roman"/>
          <w:sz w:val="24"/>
          <w:szCs w:val="24"/>
        </w:rPr>
        <w:t xml:space="preserve">Remember, you cannot apply Character Styles across </w:t>
      </w:r>
      <w:r w:rsidR="00FE2C60">
        <w:rPr>
          <w:rFonts w:ascii="Times New Roman" w:eastAsia="Times New Roman" w:hAnsi="Times New Roman" w:cs="Times New Roman"/>
          <w:sz w:val="24"/>
          <w:szCs w:val="24"/>
        </w:rPr>
        <w:t xml:space="preserve">multiple lines. See </w:t>
      </w:r>
      <w:r w:rsidRPr="00D94E14">
        <w:rPr>
          <w:rFonts w:ascii="Times New Roman" w:eastAsia="Times New Roman" w:hAnsi="Times New Roman" w:cs="Times New Roman"/>
          <w:sz w:val="24"/>
          <w:szCs w:val="24"/>
        </w:rPr>
        <w:t>Formatting Reference</w:t>
      </w:r>
      <w:r w:rsidR="0037158A">
        <w:rPr>
          <w:rFonts w:ascii="Times New Roman" w:eastAsia="Times New Roman" w:hAnsi="Times New Roman" w:cs="Times New Roman"/>
          <w:sz w:val="24"/>
          <w:szCs w:val="24"/>
        </w:rPr>
        <w:t xml:space="preserve"> </w:t>
      </w:r>
      <w:r w:rsidR="00804B27">
        <w:rPr>
          <w:rFonts w:ascii="Times New Roman" w:eastAsia="Times New Roman" w:hAnsi="Times New Roman" w:cs="Times New Roman"/>
          <w:sz w:val="24"/>
          <w:szCs w:val="24"/>
        </w:rPr>
        <w:t>(section Tagging Character Styles on multiple lines)</w:t>
      </w:r>
      <w:r w:rsidR="00FE2C60">
        <w:rPr>
          <w:rFonts w:ascii="Times New Roman" w:eastAsia="Times New Roman" w:hAnsi="Times New Roman" w:cs="Times New Roman"/>
          <w:sz w:val="24"/>
          <w:szCs w:val="24"/>
        </w:rPr>
        <w:t>. Semantic only.</w:t>
      </w:r>
    </w:p>
    <w:p w14:paraId="0000010B" w14:textId="4C0F0BA3" w:rsidR="00D82FCE" w:rsidRDefault="00FE2C60" w:rsidP="0032292E">
      <w:pPr>
        <w:spacing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Follow the guidelines below, but if you are uncertain about whether these or other terms are used as places or concepts, make note of the page and line or paragraph number to send these queries to</w:t>
      </w:r>
      <w:r w:rsidR="00D94E14">
        <w:rPr>
          <w:rFonts w:ascii="Times New Roman" w:eastAsia="Times New Roman" w:hAnsi="Times New Roman" w:cs="Times New Roman"/>
          <w:sz w:val="24"/>
          <w:szCs w:val="24"/>
        </w:rPr>
        <w:t xml:space="preserve"> whoever is completing your InDesign Audit or</w:t>
      </w:r>
      <w:r>
        <w:rPr>
          <w:rFonts w:ascii="Times New Roman" w:eastAsia="Times New Roman" w:hAnsi="Times New Roman" w:cs="Times New Roman"/>
          <w:sz w:val="24"/>
          <w:szCs w:val="24"/>
        </w:rPr>
        <w:t xml:space="preserve"> </w:t>
      </w:r>
      <w:r w:rsidR="00804B27">
        <w:rPr>
          <w:rFonts w:ascii="Times New Roman" w:eastAsia="Times New Roman" w:hAnsi="Times New Roman" w:cs="Times New Roman"/>
          <w:sz w:val="24"/>
          <w:szCs w:val="24"/>
        </w:rPr>
        <w:t>the Managing Editor</w:t>
      </w:r>
      <w:r w:rsidRPr="00D94E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final approval.</w:t>
      </w:r>
    </w:p>
    <w:p w14:paraId="0000010C"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Broadly, we use the editor’s translation of a Facing Page text to help us tag the original language, but we decide appropriate tags based on the original language not the translation, so if there is a discrepancy between the two, follow the original.</w:t>
      </w:r>
    </w:p>
    <w:p w14:paraId="0000010E" w14:textId="0F0CD58D" w:rsidR="00D82FCE" w:rsidRPr="0032292E" w:rsidRDefault="00FE2C60" w:rsidP="0032292E">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heovene grunde was translated as “heaven” but a literal translation is “heaven’s ground,” which we don’t tag. So don’t tag it.</w:t>
      </w:r>
    </w:p>
    <w:p w14:paraId="0000010F"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i/>
          <w:sz w:val="24"/>
          <w:szCs w:val="24"/>
        </w:rPr>
        <w:t>“Imaginary” places</w:t>
      </w:r>
      <w:r>
        <w:rPr>
          <w:rFonts w:ascii="Times New Roman" w:eastAsia="Times New Roman" w:hAnsi="Times New Roman" w:cs="Times New Roman"/>
          <w:sz w:val="24"/>
          <w:szCs w:val="24"/>
        </w:rPr>
        <w:t>: These places can blur the line between a concept and a place, often encapsulating both at once. Since the concept is inseparable from the place, we are tagging these instances as Place. Some examples are below and should include variant spellings:</w:t>
      </w:r>
    </w:p>
    <w:p w14:paraId="00000110" w14:textId="77777777" w:rsidR="00D82FCE" w:rsidRDefault="00FE2C6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Hell</w:t>
      </w:r>
    </w:p>
    <w:p w14:paraId="00000111" w14:textId="77777777" w:rsidR="00D82FCE" w:rsidRDefault="00FE2C6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Heaven / Heoveriche (n.)</w:t>
      </w:r>
    </w:p>
    <w:p w14:paraId="00000112" w14:textId="77777777" w:rsidR="00D82FCE" w:rsidRDefault="00FE2C6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Purgatory</w:t>
      </w:r>
    </w:p>
    <w:p w14:paraId="00000113" w14:textId="77777777" w:rsidR="00D82FCE" w:rsidRDefault="00FE2C6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Eden / paradise </w:t>
      </w:r>
    </w:p>
    <w:p w14:paraId="00000114" w14:textId="77777777" w:rsidR="00D82FCE" w:rsidRDefault="00FE2C6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Earth / middle-earth / world (when it equals the earth)</w:t>
      </w:r>
    </w:p>
    <w:p w14:paraId="00000115" w14:textId="77777777" w:rsidR="00D82FCE" w:rsidRDefault="00FE2C6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Promised Land / Lond of Promission</w:t>
      </w:r>
    </w:p>
    <w:p w14:paraId="00000117" w14:textId="02DE3B95" w:rsidR="00D82FCE" w:rsidRPr="0032292E" w:rsidRDefault="00FE2C60" w:rsidP="0032292E">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Fairyland</w:t>
      </w:r>
    </w:p>
    <w:p w14:paraId="00000118"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Since our goal is to tag places and not all references to or concepts associated with imaginary places, we will not tag adjectives, compound nouns or equivalent phrases. We are tagging places, not descriptors associated with these places. Some examples of what we don’t tag:</w:t>
      </w:r>
    </w:p>
    <w:p w14:paraId="00000119" w14:textId="77777777" w:rsidR="00D82FCE" w:rsidRDefault="00FE2C6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Hell-gound, hell-pit, hell-chest, hell-hole, etc.</w:t>
      </w:r>
    </w:p>
    <w:p w14:paraId="0000011A" w14:textId="77777777" w:rsidR="00D82FCE" w:rsidRDefault="00FE2C6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Hell-pyne or pyne of hell</w:t>
      </w:r>
    </w:p>
    <w:p w14:paraId="0000011B" w14:textId="77777777" w:rsidR="00D82FCE" w:rsidRDefault="00FE2C6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Heovene grunde (or heaven’s ground)</w:t>
      </w:r>
    </w:p>
    <w:p w14:paraId="0000011C" w14:textId="77777777" w:rsidR="00D82FCE" w:rsidRDefault="00FE2C6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Heaven’s bliss, heavenly bliss, heavenly father</w:t>
      </w:r>
    </w:p>
    <w:p w14:paraId="0000011D" w14:textId="77777777" w:rsidR="00D82FCE" w:rsidRDefault="00FE2C6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Heoveliche (adj.)</w:t>
      </w:r>
    </w:p>
    <w:p w14:paraId="0000011E" w14:textId="77777777" w:rsidR="00D82FCE" w:rsidRDefault="00FE2C6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Infernal, helli </w:t>
      </w:r>
    </w:p>
    <w:p w14:paraId="0000011F" w14:textId="77777777" w:rsidR="00D82FCE" w:rsidRDefault="00FE2C60" w:rsidP="0032292E">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Goder-hele glossed as prosperity/God’s health</w:t>
      </w:r>
    </w:p>
    <w:p w14:paraId="00000120"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Exceptions to this rule include editorial discretion. If an editor has decided to call out an adjectival phrase as a place by capitalizing it, we will tag it as a place. For backlog, this means we’re using capitalization or sometimes glossing as editorial discretion. </w:t>
      </w:r>
    </w:p>
    <w:p w14:paraId="00000122" w14:textId="684FFB90" w:rsidR="00D82FCE" w:rsidRPr="0032292E" w:rsidRDefault="00FE2C60" w:rsidP="0032292E">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“joies of Paradis” (Sir Orfeo, ll. 36-37)</w:t>
      </w:r>
    </w:p>
    <w:p w14:paraId="00000123"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Context-specific words. These words are sometimes solely a concept and sometimes refer to a specific place; this will be dependent upon context and editorial discretion, which is determined by capitalization and glossing.</w:t>
      </w:r>
    </w:p>
    <w:p w14:paraId="00000124" w14:textId="77777777" w:rsidR="00D82FCE" w:rsidRDefault="00FE2C6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Christendom</w:t>
      </w:r>
    </w:p>
    <w:p w14:paraId="00000125" w14:textId="77777777" w:rsidR="00D82FCE" w:rsidRDefault="00FE2C6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Heathenesse</w:t>
      </w:r>
    </w:p>
    <w:p w14:paraId="00000127" w14:textId="0366ABDF" w:rsidR="00D82FCE" w:rsidRPr="0032292E" w:rsidRDefault="00FE2C60" w:rsidP="0032292E">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Fairy</w:t>
      </w:r>
    </w:p>
    <w:p w14:paraId="00000128" w14:textId="40003ED3"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a natural feature or man-made structure is a part of a </w:t>
      </w:r>
      <w:r w:rsidR="00AB2751">
        <w:rPr>
          <w:rFonts w:ascii="Times New Roman" w:eastAsia="Times New Roman" w:hAnsi="Times New Roman" w:cs="Times New Roman"/>
          <w:sz w:val="24"/>
          <w:szCs w:val="24"/>
        </w:rPr>
        <w:t xml:space="preserve">proper name for a </w:t>
      </w:r>
      <w:r>
        <w:rPr>
          <w:rFonts w:ascii="Times New Roman" w:eastAsia="Times New Roman" w:hAnsi="Times New Roman" w:cs="Times New Roman"/>
          <w:sz w:val="24"/>
          <w:szCs w:val="24"/>
        </w:rPr>
        <w:t>place, the full phrase is tagged, even if the geographic feature is mentioned first because of Middle English grammar.</w:t>
      </w:r>
    </w:p>
    <w:p w14:paraId="00000129" w14:textId="6477083B" w:rsidR="00D82FCE" w:rsidRDefault="00FE2C6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“mount of Calvarie,” “Mont St. Michel,” “Thames River,” “River Thames,” “Flum Jordan,” “flode of Jordan,” “Emaux Castle,” “St Paul’s Cathedral,” “fairi londe” [because this is almost a hyphenate]</w:t>
      </w:r>
    </w:p>
    <w:p w14:paraId="0000012A" w14:textId="77777777" w:rsidR="00D82FCE" w:rsidRDefault="00FE2C6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 for Mont St. Michel or St. Paul’s Cathedral, Temple of Solomon / Solomon’s Temple – only tag the phrase as Place, not Person Name</w:t>
      </w:r>
    </w:p>
    <w:p w14:paraId="0000012B" w14:textId="77777777" w:rsidR="00D82FCE" w:rsidRDefault="00FE2C6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“the Temple that Solomon makyde” is an odd variation in which you would tag “Temple” as Place and “Solomon” as Person Name. The Temple is still a specific enough place to tag, but Solomon, in this case, has agency, rather than being tied to the place as a descriptor like in previous examples</w:t>
      </w:r>
    </w:p>
    <w:p w14:paraId="0000012C" w14:textId="77777777" w:rsidR="00D82FCE" w:rsidRDefault="00FE2C6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Temple of Jerusalem = full phrase tagged as Place</w:t>
      </w:r>
    </w:p>
    <w:p w14:paraId="0000012D" w14:textId="633A2474" w:rsidR="00D82FCE" w:rsidRPr="0032292E" w:rsidRDefault="00AB2751" w:rsidP="0032292E">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“the gret temple” would not be tagged as Place because it does not include any specific identifiers for which temple it is, even though contextually we know it is referring to the Temple of Jerusalem.</w:t>
      </w:r>
    </w:p>
    <w:p w14:paraId="0000012E"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Cities, lands, or structures that are constructed in grammatically similar ways are not tagged because typically the geographic name isn’t connected to the proper name</w:t>
      </w:r>
    </w:p>
    <w:p w14:paraId="0000012F" w14:textId="77777777" w:rsidR="00D82FCE" w:rsidRDefault="00FE2C6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“the lond Idonye,” “cité of Hay,” “London cité,” “castel of Emaux”</w:t>
      </w:r>
    </w:p>
    <w:p w14:paraId="00000130"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case of multiples, only tag the proper name</w:t>
      </w:r>
    </w:p>
    <w:p w14:paraId="00000132" w14:textId="2219EC29" w:rsidR="00D82FCE" w:rsidRPr="0032292E" w:rsidRDefault="00FE2C60" w:rsidP="0032292E">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“bytwyne the flode of Tygre and Nyle” – only tag “Tygre” and “Nyle”</w:t>
      </w:r>
    </w:p>
    <w:p w14:paraId="00000133"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possessives include both place and person names, tag these separately:</w:t>
      </w:r>
    </w:p>
    <w:p w14:paraId="00000134" w14:textId="77777777" w:rsidR="00D82FCE" w:rsidRDefault="00FE2C6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England’s king – tag just England as Place</w:t>
      </w:r>
    </w:p>
    <w:p w14:paraId="00000135" w14:textId="77777777" w:rsidR="00D82FCE" w:rsidRDefault="00FE2C6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 Henry II’s kingdom – tag just Henry II as Person Name</w:t>
      </w:r>
    </w:p>
    <w:p w14:paraId="00000137" w14:textId="0E262E19" w:rsidR="00D82FCE" w:rsidRPr="0032292E" w:rsidRDefault="00FE2C60" w:rsidP="0032292E">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 helles king – tag just “helles”</w:t>
      </w:r>
      <w:r w:rsidR="003229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Place</w:t>
      </w:r>
    </w:p>
    <w:p w14:paraId="00000138" w14:textId="5F76D748"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Celestial bodies: do not tag these unless someone is actually traveling to say, the star of Venus, as a place. </w:t>
      </w:r>
    </w:p>
    <w:p w14:paraId="00000139" w14:textId="77777777" w:rsidR="00D82FCE" w:rsidRDefault="00FE2C6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star “Dyane” referenced in Paris and Vienne – the text mentions that the star rises in the morning. Do not tag it as a place. </w:t>
      </w:r>
    </w:p>
    <w:p w14:paraId="0000013B" w14:textId="6E6BA19F" w:rsidR="00D82FCE" w:rsidRPr="0032292E" w:rsidRDefault="00FE2C60" w:rsidP="0032292E">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this seems to be a personification, see Person Name, above.</w:t>
      </w:r>
    </w:p>
    <w:p w14:paraId="7C65E0CC" w14:textId="1F3DF406" w:rsidR="004F4C11" w:rsidRPr="004F4C11" w:rsidRDefault="004F4C11" w:rsidP="0032292E">
      <w:pPr>
        <w:spacing w:after="240"/>
        <w:rPr>
          <w:rFonts w:ascii="Times New Roman" w:eastAsia="Times New Roman" w:hAnsi="Times New Roman" w:cs="Times New Roman"/>
          <w:bCs/>
          <w:sz w:val="24"/>
          <w:szCs w:val="24"/>
        </w:rPr>
      </w:pPr>
      <w:r>
        <w:rPr>
          <w:rFonts w:ascii="Times New Roman" w:eastAsia="Times New Roman" w:hAnsi="Times New Roman" w:cs="Times New Roman"/>
          <w:b/>
          <w:sz w:val="24"/>
          <w:szCs w:val="24"/>
        </w:rPr>
        <w:t>Prose Paragraph Mixed Number</w:t>
      </w:r>
      <w:r>
        <w:rPr>
          <w:rFonts w:ascii="Times New Roman" w:eastAsia="Times New Roman" w:hAnsi="Times New Roman" w:cs="Times New Roman"/>
          <w:bCs/>
          <w:sz w:val="24"/>
          <w:szCs w:val="24"/>
        </w:rPr>
        <w:t xml:space="preserve">: </w:t>
      </w:r>
      <w:r>
        <w:rPr>
          <w:rFonts w:ascii="Times New Roman" w:eastAsia="Times New Roman" w:hAnsi="Times New Roman" w:cs="Times New Roman"/>
          <w:sz w:val="24"/>
          <w:szCs w:val="24"/>
        </w:rPr>
        <w:t>applied to the prose paragraph numbers in the left margin of mixed verse and prose texts only.</w:t>
      </w:r>
    </w:p>
    <w:p w14:paraId="0000013D" w14:textId="7624C9FD"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Speaker: </w:t>
      </w:r>
      <w:r>
        <w:rPr>
          <w:rFonts w:ascii="Times New Roman" w:eastAsia="Times New Roman" w:hAnsi="Times New Roman" w:cs="Times New Roman"/>
          <w:sz w:val="24"/>
          <w:szCs w:val="24"/>
        </w:rPr>
        <w:t>applied to the character name at the beginning of a speech in drama. Applies small caps.</w:t>
      </w:r>
    </w:p>
    <w:p w14:paraId="58CA4754" w14:textId="7F5B770F" w:rsidR="00A97010" w:rsidRDefault="00A9701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Speaker Person Name</w:t>
      </w:r>
      <w:r>
        <w:rPr>
          <w:rFonts w:ascii="Times New Roman" w:eastAsia="Times New Roman" w:hAnsi="Times New Roman" w:cs="Times New Roman"/>
          <w:sz w:val="24"/>
          <w:szCs w:val="24"/>
        </w:rPr>
        <w:t>: applied to a named character at the beginning of a speech in drama. Applies small caps. For clarification regarding what qualifies as a named character, see Person Name, above.</w:t>
      </w:r>
    </w:p>
    <w:p w14:paraId="4DBDD09A" w14:textId="286AC317" w:rsidR="00A97010" w:rsidRDefault="00A97010" w:rsidP="00A9701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Speaker Latin</w:t>
      </w:r>
      <w:r>
        <w:rPr>
          <w:rFonts w:ascii="Times New Roman" w:eastAsia="Times New Roman" w:hAnsi="Times New Roman" w:cs="Times New Roman"/>
          <w:sz w:val="24"/>
          <w:szCs w:val="24"/>
        </w:rPr>
        <w:t>: applied to an unnamed character with a Latin designation (e.g. “Angelus,” or “Diabolus,”) at the beginning of a speech in drama.</w:t>
      </w:r>
      <w:r w:rsidRPr="00A970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clarification regarding what qualifies as a named character, see Person Name, above.</w:t>
      </w:r>
    </w:p>
    <w:p w14:paraId="61C52704" w14:textId="15195653" w:rsidR="00A97010" w:rsidRDefault="00A97010" w:rsidP="00A9701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Speaker Person Name Latin</w:t>
      </w:r>
      <w:r>
        <w:rPr>
          <w:rFonts w:ascii="Times New Roman" w:eastAsia="Times New Roman" w:hAnsi="Times New Roman" w:cs="Times New Roman"/>
          <w:sz w:val="24"/>
          <w:szCs w:val="24"/>
        </w:rPr>
        <w:t>: applied to a character with a Latin name at the beginning of a speech in drama (e.g. “Deus,” “Lucifer,”). Applies italics. For clarification regarding what qualifies as a named character, see Person Name, above. See also Person Name Latin, above.</w:t>
      </w:r>
    </w:p>
    <w:p w14:paraId="48B6151F" w14:textId="2E5DAE3B" w:rsidR="00E76E73" w:rsidRDefault="00A97010" w:rsidP="00E76E73">
      <w:pPr>
        <w:pStyle w:val="Heading2"/>
      </w:pPr>
      <w:r>
        <w:t>T</w:t>
      </w:r>
      <w:r w:rsidR="00FE2C60">
        <w:t>itle:</w:t>
      </w:r>
    </w:p>
    <w:p w14:paraId="0000013E" w14:textId="55082EAC" w:rsidR="00D82FCE" w:rsidRDefault="00E76E73">
      <w:pP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FE2C60">
        <w:rPr>
          <w:rFonts w:ascii="Times New Roman" w:eastAsia="Times New Roman" w:hAnsi="Times New Roman" w:cs="Times New Roman"/>
          <w:sz w:val="24"/>
          <w:szCs w:val="24"/>
        </w:rPr>
        <w:t>or titles of texts that are mentioned in the Text. Do not use in the apparatus. Applies italics. We do not count biblical references as titles</w:t>
      </w:r>
    </w:p>
    <w:p w14:paraId="00000141" w14:textId="73ABC4A6" w:rsidR="00D82FCE" w:rsidRPr="0032292E" w:rsidRDefault="00FE2C60" w:rsidP="0032292E">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do </w:t>
      </w:r>
      <w:r>
        <w:rPr>
          <w:rFonts w:ascii="Times New Roman" w:eastAsia="Times New Roman" w:hAnsi="Times New Roman" w:cs="Times New Roman"/>
          <w:b/>
          <w:sz w:val="24"/>
          <w:szCs w:val="24"/>
        </w:rPr>
        <w:t xml:space="preserve">not </w:t>
      </w:r>
      <w:r>
        <w:rPr>
          <w:rFonts w:ascii="Times New Roman" w:eastAsia="Times New Roman" w:hAnsi="Times New Roman" w:cs="Times New Roman"/>
          <w:sz w:val="24"/>
          <w:szCs w:val="24"/>
        </w:rPr>
        <w:t>tag Bible, Old Testament, Gospels, Genesis 1:3, Ten Commandments, etc.</w:t>
      </w:r>
      <w:r w:rsidR="00804B27">
        <w:rPr>
          <w:rFonts w:ascii="Times New Roman" w:eastAsia="Times New Roman" w:hAnsi="Times New Roman" w:cs="Times New Roman"/>
          <w:sz w:val="24"/>
          <w:szCs w:val="24"/>
        </w:rPr>
        <w:t xml:space="preserve"> We do not tag the titles of hymns.</w:t>
      </w:r>
    </w:p>
    <w:p w14:paraId="6730C14F" w14:textId="6ED66F18" w:rsidR="00CF789D" w:rsidRDefault="00CF789D">
      <w:pPr>
        <w:rPr>
          <w:rFonts w:ascii="Times New Roman" w:eastAsia="Times New Roman" w:hAnsi="Times New Roman" w:cs="Times New Roman"/>
          <w:sz w:val="24"/>
          <w:szCs w:val="24"/>
        </w:rPr>
      </w:pPr>
      <w:r w:rsidRPr="00CF789D">
        <w:rPr>
          <w:rFonts w:ascii="Times New Roman" w:eastAsia="Times New Roman" w:hAnsi="Times New Roman" w:cs="Times New Roman"/>
          <w:b/>
          <w:bCs/>
          <w:sz w:val="24"/>
          <w:szCs w:val="24"/>
        </w:rPr>
        <w:t>Wynn:</w:t>
      </w:r>
      <w:r>
        <w:rPr>
          <w:rFonts w:ascii="Times New Roman" w:eastAsia="Times New Roman" w:hAnsi="Times New Roman" w:cs="Times New Roman"/>
          <w:sz w:val="24"/>
          <w:szCs w:val="24"/>
        </w:rPr>
        <w:t xml:space="preserve"> applies Cambria font and italics to display the wynn character; used in the apparatus.</w:t>
      </w:r>
    </w:p>
    <w:p w14:paraId="00000142" w14:textId="435926B6" w:rsidR="00D82FCE" w:rsidRDefault="00FE2C60" w:rsidP="00BF3B9C">
      <w:pPr>
        <w:pStyle w:val="Heading1"/>
      </w:pPr>
      <w:r>
        <w:t>Character Styles</w:t>
      </w:r>
      <w:bookmarkStart w:id="4" w:name="2d4jezfxtx3h" w:colFirst="0" w:colLast="0"/>
      <w:bookmarkEnd w:id="4"/>
      <w:r w:rsidR="001A5E84">
        <w:t xml:space="preserve"> – Formatting Only</w:t>
      </w:r>
    </w:p>
    <w:p w14:paraId="00000143" w14:textId="77777777" w:rsidR="00D82FCE" w:rsidRDefault="00000000">
      <w:pPr>
        <w:rPr>
          <w:rFonts w:ascii="Times New Roman" w:eastAsia="Times New Roman" w:hAnsi="Times New Roman" w:cs="Times New Roman"/>
          <w:b/>
          <w:sz w:val="26"/>
          <w:szCs w:val="26"/>
        </w:rPr>
      </w:pPr>
      <w:r>
        <w:pict w14:anchorId="53B7AF1E">
          <v:rect id="_x0000_i1027" style="width:0;height:1.5pt" o:hralign="center" o:hrstd="t" o:hr="t" fillcolor="#a0a0a0" stroked="f"/>
        </w:pict>
      </w:r>
    </w:p>
    <w:p w14:paraId="00000145" w14:textId="61595B66" w:rsidR="00D82FCE" w:rsidRPr="0032292E" w:rsidRDefault="00FE2C60" w:rsidP="0032292E">
      <w:pPr>
        <w:spacing w:after="240"/>
        <w:rPr>
          <w:rFonts w:ascii="Times New Roman" w:eastAsia="Times New Roman" w:hAnsi="Times New Roman" w:cs="Times New Roman"/>
          <w:i/>
          <w:sz w:val="24"/>
          <w:szCs w:val="24"/>
        </w:rPr>
      </w:pPr>
      <w:r w:rsidRPr="0032292E">
        <w:rPr>
          <w:rFonts w:ascii="Times New Roman" w:eastAsia="Times New Roman" w:hAnsi="Times New Roman" w:cs="Times New Roman"/>
          <w:i/>
          <w:sz w:val="24"/>
          <w:szCs w:val="24"/>
        </w:rPr>
        <w:t>These tags have no semantic meaning, but result in formatting changes when applied.</w:t>
      </w:r>
    </w:p>
    <w:p w14:paraId="2B189B39" w14:textId="31DF9A6D" w:rsidR="004C5E32" w:rsidRPr="004C5E32" w:rsidRDefault="004C5E32" w:rsidP="0032292E">
      <w:pPr>
        <w:spacing w:after="240"/>
        <w:rPr>
          <w:rFonts w:ascii="Times New Roman" w:eastAsia="Times New Roman" w:hAnsi="Times New Roman" w:cs="Times New Roman"/>
          <w:bCs/>
          <w:sz w:val="24"/>
          <w:szCs w:val="24"/>
        </w:rPr>
      </w:pPr>
      <w:r w:rsidRPr="004C5E32">
        <w:rPr>
          <w:rFonts w:ascii="Times New Roman" w:eastAsia="Times New Roman" w:hAnsi="Times New Roman" w:cs="Times New Roman"/>
          <w:b/>
          <w:sz w:val="24"/>
          <w:szCs w:val="24"/>
        </w:rPr>
        <w:t>Bibliography Ibid Line:</w:t>
      </w:r>
      <w:r w:rsidRPr="004C5E32">
        <w:rPr>
          <w:rFonts w:ascii="Times New Roman" w:eastAsia="Times New Roman" w:hAnsi="Times New Roman" w:cs="Times New Roman"/>
          <w:bCs/>
          <w:sz w:val="24"/>
          <w:szCs w:val="24"/>
        </w:rPr>
        <w:t xml:space="preserve"> used to apply </w:t>
      </w:r>
      <w:r>
        <w:rPr>
          <w:rFonts w:ascii="Times New Roman" w:eastAsia="Times New Roman" w:hAnsi="Times New Roman" w:cs="Times New Roman"/>
          <w:bCs/>
          <w:sz w:val="24"/>
          <w:szCs w:val="24"/>
        </w:rPr>
        <w:t>the line indicating that the author is the same as the citation above. Primarily used in the apparatus in backlist editions.</w:t>
      </w:r>
    </w:p>
    <w:p w14:paraId="00000147" w14:textId="48F1A054" w:rsidR="00D82FCE" w:rsidRPr="0032292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Bold: </w:t>
      </w:r>
      <w:r>
        <w:rPr>
          <w:rFonts w:ascii="Times New Roman" w:eastAsia="Times New Roman" w:hAnsi="Times New Roman" w:cs="Times New Roman"/>
          <w:sz w:val="24"/>
          <w:szCs w:val="24"/>
        </w:rPr>
        <w:t>used to apply bold. Primarily used in the apparatus.</w:t>
      </w:r>
    </w:p>
    <w:p w14:paraId="00000149" w14:textId="5F99EC0D"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Bold Italic: </w:t>
      </w:r>
      <w:r>
        <w:rPr>
          <w:rFonts w:ascii="Times New Roman" w:eastAsia="Times New Roman" w:hAnsi="Times New Roman" w:cs="Times New Roman"/>
          <w:sz w:val="24"/>
          <w:szCs w:val="24"/>
        </w:rPr>
        <w:t xml:space="preserve">used to apply bold italics. Used primarily in the introduction for in-line subsection headings within a </w:t>
      </w:r>
      <w:r>
        <w:rPr>
          <w:rFonts w:ascii="Times New Roman" w:eastAsia="Times New Roman" w:hAnsi="Times New Roman" w:cs="Times New Roman"/>
          <w:b/>
          <w:sz w:val="24"/>
          <w:szCs w:val="24"/>
        </w:rPr>
        <w:t>Body Subsection</w:t>
      </w:r>
      <w:r>
        <w:rPr>
          <w:rFonts w:ascii="Times New Roman" w:eastAsia="Times New Roman" w:hAnsi="Times New Roman" w:cs="Times New Roman"/>
          <w:sz w:val="24"/>
          <w:szCs w:val="24"/>
        </w:rPr>
        <w:t xml:space="preserve"> Paragraph Style.</w:t>
      </w:r>
    </w:p>
    <w:p w14:paraId="0000014B" w14:textId="7D25E340"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Bold Small Caps: </w:t>
      </w:r>
      <w:r>
        <w:rPr>
          <w:rFonts w:ascii="Times New Roman" w:eastAsia="Times New Roman" w:hAnsi="Times New Roman" w:cs="Times New Roman"/>
          <w:sz w:val="24"/>
          <w:szCs w:val="24"/>
        </w:rPr>
        <w:t>used to apply bold small capitals. Used primarily in the apparatus.</w:t>
      </w:r>
    </w:p>
    <w:p w14:paraId="0000014D" w14:textId="15AD7083"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Italic</w:t>
      </w:r>
      <w:r>
        <w:rPr>
          <w:rFonts w:ascii="Times New Roman" w:eastAsia="Times New Roman" w:hAnsi="Times New Roman" w:cs="Times New Roman"/>
          <w:sz w:val="24"/>
          <w:szCs w:val="24"/>
        </w:rPr>
        <w:t>: applies italic; used primarily in the apparatus for anything that requires italics, such as titles or foreign languages in the apparatus. Do not apply italics to Hebrew, Greek, Arabic, or Cyrillic in the apparatus.</w:t>
      </w:r>
    </w:p>
    <w:p w14:paraId="0000014F" w14:textId="7E4C5278" w:rsidR="00D82FCE" w:rsidRPr="0032292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Italic Small Caps: </w:t>
      </w:r>
      <w:r>
        <w:rPr>
          <w:rFonts w:ascii="Times New Roman" w:eastAsia="Times New Roman" w:hAnsi="Times New Roman" w:cs="Times New Roman"/>
          <w:sz w:val="24"/>
          <w:szCs w:val="24"/>
        </w:rPr>
        <w:t>applies italics that are also small caps; generally used in the t-notes to discuss manuscript headings</w:t>
      </w:r>
      <w:r w:rsidR="0032292E">
        <w:rPr>
          <w:rFonts w:ascii="Times New Roman" w:eastAsia="Times New Roman" w:hAnsi="Times New Roman" w:cs="Times New Roman"/>
          <w:sz w:val="24"/>
          <w:szCs w:val="24"/>
        </w:rPr>
        <w:t>.</w:t>
      </w:r>
    </w:p>
    <w:p w14:paraId="00000151" w14:textId="4DD3C181"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Italic Strikethrough: </w:t>
      </w:r>
      <w:r>
        <w:rPr>
          <w:rFonts w:ascii="Times New Roman" w:eastAsia="Times New Roman" w:hAnsi="Times New Roman" w:cs="Times New Roman"/>
          <w:sz w:val="24"/>
          <w:szCs w:val="24"/>
        </w:rPr>
        <w:t>to apply italic strikethrough; generally used in the t-notes to indicate cross-outs in a manuscript.</w:t>
      </w:r>
    </w:p>
    <w:p w14:paraId="00000153" w14:textId="650B1D3C"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Small Caps: </w:t>
      </w:r>
      <w:r>
        <w:rPr>
          <w:rFonts w:ascii="Times New Roman" w:eastAsia="Times New Roman" w:hAnsi="Times New Roman" w:cs="Times New Roman"/>
          <w:sz w:val="24"/>
          <w:szCs w:val="24"/>
        </w:rPr>
        <w:t>used most often in facing page drama to style the speaker names in the translation. Also used to style the title for the abbreviations list in the Glossary. Applies small caps.</w:t>
      </w:r>
    </w:p>
    <w:p w14:paraId="00000155" w14:textId="39F0B19B"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Small Caps Strikethrough: </w:t>
      </w:r>
      <w:r>
        <w:rPr>
          <w:rFonts w:ascii="Times New Roman" w:eastAsia="Times New Roman" w:hAnsi="Times New Roman" w:cs="Times New Roman"/>
          <w:sz w:val="24"/>
          <w:szCs w:val="24"/>
        </w:rPr>
        <w:t>applies small caps with a strikethrough; generally used in the t-notes to discuss cross-outs in a manuscript heading</w:t>
      </w:r>
      <w:r w:rsidR="0032292E">
        <w:rPr>
          <w:rFonts w:ascii="Times New Roman" w:eastAsia="Times New Roman" w:hAnsi="Times New Roman" w:cs="Times New Roman"/>
          <w:sz w:val="24"/>
          <w:szCs w:val="24"/>
        </w:rPr>
        <w:t>.</w:t>
      </w:r>
    </w:p>
    <w:p w14:paraId="00000157" w14:textId="41E9999A"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Subscript: </w:t>
      </w:r>
      <w:r>
        <w:rPr>
          <w:rFonts w:ascii="Times New Roman" w:eastAsia="Times New Roman" w:hAnsi="Times New Roman" w:cs="Times New Roman"/>
          <w:sz w:val="24"/>
          <w:szCs w:val="24"/>
        </w:rPr>
        <w:t>to add subscript formatting; generally only happens in the t-notes, but can occur throughout apparatus.</w:t>
      </w:r>
    </w:p>
    <w:p w14:paraId="00000159" w14:textId="297CC287"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Superscript:</w:t>
      </w:r>
      <w:r>
        <w:rPr>
          <w:rFonts w:ascii="Times New Roman" w:eastAsia="Times New Roman" w:hAnsi="Times New Roman" w:cs="Times New Roman"/>
          <w:sz w:val="24"/>
          <w:szCs w:val="24"/>
        </w:rPr>
        <w:t xml:space="preserve"> to add superscript formatting for anything that needs it that isn’t a footnote.</w:t>
      </w:r>
    </w:p>
    <w:p w14:paraId="0000015B" w14:textId="6711423E"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Underline: </w:t>
      </w:r>
      <w:r>
        <w:rPr>
          <w:rFonts w:ascii="Times New Roman" w:eastAsia="Times New Roman" w:hAnsi="Times New Roman" w:cs="Times New Roman"/>
          <w:sz w:val="24"/>
          <w:szCs w:val="24"/>
        </w:rPr>
        <w:t>to add underline formatting</w:t>
      </w:r>
    </w:p>
    <w:p w14:paraId="0000015C" w14:textId="77777777" w:rsidR="00D82FCE" w:rsidRDefault="00FE2C60" w:rsidP="00D94E14">
      <w:pPr>
        <w:pStyle w:val="Heading2"/>
      </w:pPr>
      <w:bookmarkStart w:id="5" w:name="msrcgqry7vzr" w:colFirst="0" w:colLast="0"/>
      <w:bookmarkEnd w:id="5"/>
      <w:r>
        <w:t xml:space="preserve">Character Styles – Languages </w:t>
      </w:r>
    </w:p>
    <w:p w14:paraId="0000015D" w14:textId="77777777" w:rsidR="00D82FCE" w:rsidRDefault="00000000">
      <w:pPr>
        <w:rPr>
          <w:rFonts w:ascii="Times New Roman" w:eastAsia="Times New Roman" w:hAnsi="Times New Roman" w:cs="Times New Roman"/>
          <w:b/>
          <w:sz w:val="26"/>
          <w:szCs w:val="26"/>
        </w:rPr>
      </w:pPr>
      <w:r>
        <w:pict w14:anchorId="275D9CFC">
          <v:rect id="_x0000_i1028" style="width:0;height:1.5pt" o:hralign="center" o:hrstd="t" o:hr="t" fillcolor="#a0a0a0" stroked="f"/>
        </w:pict>
      </w:r>
    </w:p>
    <w:p w14:paraId="0000015F" w14:textId="0AE2EC90" w:rsidR="00D82FCE" w:rsidRPr="0032292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Arabic</w:t>
      </w:r>
      <w:r>
        <w:rPr>
          <w:rFonts w:ascii="Times New Roman" w:eastAsia="Times New Roman" w:hAnsi="Times New Roman" w:cs="Times New Roman"/>
          <w:sz w:val="24"/>
          <w:szCs w:val="24"/>
        </w:rPr>
        <w:t xml:space="preserve">: for Arabic </w:t>
      </w:r>
      <w:r w:rsidR="00775B0F">
        <w:rPr>
          <w:rFonts w:ascii="Times New Roman" w:eastAsia="Times New Roman" w:hAnsi="Times New Roman" w:cs="Times New Roman"/>
          <w:sz w:val="24"/>
          <w:szCs w:val="24"/>
        </w:rPr>
        <w:t xml:space="preserve">using the Arabic alphabet, not transliterated Arabic, </w:t>
      </w:r>
      <w:r>
        <w:rPr>
          <w:rFonts w:ascii="Times New Roman" w:eastAsia="Times New Roman" w:hAnsi="Times New Roman" w:cs="Times New Roman"/>
          <w:sz w:val="24"/>
          <w:szCs w:val="24"/>
        </w:rPr>
        <w:t>within the text and the apparatus. No italics. Gets rid of overrides</w:t>
      </w:r>
      <w:r w:rsidR="00775B0F">
        <w:rPr>
          <w:rFonts w:ascii="Times New Roman" w:eastAsia="Times New Roman" w:hAnsi="Times New Roman" w:cs="Times New Roman"/>
          <w:sz w:val="24"/>
          <w:szCs w:val="24"/>
        </w:rPr>
        <w:t xml:space="preserve"> and applies the correct font to allow for the correct characters to display.</w:t>
      </w:r>
    </w:p>
    <w:p w14:paraId="00000161" w14:textId="439AE555" w:rsidR="00D82FCE" w:rsidRPr="0032292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Hebrew: </w:t>
      </w:r>
      <w:r>
        <w:rPr>
          <w:rFonts w:ascii="Times New Roman" w:eastAsia="Times New Roman" w:hAnsi="Times New Roman" w:cs="Times New Roman"/>
          <w:sz w:val="24"/>
          <w:szCs w:val="24"/>
        </w:rPr>
        <w:t xml:space="preserve">for Hebrew </w:t>
      </w:r>
      <w:r w:rsidR="00775B0F">
        <w:rPr>
          <w:rFonts w:ascii="Times New Roman" w:eastAsia="Times New Roman" w:hAnsi="Times New Roman" w:cs="Times New Roman"/>
          <w:sz w:val="24"/>
          <w:szCs w:val="24"/>
        </w:rPr>
        <w:t xml:space="preserve">using the Hebrew alphabet, not transliterated Hebrew, </w:t>
      </w:r>
      <w:r>
        <w:rPr>
          <w:rFonts w:ascii="Times New Roman" w:eastAsia="Times New Roman" w:hAnsi="Times New Roman" w:cs="Times New Roman"/>
          <w:sz w:val="24"/>
          <w:szCs w:val="24"/>
        </w:rPr>
        <w:t>within the text and the apparatus. No italics. Gets rid of overrides</w:t>
      </w:r>
      <w:r w:rsidR="00775B0F">
        <w:rPr>
          <w:rFonts w:ascii="Times New Roman" w:eastAsia="Times New Roman" w:hAnsi="Times New Roman" w:cs="Times New Roman"/>
          <w:sz w:val="24"/>
          <w:szCs w:val="24"/>
        </w:rPr>
        <w:t xml:space="preserve"> and applies the correct font to allow for the correct characters to display.</w:t>
      </w:r>
    </w:p>
    <w:p w14:paraId="00000163" w14:textId="38544A0E"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Latin: </w:t>
      </w:r>
      <w:r>
        <w:rPr>
          <w:rFonts w:ascii="Times New Roman" w:eastAsia="Times New Roman" w:hAnsi="Times New Roman" w:cs="Times New Roman"/>
          <w:sz w:val="24"/>
          <w:szCs w:val="24"/>
        </w:rPr>
        <w:t>for Latin language within the Text, not the apparatus. Applies italics.</w:t>
      </w:r>
      <w:r w:rsidR="00022C84">
        <w:rPr>
          <w:rFonts w:ascii="Times New Roman" w:eastAsia="Times New Roman" w:hAnsi="Times New Roman" w:cs="Times New Roman"/>
          <w:sz w:val="24"/>
          <w:szCs w:val="24"/>
        </w:rPr>
        <w:t xml:space="preserve"> If the Latinate spelling of the word or name appears in the </w:t>
      </w:r>
      <w:r w:rsidR="00022C84">
        <w:rPr>
          <w:rFonts w:ascii="Times New Roman" w:eastAsia="Times New Roman" w:hAnsi="Times New Roman" w:cs="Times New Roman"/>
          <w:i/>
          <w:iCs/>
          <w:sz w:val="24"/>
          <w:szCs w:val="24"/>
        </w:rPr>
        <w:t>Middle English Dictionary</w:t>
      </w:r>
      <w:r w:rsidR="00022C84">
        <w:rPr>
          <w:rFonts w:ascii="Times New Roman" w:eastAsia="Times New Roman" w:hAnsi="Times New Roman" w:cs="Times New Roman"/>
          <w:sz w:val="24"/>
          <w:szCs w:val="24"/>
        </w:rPr>
        <w:t>, it should not be tagged as Latin.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Do not</w:t>
      </w:r>
      <w:r>
        <w:rPr>
          <w:rFonts w:ascii="Times New Roman" w:eastAsia="Times New Roman" w:hAnsi="Times New Roman" w:cs="Times New Roman"/>
          <w:sz w:val="24"/>
          <w:szCs w:val="24"/>
        </w:rPr>
        <w:t xml:space="preserve"> tag “Amen” as Latin.</w:t>
      </w:r>
      <w:r w:rsidR="00022C84">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Do </w:t>
      </w:r>
      <w:r>
        <w:rPr>
          <w:rFonts w:ascii="Times New Roman" w:eastAsia="Times New Roman" w:hAnsi="Times New Roman" w:cs="Times New Roman"/>
          <w:sz w:val="24"/>
          <w:szCs w:val="24"/>
        </w:rPr>
        <w:t xml:space="preserve">tag popular prayers, such as “Pater noster” and “Ave Maria” as Latin, even though they appear in the </w:t>
      </w:r>
      <w:r w:rsidRPr="00775B0F">
        <w:rPr>
          <w:rFonts w:ascii="Times New Roman" w:eastAsia="Times New Roman" w:hAnsi="Times New Roman" w:cs="Times New Roman"/>
          <w:i/>
          <w:iCs/>
          <w:sz w:val="24"/>
          <w:szCs w:val="24"/>
        </w:rPr>
        <w:t>MED</w:t>
      </w:r>
      <w:r>
        <w:rPr>
          <w:rFonts w:ascii="Times New Roman" w:eastAsia="Times New Roman" w:hAnsi="Times New Roman" w:cs="Times New Roman"/>
          <w:sz w:val="24"/>
          <w:szCs w:val="24"/>
        </w:rPr>
        <w:t>.</w:t>
      </w:r>
    </w:p>
    <w:p w14:paraId="00000164" w14:textId="77777777" w:rsidR="00D82FCE" w:rsidRDefault="00FE2C60" w:rsidP="00D94E14">
      <w:pPr>
        <w:pStyle w:val="Heading2"/>
      </w:pPr>
      <w:bookmarkStart w:id="6" w:name="y2cht4kjez9o" w:colFirst="0" w:colLast="0"/>
      <w:bookmarkEnd w:id="6"/>
      <w:r>
        <w:t>Variations of French:</w:t>
      </w:r>
    </w:p>
    <w:p w14:paraId="00000165" w14:textId="77777777" w:rsidR="00D82FCE" w:rsidRDefault="00000000">
      <w:pPr>
        <w:rPr>
          <w:rFonts w:ascii="Times New Roman" w:eastAsia="Times New Roman" w:hAnsi="Times New Roman" w:cs="Times New Roman"/>
          <w:b/>
          <w:sz w:val="24"/>
          <w:szCs w:val="24"/>
        </w:rPr>
      </w:pPr>
      <w:r>
        <w:pict w14:anchorId="059CA85E">
          <v:rect id="_x0000_i1029" style="width:0;height:1.5pt" o:hralign="center" o:hrstd="t" o:hr="t" fillcolor="#a0a0a0" stroked="f"/>
        </w:pict>
      </w:r>
    </w:p>
    <w:p w14:paraId="00000167" w14:textId="3B63A37F"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these, we are only tagging use of any French words if they are not in common usage in Middle English. For this, refer to the </w:t>
      </w:r>
      <w:r w:rsidRPr="00D94E14">
        <w:rPr>
          <w:rFonts w:ascii="Times New Roman" w:eastAsia="Times New Roman" w:hAnsi="Times New Roman" w:cs="Times New Roman"/>
          <w:i/>
          <w:iCs/>
          <w:sz w:val="24"/>
          <w:szCs w:val="24"/>
        </w:rPr>
        <w:t>Middle English Dictionary</w:t>
      </w:r>
      <w:r>
        <w:rPr>
          <w:rFonts w:ascii="Times New Roman" w:eastAsia="Times New Roman" w:hAnsi="Times New Roman" w:cs="Times New Roman"/>
          <w:sz w:val="24"/>
          <w:szCs w:val="24"/>
        </w:rPr>
        <w:t xml:space="preserve">; if the word appears, it should not be tagged. If an entire phrase is written in French, tag the phrase, even if some of the words appear in the </w:t>
      </w:r>
      <w:r w:rsidRPr="00D94E14">
        <w:rPr>
          <w:rFonts w:ascii="Times New Roman" w:eastAsia="Times New Roman" w:hAnsi="Times New Roman" w:cs="Times New Roman"/>
          <w:i/>
          <w:iCs/>
          <w:sz w:val="24"/>
          <w:szCs w:val="24"/>
        </w:rPr>
        <w:t>MED</w:t>
      </w:r>
      <w:r>
        <w:rPr>
          <w:rFonts w:ascii="Times New Roman" w:eastAsia="Times New Roman" w:hAnsi="Times New Roman" w:cs="Times New Roman"/>
          <w:sz w:val="24"/>
          <w:szCs w:val="24"/>
        </w:rPr>
        <w:t>.</w:t>
      </w:r>
    </w:p>
    <w:p w14:paraId="00000168" w14:textId="77777777" w:rsidR="00D82FCE" w:rsidRDefault="00FE2C6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 list of common words that should not be tagged:</w:t>
      </w:r>
    </w:p>
    <w:p w14:paraId="00000169"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Adieu</w:t>
      </w:r>
    </w:p>
    <w:p w14:paraId="0000016A"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Amour</w:t>
      </w:r>
    </w:p>
    <w:p w14:paraId="0000016B"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Aventure </w:t>
      </w:r>
    </w:p>
    <w:p w14:paraId="0000016C"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Bel ami</w:t>
      </w:r>
    </w:p>
    <w:p w14:paraId="0000016D"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Besaunt </w:t>
      </w:r>
    </w:p>
    <w:p w14:paraId="0000016E"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bourdes/bourdis </w:t>
      </w:r>
    </w:p>
    <w:p w14:paraId="0000016F"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Chaungen </w:t>
      </w:r>
    </w:p>
    <w:p w14:paraId="00000170"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Chesible </w:t>
      </w:r>
    </w:p>
    <w:p w14:paraId="00000171"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Chivalry / chevalier / chevaler</w:t>
      </w:r>
    </w:p>
    <w:p w14:paraId="00000172"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Creaunce </w:t>
      </w:r>
    </w:p>
    <w:p w14:paraId="00000173"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Dauphin </w:t>
      </w:r>
    </w:p>
    <w:p w14:paraId="00000174" w14:textId="5CA56E5F"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Depardieux / depardieus </w:t>
      </w:r>
    </w:p>
    <w:p w14:paraId="518811BF" w14:textId="61C3B47C" w:rsidR="00F90053" w:rsidRDefault="00F90053">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Deu vous doint bonjour (God give you good day)</w:t>
      </w:r>
    </w:p>
    <w:p w14:paraId="00000175"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Devoir / dever </w:t>
      </w:r>
    </w:p>
    <w:p w14:paraId="00000176"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Douce </w:t>
      </w:r>
    </w:p>
    <w:p w14:paraId="00000177"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Eglenter </w:t>
      </w:r>
    </w:p>
    <w:p w14:paraId="00000178"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Emeraude </w:t>
      </w:r>
    </w:p>
    <w:p w14:paraId="00000179"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Enchesoun </w:t>
      </w:r>
    </w:p>
    <w:p w14:paraId="0000017A"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Fai</w:t>
      </w:r>
    </w:p>
    <w:p w14:paraId="0000017B" w14:textId="2BEFF08F"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Faie </w:t>
      </w:r>
    </w:p>
    <w:p w14:paraId="2EEC6CED" w14:textId="03690ED5" w:rsidR="00F90053" w:rsidRDefault="00F90053">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Fiz a puteyn (son of a whore)</w:t>
      </w:r>
    </w:p>
    <w:p w14:paraId="0000017C"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Geste</w:t>
      </w:r>
    </w:p>
    <w:p w14:paraId="0000017D"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Habergeoun </w:t>
      </w:r>
    </w:p>
    <w:p w14:paraId="0000017E"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Lavour </w:t>
      </w:r>
    </w:p>
    <w:p w14:paraId="0000017F"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Lay</w:t>
      </w:r>
    </w:p>
    <w:p w14:paraId="00000180"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Mafay / Mafey</w:t>
      </w:r>
    </w:p>
    <w:p w14:paraId="00000181"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Maltalent </w:t>
      </w:r>
    </w:p>
    <w:p w14:paraId="00000182"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Maunde </w:t>
      </w:r>
    </w:p>
    <w:p w14:paraId="00000183"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Noblesse </w:t>
      </w:r>
    </w:p>
    <w:p w14:paraId="00000184"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Oblacioun </w:t>
      </w:r>
    </w:p>
    <w:p w14:paraId="00000185"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Pacience </w:t>
      </w:r>
    </w:p>
    <w:p w14:paraId="00000186"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Palefrai / palfrey </w:t>
      </w:r>
    </w:p>
    <w:p w14:paraId="00000187"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w:t>
      </w:r>
    </w:p>
    <w:p w14:paraId="00000188"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 ma fei</w:t>
      </w:r>
    </w:p>
    <w:p w14:paraId="00000189"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Paramour </w:t>
      </w:r>
    </w:p>
    <w:p w14:paraId="0000018A"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Plesaunte </w:t>
      </w:r>
    </w:p>
    <w:p w14:paraId="0000018B"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Sacre </w:t>
      </w:r>
    </w:p>
    <w:p w14:paraId="0000018C"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Sanguine </w:t>
      </w:r>
    </w:p>
    <w:p w14:paraId="0000018D"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Sapience </w:t>
      </w:r>
    </w:p>
    <w:p w14:paraId="0000018E"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Sauns </w:t>
      </w:r>
    </w:p>
    <w:p w14:paraId="0000018F"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Seignorie </w:t>
      </w:r>
    </w:p>
    <w:p w14:paraId="00000190"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Suffisaunce </w:t>
      </w:r>
    </w:p>
    <w:p w14:paraId="00000191"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Tercelet </w:t>
      </w:r>
    </w:p>
    <w:p w14:paraId="00000192"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Tirauntrie </w:t>
      </w:r>
    </w:p>
    <w:p w14:paraId="00000193"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Vavasour </w:t>
      </w:r>
    </w:p>
    <w:p w14:paraId="00000194" w14:textId="77777777" w:rsidR="00D82FCE" w:rsidRDefault="00FE2C6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Venerie </w:t>
      </w:r>
    </w:p>
    <w:p w14:paraId="00000196" w14:textId="33A7D6C1" w:rsidR="00D82FCE" w:rsidRPr="0032292E" w:rsidRDefault="00FE2C60" w:rsidP="0032292E">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Vitaille </w:t>
      </w:r>
    </w:p>
    <w:p w14:paraId="00000198" w14:textId="31F492BD" w:rsidR="00D82FCE" w:rsidRDefault="00FE2C60" w:rsidP="0032292E">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Anglo-Norman</w:t>
      </w:r>
      <w:r>
        <w:rPr>
          <w:rFonts w:ascii="Times New Roman" w:eastAsia="Times New Roman" w:hAnsi="Times New Roman" w:cs="Times New Roman"/>
          <w:sz w:val="24"/>
          <w:szCs w:val="24"/>
        </w:rPr>
        <w:t>: applied to Anglo-Norman in the text. Applies italics. Use of this is dictated by the volume editor.</w:t>
      </w:r>
    </w:p>
    <w:p w14:paraId="0000019A" w14:textId="625C2BAE" w:rsidR="00D82FCE" w:rsidRPr="0032292E" w:rsidRDefault="00FE2C60" w:rsidP="0032292E">
      <w:pPr>
        <w:spacing w:after="240"/>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t xml:space="preserve">Middle French: </w:t>
      </w:r>
      <w:r>
        <w:rPr>
          <w:rFonts w:ascii="Times New Roman" w:eastAsia="Times New Roman" w:hAnsi="Times New Roman" w:cs="Times New Roman"/>
          <w:sz w:val="24"/>
          <w:szCs w:val="24"/>
        </w:rPr>
        <w:t>applied to French language in the text dated between ca. 1400</w:t>
      </w:r>
      <w:r w:rsidR="0032292E">
        <w:rPr>
          <w:rFonts w:ascii="Times New Roman" w:eastAsia="Times New Roman" w:hAnsi="Times New Roman" w:cs="Times New Roman"/>
          <w:sz w:val="24"/>
          <w:szCs w:val="24"/>
        </w:rPr>
        <w:t>–</w:t>
      </w:r>
      <w:r>
        <w:rPr>
          <w:rFonts w:ascii="Times New Roman" w:eastAsia="Times New Roman" w:hAnsi="Times New Roman" w:cs="Times New Roman"/>
          <w:sz w:val="24"/>
          <w:szCs w:val="24"/>
        </w:rPr>
        <w:t>1600. Applies italics. Use of this is dictated by the volume editor.</w:t>
      </w:r>
    </w:p>
    <w:p w14:paraId="0000019B" w14:textId="3FC039E2" w:rsidR="00D82FCE" w:rsidRDefault="00FE2C60" w:rsidP="0032292E">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Old French: </w:t>
      </w:r>
      <w:r>
        <w:rPr>
          <w:rFonts w:ascii="Times New Roman" w:eastAsia="Times New Roman" w:hAnsi="Times New Roman" w:cs="Times New Roman"/>
          <w:sz w:val="24"/>
          <w:szCs w:val="24"/>
        </w:rPr>
        <w:t>applied to French language in the text dated between 842</w:t>
      </w:r>
      <w:r w:rsidR="0032292E">
        <w:rPr>
          <w:rFonts w:ascii="Times New Roman" w:eastAsia="Times New Roman" w:hAnsi="Times New Roman" w:cs="Times New Roman"/>
          <w:sz w:val="24"/>
          <w:szCs w:val="24"/>
        </w:rPr>
        <w:t>–</w:t>
      </w:r>
      <w:r>
        <w:rPr>
          <w:rFonts w:ascii="Times New Roman" w:eastAsia="Times New Roman" w:hAnsi="Times New Roman" w:cs="Times New Roman"/>
          <w:sz w:val="24"/>
          <w:szCs w:val="24"/>
        </w:rPr>
        <w:t>ca. 1400. Applies italics. Use of this is dictated by the volume editor.</w:t>
      </w:r>
    </w:p>
    <w:p w14:paraId="4CCD0962" w14:textId="113708CC" w:rsidR="009351D1" w:rsidRDefault="009351D1" w:rsidP="009351D1">
      <w:pPr>
        <w:pStyle w:val="Heading2"/>
      </w:pPr>
      <w:r>
        <w:t xml:space="preserve">Character Styles – </w:t>
      </w:r>
      <w:r w:rsidR="00CF789D">
        <w:t>XML Export</w:t>
      </w:r>
    </w:p>
    <w:p w14:paraId="53C4B76D" w14:textId="77777777" w:rsidR="00CF789D" w:rsidRPr="006D4DF4" w:rsidRDefault="00000000" w:rsidP="00CF789D">
      <w:pPr>
        <w:rPr>
          <w:rFonts w:ascii="Times New Roman" w:eastAsia="Times New Roman" w:hAnsi="Times New Roman" w:cs="Times New Roman"/>
          <w:b/>
          <w:sz w:val="26"/>
          <w:szCs w:val="26"/>
        </w:rPr>
      </w:pPr>
      <w:r>
        <w:rPr>
          <w:rFonts w:ascii="Times New Roman" w:hAnsi="Times New Roman" w:cs="Times New Roman"/>
        </w:rPr>
        <w:pict w14:anchorId="2F651433">
          <v:rect id="_x0000_i1030" style="width:0;height:1.5pt" o:hralign="center" o:hrstd="t" o:hr="t" fillcolor="#a0a0a0" stroked="f"/>
        </w:pict>
      </w:r>
    </w:p>
    <w:p w14:paraId="7671A85A" w14:textId="4A3D40F7" w:rsidR="00CF789D" w:rsidRDefault="00CF789D" w:rsidP="0032292E">
      <w:pPr>
        <w:spacing w:after="240"/>
        <w:rPr>
          <w:rFonts w:ascii="Times New Roman" w:hAnsi="Times New Roman" w:cs="Times New Roman"/>
          <w:sz w:val="24"/>
          <w:szCs w:val="24"/>
        </w:rPr>
      </w:pPr>
      <w:r>
        <w:rPr>
          <w:rFonts w:ascii="Times New Roman" w:hAnsi="Times New Roman" w:cs="Times New Roman"/>
          <w:b/>
          <w:bCs/>
          <w:sz w:val="24"/>
          <w:szCs w:val="24"/>
        </w:rPr>
        <w:t>Gloss Indicator:</w:t>
      </w:r>
      <w:r w:rsidRPr="00CF789D">
        <w:rPr>
          <w:rFonts w:ascii="Times New Roman" w:hAnsi="Times New Roman" w:cs="Times New Roman"/>
          <w:sz w:val="24"/>
          <w:szCs w:val="24"/>
        </w:rPr>
        <w:t xml:space="preserve"> appli</w:t>
      </w:r>
      <w:r>
        <w:rPr>
          <w:rFonts w:ascii="Times New Roman" w:hAnsi="Times New Roman" w:cs="Times New Roman"/>
          <w:sz w:val="24"/>
          <w:szCs w:val="24"/>
        </w:rPr>
        <w:t>ed to capital ‘G’ character. Applies superscript; used in export files for Texts.</w:t>
      </w:r>
    </w:p>
    <w:p w14:paraId="36007BF3" w14:textId="4367CCDF" w:rsidR="00CF789D" w:rsidRDefault="00CF789D" w:rsidP="0032292E">
      <w:pPr>
        <w:spacing w:after="240"/>
        <w:rPr>
          <w:rFonts w:ascii="Times New Roman" w:hAnsi="Times New Roman" w:cs="Times New Roman"/>
          <w:sz w:val="24"/>
          <w:szCs w:val="24"/>
        </w:rPr>
      </w:pPr>
      <w:r>
        <w:rPr>
          <w:rFonts w:ascii="Times New Roman" w:hAnsi="Times New Roman" w:cs="Times New Roman"/>
          <w:b/>
          <w:bCs/>
          <w:sz w:val="24"/>
          <w:szCs w:val="24"/>
        </w:rPr>
        <w:t>Explanatory Note Indicator:</w:t>
      </w:r>
      <w:r w:rsidRPr="00CF789D">
        <w:rPr>
          <w:rFonts w:ascii="Times New Roman" w:hAnsi="Times New Roman" w:cs="Times New Roman"/>
          <w:sz w:val="24"/>
          <w:szCs w:val="24"/>
        </w:rPr>
        <w:t xml:space="preserve"> appli</w:t>
      </w:r>
      <w:r>
        <w:rPr>
          <w:rFonts w:ascii="Times New Roman" w:hAnsi="Times New Roman" w:cs="Times New Roman"/>
          <w:sz w:val="24"/>
          <w:szCs w:val="24"/>
        </w:rPr>
        <w:t>ed to capital ‘N’ character. Applies superscript; used in export files for Texts.</w:t>
      </w:r>
    </w:p>
    <w:p w14:paraId="600B73AC" w14:textId="63015A9B" w:rsidR="00CF789D" w:rsidRDefault="00CF789D" w:rsidP="0032292E">
      <w:pPr>
        <w:spacing w:after="240"/>
        <w:rPr>
          <w:rFonts w:ascii="Times New Roman" w:hAnsi="Times New Roman" w:cs="Times New Roman"/>
          <w:sz w:val="24"/>
          <w:szCs w:val="24"/>
        </w:rPr>
      </w:pPr>
      <w:r>
        <w:rPr>
          <w:rFonts w:ascii="Times New Roman" w:hAnsi="Times New Roman" w:cs="Times New Roman"/>
          <w:b/>
          <w:bCs/>
          <w:sz w:val="24"/>
          <w:szCs w:val="24"/>
        </w:rPr>
        <w:t>Textual Note Indicator:</w:t>
      </w:r>
      <w:r w:rsidRPr="00CF789D">
        <w:rPr>
          <w:rFonts w:ascii="Times New Roman" w:hAnsi="Times New Roman" w:cs="Times New Roman"/>
          <w:sz w:val="24"/>
          <w:szCs w:val="24"/>
        </w:rPr>
        <w:t xml:space="preserve"> appli</w:t>
      </w:r>
      <w:r>
        <w:rPr>
          <w:rFonts w:ascii="Times New Roman" w:hAnsi="Times New Roman" w:cs="Times New Roman"/>
          <w:sz w:val="24"/>
          <w:szCs w:val="24"/>
        </w:rPr>
        <w:t>ed to capital ‘T’ character. Applies superscript; used in export files for Texts.</w:t>
      </w:r>
    </w:p>
    <w:p w14:paraId="60C52A4B" w14:textId="6012E940" w:rsidR="00CF789D" w:rsidRPr="00CF789D" w:rsidRDefault="00CF789D">
      <w:pPr>
        <w:rPr>
          <w:rFonts w:ascii="Times New Roman" w:eastAsia="Times New Roman" w:hAnsi="Times New Roman" w:cs="Times New Roman"/>
          <w:sz w:val="24"/>
          <w:szCs w:val="24"/>
        </w:rPr>
      </w:pPr>
      <w:r>
        <w:rPr>
          <w:rFonts w:ascii="Times New Roman" w:hAnsi="Times New Roman" w:cs="Times New Roman"/>
          <w:b/>
          <w:bCs/>
          <w:sz w:val="24"/>
          <w:szCs w:val="24"/>
        </w:rPr>
        <w:t>Internal Link:</w:t>
      </w:r>
      <w:r>
        <w:rPr>
          <w:rFonts w:ascii="Times New Roman" w:hAnsi="Times New Roman" w:cs="Times New Roman"/>
          <w:sz w:val="24"/>
          <w:szCs w:val="24"/>
        </w:rPr>
        <w:t xml:space="preserve"> applied to references to other sections of the edition.</w:t>
      </w:r>
      <w:r w:rsidR="00F84D64">
        <w:rPr>
          <w:rFonts w:ascii="Times New Roman" w:hAnsi="Times New Roman" w:cs="Times New Roman"/>
          <w:sz w:val="24"/>
          <w:szCs w:val="24"/>
        </w:rPr>
        <w:t xml:space="preserve"> Purely semantic; used in the apparatus.</w:t>
      </w:r>
    </w:p>
    <w:p w14:paraId="000001A0" w14:textId="4933A10F" w:rsidR="00D82FCE" w:rsidRPr="006D4DF4" w:rsidRDefault="006D4DF4" w:rsidP="006D4DF4">
      <w:pPr>
        <w:pStyle w:val="Heading1"/>
      </w:pPr>
      <w:r>
        <w:t>Parent Pages</w:t>
      </w:r>
    </w:p>
    <w:p w14:paraId="317CBD59" w14:textId="77777777" w:rsidR="006D4DF4" w:rsidRPr="006D4DF4" w:rsidRDefault="00000000" w:rsidP="006D4DF4">
      <w:pPr>
        <w:rPr>
          <w:rFonts w:ascii="Times New Roman" w:eastAsia="Times New Roman" w:hAnsi="Times New Roman" w:cs="Times New Roman"/>
          <w:b/>
          <w:sz w:val="26"/>
          <w:szCs w:val="26"/>
        </w:rPr>
      </w:pPr>
      <w:r>
        <w:rPr>
          <w:rFonts w:ascii="Times New Roman" w:hAnsi="Times New Roman" w:cs="Times New Roman"/>
        </w:rPr>
        <w:pict w14:anchorId="77DB41EB">
          <v:rect id="_x0000_i1031" style="width:0;height:1.5pt" o:hralign="center" o:hrstd="t" o:hr="t" fillcolor="#a0a0a0" stroked="f"/>
        </w:pict>
      </w:r>
    </w:p>
    <w:p w14:paraId="4ACFC27F" w14:textId="5108DFAE" w:rsidR="00CB20B7" w:rsidRDefault="00CB20B7" w:rsidP="0032292E">
      <w:pPr>
        <w:spacing w:after="240"/>
        <w:rPr>
          <w:rFonts w:ascii="Times New Roman" w:hAnsi="Times New Roman" w:cs="Times New Roman"/>
          <w:sz w:val="24"/>
          <w:szCs w:val="24"/>
        </w:rPr>
      </w:pPr>
      <w:r>
        <w:rPr>
          <w:rFonts w:ascii="Times New Roman" w:hAnsi="Times New Roman" w:cs="Times New Roman"/>
          <w:b/>
          <w:bCs/>
          <w:sz w:val="24"/>
          <w:szCs w:val="24"/>
        </w:rPr>
        <w:t>F-First</w:t>
      </w:r>
      <w:r>
        <w:rPr>
          <w:rFonts w:ascii="Times New Roman" w:hAnsi="Times New Roman" w:cs="Times New Roman"/>
          <w:sz w:val="24"/>
          <w:szCs w:val="24"/>
        </w:rPr>
        <w:t xml:space="preserve">: Applied to </w:t>
      </w:r>
      <w:r w:rsidRPr="00593F0A">
        <w:rPr>
          <w:rFonts w:ascii="Times New Roman" w:hAnsi="Times New Roman" w:cs="Times New Roman"/>
          <w:sz w:val="24"/>
          <w:szCs w:val="24"/>
        </w:rPr>
        <w:t>the first page of the following</w:t>
      </w:r>
      <w:r>
        <w:rPr>
          <w:rFonts w:ascii="Times New Roman" w:hAnsi="Times New Roman" w:cs="Times New Roman"/>
          <w:sz w:val="24"/>
          <w:szCs w:val="24"/>
        </w:rPr>
        <w:t xml:space="preserve"> file types: Introduction, Verse, </w:t>
      </w:r>
      <w:r w:rsidR="00593F0A">
        <w:rPr>
          <w:rFonts w:ascii="Times New Roman" w:hAnsi="Times New Roman" w:cs="Times New Roman"/>
          <w:sz w:val="24"/>
          <w:szCs w:val="24"/>
        </w:rPr>
        <w:t xml:space="preserve">Facing Page Verse, </w:t>
      </w:r>
      <w:r>
        <w:rPr>
          <w:rFonts w:ascii="Times New Roman" w:hAnsi="Times New Roman" w:cs="Times New Roman"/>
          <w:sz w:val="24"/>
          <w:szCs w:val="24"/>
        </w:rPr>
        <w:t xml:space="preserve">Drama, Dramatis Personae, </w:t>
      </w:r>
      <w:r w:rsidR="00593F0A">
        <w:rPr>
          <w:rFonts w:ascii="Times New Roman" w:hAnsi="Times New Roman" w:cs="Times New Roman"/>
          <w:sz w:val="24"/>
          <w:szCs w:val="24"/>
        </w:rPr>
        <w:t xml:space="preserve">Facing Page Drama, </w:t>
      </w:r>
      <w:r>
        <w:rPr>
          <w:rFonts w:ascii="Times New Roman" w:hAnsi="Times New Roman" w:cs="Times New Roman"/>
          <w:sz w:val="24"/>
          <w:szCs w:val="24"/>
        </w:rPr>
        <w:t xml:space="preserve">Explanatory Notes, Textual Notes, Bibliography. Margins: Top: 12p0, Bottom: 6p0, Inside: 6p0, Outside: </w:t>
      </w:r>
      <w:r w:rsidR="006655DF">
        <w:rPr>
          <w:rFonts w:ascii="Times New Roman" w:hAnsi="Times New Roman" w:cs="Times New Roman"/>
          <w:sz w:val="24"/>
          <w:szCs w:val="24"/>
        </w:rPr>
        <w:t>7p</w:t>
      </w:r>
      <w:r>
        <w:rPr>
          <w:rFonts w:ascii="Times New Roman" w:hAnsi="Times New Roman" w:cs="Times New Roman"/>
          <w:sz w:val="24"/>
          <w:szCs w:val="24"/>
        </w:rPr>
        <w:t>6. Includes double leaf ornament image</w:t>
      </w:r>
      <w:r w:rsidR="00593F0A">
        <w:rPr>
          <w:rFonts w:ascii="Times New Roman" w:hAnsi="Times New Roman" w:cs="Times New Roman"/>
          <w:sz w:val="24"/>
          <w:szCs w:val="24"/>
        </w:rPr>
        <w:t xml:space="preserve">, </w:t>
      </w:r>
      <w:r>
        <w:rPr>
          <w:rFonts w:ascii="Times New Roman" w:hAnsi="Times New Roman" w:cs="Times New Roman"/>
          <w:sz w:val="24"/>
          <w:szCs w:val="24"/>
        </w:rPr>
        <w:t>Title ‘Introduction</w:t>
      </w:r>
      <w:r w:rsidR="00593F0A">
        <w:rPr>
          <w:rFonts w:ascii="Times New Roman" w:hAnsi="Times New Roman" w:cs="Times New Roman"/>
          <w:sz w:val="24"/>
          <w:szCs w:val="24"/>
        </w:rPr>
        <w:t>,</w:t>
      </w:r>
      <w:r>
        <w:rPr>
          <w:rFonts w:ascii="Times New Roman" w:hAnsi="Times New Roman" w:cs="Times New Roman"/>
          <w:sz w:val="24"/>
          <w:szCs w:val="24"/>
        </w:rPr>
        <w:t>’</w:t>
      </w:r>
      <w:r w:rsidR="00593F0A">
        <w:rPr>
          <w:rFonts w:ascii="Times New Roman" w:hAnsi="Times New Roman" w:cs="Times New Roman"/>
          <w:sz w:val="24"/>
          <w:szCs w:val="24"/>
        </w:rPr>
        <w:t xml:space="preserve"> and a page number at the center bottom of the page. There is one Text Frame set inside the margins with W: 36p0, H: 40p6.</w:t>
      </w:r>
    </w:p>
    <w:p w14:paraId="392CC26C" w14:textId="54466709" w:rsidR="00CB20B7" w:rsidRDefault="00CB20B7" w:rsidP="0032292E">
      <w:pPr>
        <w:spacing w:after="240"/>
        <w:rPr>
          <w:rFonts w:ascii="Times New Roman" w:hAnsi="Times New Roman" w:cs="Times New Roman"/>
          <w:sz w:val="24"/>
          <w:szCs w:val="24"/>
        </w:rPr>
      </w:pPr>
      <w:r>
        <w:rPr>
          <w:rFonts w:ascii="Times New Roman" w:hAnsi="Times New Roman" w:cs="Times New Roman"/>
          <w:b/>
          <w:bCs/>
          <w:sz w:val="24"/>
          <w:szCs w:val="24"/>
        </w:rPr>
        <w:t>B-Body</w:t>
      </w:r>
      <w:r>
        <w:rPr>
          <w:rFonts w:ascii="Times New Roman" w:hAnsi="Times New Roman" w:cs="Times New Roman"/>
          <w:sz w:val="24"/>
          <w:szCs w:val="24"/>
        </w:rPr>
        <w:t xml:space="preserve">: Applied </w:t>
      </w:r>
      <w:r w:rsidRPr="00593F0A">
        <w:rPr>
          <w:rFonts w:ascii="Times New Roman" w:hAnsi="Times New Roman" w:cs="Times New Roman"/>
          <w:sz w:val="24"/>
          <w:szCs w:val="24"/>
        </w:rPr>
        <w:t>to the second / all following pages of the</w:t>
      </w:r>
      <w:r>
        <w:rPr>
          <w:rFonts w:ascii="Times New Roman" w:hAnsi="Times New Roman" w:cs="Times New Roman"/>
          <w:sz w:val="24"/>
          <w:szCs w:val="24"/>
        </w:rPr>
        <w:t xml:space="preserve"> following file types: Table of Contents, Acknowledgments, Abbreviation List, </w:t>
      </w:r>
      <w:r w:rsidR="00593F0A">
        <w:rPr>
          <w:rFonts w:ascii="Times New Roman" w:hAnsi="Times New Roman" w:cs="Times New Roman"/>
          <w:sz w:val="24"/>
          <w:szCs w:val="24"/>
        </w:rPr>
        <w:t xml:space="preserve">Preface, </w:t>
      </w:r>
      <w:r>
        <w:rPr>
          <w:rFonts w:ascii="Times New Roman" w:hAnsi="Times New Roman" w:cs="Times New Roman"/>
          <w:sz w:val="24"/>
          <w:szCs w:val="24"/>
        </w:rPr>
        <w:t>Introduction, Verse,</w:t>
      </w:r>
      <w:r w:rsidR="00593F0A">
        <w:rPr>
          <w:rFonts w:ascii="Times New Roman" w:hAnsi="Times New Roman" w:cs="Times New Roman"/>
          <w:sz w:val="24"/>
          <w:szCs w:val="24"/>
        </w:rPr>
        <w:t xml:space="preserve"> Facing Page Verse,</w:t>
      </w:r>
      <w:r>
        <w:rPr>
          <w:rFonts w:ascii="Times New Roman" w:hAnsi="Times New Roman" w:cs="Times New Roman"/>
          <w:sz w:val="24"/>
          <w:szCs w:val="24"/>
        </w:rPr>
        <w:t xml:space="preserve"> Drama, Dramatis Personae, </w:t>
      </w:r>
      <w:r w:rsidR="00593F0A">
        <w:rPr>
          <w:rFonts w:ascii="Times New Roman" w:hAnsi="Times New Roman" w:cs="Times New Roman"/>
          <w:sz w:val="24"/>
          <w:szCs w:val="24"/>
        </w:rPr>
        <w:t xml:space="preserve">Facing Page Drama, </w:t>
      </w:r>
      <w:r>
        <w:rPr>
          <w:rFonts w:ascii="Times New Roman" w:hAnsi="Times New Roman" w:cs="Times New Roman"/>
          <w:sz w:val="24"/>
          <w:szCs w:val="24"/>
        </w:rPr>
        <w:t>Explanatory Notes, Textual Notes, Bibliography</w:t>
      </w:r>
      <w:r w:rsidR="00593F0A">
        <w:rPr>
          <w:rFonts w:ascii="Times New Roman" w:hAnsi="Times New Roman" w:cs="Times New Roman"/>
          <w:sz w:val="24"/>
          <w:szCs w:val="24"/>
        </w:rPr>
        <w:t>, Index of First Lines. Margins: Top: 4p6, Bottom:</w:t>
      </w:r>
      <w:r w:rsidR="00593F0A" w:rsidRPr="00593F0A">
        <w:rPr>
          <w:rFonts w:ascii="Times New Roman" w:hAnsi="Times New Roman" w:cs="Times New Roman"/>
          <w:sz w:val="24"/>
          <w:szCs w:val="24"/>
        </w:rPr>
        <w:t xml:space="preserve"> </w:t>
      </w:r>
      <w:r w:rsidR="00593F0A">
        <w:rPr>
          <w:rFonts w:ascii="Times New Roman" w:hAnsi="Times New Roman" w:cs="Times New Roman"/>
          <w:sz w:val="24"/>
          <w:szCs w:val="24"/>
        </w:rPr>
        <w:t xml:space="preserve">6p0, Inside: 6p0, </w:t>
      </w:r>
      <w:r w:rsidR="006655DF">
        <w:rPr>
          <w:rFonts w:ascii="Times New Roman" w:hAnsi="Times New Roman" w:cs="Times New Roman"/>
          <w:sz w:val="24"/>
          <w:szCs w:val="24"/>
        </w:rPr>
        <w:t>Outside: 7p6</w:t>
      </w:r>
      <w:r w:rsidR="00593F0A">
        <w:rPr>
          <w:rFonts w:ascii="Times New Roman" w:hAnsi="Times New Roman" w:cs="Times New Roman"/>
          <w:sz w:val="24"/>
          <w:szCs w:val="24"/>
        </w:rPr>
        <w:t>. Includes page numbers at the outer corners of the verso and recto page, running header across verso page that reads ‘Volume Title,’ running header across recto page that reads ‘Introduction.’ There is one Text Frame set inside the margins with W: 36p0, H: 49p0.</w:t>
      </w:r>
    </w:p>
    <w:p w14:paraId="5B805B07" w14:textId="0D0B7C95" w:rsidR="00CB20B7" w:rsidRDefault="00CB20B7" w:rsidP="0032292E">
      <w:pPr>
        <w:spacing w:after="240"/>
        <w:rPr>
          <w:rFonts w:ascii="Times New Roman" w:hAnsi="Times New Roman" w:cs="Times New Roman"/>
          <w:sz w:val="24"/>
          <w:szCs w:val="24"/>
        </w:rPr>
      </w:pPr>
      <w:r>
        <w:rPr>
          <w:rFonts w:ascii="Times New Roman" w:hAnsi="Times New Roman" w:cs="Times New Roman"/>
          <w:b/>
          <w:bCs/>
          <w:sz w:val="24"/>
          <w:szCs w:val="24"/>
        </w:rPr>
        <w:lastRenderedPageBreak/>
        <w:t>PF-Prose First</w:t>
      </w:r>
      <w:r>
        <w:rPr>
          <w:rFonts w:ascii="Times New Roman" w:hAnsi="Times New Roman" w:cs="Times New Roman"/>
          <w:sz w:val="24"/>
          <w:szCs w:val="24"/>
        </w:rPr>
        <w:t>:</w:t>
      </w:r>
      <w:r w:rsidR="00593F0A">
        <w:rPr>
          <w:rFonts w:ascii="Times New Roman" w:hAnsi="Times New Roman" w:cs="Times New Roman"/>
          <w:sz w:val="24"/>
          <w:szCs w:val="24"/>
        </w:rPr>
        <w:t xml:space="preserve"> Applied to </w:t>
      </w:r>
      <w:r w:rsidR="00593F0A" w:rsidRPr="00593F0A">
        <w:rPr>
          <w:rFonts w:ascii="Times New Roman" w:hAnsi="Times New Roman" w:cs="Times New Roman"/>
          <w:sz w:val="24"/>
          <w:szCs w:val="24"/>
        </w:rPr>
        <w:t>the first page of the following</w:t>
      </w:r>
      <w:r w:rsidR="00593F0A">
        <w:rPr>
          <w:rFonts w:ascii="Times New Roman" w:hAnsi="Times New Roman" w:cs="Times New Roman"/>
          <w:sz w:val="24"/>
          <w:szCs w:val="24"/>
        </w:rPr>
        <w:t xml:space="preserve"> file types: Prose and Facing Page Prose. Based on F-First Parent Page. Margins: Top: 12p0, Bottom: 6p0, Inside: 6p0, </w:t>
      </w:r>
      <w:r w:rsidR="006655DF">
        <w:rPr>
          <w:rFonts w:ascii="Times New Roman" w:hAnsi="Times New Roman" w:cs="Times New Roman"/>
          <w:sz w:val="24"/>
          <w:szCs w:val="24"/>
        </w:rPr>
        <w:t>Outside: 7p6</w:t>
      </w:r>
      <w:r w:rsidR="00593F0A">
        <w:rPr>
          <w:rFonts w:ascii="Times New Roman" w:hAnsi="Times New Roman" w:cs="Times New Roman"/>
          <w:sz w:val="24"/>
          <w:szCs w:val="24"/>
        </w:rPr>
        <w:t>. Includes double leaf ornament image, Title ‘Introduction,’ and a page number at the center bottom of the page. There is one Text Frame set inside the margins with W: 30p0, H: 40p6.</w:t>
      </w:r>
    </w:p>
    <w:p w14:paraId="10105EF5" w14:textId="68B6D91D" w:rsidR="00CB20B7" w:rsidRDefault="00CB20B7" w:rsidP="0032292E">
      <w:pPr>
        <w:spacing w:after="240"/>
        <w:rPr>
          <w:rFonts w:ascii="Times New Roman" w:hAnsi="Times New Roman" w:cs="Times New Roman"/>
          <w:sz w:val="24"/>
          <w:szCs w:val="24"/>
        </w:rPr>
      </w:pPr>
      <w:r>
        <w:rPr>
          <w:rFonts w:ascii="Times New Roman" w:hAnsi="Times New Roman" w:cs="Times New Roman"/>
          <w:b/>
          <w:bCs/>
          <w:sz w:val="24"/>
          <w:szCs w:val="24"/>
        </w:rPr>
        <w:t>PB-Prose Body</w:t>
      </w:r>
      <w:r>
        <w:rPr>
          <w:rFonts w:ascii="Times New Roman" w:hAnsi="Times New Roman" w:cs="Times New Roman"/>
          <w:sz w:val="24"/>
          <w:szCs w:val="24"/>
        </w:rPr>
        <w:t>:</w:t>
      </w:r>
      <w:r w:rsidR="00593F0A">
        <w:rPr>
          <w:rFonts w:ascii="Times New Roman" w:hAnsi="Times New Roman" w:cs="Times New Roman"/>
          <w:sz w:val="24"/>
          <w:szCs w:val="24"/>
        </w:rPr>
        <w:t xml:space="preserve"> Applied </w:t>
      </w:r>
      <w:r w:rsidR="00593F0A" w:rsidRPr="00593F0A">
        <w:rPr>
          <w:rFonts w:ascii="Times New Roman" w:hAnsi="Times New Roman" w:cs="Times New Roman"/>
          <w:sz w:val="24"/>
          <w:szCs w:val="24"/>
        </w:rPr>
        <w:t>to the second / all following pages of the</w:t>
      </w:r>
      <w:r w:rsidR="00593F0A">
        <w:rPr>
          <w:rFonts w:ascii="Times New Roman" w:hAnsi="Times New Roman" w:cs="Times New Roman"/>
          <w:sz w:val="24"/>
          <w:szCs w:val="24"/>
        </w:rPr>
        <w:t xml:space="preserve"> following file types: Prose and Facing Page Prose. Based on B-Body Parent Page. Margins: Top: 4p6, Bottom:</w:t>
      </w:r>
      <w:r w:rsidR="00593F0A" w:rsidRPr="00593F0A">
        <w:rPr>
          <w:rFonts w:ascii="Times New Roman" w:hAnsi="Times New Roman" w:cs="Times New Roman"/>
          <w:sz w:val="24"/>
          <w:szCs w:val="24"/>
        </w:rPr>
        <w:t xml:space="preserve"> </w:t>
      </w:r>
      <w:r w:rsidR="00593F0A">
        <w:rPr>
          <w:rFonts w:ascii="Times New Roman" w:hAnsi="Times New Roman" w:cs="Times New Roman"/>
          <w:sz w:val="24"/>
          <w:szCs w:val="24"/>
        </w:rPr>
        <w:t xml:space="preserve">6p0, Inside: 6p0, </w:t>
      </w:r>
      <w:r w:rsidR="006655DF">
        <w:rPr>
          <w:rFonts w:ascii="Times New Roman" w:hAnsi="Times New Roman" w:cs="Times New Roman"/>
          <w:sz w:val="24"/>
          <w:szCs w:val="24"/>
        </w:rPr>
        <w:t>Outside: 7p6</w:t>
      </w:r>
      <w:r w:rsidR="00593F0A">
        <w:rPr>
          <w:rFonts w:ascii="Times New Roman" w:hAnsi="Times New Roman" w:cs="Times New Roman"/>
          <w:sz w:val="24"/>
          <w:szCs w:val="24"/>
        </w:rPr>
        <w:t>. Includes page numbers at the outer corners of the verso and recto page, running header across verso page that reads ‘Volume Title,’ running header across recto page that reads ‘Introduction.’ There is one Text Frame set inside the margins with W: 30p0, H: 49p0.</w:t>
      </w:r>
    </w:p>
    <w:p w14:paraId="4F381E65" w14:textId="15082F13" w:rsidR="00FA6F9D" w:rsidRDefault="00CB20B7" w:rsidP="0032292E">
      <w:pPr>
        <w:spacing w:after="240"/>
        <w:rPr>
          <w:rFonts w:ascii="Times New Roman" w:hAnsi="Times New Roman" w:cs="Times New Roman"/>
          <w:sz w:val="24"/>
          <w:szCs w:val="24"/>
        </w:rPr>
      </w:pPr>
      <w:r>
        <w:rPr>
          <w:rFonts w:ascii="Times New Roman" w:hAnsi="Times New Roman" w:cs="Times New Roman"/>
          <w:b/>
          <w:bCs/>
          <w:sz w:val="24"/>
          <w:szCs w:val="24"/>
        </w:rPr>
        <w:t>GF-Glossary First</w:t>
      </w:r>
      <w:r>
        <w:rPr>
          <w:rFonts w:ascii="Times New Roman" w:hAnsi="Times New Roman" w:cs="Times New Roman"/>
          <w:sz w:val="24"/>
          <w:szCs w:val="24"/>
        </w:rPr>
        <w:t>:</w:t>
      </w:r>
      <w:r w:rsidR="00593F0A">
        <w:rPr>
          <w:rFonts w:ascii="Times New Roman" w:hAnsi="Times New Roman" w:cs="Times New Roman"/>
          <w:sz w:val="24"/>
          <w:szCs w:val="24"/>
        </w:rPr>
        <w:t xml:space="preserve"> Applied to the first page of the following file types: Glossary.</w:t>
      </w:r>
      <w:r w:rsidR="00FA6F9D">
        <w:rPr>
          <w:rFonts w:ascii="Times New Roman" w:hAnsi="Times New Roman" w:cs="Times New Roman"/>
          <w:sz w:val="24"/>
          <w:szCs w:val="24"/>
        </w:rPr>
        <w:t xml:space="preserve"> Based on F-First Parent Page. Margins: Top: 12p0, Bottom: 6p0, Inside: 6p0, Outside: </w:t>
      </w:r>
      <w:r w:rsidR="005140E0">
        <w:rPr>
          <w:rFonts w:ascii="Times New Roman" w:hAnsi="Times New Roman" w:cs="Times New Roman"/>
          <w:sz w:val="24"/>
          <w:szCs w:val="24"/>
        </w:rPr>
        <w:t>7p6</w:t>
      </w:r>
      <w:r w:rsidR="00FA6F9D">
        <w:rPr>
          <w:rFonts w:ascii="Times New Roman" w:hAnsi="Times New Roman" w:cs="Times New Roman"/>
          <w:sz w:val="24"/>
          <w:szCs w:val="24"/>
        </w:rPr>
        <w:t xml:space="preserve">. Includes double leaf ornament image, Title ‘Glossary,’ and a page number at the center bottom of the page. There are two Text Frames set inside the margins. The first Text Frame: W: 36p0, H: 9p0, </w:t>
      </w:r>
      <w:r w:rsidR="00C103DB">
        <w:rPr>
          <w:rFonts w:ascii="Times New Roman" w:hAnsi="Times New Roman" w:cs="Times New Roman"/>
          <w:sz w:val="24"/>
          <w:szCs w:val="24"/>
        </w:rPr>
        <w:t>X: 7p6 / 55p6</w:t>
      </w:r>
      <w:r w:rsidR="00FA6F9D">
        <w:rPr>
          <w:rFonts w:ascii="Times New Roman" w:hAnsi="Times New Roman" w:cs="Times New Roman"/>
          <w:sz w:val="24"/>
          <w:szCs w:val="24"/>
        </w:rPr>
        <w:t xml:space="preserve">, Y: 15p0. The second Text Frame: W: 36p0, H: 31p6, X: </w:t>
      </w:r>
      <w:r w:rsidR="00C103DB">
        <w:rPr>
          <w:rFonts w:ascii="Times New Roman" w:hAnsi="Times New Roman" w:cs="Times New Roman"/>
          <w:sz w:val="24"/>
          <w:szCs w:val="24"/>
        </w:rPr>
        <w:t xml:space="preserve">7p6 / </w:t>
      </w:r>
      <w:r w:rsidR="00FA6F9D">
        <w:rPr>
          <w:rFonts w:ascii="Times New Roman" w:hAnsi="Times New Roman" w:cs="Times New Roman"/>
          <w:sz w:val="24"/>
          <w:szCs w:val="24"/>
        </w:rPr>
        <w:t>55p6, Y: 24p0, with 2 columns: W: 17p6; Gutter 1p0</w:t>
      </w:r>
      <w:r w:rsidR="005140E0">
        <w:rPr>
          <w:rFonts w:ascii="Times New Roman" w:hAnsi="Times New Roman" w:cs="Times New Roman"/>
          <w:sz w:val="24"/>
          <w:szCs w:val="24"/>
        </w:rPr>
        <w:t>; with Text Frame Options: Inset Spacing: Top: 2p0, Left / Bottom / Right: 0p0.</w:t>
      </w:r>
    </w:p>
    <w:p w14:paraId="67F33E99" w14:textId="1D715E2F"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B2-Body Two Column</w:t>
      </w:r>
      <w:r>
        <w:rPr>
          <w:rFonts w:ascii="Times New Roman" w:hAnsi="Times New Roman" w:cs="Times New Roman"/>
          <w:sz w:val="24"/>
          <w:szCs w:val="24"/>
        </w:rPr>
        <w:t>:</w:t>
      </w:r>
      <w:r w:rsidR="00510BEE">
        <w:rPr>
          <w:rFonts w:ascii="Times New Roman" w:hAnsi="Times New Roman" w:cs="Times New Roman"/>
          <w:sz w:val="24"/>
          <w:szCs w:val="24"/>
        </w:rPr>
        <w:t xml:space="preserve"> Applied to the second / all following pages of the following file types: Glossary, Index of Proper Names.</w:t>
      </w:r>
      <w:r w:rsidR="00C103DB">
        <w:rPr>
          <w:rFonts w:ascii="Times New Roman" w:hAnsi="Times New Roman" w:cs="Times New Roman"/>
          <w:sz w:val="24"/>
          <w:szCs w:val="24"/>
        </w:rPr>
        <w:t xml:space="preserve"> Based on B-Body Parent Page. Margins: Top: 4p6, Bottom:</w:t>
      </w:r>
      <w:r w:rsidR="00C103DB" w:rsidRPr="00593F0A">
        <w:rPr>
          <w:rFonts w:ascii="Times New Roman" w:hAnsi="Times New Roman" w:cs="Times New Roman"/>
          <w:sz w:val="24"/>
          <w:szCs w:val="24"/>
        </w:rPr>
        <w:t xml:space="preserve"> </w:t>
      </w:r>
      <w:r w:rsidR="00C103DB">
        <w:rPr>
          <w:rFonts w:ascii="Times New Roman" w:hAnsi="Times New Roman" w:cs="Times New Roman"/>
          <w:sz w:val="24"/>
          <w:szCs w:val="24"/>
        </w:rPr>
        <w:t xml:space="preserve">6p0, Inside: 6p0, </w:t>
      </w:r>
      <w:r w:rsidR="006655DF">
        <w:rPr>
          <w:rFonts w:ascii="Times New Roman" w:hAnsi="Times New Roman" w:cs="Times New Roman"/>
          <w:sz w:val="24"/>
          <w:szCs w:val="24"/>
        </w:rPr>
        <w:t>Outside: 7p6</w:t>
      </w:r>
      <w:r w:rsidR="00C103DB">
        <w:rPr>
          <w:rFonts w:ascii="Times New Roman" w:hAnsi="Times New Roman" w:cs="Times New Roman"/>
          <w:sz w:val="24"/>
          <w:szCs w:val="24"/>
        </w:rPr>
        <w:t>. Includes page numbers at the outer corners of the verso and recto page, running header across verso page that reads ‘Volume Title,’ running header across recto page that reads ‘Introduction.’ There is one Text Frame set inside the margins with W: 36p0, H: 49p0, with 2 columns: W: 17p6; Gutter 1p0.</w:t>
      </w:r>
    </w:p>
    <w:p w14:paraId="7D365A2B" w14:textId="090C7FD5" w:rsidR="005140E0"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I-Index of First Lines</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the first page of the following file types: Index of First Lines.</w:t>
      </w:r>
      <w:r w:rsidR="00C103DB">
        <w:rPr>
          <w:rFonts w:ascii="Times New Roman" w:hAnsi="Times New Roman" w:cs="Times New Roman"/>
          <w:sz w:val="24"/>
          <w:szCs w:val="24"/>
        </w:rPr>
        <w:t xml:space="preserve"> Based on F-First Parent Page. Margins: Top: 12p0, Bottom: 6p0, Inside: 6p0, Outside: </w:t>
      </w:r>
      <w:r w:rsidR="005140E0">
        <w:rPr>
          <w:rFonts w:ascii="Times New Roman" w:hAnsi="Times New Roman" w:cs="Times New Roman"/>
          <w:sz w:val="24"/>
          <w:szCs w:val="24"/>
        </w:rPr>
        <w:t>7p6</w:t>
      </w:r>
      <w:r w:rsidR="00C103DB">
        <w:rPr>
          <w:rFonts w:ascii="Times New Roman" w:hAnsi="Times New Roman" w:cs="Times New Roman"/>
          <w:sz w:val="24"/>
          <w:szCs w:val="24"/>
        </w:rPr>
        <w:t xml:space="preserve">. Includes double leaf ornament image, Title ‘Index of First Lines,’ and a page number at the center bottom of the page. There </w:t>
      </w:r>
      <w:r w:rsidR="005140E0">
        <w:rPr>
          <w:rFonts w:ascii="Times New Roman" w:hAnsi="Times New Roman" w:cs="Times New Roman"/>
          <w:sz w:val="24"/>
          <w:szCs w:val="24"/>
        </w:rPr>
        <w:t>is one Text Frame set inside the margins: W: 36p0, H: 40p6, X: 7p6 / 55p6, Y: 15p0</w:t>
      </w:r>
      <w:r w:rsidR="00DF2C64">
        <w:rPr>
          <w:rFonts w:ascii="Times New Roman" w:hAnsi="Times New Roman" w:cs="Times New Roman"/>
          <w:sz w:val="24"/>
          <w:szCs w:val="24"/>
        </w:rPr>
        <w:t>. This frame contains statis text on two lines: the first: “This index lists first lines, titles, and incipits” with Appendix Headnote Paragraph Style applied; the second: “Page” with Heading 3 Paragraph Style applied.</w:t>
      </w:r>
    </w:p>
    <w:p w14:paraId="707274FC" w14:textId="3C08DF42"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IP-Index of Proper Names</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the first page of the following file types: Index of Proper Names.</w:t>
      </w:r>
      <w:r w:rsidR="00D422C6">
        <w:rPr>
          <w:rFonts w:ascii="Times New Roman" w:hAnsi="Times New Roman" w:cs="Times New Roman"/>
          <w:sz w:val="24"/>
          <w:szCs w:val="24"/>
        </w:rPr>
        <w:t xml:space="preserve"> Based on GF-Glossary First Parent Page. Margins: Top: 12p0, Bottom: 6p0, Inside: 6p0, Outside: </w:t>
      </w:r>
      <w:r w:rsidR="00976B96">
        <w:rPr>
          <w:rFonts w:ascii="Times New Roman" w:hAnsi="Times New Roman" w:cs="Times New Roman"/>
          <w:sz w:val="24"/>
          <w:szCs w:val="24"/>
        </w:rPr>
        <w:t>7p6</w:t>
      </w:r>
      <w:r w:rsidR="00D422C6">
        <w:rPr>
          <w:rFonts w:ascii="Times New Roman" w:hAnsi="Times New Roman" w:cs="Times New Roman"/>
          <w:sz w:val="24"/>
          <w:szCs w:val="24"/>
        </w:rPr>
        <w:t xml:space="preserve">. Includes double leaf ornament image, Title ‘Index of Proper Names,’ and a page number at the center bottom of the page. There are two Text Frames set inside the margins. </w:t>
      </w:r>
      <w:r w:rsidR="00976B96">
        <w:rPr>
          <w:rFonts w:ascii="Times New Roman" w:hAnsi="Times New Roman" w:cs="Times New Roman"/>
          <w:sz w:val="24"/>
          <w:szCs w:val="24"/>
        </w:rPr>
        <w:t>The first Text Frame: W: 36p0, H: 9p0, X: 7p6 / 55p6, Y: 15p0. The second Text Frame: W: 36p0, H: 31p6, X: 7p6 / 55p6, Y: 24p0, with 2 columns: W: 17p6; Gutter 1p0; with Text Frame Options: Inset Spacing: Top: 2p0, Left / Bottom / Right: 0p0.</w:t>
      </w:r>
    </w:p>
    <w:p w14:paraId="0800AB3B" w14:textId="537D34CA"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lastRenderedPageBreak/>
        <w:t>A-Acknowledgments</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the first page of the Acknowledgments.</w:t>
      </w:r>
      <w:r w:rsidR="00FA6F9D">
        <w:rPr>
          <w:rFonts w:ascii="Times New Roman" w:hAnsi="Times New Roman" w:cs="Times New Roman"/>
          <w:sz w:val="24"/>
          <w:szCs w:val="24"/>
        </w:rPr>
        <w:t xml:space="preserve"> The Acknowledgments always begins on the recto page facing the NEH Acknowledgments.</w:t>
      </w:r>
      <w:r w:rsidR="00D422C6">
        <w:rPr>
          <w:rFonts w:ascii="Times New Roman" w:hAnsi="Times New Roman" w:cs="Times New Roman"/>
          <w:sz w:val="24"/>
          <w:szCs w:val="24"/>
        </w:rPr>
        <w:t xml:space="preserve"> Based on F-First Parent Page. Margins: Top: 12p0, Bottom: 6p0, Inside: 6p0, </w:t>
      </w:r>
      <w:r w:rsidR="006655DF">
        <w:rPr>
          <w:rFonts w:ascii="Times New Roman" w:hAnsi="Times New Roman" w:cs="Times New Roman"/>
          <w:sz w:val="24"/>
          <w:szCs w:val="24"/>
        </w:rPr>
        <w:t>Outside: 7p6</w:t>
      </w:r>
      <w:r w:rsidR="00D422C6">
        <w:rPr>
          <w:rFonts w:ascii="Times New Roman" w:hAnsi="Times New Roman" w:cs="Times New Roman"/>
          <w:sz w:val="24"/>
          <w:szCs w:val="24"/>
        </w:rPr>
        <w:t xml:space="preserve">. Includes double leaf ornament image, Title ‘Acknowledgments,’ and a page number at the center bottom of the page. There is one Text Frame set inside the margins with W: 36p0, H: 40p6. </w:t>
      </w:r>
      <w:r w:rsidR="00911AE9">
        <w:rPr>
          <w:rFonts w:ascii="Times New Roman" w:hAnsi="Times New Roman" w:cs="Times New Roman"/>
          <w:sz w:val="24"/>
          <w:szCs w:val="24"/>
        </w:rPr>
        <w:t>This Parent Page should already be applied</w:t>
      </w:r>
      <w:r w:rsidR="00D422C6">
        <w:rPr>
          <w:rFonts w:ascii="Times New Roman" w:hAnsi="Times New Roman" w:cs="Times New Roman"/>
          <w:sz w:val="24"/>
          <w:szCs w:val="24"/>
        </w:rPr>
        <w:t xml:space="preserve"> in the Front Matter file you work with.</w:t>
      </w:r>
    </w:p>
    <w:p w14:paraId="358C9287" w14:textId="28C0B6BE"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AB-Abbreviations List</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the first page of the Abbreviations List.</w:t>
      </w:r>
      <w:r w:rsidR="00FA6F9D">
        <w:rPr>
          <w:rFonts w:ascii="Times New Roman" w:hAnsi="Times New Roman" w:cs="Times New Roman"/>
          <w:sz w:val="24"/>
          <w:szCs w:val="24"/>
        </w:rPr>
        <w:t xml:space="preserve"> The Abbreviations List always begins on the first recto page following the last page of the Acknowledgments.</w:t>
      </w:r>
      <w:r w:rsidR="00D422C6">
        <w:rPr>
          <w:rFonts w:ascii="Times New Roman" w:hAnsi="Times New Roman" w:cs="Times New Roman"/>
          <w:sz w:val="24"/>
          <w:szCs w:val="24"/>
        </w:rPr>
        <w:t xml:space="preserve"> Based on F-First Parent Page. Margins: Top: 12p0, Bottom: 6p0, Inside: 6p0, </w:t>
      </w:r>
      <w:r w:rsidR="006655DF">
        <w:rPr>
          <w:rFonts w:ascii="Times New Roman" w:hAnsi="Times New Roman" w:cs="Times New Roman"/>
          <w:sz w:val="24"/>
          <w:szCs w:val="24"/>
        </w:rPr>
        <w:t>Outside: 7p6</w:t>
      </w:r>
      <w:r w:rsidR="00D422C6">
        <w:rPr>
          <w:rFonts w:ascii="Times New Roman" w:hAnsi="Times New Roman" w:cs="Times New Roman"/>
          <w:sz w:val="24"/>
          <w:szCs w:val="24"/>
        </w:rPr>
        <w:t xml:space="preserve">. Includes double leaf ornament image, Title ‘Abbreviations List,’ and a page number at the center bottom of the page. There is one Text Frame set inside the margins with W: 36p0, H: 40p6. </w:t>
      </w:r>
      <w:r w:rsidR="00911AE9">
        <w:rPr>
          <w:rFonts w:ascii="Times New Roman" w:hAnsi="Times New Roman" w:cs="Times New Roman"/>
          <w:sz w:val="24"/>
          <w:szCs w:val="24"/>
        </w:rPr>
        <w:t>This Parent Page should already be applied</w:t>
      </w:r>
      <w:r w:rsidR="00D422C6">
        <w:rPr>
          <w:rFonts w:ascii="Times New Roman" w:hAnsi="Times New Roman" w:cs="Times New Roman"/>
          <w:sz w:val="24"/>
          <w:szCs w:val="24"/>
        </w:rPr>
        <w:t xml:space="preserve"> in the Front Matter file you work with.</w:t>
      </w:r>
    </w:p>
    <w:p w14:paraId="48AA1529" w14:textId="29C7AE71"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D-Dedication</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page v of the Front Matter</w:t>
      </w:r>
      <w:r w:rsidR="00FA6F9D">
        <w:rPr>
          <w:rFonts w:ascii="Times New Roman" w:hAnsi="Times New Roman" w:cs="Times New Roman"/>
          <w:sz w:val="24"/>
          <w:szCs w:val="24"/>
        </w:rPr>
        <w:t xml:space="preserve"> if a Dedication is present</w:t>
      </w:r>
      <w:r w:rsidR="00510BEE">
        <w:rPr>
          <w:rFonts w:ascii="Times New Roman" w:hAnsi="Times New Roman" w:cs="Times New Roman"/>
          <w:sz w:val="24"/>
          <w:szCs w:val="24"/>
        </w:rPr>
        <w:t>.</w:t>
      </w:r>
      <w:r w:rsidR="00D422C6">
        <w:rPr>
          <w:rFonts w:ascii="Times New Roman" w:hAnsi="Times New Roman" w:cs="Times New Roman"/>
          <w:sz w:val="24"/>
          <w:szCs w:val="24"/>
        </w:rPr>
        <w:t xml:space="preserve"> Margins: Top: 12p0, Bottom: 6p0, Inside: 6p0, </w:t>
      </w:r>
      <w:r w:rsidR="006655DF">
        <w:rPr>
          <w:rFonts w:ascii="Times New Roman" w:hAnsi="Times New Roman" w:cs="Times New Roman"/>
          <w:sz w:val="24"/>
          <w:szCs w:val="24"/>
        </w:rPr>
        <w:t>Outside: 7p6</w:t>
      </w:r>
      <w:r w:rsidR="00D422C6">
        <w:rPr>
          <w:rFonts w:ascii="Times New Roman" w:hAnsi="Times New Roman" w:cs="Times New Roman"/>
          <w:sz w:val="24"/>
          <w:szCs w:val="24"/>
        </w:rPr>
        <w:t xml:space="preserve">. There is one Text Frame set inside the margins with W: 30p0; H: 32p6.6; X: 10p6 / 58p6; Y: 22p11.4. </w:t>
      </w:r>
      <w:r w:rsidR="00911AE9">
        <w:rPr>
          <w:rFonts w:ascii="Times New Roman" w:hAnsi="Times New Roman" w:cs="Times New Roman"/>
          <w:sz w:val="24"/>
          <w:szCs w:val="24"/>
        </w:rPr>
        <w:t>This Parent Page should already be applied</w:t>
      </w:r>
      <w:r w:rsidR="00D422C6">
        <w:rPr>
          <w:rFonts w:ascii="Times New Roman" w:hAnsi="Times New Roman" w:cs="Times New Roman"/>
          <w:sz w:val="24"/>
          <w:szCs w:val="24"/>
        </w:rPr>
        <w:t xml:space="preserve"> in the Front Matter file you work with.</w:t>
      </w:r>
    </w:p>
    <w:p w14:paraId="16F08E5F" w14:textId="6C0B0134"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T-Title</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page i of the Front Matter.</w:t>
      </w:r>
      <w:r w:rsidR="00D422C6">
        <w:rPr>
          <w:rFonts w:ascii="Times New Roman" w:hAnsi="Times New Roman" w:cs="Times New Roman"/>
          <w:sz w:val="24"/>
          <w:szCs w:val="24"/>
        </w:rPr>
        <w:t xml:space="preserve"> Margins: Top: 12p0, Bottom: 6p0, Inside: 6p0, </w:t>
      </w:r>
      <w:r w:rsidR="006655DF">
        <w:rPr>
          <w:rFonts w:ascii="Times New Roman" w:hAnsi="Times New Roman" w:cs="Times New Roman"/>
          <w:sz w:val="24"/>
          <w:szCs w:val="24"/>
        </w:rPr>
        <w:t>Outside: 7p6</w:t>
      </w:r>
      <w:r w:rsidR="00D422C6">
        <w:rPr>
          <w:rFonts w:ascii="Times New Roman" w:hAnsi="Times New Roman" w:cs="Times New Roman"/>
          <w:sz w:val="24"/>
          <w:szCs w:val="24"/>
        </w:rPr>
        <w:t xml:space="preserve">. There is one Text Frame set inside the margins with W: 36p0; H: 35p6; X: 55p6; Y: 20p0. </w:t>
      </w:r>
      <w:r w:rsidR="00911AE9">
        <w:rPr>
          <w:rFonts w:ascii="Times New Roman" w:hAnsi="Times New Roman" w:cs="Times New Roman"/>
          <w:sz w:val="24"/>
          <w:szCs w:val="24"/>
        </w:rPr>
        <w:t>This Parent Page should already be applied</w:t>
      </w:r>
      <w:r w:rsidR="00D422C6">
        <w:rPr>
          <w:rFonts w:ascii="Times New Roman" w:hAnsi="Times New Roman" w:cs="Times New Roman"/>
          <w:sz w:val="24"/>
          <w:szCs w:val="24"/>
        </w:rPr>
        <w:t xml:space="preserve"> in the Front Matter file you work with.</w:t>
      </w:r>
    </w:p>
    <w:p w14:paraId="774029F6" w14:textId="556BB619"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E-Editorial</w:t>
      </w:r>
      <w:r w:rsidR="00593F0A">
        <w:rPr>
          <w:rFonts w:ascii="Times New Roman" w:hAnsi="Times New Roman" w:cs="Times New Roman"/>
          <w:sz w:val="24"/>
          <w:szCs w:val="24"/>
        </w:rPr>
        <w:t>:</w:t>
      </w:r>
      <w:r w:rsidR="00FA6F9D">
        <w:rPr>
          <w:rFonts w:ascii="Times New Roman" w:hAnsi="Times New Roman" w:cs="Times New Roman"/>
          <w:sz w:val="24"/>
          <w:szCs w:val="24"/>
        </w:rPr>
        <w:t xml:space="preserve"> Applied to page ii of the Front Matter.</w:t>
      </w:r>
      <w:r w:rsidR="00D422C6">
        <w:rPr>
          <w:rFonts w:ascii="Times New Roman" w:hAnsi="Times New Roman" w:cs="Times New Roman"/>
          <w:sz w:val="24"/>
          <w:szCs w:val="24"/>
        </w:rPr>
        <w:t xml:space="preserve"> All the information is housed in the verso page of the Parent page. Margins: Top: 9p0; Bottom: 6p0; Inside: 6p0; Outside: 7p6. The Middle English Texts Series logo is centered at the top of the page.</w:t>
      </w:r>
      <w:r w:rsidR="00911AE9">
        <w:rPr>
          <w:rFonts w:ascii="Times New Roman" w:hAnsi="Times New Roman" w:cs="Times New Roman"/>
          <w:sz w:val="24"/>
          <w:szCs w:val="24"/>
        </w:rPr>
        <w:t xml:space="preserve"> The full Editorial Board and Advisory Board are listed in separate text frames. This Parent Page should already be applied in the Front Matter file you work with. This is information that remains static across editions. Only the Managing Editor will be responsible for updating the masthead here. That updating happens in the Parent Page in the Example-00-Front-Matter InDesign file.</w:t>
      </w:r>
    </w:p>
    <w:p w14:paraId="37A61557" w14:textId="3AA27828"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IT-Interior Title</w:t>
      </w:r>
      <w:r w:rsidR="00593F0A">
        <w:rPr>
          <w:rFonts w:ascii="Times New Roman" w:hAnsi="Times New Roman" w:cs="Times New Roman"/>
          <w:sz w:val="24"/>
          <w:szCs w:val="24"/>
        </w:rPr>
        <w:t>:</w:t>
      </w:r>
      <w:r w:rsidR="00FA6F9D">
        <w:rPr>
          <w:rFonts w:ascii="Times New Roman" w:hAnsi="Times New Roman" w:cs="Times New Roman"/>
          <w:sz w:val="24"/>
          <w:szCs w:val="24"/>
        </w:rPr>
        <w:t xml:space="preserve"> Applied to page iii of the Front Matter.</w:t>
      </w:r>
      <w:r w:rsidR="00911AE9">
        <w:rPr>
          <w:rFonts w:ascii="Times New Roman" w:hAnsi="Times New Roman" w:cs="Times New Roman"/>
          <w:sz w:val="24"/>
          <w:szCs w:val="24"/>
        </w:rPr>
        <w:t xml:space="preserve"> All the information is housed in the recto page of the Parent Page. Margins: Top: 12p0, Bottom: 6p0, Inside: 6p0, </w:t>
      </w:r>
      <w:r w:rsidR="006655DF">
        <w:rPr>
          <w:rFonts w:ascii="Times New Roman" w:hAnsi="Times New Roman" w:cs="Times New Roman"/>
          <w:sz w:val="24"/>
          <w:szCs w:val="24"/>
        </w:rPr>
        <w:t>Outside: 7p6</w:t>
      </w:r>
      <w:r w:rsidR="00911AE9">
        <w:rPr>
          <w:rFonts w:ascii="Times New Roman" w:hAnsi="Times New Roman" w:cs="Times New Roman"/>
          <w:sz w:val="24"/>
          <w:szCs w:val="24"/>
        </w:rPr>
        <w:t xml:space="preserve">. The first Text Frame is set inside the top of the margins: W: 36p0; H: 12p6; X: 55p6; H: 12p0. The second Text Frame is set inside the bottom of the margins: W: 36p0; H: 15p7.8; X: 55p6; Y: 39p10.2. It contains the </w:t>
      </w:r>
      <w:r w:rsidR="00084F04">
        <w:rPr>
          <w:rFonts w:ascii="Times New Roman" w:hAnsi="Times New Roman" w:cs="Times New Roman"/>
          <w:sz w:val="24"/>
          <w:szCs w:val="24"/>
        </w:rPr>
        <w:t xml:space="preserve">following </w:t>
      </w:r>
      <w:r w:rsidR="00911AE9">
        <w:rPr>
          <w:rFonts w:ascii="Times New Roman" w:hAnsi="Times New Roman" w:cs="Times New Roman"/>
          <w:sz w:val="24"/>
          <w:szCs w:val="24"/>
        </w:rPr>
        <w:t>text</w:t>
      </w:r>
      <w:r w:rsidR="00084F04">
        <w:rPr>
          <w:rFonts w:ascii="Times New Roman" w:hAnsi="Times New Roman" w:cs="Times New Roman"/>
          <w:sz w:val="24"/>
          <w:szCs w:val="24"/>
        </w:rPr>
        <w:t>:</w:t>
      </w:r>
      <w:r w:rsidR="00911AE9">
        <w:rPr>
          <w:rFonts w:ascii="Times New Roman" w:hAnsi="Times New Roman" w:cs="Times New Roman"/>
          <w:sz w:val="24"/>
          <w:szCs w:val="24"/>
        </w:rPr>
        <w:t xml:space="preserve"> “A publication of the / Rossell Hope Robbins Library / in collaboration with / the University of Rochester / and the Teaching Association for Medieval Studies / by / Medieval Institute Publications / Kalamazoo, Michigan / 20xx”. There are end of paragraph marks after “Studies” and “by”</w:t>
      </w:r>
      <w:r w:rsidR="00084F04">
        <w:rPr>
          <w:rFonts w:ascii="Times New Roman" w:hAnsi="Times New Roman" w:cs="Times New Roman"/>
          <w:sz w:val="24"/>
          <w:szCs w:val="24"/>
        </w:rPr>
        <w:t>; all other line breaks are forced line breaks</w:t>
      </w:r>
      <w:r w:rsidR="00911AE9">
        <w:rPr>
          <w:rFonts w:ascii="Times New Roman" w:hAnsi="Times New Roman" w:cs="Times New Roman"/>
          <w:sz w:val="24"/>
          <w:szCs w:val="24"/>
        </w:rPr>
        <w:t xml:space="preserve">. All text has the Paragraph Style Publication Note applied. The phrases “Rossell Hope Robbins Library” and “Medieval Institute Publications” have the Character Style Small Caps applied. In between </w:t>
      </w:r>
      <w:r w:rsidR="00911AE9">
        <w:rPr>
          <w:rFonts w:ascii="Times New Roman" w:hAnsi="Times New Roman" w:cs="Times New Roman"/>
          <w:sz w:val="24"/>
          <w:szCs w:val="24"/>
        </w:rPr>
        <w:lastRenderedPageBreak/>
        <w:t>the two text frames is the double leaf ornament image: W: 3p3.6; H: 1p6; X: 71p10.2; Y: 33p10.2. This Parent Page should already be applied in the Front Matter file you work with.</w:t>
      </w:r>
    </w:p>
    <w:p w14:paraId="60586529" w14:textId="409644E9"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V-Title Verso</w:t>
      </w:r>
      <w:r w:rsidR="00593F0A">
        <w:rPr>
          <w:rFonts w:ascii="Times New Roman" w:hAnsi="Times New Roman" w:cs="Times New Roman"/>
          <w:sz w:val="24"/>
          <w:szCs w:val="24"/>
        </w:rPr>
        <w:t>:</w:t>
      </w:r>
      <w:r w:rsidR="00FA6F9D">
        <w:rPr>
          <w:rFonts w:ascii="Times New Roman" w:hAnsi="Times New Roman" w:cs="Times New Roman"/>
          <w:sz w:val="24"/>
          <w:szCs w:val="24"/>
        </w:rPr>
        <w:t xml:space="preserve"> Applied to page iv of the Front Matter.</w:t>
      </w:r>
      <w:r w:rsidR="00911AE9">
        <w:rPr>
          <w:rFonts w:ascii="Times New Roman" w:hAnsi="Times New Roman" w:cs="Times New Roman"/>
          <w:sz w:val="24"/>
          <w:szCs w:val="24"/>
        </w:rPr>
        <w:t xml:space="preserve"> Margins: Top: 12p0, Bottom: 6p0, Inside: 6p0, </w:t>
      </w:r>
      <w:r w:rsidR="006655DF">
        <w:rPr>
          <w:rFonts w:ascii="Times New Roman" w:hAnsi="Times New Roman" w:cs="Times New Roman"/>
          <w:sz w:val="24"/>
          <w:szCs w:val="24"/>
        </w:rPr>
        <w:t>Outside: 7p6</w:t>
      </w:r>
      <w:r w:rsidR="00911AE9">
        <w:rPr>
          <w:rFonts w:ascii="Times New Roman" w:hAnsi="Times New Roman" w:cs="Times New Roman"/>
          <w:sz w:val="24"/>
          <w:szCs w:val="24"/>
        </w:rPr>
        <w:t>.</w:t>
      </w:r>
      <w:r w:rsidR="00084F04">
        <w:rPr>
          <w:rFonts w:ascii="Times New Roman" w:hAnsi="Times New Roman" w:cs="Times New Roman"/>
          <w:sz w:val="24"/>
          <w:szCs w:val="24"/>
        </w:rPr>
        <w:t xml:space="preserve"> There is one Text Frame set inside the margins: W: 36p0; H: 43p6. This Parent Page does not contain any text in and of itself. This Parent Page should already be applied in the Front Matter file you work with; there, there will be standard text already filled in.</w:t>
      </w:r>
    </w:p>
    <w:p w14:paraId="47F50778" w14:textId="724E5AE9"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TOC-Table of Contents</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the first page of the Table of Contents.</w:t>
      </w:r>
      <w:r w:rsidR="00FA6F9D">
        <w:rPr>
          <w:rFonts w:ascii="Times New Roman" w:hAnsi="Times New Roman" w:cs="Times New Roman"/>
          <w:sz w:val="24"/>
          <w:szCs w:val="24"/>
        </w:rPr>
        <w:t xml:space="preserve"> The Table of Contents usually begins on page v or page vii of the Front Matter, depending on whether there is a Dedication.</w:t>
      </w:r>
      <w:r w:rsidR="00084F04">
        <w:rPr>
          <w:rFonts w:ascii="Times New Roman" w:hAnsi="Times New Roman" w:cs="Times New Roman"/>
          <w:sz w:val="24"/>
          <w:szCs w:val="24"/>
        </w:rPr>
        <w:t xml:space="preserve"> Based on F-First Parent Page. Margins: Top: 12p0, Bottom: 6p0, Inside: 6p0, </w:t>
      </w:r>
      <w:r w:rsidR="006655DF">
        <w:rPr>
          <w:rFonts w:ascii="Times New Roman" w:hAnsi="Times New Roman" w:cs="Times New Roman"/>
          <w:sz w:val="24"/>
          <w:szCs w:val="24"/>
        </w:rPr>
        <w:t>Outside: 7p6</w:t>
      </w:r>
      <w:r w:rsidR="00084F04">
        <w:rPr>
          <w:rFonts w:ascii="Times New Roman" w:hAnsi="Times New Roman" w:cs="Times New Roman"/>
          <w:sz w:val="24"/>
          <w:szCs w:val="24"/>
        </w:rPr>
        <w:t>. Includes double leaf ornament image, Title ‘Table of Contents.’ There is one Text Frame set inside the margins with W: 36p0, H: 40p6. This Parent Page should already be applied in the Front Matter file you work with; there, there will be some example text of how a Table of Contents should be filled in.</w:t>
      </w:r>
    </w:p>
    <w:p w14:paraId="1F19AB38" w14:textId="2D8569BD" w:rsidR="00CB20B7" w:rsidRDefault="00CB20B7" w:rsidP="0032292E">
      <w:pPr>
        <w:spacing w:after="240"/>
        <w:rPr>
          <w:rFonts w:ascii="Times New Roman" w:hAnsi="Times New Roman" w:cs="Times New Roman"/>
          <w:sz w:val="24"/>
          <w:szCs w:val="24"/>
        </w:rPr>
      </w:pPr>
      <w:r w:rsidRPr="00593F0A">
        <w:rPr>
          <w:rFonts w:ascii="Times New Roman" w:hAnsi="Times New Roman" w:cs="Times New Roman"/>
          <w:b/>
          <w:bCs/>
          <w:sz w:val="24"/>
          <w:szCs w:val="24"/>
        </w:rPr>
        <w:t>Pr-Preface</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Applied to the first page of the following file types: Preface.</w:t>
      </w:r>
      <w:r w:rsidR="00084F04">
        <w:rPr>
          <w:rFonts w:ascii="Times New Roman" w:hAnsi="Times New Roman" w:cs="Times New Roman"/>
          <w:sz w:val="24"/>
          <w:szCs w:val="24"/>
        </w:rPr>
        <w:t xml:space="preserve"> Based on F-First Parent Page. Margins: Top: 12p0, Bottom: 6p0, Inside: 6p0, </w:t>
      </w:r>
      <w:r w:rsidR="006655DF">
        <w:rPr>
          <w:rFonts w:ascii="Times New Roman" w:hAnsi="Times New Roman" w:cs="Times New Roman"/>
          <w:sz w:val="24"/>
          <w:szCs w:val="24"/>
        </w:rPr>
        <w:t>Outside: 7p6</w:t>
      </w:r>
      <w:r w:rsidR="00084F04">
        <w:rPr>
          <w:rFonts w:ascii="Times New Roman" w:hAnsi="Times New Roman" w:cs="Times New Roman"/>
          <w:sz w:val="24"/>
          <w:szCs w:val="24"/>
        </w:rPr>
        <w:t>. Includes double leaf ornament image, Title ‘Preface,’ and a page number at the center bottom of the page. There is one Text Frame set inside the margins with W: 36p0, H: 40p6.</w:t>
      </w:r>
    </w:p>
    <w:p w14:paraId="06836984" w14:textId="27F2D7E8" w:rsidR="00CB20B7" w:rsidRPr="00CB20B7" w:rsidRDefault="00CB20B7">
      <w:pPr>
        <w:rPr>
          <w:rFonts w:ascii="Times New Roman" w:hAnsi="Times New Roman" w:cs="Times New Roman"/>
          <w:sz w:val="24"/>
          <w:szCs w:val="24"/>
        </w:rPr>
      </w:pPr>
      <w:r w:rsidRPr="00593F0A">
        <w:rPr>
          <w:rFonts w:ascii="Times New Roman" w:hAnsi="Times New Roman" w:cs="Times New Roman"/>
          <w:b/>
          <w:bCs/>
          <w:sz w:val="24"/>
          <w:szCs w:val="24"/>
        </w:rPr>
        <w:t>NEH-NEH Acknowledgments</w:t>
      </w:r>
      <w:r w:rsidR="00593F0A">
        <w:rPr>
          <w:rFonts w:ascii="Times New Roman" w:hAnsi="Times New Roman" w:cs="Times New Roman"/>
          <w:sz w:val="24"/>
          <w:szCs w:val="24"/>
        </w:rPr>
        <w:t>:</w:t>
      </w:r>
      <w:r w:rsidR="00510BEE">
        <w:rPr>
          <w:rFonts w:ascii="Times New Roman" w:hAnsi="Times New Roman" w:cs="Times New Roman"/>
          <w:sz w:val="24"/>
          <w:szCs w:val="24"/>
        </w:rPr>
        <w:t xml:space="preserve"> </w:t>
      </w:r>
      <w:r w:rsidR="00FA6F9D">
        <w:rPr>
          <w:rFonts w:ascii="Times New Roman" w:hAnsi="Times New Roman" w:cs="Times New Roman"/>
          <w:sz w:val="24"/>
          <w:szCs w:val="24"/>
        </w:rPr>
        <w:t>Applied to the first verso page following the last page of the Table of Contents.</w:t>
      </w:r>
      <w:r w:rsidR="00084F04">
        <w:rPr>
          <w:rFonts w:ascii="Times New Roman" w:hAnsi="Times New Roman" w:cs="Times New Roman"/>
          <w:sz w:val="24"/>
          <w:szCs w:val="24"/>
        </w:rPr>
        <w:t xml:space="preserve"> All the information is housed in the verso page of the Parent Page. Margins: Top: 12p0, Bottom: 6p0, Inside: 6p0, </w:t>
      </w:r>
      <w:r w:rsidR="006655DF">
        <w:rPr>
          <w:rFonts w:ascii="Times New Roman" w:hAnsi="Times New Roman" w:cs="Times New Roman"/>
          <w:sz w:val="24"/>
          <w:szCs w:val="24"/>
        </w:rPr>
        <w:t>Outside: 7p6</w:t>
      </w:r>
      <w:r w:rsidR="00084F04">
        <w:rPr>
          <w:rFonts w:ascii="Times New Roman" w:hAnsi="Times New Roman" w:cs="Times New Roman"/>
          <w:sz w:val="24"/>
          <w:szCs w:val="24"/>
        </w:rPr>
        <w:t>. A black-and-white version of the NEH’s logo (from the NEH official brand kit) is at the center top of the page within the margins: W: 12p7.552; H: 9p0.36; X: 19p2.224; Y: 13p11.04. There is one Text Frame on the page: W: 36p0; H: 32p6.6; X: 7p6; Y: 22p11.4</w:t>
      </w:r>
      <w:r w:rsidR="001D72D4">
        <w:rPr>
          <w:rFonts w:ascii="Times New Roman" w:hAnsi="Times New Roman" w:cs="Times New Roman"/>
          <w:sz w:val="24"/>
          <w:szCs w:val="24"/>
        </w:rPr>
        <w:t>; Text frame options: Inset Spacing: Top 3p0</w:t>
      </w:r>
      <w:r w:rsidR="00084F04">
        <w:rPr>
          <w:rFonts w:ascii="Times New Roman" w:hAnsi="Times New Roman" w:cs="Times New Roman"/>
          <w:sz w:val="24"/>
          <w:szCs w:val="24"/>
        </w:rPr>
        <w:t>. It contains the following text: “This book has been made possible in part by a major grant from the National Endowment for the Humanities: / Democracy demands wisdom. / Any views, findings, conclusions, or recommendations / expressed in this book do not necessarily represent those of the National Endowment for the Humanities.” All indicated line breaks are end of paragraph marks. All text receives the Dedication Text Paragraph Style. This Parent Page should already be applied in the Front Matter file you work with. This is information that remains static across editions. Only the Managing Editor will be responsible for updating this information, as the NEH requirements change.</w:t>
      </w:r>
    </w:p>
    <w:sectPr w:rsidR="00CB20B7" w:rsidRPr="00CB20B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08C41" w14:textId="77777777" w:rsidR="00B57D99" w:rsidRDefault="00B57D99" w:rsidP="00BF3B9C">
      <w:pPr>
        <w:spacing w:line="240" w:lineRule="auto"/>
      </w:pPr>
      <w:r>
        <w:separator/>
      </w:r>
    </w:p>
  </w:endnote>
  <w:endnote w:type="continuationSeparator" w:id="0">
    <w:p w14:paraId="26AADDEC" w14:textId="77777777" w:rsidR="00B57D99" w:rsidRDefault="00B57D99" w:rsidP="00BF3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DC8A" w14:textId="77777777" w:rsidR="00B57D99" w:rsidRDefault="00B57D99" w:rsidP="00BF3B9C">
      <w:pPr>
        <w:spacing w:line="240" w:lineRule="auto"/>
      </w:pPr>
      <w:r>
        <w:separator/>
      </w:r>
    </w:p>
  </w:footnote>
  <w:footnote w:type="continuationSeparator" w:id="0">
    <w:p w14:paraId="3A158EE5" w14:textId="77777777" w:rsidR="00B57D99" w:rsidRDefault="00B57D99" w:rsidP="00BF3B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1A18" w14:textId="7D13DB03" w:rsidR="00BF3B9C" w:rsidRPr="000A5857" w:rsidRDefault="00DC66A8" w:rsidP="00DC66A8">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Style Reference </w:t>
    </w:r>
    <w:sdt>
      <w:sdtPr>
        <w:rPr>
          <w:rFonts w:ascii="Times New Roman" w:hAnsi="Times New Roman" w:cs="Times New Roman"/>
          <w:sz w:val="24"/>
          <w:szCs w:val="24"/>
        </w:rPr>
        <w:id w:val="429942187"/>
        <w:docPartObj>
          <w:docPartGallery w:val="Page Numbers (Top of Page)"/>
          <w:docPartUnique/>
        </w:docPartObj>
      </w:sdtPr>
      <w:sdtEndPr>
        <w:rPr>
          <w:noProof/>
        </w:rPr>
      </w:sdtEndPr>
      <w:sdtContent>
        <w:r w:rsidR="00BF3B9C" w:rsidRPr="000A5857">
          <w:rPr>
            <w:rFonts w:ascii="Times New Roman" w:hAnsi="Times New Roman" w:cs="Times New Roman"/>
            <w:sz w:val="24"/>
            <w:szCs w:val="24"/>
          </w:rPr>
          <w:fldChar w:fldCharType="begin"/>
        </w:r>
        <w:r w:rsidR="00BF3B9C" w:rsidRPr="000A5857">
          <w:rPr>
            <w:rFonts w:ascii="Times New Roman" w:hAnsi="Times New Roman" w:cs="Times New Roman"/>
            <w:sz w:val="24"/>
            <w:szCs w:val="24"/>
          </w:rPr>
          <w:instrText xml:space="preserve"> PAGE   \* MERGEFORMAT </w:instrText>
        </w:r>
        <w:r w:rsidR="00BF3B9C" w:rsidRPr="000A5857">
          <w:rPr>
            <w:rFonts w:ascii="Times New Roman" w:hAnsi="Times New Roman" w:cs="Times New Roman"/>
            <w:sz w:val="24"/>
            <w:szCs w:val="24"/>
          </w:rPr>
          <w:fldChar w:fldCharType="separate"/>
        </w:r>
        <w:r w:rsidR="00BF3B9C" w:rsidRPr="000A5857">
          <w:rPr>
            <w:rFonts w:ascii="Times New Roman" w:hAnsi="Times New Roman" w:cs="Times New Roman"/>
            <w:noProof/>
            <w:sz w:val="24"/>
            <w:szCs w:val="24"/>
          </w:rPr>
          <w:t>2</w:t>
        </w:r>
        <w:r w:rsidR="00BF3B9C" w:rsidRPr="000A5857">
          <w:rPr>
            <w:rFonts w:ascii="Times New Roman" w:hAnsi="Times New Roman" w:cs="Times New Roman"/>
            <w:noProof/>
            <w:sz w:val="24"/>
            <w:szCs w:val="24"/>
          </w:rPr>
          <w:fldChar w:fldCharType="end"/>
        </w:r>
      </w:sdtContent>
    </w:sdt>
  </w:p>
  <w:p w14:paraId="14529E42" w14:textId="77777777" w:rsidR="00BF3B9C" w:rsidRPr="000A5857" w:rsidRDefault="00BF3B9C">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48E"/>
    <w:multiLevelType w:val="multilevel"/>
    <w:tmpl w:val="6F988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C580B"/>
    <w:multiLevelType w:val="multilevel"/>
    <w:tmpl w:val="B9EC4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4B05AD"/>
    <w:multiLevelType w:val="multilevel"/>
    <w:tmpl w:val="CD224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F32407"/>
    <w:multiLevelType w:val="multilevel"/>
    <w:tmpl w:val="9F502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721A97"/>
    <w:multiLevelType w:val="multilevel"/>
    <w:tmpl w:val="95C8A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C07C65"/>
    <w:multiLevelType w:val="multilevel"/>
    <w:tmpl w:val="F0B03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FD4A04"/>
    <w:multiLevelType w:val="multilevel"/>
    <w:tmpl w:val="9086D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3A1DF6"/>
    <w:multiLevelType w:val="multilevel"/>
    <w:tmpl w:val="5456F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9E187C"/>
    <w:multiLevelType w:val="multilevel"/>
    <w:tmpl w:val="1674D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07670A"/>
    <w:multiLevelType w:val="multilevel"/>
    <w:tmpl w:val="73CA9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8A039B"/>
    <w:multiLevelType w:val="multilevel"/>
    <w:tmpl w:val="25C65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BA4400"/>
    <w:multiLevelType w:val="hybridMultilevel"/>
    <w:tmpl w:val="FAD6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DA1215"/>
    <w:multiLevelType w:val="multilevel"/>
    <w:tmpl w:val="E4A4F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7B7F5D"/>
    <w:multiLevelType w:val="multilevel"/>
    <w:tmpl w:val="D1927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561C95"/>
    <w:multiLevelType w:val="multilevel"/>
    <w:tmpl w:val="72581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1540F1"/>
    <w:multiLevelType w:val="multilevel"/>
    <w:tmpl w:val="2BBC5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5313AE"/>
    <w:multiLevelType w:val="multilevel"/>
    <w:tmpl w:val="7D92A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E720CF"/>
    <w:multiLevelType w:val="hybridMultilevel"/>
    <w:tmpl w:val="F556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2873C2"/>
    <w:multiLevelType w:val="multilevel"/>
    <w:tmpl w:val="7A1CF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F47695"/>
    <w:multiLevelType w:val="multilevel"/>
    <w:tmpl w:val="27EE5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3E61B7"/>
    <w:multiLevelType w:val="multilevel"/>
    <w:tmpl w:val="FA74C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1760D8"/>
    <w:multiLevelType w:val="multilevel"/>
    <w:tmpl w:val="F1200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FB5A90"/>
    <w:multiLevelType w:val="multilevel"/>
    <w:tmpl w:val="15C0D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860434"/>
    <w:multiLevelType w:val="multilevel"/>
    <w:tmpl w:val="F9FE2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2608984">
    <w:abstractNumId w:val="1"/>
  </w:num>
  <w:num w:numId="2" w16cid:durableId="165248534">
    <w:abstractNumId w:val="9"/>
  </w:num>
  <w:num w:numId="3" w16cid:durableId="731582696">
    <w:abstractNumId w:val="6"/>
  </w:num>
  <w:num w:numId="4" w16cid:durableId="867378729">
    <w:abstractNumId w:val="13"/>
  </w:num>
  <w:num w:numId="5" w16cid:durableId="854272453">
    <w:abstractNumId w:val="8"/>
  </w:num>
  <w:num w:numId="6" w16cid:durableId="823787872">
    <w:abstractNumId w:val="3"/>
  </w:num>
  <w:num w:numId="7" w16cid:durableId="712774224">
    <w:abstractNumId w:val="16"/>
  </w:num>
  <w:num w:numId="8" w16cid:durableId="659312875">
    <w:abstractNumId w:val="7"/>
  </w:num>
  <w:num w:numId="9" w16cid:durableId="1424491384">
    <w:abstractNumId w:val="19"/>
  </w:num>
  <w:num w:numId="10" w16cid:durableId="1567493778">
    <w:abstractNumId w:val="2"/>
  </w:num>
  <w:num w:numId="11" w16cid:durableId="1950312485">
    <w:abstractNumId w:val="18"/>
  </w:num>
  <w:num w:numId="12" w16cid:durableId="1865054053">
    <w:abstractNumId w:val="24"/>
  </w:num>
  <w:num w:numId="13" w16cid:durableId="501552145">
    <w:abstractNumId w:val="23"/>
  </w:num>
  <w:num w:numId="14" w16cid:durableId="195168556">
    <w:abstractNumId w:val="4"/>
  </w:num>
  <w:num w:numId="15" w16cid:durableId="1008411278">
    <w:abstractNumId w:val="0"/>
  </w:num>
  <w:num w:numId="16" w16cid:durableId="590546327">
    <w:abstractNumId w:val="12"/>
  </w:num>
  <w:num w:numId="17" w16cid:durableId="839732710">
    <w:abstractNumId w:val="5"/>
  </w:num>
  <w:num w:numId="18" w16cid:durableId="626350372">
    <w:abstractNumId w:val="15"/>
  </w:num>
  <w:num w:numId="19" w16cid:durableId="883712754">
    <w:abstractNumId w:val="14"/>
  </w:num>
  <w:num w:numId="20" w16cid:durableId="698894364">
    <w:abstractNumId w:val="22"/>
  </w:num>
  <w:num w:numId="21" w16cid:durableId="793249677">
    <w:abstractNumId w:val="10"/>
  </w:num>
  <w:num w:numId="22" w16cid:durableId="1866559768">
    <w:abstractNumId w:val="20"/>
  </w:num>
  <w:num w:numId="23" w16cid:durableId="1410497020">
    <w:abstractNumId w:val="11"/>
  </w:num>
  <w:num w:numId="24" w16cid:durableId="1557736090">
    <w:abstractNumId w:val="17"/>
  </w:num>
  <w:num w:numId="25" w16cid:durableId="4948037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SQCcmWd7FEhgMlgWXAAuiSZ9XnhjdcwrSGZWhrXB2HfKf+a6251ka9zd2WPQgMmgcIsZFmdwLWQCwV4LPI9aaw==" w:salt="isCyfGhkIr17nywZH93w6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FCE"/>
    <w:rsid w:val="00022C84"/>
    <w:rsid w:val="00034273"/>
    <w:rsid w:val="00061CE1"/>
    <w:rsid w:val="00084F04"/>
    <w:rsid w:val="000A5857"/>
    <w:rsid w:val="000A77E8"/>
    <w:rsid w:val="000B3FA6"/>
    <w:rsid w:val="000E0B0A"/>
    <w:rsid w:val="001038C5"/>
    <w:rsid w:val="001171D6"/>
    <w:rsid w:val="00150E22"/>
    <w:rsid w:val="00181D20"/>
    <w:rsid w:val="00183E2C"/>
    <w:rsid w:val="001922E3"/>
    <w:rsid w:val="001A5E84"/>
    <w:rsid w:val="001B600C"/>
    <w:rsid w:val="001D72D4"/>
    <w:rsid w:val="001E1D4C"/>
    <w:rsid w:val="00204363"/>
    <w:rsid w:val="0020750E"/>
    <w:rsid w:val="0025050A"/>
    <w:rsid w:val="002540E4"/>
    <w:rsid w:val="002743FE"/>
    <w:rsid w:val="00284449"/>
    <w:rsid w:val="002A561F"/>
    <w:rsid w:val="002D0936"/>
    <w:rsid w:val="002D62B2"/>
    <w:rsid w:val="0030279D"/>
    <w:rsid w:val="00315004"/>
    <w:rsid w:val="0032292E"/>
    <w:rsid w:val="00330247"/>
    <w:rsid w:val="003405FE"/>
    <w:rsid w:val="0037158A"/>
    <w:rsid w:val="003905BD"/>
    <w:rsid w:val="00395CE6"/>
    <w:rsid w:val="00397B11"/>
    <w:rsid w:val="003B7556"/>
    <w:rsid w:val="003C5A10"/>
    <w:rsid w:val="00434954"/>
    <w:rsid w:val="00450F8B"/>
    <w:rsid w:val="00455CA4"/>
    <w:rsid w:val="004703AF"/>
    <w:rsid w:val="004B1833"/>
    <w:rsid w:val="004C31B7"/>
    <w:rsid w:val="004C5E32"/>
    <w:rsid w:val="004D6609"/>
    <w:rsid w:val="004E61DB"/>
    <w:rsid w:val="004F28A3"/>
    <w:rsid w:val="004F4C11"/>
    <w:rsid w:val="00510BEE"/>
    <w:rsid w:val="005140E0"/>
    <w:rsid w:val="005202F3"/>
    <w:rsid w:val="00521D59"/>
    <w:rsid w:val="00545FBB"/>
    <w:rsid w:val="00565723"/>
    <w:rsid w:val="00573ABE"/>
    <w:rsid w:val="00585DC5"/>
    <w:rsid w:val="00593F0A"/>
    <w:rsid w:val="005B4DCE"/>
    <w:rsid w:val="005D04D4"/>
    <w:rsid w:val="00627765"/>
    <w:rsid w:val="00632A96"/>
    <w:rsid w:val="0064420A"/>
    <w:rsid w:val="00645413"/>
    <w:rsid w:val="0065127C"/>
    <w:rsid w:val="006655DF"/>
    <w:rsid w:val="006A3B4C"/>
    <w:rsid w:val="006D4DF4"/>
    <w:rsid w:val="00721A19"/>
    <w:rsid w:val="00721FEE"/>
    <w:rsid w:val="00725A87"/>
    <w:rsid w:val="0074620C"/>
    <w:rsid w:val="00753BEC"/>
    <w:rsid w:val="00775B0F"/>
    <w:rsid w:val="007B1800"/>
    <w:rsid w:val="007E6F2F"/>
    <w:rsid w:val="00804B27"/>
    <w:rsid w:val="008145C9"/>
    <w:rsid w:val="00821EFD"/>
    <w:rsid w:val="00825D82"/>
    <w:rsid w:val="00846356"/>
    <w:rsid w:val="008565B1"/>
    <w:rsid w:val="0090577C"/>
    <w:rsid w:val="00911AE9"/>
    <w:rsid w:val="009351D1"/>
    <w:rsid w:val="0094770F"/>
    <w:rsid w:val="0096521E"/>
    <w:rsid w:val="00976B96"/>
    <w:rsid w:val="009B5E4F"/>
    <w:rsid w:val="009B79E4"/>
    <w:rsid w:val="009D6F28"/>
    <w:rsid w:val="009E1F58"/>
    <w:rsid w:val="00A1670A"/>
    <w:rsid w:val="00A341FF"/>
    <w:rsid w:val="00A7715C"/>
    <w:rsid w:val="00A84F1B"/>
    <w:rsid w:val="00A97010"/>
    <w:rsid w:val="00A97C02"/>
    <w:rsid w:val="00AB2751"/>
    <w:rsid w:val="00B15668"/>
    <w:rsid w:val="00B31B76"/>
    <w:rsid w:val="00B57D99"/>
    <w:rsid w:val="00B62E12"/>
    <w:rsid w:val="00B70F82"/>
    <w:rsid w:val="00B74EDB"/>
    <w:rsid w:val="00BA126E"/>
    <w:rsid w:val="00BB62B9"/>
    <w:rsid w:val="00BC22F9"/>
    <w:rsid w:val="00BD2397"/>
    <w:rsid w:val="00BD2DE1"/>
    <w:rsid w:val="00BF3B9C"/>
    <w:rsid w:val="00C103DB"/>
    <w:rsid w:val="00C906E2"/>
    <w:rsid w:val="00C95DEA"/>
    <w:rsid w:val="00C96507"/>
    <w:rsid w:val="00CB19F9"/>
    <w:rsid w:val="00CB20B7"/>
    <w:rsid w:val="00CF789D"/>
    <w:rsid w:val="00D006B4"/>
    <w:rsid w:val="00D14FB2"/>
    <w:rsid w:val="00D20BCA"/>
    <w:rsid w:val="00D422C6"/>
    <w:rsid w:val="00D56FCA"/>
    <w:rsid w:val="00D66BFF"/>
    <w:rsid w:val="00D82FCE"/>
    <w:rsid w:val="00D94E14"/>
    <w:rsid w:val="00DA1D5D"/>
    <w:rsid w:val="00DC66A8"/>
    <w:rsid w:val="00DF2C64"/>
    <w:rsid w:val="00E45CF9"/>
    <w:rsid w:val="00E62DC9"/>
    <w:rsid w:val="00E65783"/>
    <w:rsid w:val="00E76E73"/>
    <w:rsid w:val="00E82272"/>
    <w:rsid w:val="00E84BF0"/>
    <w:rsid w:val="00E91B15"/>
    <w:rsid w:val="00EB5B12"/>
    <w:rsid w:val="00EB5BF0"/>
    <w:rsid w:val="00EB77E2"/>
    <w:rsid w:val="00EC3E97"/>
    <w:rsid w:val="00ED138E"/>
    <w:rsid w:val="00EE049B"/>
    <w:rsid w:val="00EF4559"/>
    <w:rsid w:val="00F0236E"/>
    <w:rsid w:val="00F052D2"/>
    <w:rsid w:val="00F44500"/>
    <w:rsid w:val="00F57CE8"/>
    <w:rsid w:val="00F84D64"/>
    <w:rsid w:val="00F90053"/>
    <w:rsid w:val="00F94ADB"/>
    <w:rsid w:val="00F95650"/>
    <w:rsid w:val="00FA4BF6"/>
    <w:rsid w:val="00FA6F9D"/>
    <w:rsid w:val="00FB591E"/>
    <w:rsid w:val="00FB7186"/>
    <w:rsid w:val="00FC224B"/>
    <w:rsid w:val="00FE2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DD0E"/>
  <w15:docId w15:val="{C9E0074D-01C5-4C60-933E-FF92130D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6521E"/>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unhideWhenUsed/>
    <w:qFormat/>
    <w:rsid w:val="00D94E14"/>
    <w:pPr>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D138E"/>
    <w:rPr>
      <w:sz w:val="16"/>
      <w:szCs w:val="16"/>
    </w:rPr>
  </w:style>
  <w:style w:type="paragraph" w:styleId="CommentText">
    <w:name w:val="annotation text"/>
    <w:basedOn w:val="Normal"/>
    <w:link w:val="CommentTextChar"/>
    <w:uiPriority w:val="99"/>
    <w:unhideWhenUsed/>
    <w:rsid w:val="00ED138E"/>
    <w:pPr>
      <w:spacing w:line="240" w:lineRule="auto"/>
    </w:pPr>
    <w:rPr>
      <w:sz w:val="20"/>
      <w:szCs w:val="20"/>
    </w:rPr>
  </w:style>
  <w:style w:type="character" w:customStyle="1" w:styleId="CommentTextChar">
    <w:name w:val="Comment Text Char"/>
    <w:basedOn w:val="DefaultParagraphFont"/>
    <w:link w:val="CommentText"/>
    <w:uiPriority w:val="99"/>
    <w:rsid w:val="00ED138E"/>
    <w:rPr>
      <w:sz w:val="20"/>
      <w:szCs w:val="20"/>
    </w:rPr>
  </w:style>
  <w:style w:type="paragraph" w:styleId="CommentSubject">
    <w:name w:val="annotation subject"/>
    <w:basedOn w:val="CommentText"/>
    <w:next w:val="CommentText"/>
    <w:link w:val="CommentSubjectChar"/>
    <w:uiPriority w:val="99"/>
    <w:semiHidden/>
    <w:unhideWhenUsed/>
    <w:rsid w:val="00ED138E"/>
    <w:rPr>
      <w:b/>
      <w:bCs/>
    </w:rPr>
  </w:style>
  <w:style w:type="character" w:customStyle="1" w:styleId="CommentSubjectChar">
    <w:name w:val="Comment Subject Char"/>
    <w:basedOn w:val="CommentTextChar"/>
    <w:link w:val="CommentSubject"/>
    <w:uiPriority w:val="99"/>
    <w:semiHidden/>
    <w:rsid w:val="00ED138E"/>
    <w:rPr>
      <w:b/>
      <w:bCs/>
      <w:sz w:val="20"/>
      <w:szCs w:val="20"/>
    </w:rPr>
  </w:style>
  <w:style w:type="paragraph" w:styleId="Header">
    <w:name w:val="header"/>
    <w:basedOn w:val="Normal"/>
    <w:link w:val="HeaderChar"/>
    <w:uiPriority w:val="99"/>
    <w:unhideWhenUsed/>
    <w:rsid w:val="00BF3B9C"/>
    <w:pPr>
      <w:tabs>
        <w:tab w:val="center" w:pos="4680"/>
        <w:tab w:val="right" w:pos="9360"/>
      </w:tabs>
      <w:spacing w:line="240" w:lineRule="auto"/>
    </w:pPr>
  </w:style>
  <w:style w:type="character" w:customStyle="1" w:styleId="HeaderChar">
    <w:name w:val="Header Char"/>
    <w:basedOn w:val="DefaultParagraphFont"/>
    <w:link w:val="Header"/>
    <w:uiPriority w:val="99"/>
    <w:rsid w:val="00BF3B9C"/>
  </w:style>
  <w:style w:type="paragraph" w:styleId="Footer">
    <w:name w:val="footer"/>
    <w:basedOn w:val="Normal"/>
    <w:link w:val="FooterChar"/>
    <w:uiPriority w:val="99"/>
    <w:unhideWhenUsed/>
    <w:rsid w:val="00BF3B9C"/>
    <w:pPr>
      <w:tabs>
        <w:tab w:val="center" w:pos="4680"/>
        <w:tab w:val="right" w:pos="9360"/>
      </w:tabs>
      <w:spacing w:line="240" w:lineRule="auto"/>
    </w:pPr>
  </w:style>
  <w:style w:type="character" w:customStyle="1" w:styleId="FooterChar">
    <w:name w:val="Footer Char"/>
    <w:basedOn w:val="DefaultParagraphFont"/>
    <w:link w:val="Footer"/>
    <w:uiPriority w:val="99"/>
    <w:rsid w:val="00BF3B9C"/>
  </w:style>
  <w:style w:type="paragraph" w:styleId="ListParagraph">
    <w:name w:val="List Paragraph"/>
    <w:basedOn w:val="Normal"/>
    <w:uiPriority w:val="34"/>
    <w:qFormat/>
    <w:rsid w:val="00510BEE"/>
    <w:pPr>
      <w:ind w:left="720"/>
      <w:contextualSpacing/>
    </w:pPr>
  </w:style>
  <w:style w:type="paragraph" w:styleId="BalloonText">
    <w:name w:val="Balloon Text"/>
    <w:basedOn w:val="Normal"/>
    <w:link w:val="BalloonTextChar"/>
    <w:uiPriority w:val="99"/>
    <w:semiHidden/>
    <w:unhideWhenUsed/>
    <w:rsid w:val="00F9005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005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6612</Words>
  <Characters>37690</Characters>
  <Application>Microsoft Office Word</Application>
  <DocSecurity>8</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Delcourt, Steffi</dc:creator>
  <cp:lastModifiedBy>Delcourt, Steffi</cp:lastModifiedBy>
  <cp:revision>4</cp:revision>
  <dcterms:created xsi:type="dcterms:W3CDTF">2026-01-16T20:36:00Z</dcterms:created>
  <dcterms:modified xsi:type="dcterms:W3CDTF">2026-01-16T21:41:00Z</dcterms:modified>
</cp:coreProperties>
</file>