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00CBF" w14:textId="08B716A2" w:rsidR="0033575D" w:rsidRDefault="0033575D" w:rsidP="0084735C">
      <w:pPr>
        <w:rPr>
          <w:b/>
        </w:rPr>
      </w:pPr>
      <w:r w:rsidRPr="00B23E5E">
        <w:rPr>
          <w:b/>
        </w:rPr>
        <w:t>The work in this documentation should be completed by the Managing Editor</w:t>
      </w:r>
      <w:r>
        <w:rPr>
          <w:b/>
        </w:rPr>
        <w:t xml:space="preserve"> or by the Digital Publishing Specialist.</w:t>
      </w:r>
    </w:p>
    <w:p w14:paraId="213C3EF0" w14:textId="0D55CB11" w:rsidR="0033575D" w:rsidRDefault="0033575D" w:rsidP="0084735C">
      <w:r>
        <w:t>Using Adobe InDesign through the Creative Cloud subscription means that we have access to all the newest updates of InDesign as they are released. Ideally, we want to use the most current version of InDesign that we possibly can.</w:t>
      </w:r>
    </w:p>
    <w:p w14:paraId="4C83325F" w14:textId="598D344F" w:rsidR="005A6B9B" w:rsidRDefault="005A6B9B" w:rsidP="0033575D">
      <w:pPr>
        <w:pStyle w:val="Heading1"/>
        <w:spacing w:after="0"/>
      </w:pPr>
      <w:r>
        <w:t>InDesign offers major and minor version updates.</w:t>
      </w:r>
    </w:p>
    <w:p w14:paraId="5469EEC0" w14:textId="77777777" w:rsidR="0033575D" w:rsidRPr="003C1EE4" w:rsidRDefault="00000000" w:rsidP="0033575D">
      <w:pPr>
        <w:spacing w:after="0"/>
        <w:rPr>
          <w:rFonts w:eastAsia="Times New Roman"/>
        </w:rPr>
      </w:pPr>
      <w:r>
        <w:pict w14:anchorId="5F156FAB">
          <v:rect id="_x0000_i1025" style="width:0;height:1.5pt" o:hralign="center" o:hrstd="t" o:hr="t" fillcolor="#a0a0a0" stroked="f"/>
        </w:pict>
      </w:r>
    </w:p>
    <w:p w14:paraId="779E4904" w14:textId="7770680F" w:rsidR="00944E11" w:rsidRPr="00944E11" w:rsidRDefault="005A6B9B" w:rsidP="00DC47C1">
      <w:pPr>
        <w:pStyle w:val="Heading2"/>
      </w:pPr>
      <w:r w:rsidRPr="00944E11">
        <w:t xml:space="preserve">Major </w:t>
      </w:r>
      <w:r w:rsidR="00944E11" w:rsidRPr="00DC47C1">
        <w:t>U</w:t>
      </w:r>
      <w:r w:rsidRPr="00DC47C1">
        <w:t>pdates</w:t>
      </w:r>
    </w:p>
    <w:p w14:paraId="7ABFE9AD" w14:textId="28C77825" w:rsidR="005A6B9B" w:rsidRDefault="00944E11" w:rsidP="0084735C">
      <w:r>
        <w:t xml:space="preserve">A major update is when Adobe will release an entire new version of InDesign (i.e., </w:t>
      </w:r>
      <w:r w:rsidR="005A6B9B">
        <w:t>moving from v.19 to v.20</w:t>
      </w:r>
      <w:r>
        <w:t xml:space="preserve">). These major updates </w:t>
      </w:r>
      <w:r w:rsidR="005A6B9B">
        <w:t>happen roughly once a year</w:t>
      </w:r>
      <w:r>
        <w:t xml:space="preserve">. They create </w:t>
      </w:r>
      <w:r w:rsidR="005A6B9B">
        <w:t xml:space="preserve">a new </w:t>
      </w:r>
      <w:r>
        <w:t xml:space="preserve">version of </w:t>
      </w:r>
      <w:r w:rsidR="005A6B9B">
        <w:t xml:space="preserve">InDesign Document </w:t>
      </w:r>
      <w:r>
        <w:t xml:space="preserve">that has the new calendar year attached </w:t>
      </w:r>
      <w:r w:rsidR="005A6B9B">
        <w:t>(</w:t>
      </w:r>
      <w:r>
        <w:t xml:space="preserve">ex. </w:t>
      </w:r>
      <w:r w:rsidR="005A6B9B">
        <w:t>InDesign Document 2024</w:t>
      </w:r>
      <w:r>
        <w:t xml:space="preserve">; </w:t>
      </w:r>
      <w:r w:rsidR="005A6B9B">
        <w:t>InDesign Document 2025)</w:t>
      </w:r>
      <w:r>
        <w:t>.</w:t>
      </w:r>
    </w:p>
    <w:p w14:paraId="5057C4F3" w14:textId="500D0394" w:rsidR="00944E11" w:rsidRDefault="005A6B9B" w:rsidP="00DC47C1">
      <w:pPr>
        <w:pStyle w:val="Heading2"/>
      </w:pPr>
      <w:r>
        <w:t xml:space="preserve">Minor </w:t>
      </w:r>
      <w:r w:rsidR="00944E11">
        <w:t>U</w:t>
      </w:r>
      <w:r>
        <w:t>pdates</w:t>
      </w:r>
    </w:p>
    <w:p w14:paraId="0BD0F220" w14:textId="08D0B3A1" w:rsidR="005A6B9B" w:rsidRDefault="00944E11" w:rsidP="0084735C">
      <w:r>
        <w:t xml:space="preserve">A minor update is when Adobe will release a smaller patch or update to the current major version that addresses </w:t>
      </w:r>
      <w:r w:rsidR="001E2C17">
        <w:t xml:space="preserve">fewer, smaller issues (i.e., moving </w:t>
      </w:r>
      <w:r w:rsidR="005A6B9B">
        <w:t>from v.20.0 to v.20.1</w:t>
      </w:r>
      <w:r w:rsidR="001E2C17">
        <w:t xml:space="preserve">). These minor updates happen </w:t>
      </w:r>
      <w:r w:rsidR="005A6B9B">
        <w:t>multiple times throughout the year. V.19 had eight separate minor updates released before the major update to v.20 happened.</w:t>
      </w:r>
    </w:p>
    <w:p w14:paraId="5FD3E9C2" w14:textId="78CCE73E" w:rsidR="00944E11" w:rsidRDefault="00944E11" w:rsidP="00DC47C1">
      <w:pPr>
        <w:pStyle w:val="Heading2"/>
      </w:pPr>
      <w:r>
        <w:t>Updates Ramifications</w:t>
      </w:r>
    </w:p>
    <w:p w14:paraId="29C77B6F" w14:textId="2DA79372" w:rsidR="005A6B9B" w:rsidRDefault="005A6B9B" w:rsidP="0084735C">
      <w:r>
        <w:t xml:space="preserve">Usually, these updates do not affect us much. They can include larger functionality updates; two </w:t>
      </w:r>
      <w:r w:rsidR="00526C23">
        <w:t>recent</w:t>
      </w:r>
      <w:r>
        <w:t xml:space="preserve"> examples </w:t>
      </w:r>
      <w:r w:rsidR="00526C23">
        <w:t xml:space="preserve">include the addition of </w:t>
      </w:r>
      <w:r>
        <w:t xml:space="preserve">Generative AI and </w:t>
      </w:r>
      <w:r w:rsidR="00526C23">
        <w:t xml:space="preserve">the inclusion of a </w:t>
      </w:r>
      <w:r>
        <w:t>History panel. Typically, we don’t engage with these sorts of updates. (Though the History panel is intriguing.)</w:t>
      </w:r>
    </w:p>
    <w:p w14:paraId="39558253" w14:textId="5EB42913" w:rsidR="005A6B9B" w:rsidRDefault="00142DF9" w:rsidP="0084735C">
      <w:r>
        <w:t xml:space="preserve">Sometimes </w:t>
      </w:r>
      <w:r w:rsidR="001E2C17">
        <w:t>the</w:t>
      </w:r>
      <w:r>
        <w:t>se</w:t>
      </w:r>
      <w:r w:rsidR="001E2C17">
        <w:t xml:space="preserve"> updates include changes to how InDesign exports .indd files to HTML</w:t>
      </w:r>
      <w:r>
        <w:t xml:space="preserve">. </w:t>
      </w:r>
      <w:r w:rsidR="005A6B9B">
        <w:t xml:space="preserve">In the past, these </w:t>
      </w:r>
      <w:r>
        <w:t xml:space="preserve">changes </w:t>
      </w:r>
      <w:r w:rsidR="005A6B9B">
        <w:t xml:space="preserve">have been </w:t>
      </w:r>
      <w:r w:rsidR="00ED29E0">
        <w:t>relatively minor</w:t>
      </w:r>
      <w:r>
        <w:t>,</w:t>
      </w:r>
      <w:r w:rsidR="00ED29E0">
        <w:t xml:space="preserve"> </w:t>
      </w:r>
      <w:r>
        <w:t>all things considered</w:t>
      </w:r>
      <w:r w:rsidR="00ED29E0">
        <w:t xml:space="preserve">. If you were using the HTML to display the InDesign file, it would look the exact same. However, to the transformation script we use, these minor changes </w:t>
      </w:r>
      <w:r w:rsidR="00526C23">
        <w:t xml:space="preserve">can be </w:t>
      </w:r>
      <w:r w:rsidR="00ED29E0">
        <w:t xml:space="preserve">monumental, and </w:t>
      </w:r>
      <w:r w:rsidR="002D4AE2">
        <w:t>our programmer</w:t>
      </w:r>
      <w:r w:rsidR="00ED29E0">
        <w:t xml:space="preserve"> will need to adjust the script to account for them before we can generate XML by running the .indd-exported HTML files through the webform.</w:t>
      </w:r>
    </w:p>
    <w:p w14:paraId="1797AE53" w14:textId="2C09A156" w:rsidR="00ED29E0" w:rsidRDefault="00944E11" w:rsidP="0033575D">
      <w:pPr>
        <w:pStyle w:val="Heading1"/>
        <w:spacing w:after="0"/>
      </w:pPr>
      <w:r>
        <w:t>Troubleshooting an InDesign Update</w:t>
      </w:r>
    </w:p>
    <w:p w14:paraId="5B633974" w14:textId="77777777" w:rsidR="0033575D" w:rsidRPr="003C1EE4" w:rsidRDefault="00000000" w:rsidP="0033575D">
      <w:pPr>
        <w:spacing w:after="0"/>
        <w:rPr>
          <w:rFonts w:eastAsia="Times New Roman"/>
        </w:rPr>
      </w:pPr>
      <w:r>
        <w:pict w14:anchorId="68CB5405">
          <v:rect id="_x0000_i1026" style="width:0;height:1.5pt" o:hralign="center" o:hrstd="t" o:hr="t" fillcolor="#a0a0a0" stroked="f"/>
        </w:pict>
      </w:r>
    </w:p>
    <w:p w14:paraId="025F6328" w14:textId="5E40E39B" w:rsidR="00ED29E0" w:rsidRDefault="00ED29E0" w:rsidP="0084735C">
      <w:r>
        <w:t xml:space="preserve">When InDesign releases </w:t>
      </w:r>
      <w:r w:rsidR="00142DF9">
        <w:t xml:space="preserve">either </w:t>
      </w:r>
      <w:r>
        <w:t>a</w:t>
      </w:r>
      <w:r w:rsidR="00142DF9">
        <w:t xml:space="preserve"> major or minor</w:t>
      </w:r>
      <w:r>
        <w:t xml:space="preserve"> update, we will want to test </w:t>
      </w:r>
      <w:r w:rsidR="00142DF9">
        <w:t xml:space="preserve">that the </w:t>
      </w:r>
      <w:r w:rsidR="00526C23">
        <w:t xml:space="preserve">transformation </w:t>
      </w:r>
      <w:r w:rsidR="00142DF9">
        <w:t xml:space="preserve">script can still process the HTML that InDesign exports from .indd files </w:t>
      </w:r>
      <w:r>
        <w:t xml:space="preserve">before </w:t>
      </w:r>
      <w:r w:rsidR="00142DF9">
        <w:t xml:space="preserve">we update </w:t>
      </w:r>
      <w:r>
        <w:t xml:space="preserve">all METS workstations to the newest version of InDesign. </w:t>
      </w:r>
      <w:r w:rsidRPr="0033575D">
        <w:rPr>
          <w:b/>
          <w:bCs/>
        </w:rPr>
        <w:t>Either the Digital Publishing Specialist or the Managing Editor will need to do the following</w:t>
      </w:r>
      <w:r>
        <w:t>:</w:t>
      </w:r>
    </w:p>
    <w:p w14:paraId="08B2F3BF" w14:textId="77ECF5EA" w:rsidR="00ED29E0" w:rsidRDefault="00ED29E0" w:rsidP="00ED29E0">
      <w:pPr>
        <w:pStyle w:val="ListParagraph"/>
        <w:numPr>
          <w:ilvl w:val="0"/>
          <w:numId w:val="1"/>
        </w:numPr>
      </w:pPr>
      <w:r>
        <w:t>Install the latest version of InDesign to their workstation</w:t>
      </w:r>
      <w:r w:rsidR="00142DF9" w:rsidRPr="00142DF9">
        <w:t xml:space="preserve"> only</w:t>
      </w:r>
      <w:r w:rsidRPr="00142DF9">
        <w:t>.</w:t>
      </w:r>
    </w:p>
    <w:p w14:paraId="090EFA91" w14:textId="2CFBF814" w:rsidR="00ED29E0" w:rsidRDefault="00ED29E0" w:rsidP="00ED29E0">
      <w:pPr>
        <w:pStyle w:val="ListParagraph"/>
        <w:numPr>
          <w:ilvl w:val="0"/>
          <w:numId w:val="1"/>
        </w:numPr>
      </w:pPr>
      <w:r>
        <w:t>Pick an InDesign document from which we have generated valid XML previously. Open that InDesign document using the latest version of InDesign.</w:t>
      </w:r>
    </w:p>
    <w:p w14:paraId="25EB990A" w14:textId="3BE4E476" w:rsidR="00ED29E0" w:rsidRDefault="00ED29E0" w:rsidP="00ED29E0">
      <w:pPr>
        <w:pStyle w:val="ListParagraph"/>
        <w:numPr>
          <w:ilvl w:val="0"/>
          <w:numId w:val="1"/>
        </w:numPr>
      </w:pPr>
      <w:r>
        <w:lastRenderedPageBreak/>
        <w:t>Follow the instructions in the Converting InDesign Files to TEI-XML workflow to export an HTML Legacy file and run it through the webform.</w:t>
      </w:r>
    </w:p>
    <w:p w14:paraId="38E22E7B" w14:textId="628630A6" w:rsidR="00ED29E0" w:rsidRDefault="00ED29E0" w:rsidP="00ED29E0">
      <w:pPr>
        <w:pStyle w:val="ListParagraph"/>
        <w:numPr>
          <w:ilvl w:val="0"/>
          <w:numId w:val="1"/>
        </w:numPr>
      </w:pPr>
      <w:r>
        <w:t>No further steps need to be taken if the following two conditions are met:</w:t>
      </w:r>
    </w:p>
    <w:p w14:paraId="4F84AFB9" w14:textId="6A27DF4A" w:rsidR="00ED29E0" w:rsidRDefault="00ED29E0" w:rsidP="00ED29E0">
      <w:pPr>
        <w:pStyle w:val="ListParagraph"/>
        <w:numPr>
          <w:ilvl w:val="1"/>
          <w:numId w:val="1"/>
        </w:numPr>
      </w:pPr>
      <w:r>
        <w:t>The webform successfully generates a TEI-XML file</w:t>
      </w:r>
    </w:p>
    <w:p w14:paraId="2B54A768" w14:textId="286D6FCE" w:rsidR="00ED29E0" w:rsidRDefault="00ED29E0" w:rsidP="00ED29E0">
      <w:pPr>
        <w:pStyle w:val="ListParagraph"/>
        <w:numPr>
          <w:ilvl w:val="1"/>
          <w:numId w:val="1"/>
        </w:numPr>
      </w:pPr>
      <w:r>
        <w:t>That TEI-XML file validates when opened in oXygen XML Editor.</w:t>
      </w:r>
    </w:p>
    <w:p w14:paraId="3532D36E" w14:textId="2F029CBB" w:rsidR="00277085" w:rsidRDefault="00277085" w:rsidP="00ED29E0">
      <w:pPr>
        <w:pStyle w:val="ListParagraph"/>
        <w:numPr>
          <w:ilvl w:val="1"/>
          <w:numId w:val="1"/>
        </w:numPr>
      </w:pPr>
      <w:r>
        <w:t>If you want, you can compare the newly generated TEI-XML file with the original TEI-XML file in WinMerge.</w:t>
      </w:r>
    </w:p>
    <w:p w14:paraId="3720AEC5" w14:textId="0B9EE3AE" w:rsidR="00ED29E0" w:rsidRDefault="00ED29E0" w:rsidP="00ED29E0">
      <w:pPr>
        <w:pStyle w:val="ListParagraph"/>
        <w:numPr>
          <w:ilvl w:val="0"/>
          <w:numId w:val="1"/>
        </w:numPr>
      </w:pPr>
      <w:r>
        <w:t xml:space="preserve">If either of those conditions are not met, </w:t>
      </w:r>
      <w:r w:rsidR="00160CCA">
        <w:t>this is a sign that things have changed in how InDesign is creating an HTML file from the .indd document. C</w:t>
      </w:r>
      <w:r>
        <w:t xml:space="preserve">ontact </w:t>
      </w:r>
      <w:r w:rsidR="002D4AE2">
        <w:t>our programmer</w:t>
      </w:r>
      <w:r w:rsidR="00160CCA">
        <w:t xml:space="preserve"> and send him the newly generated HTML file and the TEI-XML file (if created). With luck</w:t>
      </w:r>
      <w:r w:rsidR="00F46858">
        <w:t xml:space="preserve">, the change in the HTML </w:t>
      </w:r>
      <w:r w:rsidR="00160CCA">
        <w:t>is something simple that can be fixed relatively quickly.</w:t>
      </w:r>
    </w:p>
    <w:p w14:paraId="417074F9" w14:textId="3193037A" w:rsidR="00277085" w:rsidRPr="0084735C" w:rsidRDefault="00277085" w:rsidP="00277085">
      <w:pPr>
        <w:pStyle w:val="ListParagraph"/>
        <w:numPr>
          <w:ilvl w:val="1"/>
          <w:numId w:val="1"/>
        </w:numPr>
      </w:pPr>
      <w:r>
        <w:t xml:space="preserve">You can compare the newly generated HTML with the original HTML file using WinMerge to help </w:t>
      </w:r>
      <w:r w:rsidR="002D4AE2">
        <w:t>our programmer</w:t>
      </w:r>
      <w:r>
        <w:t xml:space="preserve"> identify where InDesign has changed things.</w:t>
      </w:r>
    </w:p>
    <w:sectPr w:rsidR="00277085" w:rsidRPr="0084735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9ABC8" w14:textId="77777777" w:rsidR="002C20D3" w:rsidRDefault="002C20D3" w:rsidP="00344D67">
      <w:pPr>
        <w:spacing w:after="0" w:line="240" w:lineRule="auto"/>
      </w:pPr>
      <w:r>
        <w:separator/>
      </w:r>
    </w:p>
  </w:endnote>
  <w:endnote w:type="continuationSeparator" w:id="0">
    <w:p w14:paraId="6440C3FA" w14:textId="77777777" w:rsidR="002C20D3" w:rsidRDefault="002C20D3" w:rsidP="00344D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79859" w14:textId="77777777" w:rsidR="002C20D3" w:rsidRDefault="002C20D3" w:rsidP="00344D67">
      <w:pPr>
        <w:spacing w:after="0" w:line="240" w:lineRule="auto"/>
      </w:pPr>
      <w:r>
        <w:separator/>
      </w:r>
    </w:p>
  </w:footnote>
  <w:footnote w:type="continuationSeparator" w:id="0">
    <w:p w14:paraId="3A5FC2C9" w14:textId="77777777" w:rsidR="002C20D3" w:rsidRDefault="002C20D3" w:rsidP="00344D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F1A56" w14:textId="476D8655" w:rsidR="00344D67" w:rsidRDefault="00BE348E" w:rsidP="00BE348E">
    <w:pPr>
      <w:pStyle w:val="Header"/>
    </w:pPr>
    <w:r>
      <w:t>InDesign workflow</w:t>
    </w:r>
    <w:r>
      <w:tab/>
    </w:r>
    <w:r>
      <w:tab/>
      <w:t xml:space="preserve">InDesign Updates vs. Script </w:t>
    </w:r>
    <w:sdt>
      <w:sdtPr>
        <w:id w:val="2037923506"/>
        <w:docPartObj>
          <w:docPartGallery w:val="Page Numbers (Top of Page)"/>
          <w:docPartUnique/>
        </w:docPartObj>
      </w:sdtPr>
      <w:sdtEndPr>
        <w:rPr>
          <w:noProof/>
        </w:rPr>
      </w:sdtEndPr>
      <w:sdtContent>
        <w:r w:rsidR="00344D67">
          <w:fldChar w:fldCharType="begin"/>
        </w:r>
        <w:r w:rsidR="00344D67">
          <w:instrText xml:space="preserve"> PAGE   \* MERGEFORMAT </w:instrText>
        </w:r>
        <w:r w:rsidR="00344D67">
          <w:fldChar w:fldCharType="separate"/>
        </w:r>
        <w:r w:rsidR="00344D67">
          <w:rPr>
            <w:noProof/>
          </w:rPr>
          <w:t>2</w:t>
        </w:r>
        <w:r w:rsidR="00344D67">
          <w:rPr>
            <w:noProof/>
          </w:rPr>
          <w:fldChar w:fldCharType="end"/>
        </w:r>
      </w:sdtContent>
    </w:sdt>
  </w:p>
  <w:p w14:paraId="4692C53A" w14:textId="77777777" w:rsidR="00344D67" w:rsidRDefault="00344D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E2808"/>
    <w:multiLevelType w:val="hybridMultilevel"/>
    <w:tmpl w:val="11E4B7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9001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cumentProtection w:edit="readOnly" w:enforcement="1" w:cryptProviderType="rsaAES" w:cryptAlgorithmClass="hash" w:cryptAlgorithmType="typeAny" w:cryptAlgorithmSid="14" w:cryptSpinCount="100000" w:hash="0W1Q6dKq8v7VPY2K/LE4PZTFGfnJ6ZBSFdbFPYTt/uQQ+RcTChkurzBf0fc94isxEEXBEgWPrjmrJTbUSLaZDg==" w:salt="QS3sL/ehv0uSzBwmBywh/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693"/>
    <w:rsid w:val="00142DF9"/>
    <w:rsid w:val="00160CCA"/>
    <w:rsid w:val="001D0C5B"/>
    <w:rsid w:val="001E2C17"/>
    <w:rsid w:val="002416FB"/>
    <w:rsid w:val="00277085"/>
    <w:rsid w:val="002C20D3"/>
    <w:rsid w:val="002D4AE2"/>
    <w:rsid w:val="002F4693"/>
    <w:rsid w:val="00332BF7"/>
    <w:rsid w:val="0033575D"/>
    <w:rsid w:val="00344D67"/>
    <w:rsid w:val="00380A88"/>
    <w:rsid w:val="00494396"/>
    <w:rsid w:val="00526C23"/>
    <w:rsid w:val="005A6B9B"/>
    <w:rsid w:val="00705FBC"/>
    <w:rsid w:val="007B009F"/>
    <w:rsid w:val="00827170"/>
    <w:rsid w:val="0084735C"/>
    <w:rsid w:val="008D5CD3"/>
    <w:rsid w:val="00944E11"/>
    <w:rsid w:val="009F7A5C"/>
    <w:rsid w:val="00A33ACA"/>
    <w:rsid w:val="00BE348E"/>
    <w:rsid w:val="00C15244"/>
    <w:rsid w:val="00C31AE4"/>
    <w:rsid w:val="00C874B3"/>
    <w:rsid w:val="00D20BCA"/>
    <w:rsid w:val="00D251F5"/>
    <w:rsid w:val="00DC47C1"/>
    <w:rsid w:val="00ED29E0"/>
    <w:rsid w:val="00ED7691"/>
    <w:rsid w:val="00F23F4D"/>
    <w:rsid w:val="00F46858"/>
    <w:rsid w:val="00FD1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9B7C9"/>
  <w15:chartTrackingRefBased/>
  <w15:docId w15:val="{539C858C-B4E4-4B48-B30C-DA2AEC280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35C"/>
    <w:rPr>
      <w:rFonts w:ascii="Times New Roman" w:hAnsi="Times New Roman" w:cs="Times New Roman"/>
    </w:rPr>
  </w:style>
  <w:style w:type="paragraph" w:styleId="Heading1">
    <w:name w:val="heading 1"/>
    <w:basedOn w:val="Normal"/>
    <w:next w:val="Normal"/>
    <w:link w:val="Heading1Char"/>
    <w:uiPriority w:val="9"/>
    <w:qFormat/>
    <w:rsid w:val="00944E11"/>
    <w:pPr>
      <w:outlineLvl w:val="0"/>
    </w:pPr>
    <w:rPr>
      <w:b/>
      <w:bCs/>
    </w:rPr>
  </w:style>
  <w:style w:type="paragraph" w:styleId="Heading2">
    <w:name w:val="heading 2"/>
    <w:basedOn w:val="Normal"/>
    <w:next w:val="Normal"/>
    <w:link w:val="Heading2Char"/>
    <w:uiPriority w:val="9"/>
    <w:unhideWhenUsed/>
    <w:qFormat/>
    <w:rsid w:val="00DC47C1"/>
    <w:pPr>
      <w:spacing w:after="0"/>
      <w:outlineLvl w:val="1"/>
    </w:pPr>
    <w:rPr>
      <w:i/>
      <w:iCs/>
    </w:rPr>
  </w:style>
  <w:style w:type="paragraph" w:styleId="Heading3">
    <w:name w:val="heading 3"/>
    <w:basedOn w:val="Normal"/>
    <w:next w:val="Normal"/>
    <w:link w:val="Heading3Char"/>
    <w:uiPriority w:val="9"/>
    <w:semiHidden/>
    <w:unhideWhenUsed/>
    <w:qFormat/>
    <w:rsid w:val="002F46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6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6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6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6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6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6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E11"/>
    <w:rPr>
      <w:rFonts w:ascii="Times New Roman" w:hAnsi="Times New Roman" w:cs="Times New Roman"/>
      <w:b/>
      <w:bCs/>
    </w:rPr>
  </w:style>
  <w:style w:type="character" w:customStyle="1" w:styleId="Heading2Char">
    <w:name w:val="Heading 2 Char"/>
    <w:basedOn w:val="DefaultParagraphFont"/>
    <w:link w:val="Heading2"/>
    <w:uiPriority w:val="9"/>
    <w:rsid w:val="00DC47C1"/>
    <w:rPr>
      <w:rFonts w:ascii="Times New Roman" w:hAnsi="Times New Roman" w:cs="Times New Roman"/>
      <w:i/>
      <w:iCs/>
    </w:rPr>
  </w:style>
  <w:style w:type="character" w:customStyle="1" w:styleId="Heading3Char">
    <w:name w:val="Heading 3 Char"/>
    <w:basedOn w:val="DefaultParagraphFont"/>
    <w:link w:val="Heading3"/>
    <w:uiPriority w:val="9"/>
    <w:semiHidden/>
    <w:rsid w:val="002F46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6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6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6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6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6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693"/>
    <w:rPr>
      <w:rFonts w:eastAsiaTheme="majorEastAsia" w:cstheme="majorBidi"/>
      <w:color w:val="272727" w:themeColor="text1" w:themeTint="D8"/>
    </w:rPr>
  </w:style>
  <w:style w:type="paragraph" w:styleId="Title">
    <w:name w:val="Title"/>
    <w:basedOn w:val="Normal"/>
    <w:next w:val="Normal"/>
    <w:link w:val="TitleChar"/>
    <w:uiPriority w:val="10"/>
    <w:qFormat/>
    <w:rsid w:val="002F46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6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6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6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693"/>
    <w:pPr>
      <w:spacing w:before="160"/>
      <w:jc w:val="center"/>
    </w:pPr>
    <w:rPr>
      <w:i/>
      <w:iCs/>
      <w:color w:val="404040" w:themeColor="text1" w:themeTint="BF"/>
    </w:rPr>
  </w:style>
  <w:style w:type="character" w:customStyle="1" w:styleId="QuoteChar">
    <w:name w:val="Quote Char"/>
    <w:basedOn w:val="DefaultParagraphFont"/>
    <w:link w:val="Quote"/>
    <w:uiPriority w:val="29"/>
    <w:rsid w:val="002F4693"/>
    <w:rPr>
      <w:i/>
      <w:iCs/>
      <w:color w:val="404040" w:themeColor="text1" w:themeTint="BF"/>
    </w:rPr>
  </w:style>
  <w:style w:type="paragraph" w:styleId="ListParagraph">
    <w:name w:val="List Paragraph"/>
    <w:basedOn w:val="Normal"/>
    <w:uiPriority w:val="34"/>
    <w:qFormat/>
    <w:rsid w:val="002F4693"/>
    <w:pPr>
      <w:ind w:left="720"/>
      <w:contextualSpacing/>
    </w:pPr>
  </w:style>
  <w:style w:type="character" w:styleId="IntenseEmphasis">
    <w:name w:val="Intense Emphasis"/>
    <w:basedOn w:val="DefaultParagraphFont"/>
    <w:uiPriority w:val="21"/>
    <w:qFormat/>
    <w:rsid w:val="002F4693"/>
    <w:rPr>
      <w:i/>
      <w:iCs/>
      <w:color w:val="0F4761" w:themeColor="accent1" w:themeShade="BF"/>
    </w:rPr>
  </w:style>
  <w:style w:type="paragraph" w:styleId="IntenseQuote">
    <w:name w:val="Intense Quote"/>
    <w:basedOn w:val="Normal"/>
    <w:next w:val="Normal"/>
    <w:link w:val="IntenseQuoteChar"/>
    <w:uiPriority w:val="30"/>
    <w:qFormat/>
    <w:rsid w:val="002F4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693"/>
    <w:rPr>
      <w:i/>
      <w:iCs/>
      <w:color w:val="0F4761" w:themeColor="accent1" w:themeShade="BF"/>
    </w:rPr>
  </w:style>
  <w:style w:type="character" w:styleId="IntenseReference">
    <w:name w:val="Intense Reference"/>
    <w:basedOn w:val="DefaultParagraphFont"/>
    <w:uiPriority w:val="32"/>
    <w:qFormat/>
    <w:rsid w:val="002F4693"/>
    <w:rPr>
      <w:b/>
      <w:bCs/>
      <w:smallCaps/>
      <w:color w:val="0F4761" w:themeColor="accent1" w:themeShade="BF"/>
      <w:spacing w:val="5"/>
    </w:rPr>
  </w:style>
  <w:style w:type="paragraph" w:styleId="Header">
    <w:name w:val="header"/>
    <w:basedOn w:val="Normal"/>
    <w:link w:val="HeaderChar"/>
    <w:uiPriority w:val="99"/>
    <w:unhideWhenUsed/>
    <w:rsid w:val="00344D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4D67"/>
    <w:rPr>
      <w:rFonts w:ascii="Times New Roman" w:hAnsi="Times New Roman" w:cs="Times New Roman"/>
    </w:rPr>
  </w:style>
  <w:style w:type="paragraph" w:styleId="Footer">
    <w:name w:val="footer"/>
    <w:basedOn w:val="Normal"/>
    <w:link w:val="FooterChar"/>
    <w:uiPriority w:val="99"/>
    <w:unhideWhenUsed/>
    <w:rsid w:val="00344D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4D6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2</Pages>
  <Words>501</Words>
  <Characters>2862</Characters>
  <Application>Microsoft Office Word</Application>
  <DocSecurity>8</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Delcourt, Steffi</dc:creator>
  <cp:keywords/>
  <dc:description/>
  <cp:lastModifiedBy>Delcourt, Steffi</cp:lastModifiedBy>
  <cp:revision>11</cp:revision>
  <dcterms:created xsi:type="dcterms:W3CDTF">2025-03-11T19:11:00Z</dcterms:created>
  <dcterms:modified xsi:type="dcterms:W3CDTF">2026-01-16T21:41:00Z</dcterms:modified>
</cp:coreProperties>
</file>