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03A6" w14:textId="403CE3A8" w:rsidR="00CD5721" w:rsidRPr="00CD5721" w:rsidRDefault="00CD5721" w:rsidP="00CD5721">
      <w:r w:rsidRPr="00CD5721">
        <w:rPr>
          <w:b/>
          <w:bCs/>
        </w:rPr>
        <w:t xml:space="preserve">MIP </w:t>
      </w:r>
      <w:r w:rsidR="00774398">
        <w:rPr>
          <w:b/>
          <w:bCs/>
        </w:rPr>
        <w:t>G</w:t>
      </w:r>
      <w:r w:rsidRPr="00CD5721">
        <w:rPr>
          <w:b/>
          <w:bCs/>
        </w:rPr>
        <w:t xml:space="preserve">atekeeping </w:t>
      </w:r>
      <w:r w:rsidR="00774398">
        <w:rPr>
          <w:b/>
          <w:bCs/>
        </w:rPr>
        <w:t>C</w:t>
      </w:r>
      <w:r w:rsidRPr="00CD5721">
        <w:rPr>
          <w:b/>
          <w:bCs/>
        </w:rPr>
        <w:t>orrections</w:t>
      </w:r>
      <w:r w:rsidR="00000000">
        <w:rPr>
          <w:rFonts w:cs="Times New Roman"/>
        </w:rPr>
        <w:pict w14:anchorId="36118248">
          <v:rect id="_x0000_i1025" style="width:0;height:1.5pt" o:hralign="center" o:hrstd="t" o:hr="t" fillcolor="#a0a0a0" stroked="f"/>
        </w:pict>
      </w:r>
    </w:p>
    <w:p w14:paraId="491BB2F3" w14:textId="4A618329" w:rsidR="00CD5721" w:rsidRPr="00CD5721" w:rsidRDefault="00EF62C3" w:rsidP="00CD5721">
      <w:r w:rsidRPr="00EF62C3">
        <w:rPr>
          <w:b/>
        </w:rPr>
        <w:t xml:space="preserve">It is the job of the </w:t>
      </w:r>
      <w:r w:rsidRPr="00EF62C3">
        <w:rPr>
          <w:b/>
          <w:bCs/>
        </w:rPr>
        <w:t>Managing Editor</w:t>
      </w:r>
      <w:r w:rsidRPr="00EF62C3">
        <w:rPr>
          <w:b/>
        </w:rPr>
        <w:t xml:space="preserve"> to enter MIP’s gatekeeping corrections.</w:t>
      </w:r>
      <w:r>
        <w:t xml:space="preserve"> </w:t>
      </w:r>
      <w:r w:rsidR="00CD5721" w:rsidRPr="00CD5721">
        <w:t>See MIP’s checklist and gatekeeping PDF, in which all comments are marginal. Most corrections will be small and sentence-level and can be made immediately. </w:t>
      </w:r>
    </w:p>
    <w:p w14:paraId="1B3DF7CE" w14:textId="0B164E74" w:rsidR="00200097" w:rsidRDefault="00200097" w:rsidP="00200097">
      <w:pPr>
        <w:pStyle w:val="Heading1"/>
      </w:pPr>
      <w:r>
        <w:t>Review MIP’s requested gatekeeping corrections</w:t>
      </w:r>
    </w:p>
    <w:p w14:paraId="78A40DA9" w14:textId="527FE5C5" w:rsidR="00200097" w:rsidRDefault="00EF62C3" w:rsidP="00200097">
      <w:pPr>
        <w:pStyle w:val="ListParagraph"/>
        <w:numPr>
          <w:ilvl w:val="0"/>
          <w:numId w:val="3"/>
        </w:numPr>
      </w:pPr>
      <w:r>
        <w:t xml:space="preserve">In the relevant Editor-Title-Print folder, create a new folder and title it “MIP proofreading.” Place both documents from MIP here – the </w:t>
      </w:r>
      <w:r w:rsidR="00200097">
        <w:t>complete edition PDF and the Word Gatekeeping Checklist.</w:t>
      </w:r>
    </w:p>
    <w:p w14:paraId="5548ADDE" w14:textId="77777777" w:rsidR="00200097" w:rsidRDefault="00200097" w:rsidP="00200097">
      <w:pPr>
        <w:pStyle w:val="ListParagraph"/>
        <w:numPr>
          <w:ilvl w:val="0"/>
          <w:numId w:val="3"/>
        </w:numPr>
      </w:pPr>
      <w:r>
        <w:t>Open the Gatekeeping Checklist first, which contains comments broken down by category, and read through it. Pay special attention to the last section, titled Overview of Issues Needing Attention. This will give you a feel for general revisions being requested.</w:t>
      </w:r>
    </w:p>
    <w:p w14:paraId="7EFF5467" w14:textId="77777777" w:rsidR="00200097" w:rsidRDefault="00200097" w:rsidP="00200097">
      <w:pPr>
        <w:pStyle w:val="ListParagraph"/>
        <w:numPr>
          <w:ilvl w:val="0"/>
          <w:numId w:val="4"/>
        </w:numPr>
      </w:pPr>
      <w:r>
        <w:t>Open the PDF. The gatekeeper’s comments will appear in the right margin. While reviewing them, keep in mind:</w:t>
      </w:r>
    </w:p>
    <w:p w14:paraId="6CE30AF5" w14:textId="2965A038" w:rsidR="00200097" w:rsidRDefault="00200097" w:rsidP="00200097">
      <w:pPr>
        <w:pStyle w:val="ListParagraph"/>
        <w:numPr>
          <w:ilvl w:val="1"/>
          <w:numId w:val="1"/>
        </w:numPr>
      </w:pPr>
      <w:r>
        <w:t>Whether these</w:t>
      </w:r>
      <w:r w:rsidR="00CD5721" w:rsidRPr="00CD5721">
        <w:t xml:space="preserve"> corrections conform with METS style. </w:t>
      </w:r>
      <w:r w:rsidR="00CD78AF">
        <w:t>We will want to stet them.</w:t>
      </w:r>
      <w:r w:rsidR="00CD5721" w:rsidRPr="00CD5721">
        <w:t> </w:t>
      </w:r>
    </w:p>
    <w:p w14:paraId="038689A4" w14:textId="77777777" w:rsidR="00200097" w:rsidRDefault="00200097" w:rsidP="00200097">
      <w:pPr>
        <w:pStyle w:val="ListParagraph"/>
        <w:numPr>
          <w:ilvl w:val="1"/>
          <w:numId w:val="1"/>
        </w:numPr>
      </w:pPr>
      <w:r>
        <w:t>Whether there are content or copyediting</w:t>
      </w:r>
      <w:r w:rsidR="00CD5721" w:rsidRPr="00CD5721">
        <w:t xml:space="preserve"> corrections that require VE approval, like wording/grammar changes in the main text or questions about sources. </w:t>
      </w:r>
      <w:r w:rsidR="00CD5721" w:rsidRPr="00200097">
        <w:rPr>
          <w:b/>
          <w:bCs/>
        </w:rPr>
        <w:t>This should happen rarely.</w:t>
      </w:r>
      <w:r w:rsidR="00CD5721" w:rsidRPr="00CD5721">
        <w:t xml:space="preserve"> </w:t>
      </w:r>
      <w:r>
        <w:t>Corrections</w:t>
      </w:r>
      <w:r w:rsidR="00CD5721" w:rsidRPr="00CD5721">
        <w:t xml:space="preserve"> like typos, bib check stuff, and changes for consistency can be made without consulting VEs. </w:t>
      </w:r>
    </w:p>
    <w:p w14:paraId="411CE746" w14:textId="21B5F9D1" w:rsidR="00CD5721" w:rsidRDefault="00200097" w:rsidP="00200097">
      <w:pPr>
        <w:pStyle w:val="ListParagraph"/>
        <w:numPr>
          <w:ilvl w:val="1"/>
          <w:numId w:val="1"/>
        </w:numPr>
      </w:pPr>
      <w:r>
        <w:t xml:space="preserve">Flag </w:t>
      </w:r>
      <w:r w:rsidR="00CD5721" w:rsidRPr="00CD5721">
        <w:t>a</w:t>
      </w:r>
      <w:r>
        <w:t>ny</w:t>
      </w:r>
      <w:r w:rsidR="00CD5721" w:rsidRPr="00CD5721">
        <w:t xml:space="preserve"> correction</w:t>
      </w:r>
      <w:r>
        <w:t>s you’re unclear about.</w:t>
      </w:r>
    </w:p>
    <w:p w14:paraId="5D3D8EE5" w14:textId="29CA0FC4" w:rsidR="00CD78AF" w:rsidRPr="00CD5721" w:rsidRDefault="00CD78AF" w:rsidP="00CD78AF">
      <w:pPr>
        <w:pStyle w:val="ListParagraph"/>
        <w:numPr>
          <w:ilvl w:val="0"/>
          <w:numId w:val="6"/>
        </w:numPr>
      </w:pPr>
      <w:r>
        <w:t>Contact the VE(s) to inform them of any corrections that require their approval. Be sure to include the location information of each correction. We do this first to give VE(s) sufficient time to consider the corrections and return their answers.</w:t>
      </w:r>
    </w:p>
    <w:p w14:paraId="0CE14CE9" w14:textId="0795F735" w:rsidR="00CD5721" w:rsidRPr="00CD5721" w:rsidRDefault="00200097" w:rsidP="00200097">
      <w:pPr>
        <w:pStyle w:val="Heading1"/>
      </w:pPr>
      <w:r>
        <w:t>Enter Corrections into InDesign Book</w:t>
      </w:r>
    </w:p>
    <w:p w14:paraId="1B6A0325" w14:textId="0DCDBC52" w:rsidR="00CD78AF" w:rsidRDefault="00CD78AF" w:rsidP="00CD78AF">
      <w:pPr>
        <w:pStyle w:val="ListParagraph"/>
        <w:numPr>
          <w:ilvl w:val="0"/>
          <w:numId w:val="5"/>
        </w:numPr>
      </w:pPr>
      <w:r>
        <w:t>Open the relevant section of the edition’s InDesign Book. Start entering the requested corrections, making sure to apply the correct paragraph or character styles, as needed. If necessary, refer to the Formatting Reference and Style Reference documents.</w:t>
      </w:r>
    </w:p>
    <w:p w14:paraId="6AA27E87" w14:textId="3F7F996A" w:rsidR="00CD78AF" w:rsidRDefault="00CD78AF" w:rsidP="00CD78AF">
      <w:pPr>
        <w:pStyle w:val="ListParagraph"/>
        <w:numPr>
          <w:ilvl w:val="1"/>
          <w:numId w:val="5"/>
        </w:numPr>
      </w:pPr>
      <w:r>
        <w:t>If you accept a requested correction and it is straightforward to enter, no further action is required.</w:t>
      </w:r>
    </w:p>
    <w:p w14:paraId="374FB7C3" w14:textId="1D2D4669" w:rsidR="00CD78AF" w:rsidRPr="00CD78AF" w:rsidRDefault="00CD78AF" w:rsidP="00CD78AF">
      <w:pPr>
        <w:pStyle w:val="ListParagraph"/>
        <w:numPr>
          <w:ilvl w:val="1"/>
          <w:numId w:val="5"/>
        </w:numPr>
        <w:rPr>
          <w:rStyle w:val="Hyperlink"/>
          <w:color w:val="auto"/>
          <w:u w:val="none"/>
        </w:rPr>
      </w:pPr>
      <w:r>
        <w:t xml:space="preserve">If a requested correction contradicts METS style, don’t enter it. Instead, in the gatekeeping PDF, respond to the comment with “Stet” and a brief explanation of the correct style. If needed, refer to the </w:t>
      </w:r>
      <w:hyperlink r:id="rId7" w:history="1">
        <w:r w:rsidRPr="00CD5721">
          <w:rPr>
            <w:rStyle w:val="Hyperlink"/>
          </w:rPr>
          <w:t>Style Guide</w:t>
        </w:r>
      </w:hyperlink>
      <w:r>
        <w:rPr>
          <w:rStyle w:val="Hyperlink"/>
        </w:rPr>
        <w:t>.</w:t>
      </w:r>
    </w:p>
    <w:p w14:paraId="6CF2E7E2" w14:textId="4BA064F8" w:rsidR="00CD78AF" w:rsidRDefault="00CD78AF" w:rsidP="00CD78AF">
      <w:pPr>
        <w:pStyle w:val="ListParagraph"/>
        <w:numPr>
          <w:ilvl w:val="1"/>
          <w:numId w:val="5"/>
        </w:numPr>
      </w:pPr>
      <w:r>
        <w:t>If the gatekeeping PDF has comments that are questions about METS style, respond to the comment with the answer. These often require recurring corrections, so feel free to make the correction throughout, but make sure to mark up the gatekeeping PDF at each instance, so MIP’s gatekeeper can see all our changes.</w:t>
      </w:r>
    </w:p>
    <w:p w14:paraId="634E69D7" w14:textId="3A216D6A" w:rsidR="00A47A7B" w:rsidRDefault="00A47A7B" w:rsidP="00CD78AF">
      <w:pPr>
        <w:pStyle w:val="ListParagraph"/>
        <w:numPr>
          <w:ilvl w:val="1"/>
          <w:numId w:val="5"/>
        </w:numPr>
      </w:pPr>
      <w:r>
        <w:lastRenderedPageBreak/>
        <w:t>If there are typesetting comments, leave them alone. Since typesetting only affects the appearance of the edition (not the content or styling) MIP has full discretion over typesetting.</w:t>
      </w:r>
    </w:p>
    <w:p w14:paraId="2F6F5161" w14:textId="7F44B75D" w:rsidR="00A47A7B" w:rsidRDefault="00A47A7B" w:rsidP="00A47A7B">
      <w:pPr>
        <w:pStyle w:val="ListParagraph"/>
        <w:numPr>
          <w:ilvl w:val="0"/>
          <w:numId w:val="7"/>
        </w:numPr>
      </w:pPr>
      <w:r>
        <w:t xml:space="preserve">Generally, if you reject a suggested correction, respond to the comment in the gatekeeping PDF with the reason why. </w:t>
      </w:r>
    </w:p>
    <w:p w14:paraId="0A3B6260" w14:textId="0EEB2CE2" w:rsidR="00A47A7B" w:rsidRDefault="00A47A7B" w:rsidP="00A47A7B">
      <w:pPr>
        <w:pStyle w:val="ListParagraph"/>
        <w:numPr>
          <w:ilvl w:val="0"/>
          <w:numId w:val="7"/>
        </w:numPr>
      </w:pPr>
      <w:r>
        <w:t xml:space="preserve">Save the corrections for each InDesign document as you complete them. </w:t>
      </w:r>
    </w:p>
    <w:p w14:paraId="6F258E66" w14:textId="4FAF86E9" w:rsidR="00A47A7B" w:rsidRDefault="00A47A7B" w:rsidP="00A47A7B">
      <w:pPr>
        <w:pStyle w:val="ListParagraph"/>
        <w:numPr>
          <w:ilvl w:val="0"/>
          <w:numId w:val="7"/>
        </w:numPr>
      </w:pPr>
      <w:r>
        <w:t>When you’re done entering corrections, save them to the InDesign Book.</w:t>
      </w:r>
    </w:p>
    <w:p w14:paraId="1BD78046" w14:textId="58C11441" w:rsidR="00A47A7B" w:rsidRDefault="009D5604" w:rsidP="007065BF">
      <w:pPr>
        <w:pStyle w:val="Heading1"/>
      </w:pPr>
      <w:r>
        <w:t>Clear Overrides</w:t>
      </w:r>
    </w:p>
    <w:p w14:paraId="0339B6CB" w14:textId="3A44F223" w:rsidR="007065BF" w:rsidRDefault="007065BF" w:rsidP="00CD5721">
      <w:r>
        <w:t xml:space="preserve">Entering corrections sometimes creates overrides in the InDesign file. </w:t>
      </w:r>
      <w:r w:rsidR="009D5604">
        <w:t>You will want to clear them, but ensure that you don’t undo the correction.</w:t>
      </w:r>
    </w:p>
    <w:p w14:paraId="37807784" w14:textId="77777777" w:rsidR="009D5604" w:rsidRDefault="009D5604" w:rsidP="009D5604">
      <w:pPr>
        <w:pStyle w:val="ListParagraph"/>
        <w:numPr>
          <w:ilvl w:val="0"/>
          <w:numId w:val="8"/>
        </w:numPr>
      </w:pPr>
      <w:r>
        <w:t>In the first InDesign file, m</w:t>
      </w:r>
      <w:r w:rsidR="00CD5721" w:rsidRPr="00CD5721">
        <w:t xml:space="preserve">ake sure the Style Override Highlighter is turned on in the Paragraph and Character Styles. For every blue highlighted override, click in the relevant text and click the Clear Overrides button. This should clear the override, removing the blue highlighting. </w:t>
      </w:r>
    </w:p>
    <w:p w14:paraId="1622D0DF" w14:textId="5A9C4142" w:rsidR="007065BF" w:rsidRDefault="00CD5721" w:rsidP="009D5604">
      <w:pPr>
        <w:pStyle w:val="ListParagraph"/>
        <w:numPr>
          <w:ilvl w:val="0"/>
          <w:numId w:val="8"/>
        </w:numPr>
      </w:pPr>
      <w:r w:rsidRPr="00CD5721">
        <w:t>Audit every document in the book and clear all overrides.</w:t>
      </w:r>
    </w:p>
    <w:p w14:paraId="2539899D" w14:textId="77777777" w:rsidR="007065BF" w:rsidRDefault="007065BF" w:rsidP="00CD5721">
      <w:pPr>
        <w:pStyle w:val="ListParagraph"/>
        <w:numPr>
          <w:ilvl w:val="1"/>
          <w:numId w:val="8"/>
        </w:numPr>
      </w:pPr>
      <w:r>
        <w:t>Exception:</w:t>
      </w:r>
      <w:r w:rsidR="00CD5721" w:rsidRPr="00CD5721">
        <w:t xml:space="preserve"> </w:t>
      </w:r>
      <w:r>
        <w:t>I</w:t>
      </w:r>
      <w:r w:rsidR="00CD5721" w:rsidRPr="00CD5721">
        <w:t>n the ToC, the Front Matter’s lowercase roman numeral page numbers will have an override. Keep it</w:t>
      </w:r>
      <w:r>
        <w:t>!</w:t>
      </w:r>
    </w:p>
    <w:p w14:paraId="563CA26D" w14:textId="4F9C0E46" w:rsidR="00CD5721" w:rsidRDefault="007065BF" w:rsidP="007065BF">
      <w:pPr>
        <w:pStyle w:val="ListParagraph"/>
        <w:numPr>
          <w:ilvl w:val="0"/>
          <w:numId w:val="8"/>
        </w:numPr>
      </w:pPr>
      <w:r>
        <w:t>D</w:t>
      </w:r>
      <w:r w:rsidR="00CD5721" w:rsidRPr="00CD5721">
        <w:t>ouble-check that pagination is correct, by checking the page numbers of each document against the Table of Contents.</w:t>
      </w:r>
      <w:r>
        <w:t xml:space="preserve"> Make corrections as needed.</w:t>
      </w:r>
    </w:p>
    <w:p w14:paraId="35B172FD" w14:textId="77777777" w:rsidR="007065BF" w:rsidRDefault="007065BF" w:rsidP="007065BF">
      <w:pPr>
        <w:pStyle w:val="ListParagraph"/>
        <w:numPr>
          <w:ilvl w:val="1"/>
          <w:numId w:val="8"/>
        </w:numPr>
      </w:pPr>
      <w:r>
        <w:t>It’s rare that pagination will shift due to these corrections. If a section’s pagination does change, starting or ending on a different page than the original PDF, make sure to add a comment to the gatekeeping PDF – alerting the gatekeeper to the pagination change.</w:t>
      </w:r>
    </w:p>
    <w:p w14:paraId="6507019D" w14:textId="458B7DE4" w:rsidR="00DE3907" w:rsidRDefault="00DE3907" w:rsidP="007065BF">
      <w:pPr>
        <w:pStyle w:val="ListParagraph"/>
        <w:numPr>
          <w:ilvl w:val="0"/>
          <w:numId w:val="10"/>
        </w:numPr>
      </w:pPr>
      <w:r w:rsidRPr="00DE3907">
        <w:t xml:space="preserve">Save </w:t>
      </w:r>
      <w:r w:rsidR="009D5604">
        <w:t xml:space="preserve">each file and </w:t>
      </w:r>
      <w:r w:rsidRPr="00DE3907">
        <w:t>the InDesign Book.</w:t>
      </w:r>
    </w:p>
    <w:p w14:paraId="13695C4A" w14:textId="77777777" w:rsidR="009D5604" w:rsidRDefault="009D5604" w:rsidP="009D5604">
      <w:pPr>
        <w:pStyle w:val="ListParagraph"/>
      </w:pPr>
    </w:p>
    <w:p w14:paraId="37F94045" w14:textId="28BE3B2E" w:rsidR="00DE3907" w:rsidRDefault="009D5604" w:rsidP="009D5604">
      <w:pPr>
        <w:ind w:left="360"/>
      </w:pPr>
      <w:r>
        <w:t xml:space="preserve">Now, the remaining steps follow the previous workflow, </w:t>
      </w:r>
      <w:r w:rsidRPr="009D5604">
        <w:rPr>
          <w:b/>
        </w:rPr>
        <w:t>19. Submission to MIP</w:t>
      </w:r>
      <w:r>
        <w:t xml:space="preserve">. Open this workflow and follow the steps, starting from </w:t>
      </w:r>
      <w:r w:rsidRPr="009D5604">
        <w:rPr>
          <w:b/>
        </w:rPr>
        <w:t>Create PDFs</w:t>
      </w:r>
      <w:r>
        <w:t>.</w:t>
      </w:r>
    </w:p>
    <w:p w14:paraId="0118B73B" w14:textId="77777777" w:rsidR="009D5604" w:rsidRPr="00DE3907" w:rsidRDefault="009D5604" w:rsidP="009D5604"/>
    <w:sectPr w:rsidR="009D5604" w:rsidRPr="00DE3907">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626DC8" w14:textId="77777777" w:rsidR="0010675E" w:rsidRDefault="0010675E" w:rsidP="00774398">
      <w:pPr>
        <w:spacing w:after="0" w:line="240" w:lineRule="auto"/>
      </w:pPr>
      <w:r>
        <w:separator/>
      </w:r>
    </w:p>
  </w:endnote>
  <w:endnote w:type="continuationSeparator" w:id="0">
    <w:p w14:paraId="37CB3F97" w14:textId="77777777" w:rsidR="0010675E" w:rsidRDefault="0010675E" w:rsidP="00774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890E47" w14:textId="77777777" w:rsidR="0010675E" w:rsidRDefault="0010675E" w:rsidP="00774398">
      <w:pPr>
        <w:spacing w:after="0" w:line="240" w:lineRule="auto"/>
      </w:pPr>
      <w:r>
        <w:separator/>
      </w:r>
    </w:p>
  </w:footnote>
  <w:footnote w:type="continuationSeparator" w:id="0">
    <w:p w14:paraId="2610954F" w14:textId="77777777" w:rsidR="0010675E" w:rsidRDefault="0010675E" w:rsidP="00774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2025930298"/>
      <w:docPartObj>
        <w:docPartGallery w:val="Page Numbers (Top of Page)"/>
        <w:docPartUnique/>
      </w:docPartObj>
    </w:sdtPr>
    <w:sdtEndPr>
      <w:rPr>
        <w:noProof/>
      </w:rPr>
    </w:sdtEndPr>
    <w:sdtContent>
      <w:p w14:paraId="36C67769" w14:textId="7D8F18CD" w:rsidR="00774398" w:rsidRPr="00774398" w:rsidRDefault="00774398" w:rsidP="00774398">
        <w:pPr>
          <w:pStyle w:val="Header"/>
          <w:rPr>
            <w:rFonts w:cs="Times New Roman"/>
          </w:rPr>
        </w:pPr>
        <w:r w:rsidRPr="00774398">
          <w:rPr>
            <w:rFonts w:cs="Times New Roman"/>
          </w:rPr>
          <w:t>InDesign workflow</w:t>
        </w:r>
        <w:r w:rsidRPr="00774398">
          <w:rPr>
            <w:rFonts w:cs="Times New Roman"/>
          </w:rPr>
          <w:tab/>
        </w:r>
        <w:r w:rsidRPr="00774398">
          <w:rPr>
            <w:rFonts w:cs="Times New Roman"/>
          </w:rPr>
          <w:tab/>
          <w:t xml:space="preserve">MIP Gatekeeping Corrections </w:t>
        </w:r>
        <w:r w:rsidRPr="00774398">
          <w:rPr>
            <w:rFonts w:cs="Times New Roman"/>
          </w:rPr>
          <w:fldChar w:fldCharType="begin"/>
        </w:r>
        <w:r w:rsidRPr="00774398">
          <w:rPr>
            <w:rFonts w:cs="Times New Roman"/>
          </w:rPr>
          <w:instrText xml:space="preserve"> PAGE   \* MERGEFORMAT </w:instrText>
        </w:r>
        <w:r w:rsidRPr="00774398">
          <w:rPr>
            <w:rFonts w:cs="Times New Roman"/>
          </w:rPr>
          <w:fldChar w:fldCharType="separate"/>
        </w:r>
        <w:r w:rsidRPr="00774398">
          <w:rPr>
            <w:rFonts w:cs="Times New Roman"/>
            <w:noProof/>
          </w:rPr>
          <w:t>2</w:t>
        </w:r>
        <w:r w:rsidRPr="00774398">
          <w:rPr>
            <w:rFonts w:cs="Times New Roman"/>
            <w:noProof/>
          </w:rPr>
          <w:fldChar w:fldCharType="end"/>
        </w:r>
      </w:p>
    </w:sdtContent>
  </w:sdt>
  <w:p w14:paraId="2A1FB7B9" w14:textId="77777777" w:rsidR="00774398" w:rsidRDefault="0077439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75904"/>
    <w:multiLevelType w:val="hybridMultilevel"/>
    <w:tmpl w:val="8050DD5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A30C5B"/>
    <w:multiLevelType w:val="multilevel"/>
    <w:tmpl w:val="4EC07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E20DC"/>
    <w:multiLevelType w:val="hybridMultilevel"/>
    <w:tmpl w:val="A48E532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6959C1"/>
    <w:multiLevelType w:val="hybridMultilevel"/>
    <w:tmpl w:val="3872FBE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473469"/>
    <w:multiLevelType w:val="hybridMultilevel"/>
    <w:tmpl w:val="AD4488D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7CD5FBD"/>
    <w:multiLevelType w:val="hybridMultilevel"/>
    <w:tmpl w:val="CC1845A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7D1117E"/>
    <w:multiLevelType w:val="hybridMultilevel"/>
    <w:tmpl w:val="7BF6E832"/>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BD06374"/>
    <w:multiLevelType w:val="hybridMultilevel"/>
    <w:tmpl w:val="2848B7D8"/>
    <w:lvl w:ilvl="0" w:tplc="04090009">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51160914"/>
    <w:multiLevelType w:val="multilevel"/>
    <w:tmpl w:val="DB004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503DFF"/>
    <w:multiLevelType w:val="hybridMultilevel"/>
    <w:tmpl w:val="25F46D8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7400BED"/>
    <w:multiLevelType w:val="hybridMultilevel"/>
    <w:tmpl w:val="5B80D3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F06156"/>
    <w:multiLevelType w:val="multilevel"/>
    <w:tmpl w:val="D4BA7F3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8658273">
    <w:abstractNumId w:val="1"/>
  </w:num>
  <w:num w:numId="2" w16cid:durableId="1753354241">
    <w:abstractNumId w:val="8"/>
  </w:num>
  <w:num w:numId="3" w16cid:durableId="1359354935">
    <w:abstractNumId w:val="10"/>
  </w:num>
  <w:num w:numId="4" w16cid:durableId="1379549167">
    <w:abstractNumId w:val="11"/>
  </w:num>
  <w:num w:numId="5" w16cid:durableId="190999312">
    <w:abstractNumId w:val="3"/>
  </w:num>
  <w:num w:numId="6" w16cid:durableId="97876159">
    <w:abstractNumId w:val="0"/>
  </w:num>
  <w:num w:numId="7" w16cid:durableId="1850555640">
    <w:abstractNumId w:val="4"/>
  </w:num>
  <w:num w:numId="8" w16cid:durableId="1237931423">
    <w:abstractNumId w:val="6"/>
  </w:num>
  <w:num w:numId="9" w16cid:durableId="1828283881">
    <w:abstractNumId w:val="7"/>
  </w:num>
  <w:num w:numId="10" w16cid:durableId="1308321226">
    <w:abstractNumId w:val="5"/>
  </w:num>
  <w:num w:numId="11" w16cid:durableId="1770352414">
    <w:abstractNumId w:val="9"/>
  </w:num>
  <w:num w:numId="12" w16cid:durableId="4395646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cumentProtection w:edit="readOnly" w:enforcement="1" w:cryptProviderType="rsaAES" w:cryptAlgorithmClass="hash" w:cryptAlgorithmType="typeAny" w:cryptAlgorithmSid="14" w:cryptSpinCount="100000" w:hash="1uH3W8rwCw6CO10Ym2Dz7f4Gb34gHiMtjvbHpIeLVHNb51wadHvLWug55YbpZc2FSBUXLWuDUkR0SV4lZSAdHg==" w:salt="hjk3p3mT59GCsmD9pAirAQ=="/>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721"/>
    <w:rsid w:val="000A09A4"/>
    <w:rsid w:val="000A541F"/>
    <w:rsid w:val="0010675E"/>
    <w:rsid w:val="00200097"/>
    <w:rsid w:val="00265821"/>
    <w:rsid w:val="00315A52"/>
    <w:rsid w:val="007065BF"/>
    <w:rsid w:val="00774398"/>
    <w:rsid w:val="007B009F"/>
    <w:rsid w:val="00827170"/>
    <w:rsid w:val="009D5604"/>
    <w:rsid w:val="00A47A7B"/>
    <w:rsid w:val="00AD17D0"/>
    <w:rsid w:val="00AF74D4"/>
    <w:rsid w:val="00B878DA"/>
    <w:rsid w:val="00BF2310"/>
    <w:rsid w:val="00CD5721"/>
    <w:rsid w:val="00CD78AF"/>
    <w:rsid w:val="00DE3907"/>
    <w:rsid w:val="00EB5B12"/>
    <w:rsid w:val="00EF62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B94E6"/>
  <w15:chartTrackingRefBased/>
  <w15:docId w15:val="{F7F292C7-507E-4D36-B491-B224E3BB1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9A4"/>
    <w:rPr>
      <w:rFonts w:ascii="Times New Roman" w:hAnsi="Times New Roman"/>
    </w:rPr>
  </w:style>
  <w:style w:type="paragraph" w:styleId="Heading1">
    <w:name w:val="heading 1"/>
    <w:basedOn w:val="Normal"/>
    <w:next w:val="Normal"/>
    <w:link w:val="Heading1Char"/>
    <w:uiPriority w:val="9"/>
    <w:qFormat/>
    <w:rsid w:val="00200097"/>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A09A4"/>
    <w:pPr>
      <w:keepNext/>
      <w:keepLines/>
      <w:spacing w:before="160" w:after="80"/>
      <w:outlineLvl w:val="1"/>
    </w:pPr>
    <w:rPr>
      <w:rFonts w:eastAsiaTheme="majorEastAsia" w:cstheme="majorBidi"/>
      <w:sz w:val="32"/>
      <w:szCs w:val="32"/>
    </w:rPr>
  </w:style>
  <w:style w:type="paragraph" w:styleId="Heading3">
    <w:name w:val="heading 3"/>
    <w:basedOn w:val="Normal"/>
    <w:next w:val="Normal"/>
    <w:link w:val="Heading3Char"/>
    <w:uiPriority w:val="9"/>
    <w:semiHidden/>
    <w:unhideWhenUsed/>
    <w:qFormat/>
    <w:rsid w:val="00CD57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57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D57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D57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D57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D57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D57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0097"/>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0A09A4"/>
    <w:rPr>
      <w:rFonts w:ascii="Times New Roman" w:eastAsiaTheme="majorEastAsia" w:hAnsi="Times New Roman" w:cstheme="majorBidi"/>
      <w:sz w:val="32"/>
      <w:szCs w:val="32"/>
    </w:rPr>
  </w:style>
  <w:style w:type="character" w:customStyle="1" w:styleId="Heading3Char">
    <w:name w:val="Heading 3 Char"/>
    <w:basedOn w:val="DefaultParagraphFont"/>
    <w:link w:val="Heading3"/>
    <w:uiPriority w:val="9"/>
    <w:semiHidden/>
    <w:rsid w:val="00CD57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57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57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5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5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5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5721"/>
    <w:rPr>
      <w:rFonts w:eastAsiaTheme="majorEastAsia" w:cstheme="majorBidi"/>
      <w:color w:val="272727" w:themeColor="text1" w:themeTint="D8"/>
    </w:rPr>
  </w:style>
  <w:style w:type="paragraph" w:styleId="Title">
    <w:name w:val="Title"/>
    <w:basedOn w:val="Normal"/>
    <w:next w:val="Normal"/>
    <w:link w:val="TitleChar"/>
    <w:uiPriority w:val="10"/>
    <w:qFormat/>
    <w:rsid w:val="00CD5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5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57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5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5721"/>
    <w:pPr>
      <w:spacing w:before="160"/>
      <w:jc w:val="center"/>
    </w:pPr>
    <w:rPr>
      <w:i/>
      <w:iCs/>
      <w:color w:val="404040" w:themeColor="text1" w:themeTint="BF"/>
    </w:rPr>
  </w:style>
  <w:style w:type="character" w:customStyle="1" w:styleId="QuoteChar">
    <w:name w:val="Quote Char"/>
    <w:basedOn w:val="DefaultParagraphFont"/>
    <w:link w:val="Quote"/>
    <w:uiPriority w:val="29"/>
    <w:rsid w:val="00CD5721"/>
    <w:rPr>
      <w:rFonts w:ascii="Times New Roman" w:hAnsi="Times New Roman"/>
      <w:i/>
      <w:iCs/>
      <w:color w:val="404040" w:themeColor="text1" w:themeTint="BF"/>
    </w:rPr>
  </w:style>
  <w:style w:type="paragraph" w:styleId="ListParagraph">
    <w:name w:val="List Paragraph"/>
    <w:basedOn w:val="Normal"/>
    <w:uiPriority w:val="34"/>
    <w:qFormat/>
    <w:rsid w:val="00CD5721"/>
    <w:pPr>
      <w:ind w:left="720"/>
      <w:contextualSpacing/>
    </w:pPr>
  </w:style>
  <w:style w:type="character" w:styleId="IntenseEmphasis">
    <w:name w:val="Intense Emphasis"/>
    <w:basedOn w:val="DefaultParagraphFont"/>
    <w:uiPriority w:val="21"/>
    <w:qFormat/>
    <w:rsid w:val="00CD5721"/>
    <w:rPr>
      <w:i/>
      <w:iCs/>
      <w:color w:val="0F4761" w:themeColor="accent1" w:themeShade="BF"/>
    </w:rPr>
  </w:style>
  <w:style w:type="paragraph" w:styleId="IntenseQuote">
    <w:name w:val="Intense Quote"/>
    <w:basedOn w:val="Normal"/>
    <w:next w:val="Normal"/>
    <w:link w:val="IntenseQuoteChar"/>
    <w:uiPriority w:val="30"/>
    <w:qFormat/>
    <w:rsid w:val="00CD57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5721"/>
    <w:rPr>
      <w:rFonts w:ascii="Times New Roman" w:hAnsi="Times New Roman"/>
      <w:i/>
      <w:iCs/>
      <w:color w:val="0F4761" w:themeColor="accent1" w:themeShade="BF"/>
    </w:rPr>
  </w:style>
  <w:style w:type="character" w:styleId="IntenseReference">
    <w:name w:val="Intense Reference"/>
    <w:basedOn w:val="DefaultParagraphFont"/>
    <w:uiPriority w:val="32"/>
    <w:qFormat/>
    <w:rsid w:val="00CD5721"/>
    <w:rPr>
      <w:b/>
      <w:bCs/>
      <w:smallCaps/>
      <w:color w:val="0F4761" w:themeColor="accent1" w:themeShade="BF"/>
      <w:spacing w:val="5"/>
    </w:rPr>
  </w:style>
  <w:style w:type="character" w:styleId="Hyperlink">
    <w:name w:val="Hyperlink"/>
    <w:basedOn w:val="DefaultParagraphFont"/>
    <w:uiPriority w:val="99"/>
    <w:unhideWhenUsed/>
    <w:rsid w:val="00CD5721"/>
    <w:rPr>
      <w:color w:val="467886" w:themeColor="hyperlink"/>
      <w:u w:val="single"/>
    </w:rPr>
  </w:style>
  <w:style w:type="character" w:styleId="UnresolvedMention">
    <w:name w:val="Unresolved Mention"/>
    <w:basedOn w:val="DefaultParagraphFont"/>
    <w:uiPriority w:val="99"/>
    <w:semiHidden/>
    <w:unhideWhenUsed/>
    <w:rsid w:val="00CD5721"/>
    <w:rPr>
      <w:color w:val="605E5C"/>
      <w:shd w:val="clear" w:color="auto" w:fill="E1DFDD"/>
    </w:rPr>
  </w:style>
  <w:style w:type="character" w:styleId="CommentReference">
    <w:name w:val="annotation reference"/>
    <w:basedOn w:val="DefaultParagraphFont"/>
    <w:uiPriority w:val="99"/>
    <w:semiHidden/>
    <w:unhideWhenUsed/>
    <w:rsid w:val="00CD78AF"/>
    <w:rPr>
      <w:sz w:val="16"/>
      <w:szCs w:val="16"/>
    </w:rPr>
  </w:style>
  <w:style w:type="paragraph" w:styleId="CommentText">
    <w:name w:val="annotation text"/>
    <w:basedOn w:val="Normal"/>
    <w:link w:val="CommentTextChar"/>
    <w:uiPriority w:val="99"/>
    <w:semiHidden/>
    <w:unhideWhenUsed/>
    <w:rsid w:val="00CD78AF"/>
    <w:pPr>
      <w:spacing w:line="240" w:lineRule="auto"/>
    </w:pPr>
    <w:rPr>
      <w:sz w:val="20"/>
      <w:szCs w:val="20"/>
    </w:rPr>
  </w:style>
  <w:style w:type="character" w:customStyle="1" w:styleId="CommentTextChar">
    <w:name w:val="Comment Text Char"/>
    <w:basedOn w:val="DefaultParagraphFont"/>
    <w:link w:val="CommentText"/>
    <w:uiPriority w:val="99"/>
    <w:semiHidden/>
    <w:rsid w:val="00CD78AF"/>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CD78AF"/>
    <w:rPr>
      <w:b/>
      <w:bCs/>
    </w:rPr>
  </w:style>
  <w:style w:type="character" w:customStyle="1" w:styleId="CommentSubjectChar">
    <w:name w:val="Comment Subject Char"/>
    <w:basedOn w:val="CommentTextChar"/>
    <w:link w:val="CommentSubject"/>
    <w:uiPriority w:val="99"/>
    <w:semiHidden/>
    <w:rsid w:val="00CD78AF"/>
    <w:rPr>
      <w:rFonts w:ascii="Times New Roman" w:hAnsi="Times New Roman"/>
      <w:b/>
      <w:bCs/>
      <w:sz w:val="20"/>
      <w:szCs w:val="20"/>
    </w:rPr>
  </w:style>
  <w:style w:type="paragraph" w:styleId="BalloonText">
    <w:name w:val="Balloon Text"/>
    <w:basedOn w:val="Normal"/>
    <w:link w:val="BalloonTextChar"/>
    <w:uiPriority w:val="99"/>
    <w:semiHidden/>
    <w:unhideWhenUsed/>
    <w:rsid w:val="00CD78A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D78AF"/>
    <w:rPr>
      <w:rFonts w:ascii="Segoe UI" w:hAnsi="Segoe UI" w:cs="Segoe UI"/>
      <w:sz w:val="18"/>
      <w:szCs w:val="18"/>
    </w:rPr>
  </w:style>
  <w:style w:type="paragraph" w:styleId="Header">
    <w:name w:val="header"/>
    <w:basedOn w:val="Normal"/>
    <w:link w:val="HeaderChar"/>
    <w:uiPriority w:val="99"/>
    <w:unhideWhenUsed/>
    <w:rsid w:val="00774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4398"/>
    <w:rPr>
      <w:rFonts w:ascii="Times New Roman" w:hAnsi="Times New Roman"/>
    </w:rPr>
  </w:style>
  <w:style w:type="paragraph" w:styleId="Footer">
    <w:name w:val="footer"/>
    <w:basedOn w:val="Normal"/>
    <w:link w:val="FooterChar"/>
    <w:uiPriority w:val="99"/>
    <w:unhideWhenUsed/>
    <w:rsid w:val="00774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439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3175050">
      <w:bodyDiv w:val="1"/>
      <w:marLeft w:val="0"/>
      <w:marRight w:val="0"/>
      <w:marTop w:val="0"/>
      <w:marBottom w:val="0"/>
      <w:divBdr>
        <w:top w:val="none" w:sz="0" w:space="0" w:color="auto"/>
        <w:left w:val="none" w:sz="0" w:space="0" w:color="auto"/>
        <w:bottom w:val="none" w:sz="0" w:space="0" w:color="auto"/>
        <w:right w:val="none" w:sz="0" w:space="0" w:color="auto"/>
      </w:divBdr>
    </w:div>
    <w:div w:id="1846289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etseditions.org/style-guide/overview"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TotalTime>
  <Pages>2</Pages>
  <Words>623</Words>
  <Characters>3552</Characters>
  <Application>Microsoft Office Word</Application>
  <DocSecurity>8</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University of Rochester</Company>
  <LinksUpToDate>false</LinksUpToDate>
  <CharactersWithSpaces>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Delcourt, Steffi</dc:creator>
  <cp:keywords/>
  <dc:description/>
  <cp:lastModifiedBy>Delcourt, Steffi</cp:lastModifiedBy>
  <cp:revision>5</cp:revision>
  <dcterms:created xsi:type="dcterms:W3CDTF">2025-09-25T15:24:00Z</dcterms:created>
  <dcterms:modified xsi:type="dcterms:W3CDTF">2026-01-16T21:49:00Z</dcterms:modified>
</cp:coreProperties>
</file>