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12D0" w14:textId="0CFB9292" w:rsidR="00624C1F" w:rsidRPr="00C77F13" w:rsidRDefault="00000000" w:rsidP="00C77F13">
      <w:pPr>
        <w:spacing w:after="240"/>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 xml:space="preserve">Read the </w:t>
      </w:r>
      <w:r w:rsidRPr="004E606E">
        <w:rPr>
          <w:rFonts w:ascii="Times New Roman" w:eastAsia="Times New Roman" w:hAnsi="Times New Roman" w:cs="Times New Roman"/>
          <w:i/>
          <w:sz w:val="24"/>
          <w:szCs w:val="24"/>
        </w:rPr>
        <w:t xml:space="preserve">entire </w:t>
      </w:r>
      <w:r w:rsidRPr="004E606E">
        <w:rPr>
          <w:rFonts w:ascii="Times New Roman" w:eastAsia="Times New Roman" w:hAnsi="Times New Roman" w:cs="Times New Roman"/>
          <w:sz w:val="24"/>
          <w:szCs w:val="24"/>
        </w:rPr>
        <w:t>instructions before you try to follow them. Knowing where you are going will help.</w:t>
      </w:r>
    </w:p>
    <w:p w14:paraId="32EAFA64" w14:textId="77777777" w:rsidR="00624C1F" w:rsidRDefault="00624C1F" w:rsidP="00F91218">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helps to have the Formatting Reference and the Style Reference documentation as you move through this workflow.</w:t>
      </w:r>
    </w:p>
    <w:p w14:paraId="0000000D" w14:textId="1AE9B8F1" w:rsidR="00AF77D2" w:rsidRPr="004E606E" w:rsidRDefault="00000000">
      <w:pPr>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 xml:space="preserve">First, </w:t>
      </w:r>
      <w:r w:rsidRPr="004E606E">
        <w:rPr>
          <w:rFonts w:ascii="Times New Roman" w:eastAsia="Times New Roman" w:hAnsi="Times New Roman" w:cs="Times New Roman"/>
          <w:b/>
          <w:sz w:val="24"/>
          <w:szCs w:val="24"/>
        </w:rPr>
        <w:t xml:space="preserve">Show Hidden Characters </w:t>
      </w:r>
      <w:r w:rsidRPr="004E606E">
        <w:rPr>
          <w:rFonts w:ascii="Times New Roman" w:eastAsia="Times New Roman" w:hAnsi="Times New Roman" w:cs="Times New Roman"/>
          <w:sz w:val="24"/>
          <w:szCs w:val="24"/>
        </w:rPr>
        <w:t>(</w:t>
      </w:r>
      <w:proofErr w:type="spellStart"/>
      <w:r w:rsidRPr="004E606E">
        <w:rPr>
          <w:rFonts w:ascii="Times New Roman" w:eastAsia="Times New Roman" w:hAnsi="Times New Roman" w:cs="Times New Roman"/>
          <w:sz w:val="24"/>
          <w:szCs w:val="24"/>
        </w:rPr>
        <w:t>ctrl+alt+i</w:t>
      </w:r>
      <w:proofErr w:type="spellEnd"/>
      <w:r w:rsidRPr="004E606E">
        <w:rPr>
          <w:rFonts w:ascii="Times New Roman" w:eastAsia="Times New Roman" w:hAnsi="Times New Roman" w:cs="Times New Roman"/>
          <w:sz w:val="24"/>
          <w:szCs w:val="24"/>
        </w:rPr>
        <w:t xml:space="preserve">) and the </w:t>
      </w:r>
      <w:r w:rsidRPr="004E606E">
        <w:rPr>
          <w:rFonts w:ascii="Times New Roman" w:eastAsia="Times New Roman" w:hAnsi="Times New Roman" w:cs="Times New Roman"/>
          <w:b/>
          <w:sz w:val="24"/>
          <w:szCs w:val="24"/>
        </w:rPr>
        <w:t>Highlight Override</w:t>
      </w:r>
      <w:r w:rsidRPr="004E606E">
        <w:rPr>
          <w:rFonts w:ascii="Times New Roman" w:eastAsia="Times New Roman" w:hAnsi="Times New Roman" w:cs="Times New Roman"/>
          <w:sz w:val="24"/>
          <w:szCs w:val="24"/>
        </w:rPr>
        <w:t xml:space="preserve"> feature ([a+] at the top of the Paragraph Style menu). Don’t do anything before turning these on.</w:t>
      </w:r>
    </w:p>
    <w:p w14:paraId="0000000E" w14:textId="77777777" w:rsidR="00AF77D2" w:rsidRPr="005A66C5" w:rsidRDefault="00000000" w:rsidP="005A66C5">
      <w:pPr>
        <w:pStyle w:val="Heading1"/>
      </w:pPr>
      <w:r w:rsidRPr="004E606E">
        <w:t>Headnote</w:t>
      </w:r>
    </w:p>
    <w:p w14:paraId="0000000F" w14:textId="77777777" w:rsidR="00AF77D2" w:rsidRPr="004E606E" w:rsidRDefault="00000000">
      <w:pPr>
        <w:rPr>
          <w:rFonts w:ascii="Times New Roman" w:eastAsia="Times New Roman" w:hAnsi="Times New Roman" w:cs="Times New Roman"/>
          <w:sz w:val="24"/>
          <w:szCs w:val="24"/>
        </w:rPr>
      </w:pPr>
      <w:r>
        <w:rPr>
          <w:rFonts w:ascii="Times New Roman" w:hAnsi="Times New Roman" w:cs="Times New Roman"/>
        </w:rPr>
        <w:pict w14:anchorId="190C4528">
          <v:rect id="_x0000_i1025" style="width:0;height:1.5pt" o:hralign="center" o:hrstd="t" o:hr="t" fillcolor="#a0a0a0" stroked="f"/>
        </w:pict>
      </w:r>
    </w:p>
    <w:p w14:paraId="10DB8E66" w14:textId="77777777" w:rsidR="00A144CB" w:rsidRPr="00A144CB" w:rsidRDefault="00A144CB" w:rsidP="00A144CB">
      <w:pPr>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You will use predominantly one Paragraph Style in this section:</w:t>
      </w:r>
    </w:p>
    <w:p w14:paraId="51F29BE5" w14:textId="3D7F9D1A" w:rsidR="00A144CB" w:rsidRPr="00A144CB" w:rsidRDefault="00A144CB" w:rsidP="00A144CB">
      <w:pPr>
        <w:pStyle w:val="ListParagraph"/>
        <w:numPr>
          <w:ilvl w:val="0"/>
          <w:numId w:val="9"/>
        </w:numPr>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 xml:space="preserve">The </w:t>
      </w:r>
      <w:r w:rsidRPr="00A144CB">
        <w:rPr>
          <w:rFonts w:ascii="Times New Roman" w:eastAsia="Times New Roman" w:hAnsi="Times New Roman" w:cs="Times New Roman"/>
          <w:b/>
          <w:bCs/>
          <w:sz w:val="24"/>
          <w:szCs w:val="24"/>
        </w:rPr>
        <w:t>Body First</w:t>
      </w:r>
      <w:r w:rsidRPr="00A144CB">
        <w:rPr>
          <w:rFonts w:ascii="Times New Roman" w:eastAsia="Times New Roman" w:hAnsi="Times New Roman" w:cs="Times New Roman"/>
          <w:sz w:val="24"/>
          <w:szCs w:val="24"/>
        </w:rPr>
        <w:t xml:space="preserve"> Paragraph Style should be applied to the first paragraph.</w:t>
      </w:r>
    </w:p>
    <w:p w14:paraId="00000017" w14:textId="11FBA0DA" w:rsidR="00AF77D2" w:rsidRPr="00C77F13" w:rsidRDefault="00A144CB" w:rsidP="00C77F13">
      <w:pPr>
        <w:pStyle w:val="ListParagraph"/>
        <w:numPr>
          <w:ilvl w:val="0"/>
          <w:numId w:val="9"/>
        </w:numPr>
        <w:spacing w:after="240"/>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 xml:space="preserve">If there is any subsequent text in a separate paragraph beneath, apply </w:t>
      </w:r>
      <w:r w:rsidRPr="00A144CB">
        <w:rPr>
          <w:rFonts w:ascii="Times New Roman" w:eastAsia="Times New Roman" w:hAnsi="Times New Roman" w:cs="Times New Roman"/>
          <w:b/>
          <w:bCs/>
          <w:sz w:val="24"/>
          <w:szCs w:val="24"/>
        </w:rPr>
        <w:t>Body Subsection</w:t>
      </w:r>
      <w:r w:rsidRPr="00A144CB">
        <w:rPr>
          <w:rFonts w:ascii="Times New Roman" w:eastAsia="Times New Roman" w:hAnsi="Times New Roman" w:cs="Times New Roman"/>
          <w:sz w:val="24"/>
          <w:szCs w:val="24"/>
        </w:rPr>
        <w:t xml:space="preserve"> Paragraph Style.</w:t>
      </w:r>
    </w:p>
    <w:p w14:paraId="155CBB12" w14:textId="77777777" w:rsidR="00A144CB" w:rsidRPr="00A144CB" w:rsidRDefault="00A144CB" w:rsidP="00A144CB">
      <w:pPr>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If there is additional formatting in Headnotes, use the formatting that has been imported.</w:t>
      </w:r>
    </w:p>
    <w:p w14:paraId="114AE247" w14:textId="5D1D8CAB" w:rsidR="00A144CB" w:rsidRPr="00A144CB" w:rsidRDefault="00A144CB" w:rsidP="00A144CB">
      <w:pPr>
        <w:pStyle w:val="ListParagraph"/>
        <w:numPr>
          <w:ilvl w:val="0"/>
          <w:numId w:val="11"/>
        </w:numPr>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Refer to the Style Reference</w:t>
      </w:r>
      <w:r w:rsidRPr="00A144CB">
        <w:rPr>
          <w:rFonts w:ascii="Times New Roman" w:hAnsi="Times New Roman" w:cs="Times New Roman"/>
          <w:sz w:val="24"/>
          <w:szCs w:val="24"/>
        </w:rPr>
        <w:t xml:space="preserve"> (</w:t>
      </w:r>
      <w:r w:rsidR="000551DB">
        <w:rPr>
          <w:rFonts w:ascii="Times New Roman" w:eastAsia="Times New Roman" w:hAnsi="Times New Roman" w:cs="Times New Roman"/>
          <w:sz w:val="24"/>
          <w:szCs w:val="24"/>
        </w:rPr>
        <w:t>section Character Styles – Formatting Only</w:t>
      </w:r>
      <w:r w:rsidRPr="00A144CB">
        <w:rPr>
          <w:rFonts w:ascii="Times New Roman" w:eastAsia="Times New Roman" w:hAnsi="Times New Roman" w:cs="Times New Roman"/>
          <w:sz w:val="24"/>
          <w:szCs w:val="24"/>
        </w:rPr>
        <w:t xml:space="preserve">) for the full list of </w:t>
      </w:r>
      <w:r w:rsidRPr="00A144CB">
        <w:rPr>
          <w:rFonts w:ascii="Times New Roman" w:eastAsia="Times New Roman" w:hAnsi="Times New Roman" w:cs="Times New Roman"/>
          <w:b/>
          <w:sz w:val="24"/>
          <w:szCs w:val="24"/>
        </w:rPr>
        <w:t>Character Styles</w:t>
      </w:r>
      <w:r w:rsidRPr="00A144CB">
        <w:rPr>
          <w:rFonts w:ascii="Times New Roman" w:eastAsia="Times New Roman" w:hAnsi="Times New Roman" w:cs="Times New Roman"/>
          <w:sz w:val="24"/>
          <w:szCs w:val="24"/>
        </w:rPr>
        <w:t xml:space="preserve"> to use for formatting. If, for instance, the phrase is italic, highlight the entire phrase and then apply the </w:t>
      </w:r>
      <w:r w:rsidRPr="00A144CB">
        <w:rPr>
          <w:rFonts w:ascii="Times New Roman" w:eastAsia="Times New Roman" w:hAnsi="Times New Roman" w:cs="Times New Roman"/>
          <w:b/>
          <w:bCs/>
          <w:sz w:val="24"/>
          <w:szCs w:val="24"/>
        </w:rPr>
        <w:t>Italic</w:t>
      </w:r>
      <w:r w:rsidRPr="00A144CB">
        <w:rPr>
          <w:rFonts w:ascii="Times New Roman" w:eastAsia="Times New Roman" w:hAnsi="Times New Roman" w:cs="Times New Roman"/>
          <w:sz w:val="24"/>
          <w:szCs w:val="24"/>
        </w:rPr>
        <w:t xml:space="preserve"> Character Style.</w:t>
      </w:r>
    </w:p>
    <w:p w14:paraId="33F9ED86" w14:textId="1501F26E" w:rsidR="00A144CB" w:rsidRPr="00A144CB" w:rsidRDefault="00A144CB" w:rsidP="00A144CB">
      <w:pPr>
        <w:pStyle w:val="ListParagraph"/>
        <w:numPr>
          <w:ilvl w:val="0"/>
          <w:numId w:val="11"/>
        </w:numPr>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 xml:space="preserve">Check </w:t>
      </w:r>
      <w:r w:rsidRPr="00A144CB">
        <w:rPr>
          <w:rFonts w:ascii="Times New Roman" w:eastAsia="Times New Roman" w:hAnsi="Times New Roman" w:cs="Times New Roman"/>
          <w:b/>
          <w:sz w:val="24"/>
          <w:szCs w:val="24"/>
        </w:rPr>
        <w:t>em-dashes</w:t>
      </w:r>
      <w:r w:rsidRPr="00A144CB">
        <w:rPr>
          <w:rFonts w:ascii="Times New Roman" w:eastAsia="Times New Roman" w:hAnsi="Times New Roman" w:cs="Times New Roman"/>
          <w:sz w:val="24"/>
          <w:szCs w:val="24"/>
        </w:rPr>
        <w:t xml:space="preserve"> (between clauses) and </w:t>
      </w:r>
      <w:r w:rsidRPr="00A144CB">
        <w:rPr>
          <w:rFonts w:ascii="Times New Roman" w:eastAsia="Times New Roman" w:hAnsi="Times New Roman" w:cs="Times New Roman"/>
          <w:b/>
          <w:sz w:val="24"/>
          <w:szCs w:val="24"/>
        </w:rPr>
        <w:t>en-dashes</w:t>
      </w:r>
      <w:r w:rsidRPr="00A144CB">
        <w:rPr>
          <w:rFonts w:ascii="Times New Roman" w:eastAsia="Times New Roman" w:hAnsi="Times New Roman" w:cs="Times New Roman"/>
          <w:sz w:val="24"/>
          <w:szCs w:val="24"/>
        </w:rPr>
        <w:t xml:space="preserve"> (between number ranges) for correctness (see Formatting Reference, </w:t>
      </w:r>
      <w:r w:rsidR="000551DB">
        <w:rPr>
          <w:rFonts w:ascii="Times New Roman" w:eastAsia="Times New Roman" w:hAnsi="Times New Roman" w:cs="Times New Roman"/>
          <w:sz w:val="24"/>
          <w:szCs w:val="24"/>
        </w:rPr>
        <w:t>sections Em-dash and En-dash</w:t>
      </w:r>
      <w:r w:rsidRPr="00A144CB">
        <w:rPr>
          <w:rFonts w:ascii="Times New Roman" w:eastAsia="Times New Roman" w:hAnsi="Times New Roman" w:cs="Times New Roman"/>
          <w:sz w:val="24"/>
          <w:szCs w:val="24"/>
        </w:rPr>
        <w:t>, for full instructions)</w:t>
      </w:r>
    </w:p>
    <w:p w14:paraId="011F2340" w14:textId="317F6C7C" w:rsidR="00A144CB" w:rsidRPr="00C77F13" w:rsidRDefault="00A144CB" w:rsidP="00C77F13">
      <w:pPr>
        <w:pStyle w:val="ListParagraph"/>
        <w:numPr>
          <w:ilvl w:val="0"/>
          <w:numId w:val="11"/>
        </w:numPr>
        <w:spacing w:after="240"/>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 xml:space="preserve">Ellipses (see Formatting Reference, </w:t>
      </w:r>
      <w:r w:rsidR="000551DB">
        <w:rPr>
          <w:rFonts w:ascii="Times New Roman" w:eastAsia="Times New Roman" w:hAnsi="Times New Roman" w:cs="Times New Roman"/>
          <w:sz w:val="24"/>
          <w:szCs w:val="24"/>
        </w:rPr>
        <w:t>section Ellipses</w:t>
      </w:r>
      <w:r w:rsidRPr="00A144CB">
        <w:rPr>
          <w:rFonts w:ascii="Times New Roman" w:eastAsia="Times New Roman" w:hAnsi="Times New Roman" w:cs="Times New Roman"/>
          <w:sz w:val="24"/>
          <w:szCs w:val="24"/>
        </w:rPr>
        <w:t>)</w:t>
      </w:r>
    </w:p>
    <w:p w14:paraId="00000018" w14:textId="14BBBBC5" w:rsidR="00AF77D2" w:rsidRPr="00A144CB" w:rsidRDefault="00000000">
      <w:pPr>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When you have finished styling any and all text that goes into the top text frame, we’ll want to get the spacing consistent</w:t>
      </w:r>
    </w:p>
    <w:p w14:paraId="00000019" w14:textId="77777777" w:rsidR="00AF77D2" w:rsidRPr="004E606E" w:rsidRDefault="00000000">
      <w:pPr>
        <w:numPr>
          <w:ilvl w:val="0"/>
          <w:numId w:val="3"/>
        </w:numPr>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Right click the top text frame that contains the abbreviations &gt; Fitting &gt; Fit Frame to Content</w:t>
      </w:r>
    </w:p>
    <w:p w14:paraId="0000001B" w14:textId="56614D47" w:rsidR="00AF77D2" w:rsidRPr="005A66C5" w:rsidRDefault="00000000" w:rsidP="005A66C5">
      <w:pPr>
        <w:numPr>
          <w:ilvl w:val="1"/>
          <w:numId w:val="3"/>
        </w:numPr>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This will snap the text frame borders to as close to the content as possible</w:t>
      </w:r>
    </w:p>
    <w:p w14:paraId="0000001C" w14:textId="16E5CB2D" w:rsidR="00AF77D2" w:rsidRPr="004E606E" w:rsidRDefault="00000000" w:rsidP="005A66C5">
      <w:pPr>
        <w:pStyle w:val="Heading1"/>
      </w:pPr>
      <w:r w:rsidRPr="004E606E">
        <w:t xml:space="preserve">Index </w:t>
      </w:r>
      <w:r w:rsidR="00717A70">
        <w:t xml:space="preserve">of Proper Names </w:t>
      </w:r>
      <w:r w:rsidR="00027E9F">
        <w:t>Entries</w:t>
      </w:r>
    </w:p>
    <w:p w14:paraId="0000001D" w14:textId="77777777" w:rsidR="00AF77D2" w:rsidRPr="004E606E" w:rsidRDefault="00000000">
      <w:pPr>
        <w:rPr>
          <w:rFonts w:ascii="Times New Roman" w:eastAsia="Times New Roman" w:hAnsi="Times New Roman" w:cs="Times New Roman"/>
          <w:sz w:val="24"/>
          <w:szCs w:val="24"/>
        </w:rPr>
      </w:pPr>
      <w:r>
        <w:rPr>
          <w:rFonts w:ascii="Times New Roman" w:hAnsi="Times New Roman" w:cs="Times New Roman"/>
        </w:rPr>
        <w:pict w14:anchorId="376D61B8">
          <v:rect id="_x0000_i1026" style="width:0;height:1.5pt" o:hralign="center" o:hrstd="t" o:hr="t" fillcolor="#a0a0a0" stroked="f"/>
        </w:pict>
      </w:r>
    </w:p>
    <w:p w14:paraId="0000001E" w14:textId="29DBEB43" w:rsidR="00AF77D2" w:rsidRPr="00180200" w:rsidRDefault="00180200">
      <w:pPr>
        <w:rPr>
          <w:rFonts w:ascii="Times New Roman" w:eastAsia="Times New Roman" w:hAnsi="Times New Roman" w:cs="Times New Roman"/>
          <w:sz w:val="24"/>
          <w:szCs w:val="24"/>
        </w:rPr>
      </w:pPr>
      <w:r w:rsidRPr="00180200">
        <w:rPr>
          <w:rFonts w:ascii="Times New Roman" w:eastAsia="Times New Roman" w:hAnsi="Times New Roman" w:cs="Times New Roman"/>
          <w:sz w:val="24"/>
          <w:szCs w:val="24"/>
        </w:rPr>
        <w:t>Adjust the sizing of the text frames.</w:t>
      </w:r>
    </w:p>
    <w:p w14:paraId="237A630D" w14:textId="4CE2D8AB" w:rsidR="006F16E5" w:rsidRPr="000551DB" w:rsidRDefault="00C6183E" w:rsidP="000551DB">
      <w:pPr>
        <w:numPr>
          <w:ilvl w:val="0"/>
          <w:numId w:val="7"/>
        </w:numPr>
        <w:spacing w:after="240"/>
        <w:rPr>
          <w:rFonts w:ascii="Times New Roman" w:eastAsia="Times New Roman" w:hAnsi="Times New Roman" w:cs="Times New Roman"/>
          <w:sz w:val="24"/>
          <w:szCs w:val="24"/>
        </w:rPr>
      </w:pPr>
      <w:r w:rsidRPr="00C6183E">
        <w:rPr>
          <w:rFonts w:ascii="Times New Roman" w:eastAsia="Times New Roman" w:hAnsi="Times New Roman" w:cs="Times New Roman"/>
          <w:sz w:val="24"/>
          <w:szCs w:val="24"/>
        </w:rPr>
        <w:t xml:space="preserve">If the top of this text frame is no longer flush with the bottom of the text frame containing the </w:t>
      </w:r>
      <w:r>
        <w:rPr>
          <w:rFonts w:ascii="Times New Roman" w:eastAsia="Times New Roman" w:hAnsi="Times New Roman" w:cs="Times New Roman"/>
          <w:sz w:val="24"/>
          <w:szCs w:val="24"/>
        </w:rPr>
        <w:t>Headnote</w:t>
      </w:r>
      <w:r w:rsidRPr="00C6183E">
        <w:rPr>
          <w:rFonts w:ascii="Times New Roman" w:eastAsia="Times New Roman" w:hAnsi="Times New Roman" w:cs="Times New Roman"/>
          <w:sz w:val="24"/>
          <w:szCs w:val="24"/>
        </w:rPr>
        <w:t xml:space="preserve">, then click </w:t>
      </w:r>
      <w:r w:rsidRPr="004E606E">
        <w:rPr>
          <w:rFonts w:ascii="Times New Roman" w:eastAsia="Times New Roman" w:hAnsi="Times New Roman" w:cs="Times New Roman"/>
          <w:sz w:val="24"/>
          <w:szCs w:val="24"/>
        </w:rPr>
        <w:t>and drag the top edge of the frame so it is flush with the bottom edge of the text frame that contains the abbreviations</w:t>
      </w:r>
    </w:p>
    <w:p w14:paraId="520BB09F" w14:textId="667EA485" w:rsidR="00875EBD" w:rsidRDefault="00875EBD" w:rsidP="00875EBD">
      <w:pPr>
        <w:pStyle w:val="Heading2"/>
      </w:pPr>
      <w:r w:rsidRPr="00875EBD">
        <w:t>Headings</w:t>
      </w:r>
    </w:p>
    <w:p w14:paraId="3793D801" w14:textId="5364AAEA" w:rsidR="00875EBD" w:rsidRPr="00875EBD" w:rsidRDefault="00875EBD" w:rsidP="00875EBD">
      <w:pPr>
        <w:rPr>
          <w:rFonts w:ascii="Times New Roman" w:hAnsi="Times New Roman" w:cs="Times New Roman"/>
          <w:sz w:val="24"/>
          <w:szCs w:val="24"/>
        </w:rPr>
      </w:pPr>
      <w:r w:rsidRPr="00875EBD">
        <w:rPr>
          <w:rFonts w:ascii="Times New Roman" w:hAnsi="Times New Roman" w:cs="Times New Roman"/>
          <w:sz w:val="24"/>
          <w:szCs w:val="24"/>
        </w:rPr>
        <w:t xml:space="preserve">If there are Headings dividing the Entries, apply the </w:t>
      </w:r>
      <w:r w:rsidRPr="00875EBD">
        <w:rPr>
          <w:rFonts w:ascii="Times New Roman" w:hAnsi="Times New Roman" w:cs="Times New Roman"/>
          <w:b/>
          <w:bCs/>
          <w:sz w:val="24"/>
          <w:szCs w:val="24"/>
        </w:rPr>
        <w:t>Heading</w:t>
      </w:r>
      <w:r w:rsidRPr="00875EBD">
        <w:rPr>
          <w:rFonts w:ascii="Times New Roman" w:hAnsi="Times New Roman" w:cs="Times New Roman"/>
          <w:sz w:val="24"/>
          <w:szCs w:val="24"/>
        </w:rPr>
        <w:t xml:space="preserve"> Paragraph Style to them.</w:t>
      </w:r>
    </w:p>
    <w:p w14:paraId="022BBE8C" w14:textId="77777777" w:rsidR="00F91218" w:rsidRDefault="00F91218">
      <w:pPr>
        <w:rPr>
          <w:rFonts w:ascii="Times New Roman" w:eastAsia="Times New Roman" w:hAnsi="Times New Roman" w:cs="Times New Roman"/>
          <w:i/>
          <w:iCs/>
          <w:sz w:val="24"/>
          <w:szCs w:val="24"/>
        </w:rPr>
      </w:pPr>
      <w:r>
        <w:br w:type="page"/>
      </w:r>
    </w:p>
    <w:p w14:paraId="3D996B33" w14:textId="4CA572A3" w:rsidR="00875EBD" w:rsidRDefault="00875EBD" w:rsidP="00875EBD">
      <w:pPr>
        <w:pStyle w:val="Heading2"/>
      </w:pPr>
      <w:r>
        <w:lastRenderedPageBreak/>
        <w:t>Entries</w:t>
      </w:r>
    </w:p>
    <w:p w14:paraId="00000026" w14:textId="7B499CA7" w:rsidR="00AF77D2" w:rsidRPr="004E606E" w:rsidRDefault="00000000">
      <w:pPr>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 xml:space="preserve">You will use two </w:t>
      </w:r>
      <w:r w:rsidRPr="004E606E">
        <w:rPr>
          <w:rFonts w:ascii="Times New Roman" w:eastAsia="Times New Roman" w:hAnsi="Times New Roman" w:cs="Times New Roman"/>
          <w:b/>
          <w:sz w:val="24"/>
          <w:szCs w:val="24"/>
        </w:rPr>
        <w:t xml:space="preserve">Paragraph Styles </w:t>
      </w:r>
      <w:r w:rsidRPr="004E606E">
        <w:rPr>
          <w:rFonts w:ascii="Times New Roman" w:eastAsia="Times New Roman" w:hAnsi="Times New Roman" w:cs="Times New Roman"/>
          <w:sz w:val="24"/>
          <w:szCs w:val="24"/>
        </w:rPr>
        <w:t>in this section:</w:t>
      </w:r>
    </w:p>
    <w:p w14:paraId="0B992E9B" w14:textId="515B2599" w:rsidR="00C6183E" w:rsidRPr="00C6183E" w:rsidRDefault="00C6183E" w:rsidP="00C6183E">
      <w:pPr>
        <w:numPr>
          <w:ilvl w:val="0"/>
          <w:numId w:val="12"/>
        </w:numPr>
        <w:rPr>
          <w:rFonts w:ascii="Times New Roman" w:eastAsia="Times New Roman" w:hAnsi="Times New Roman" w:cs="Times New Roman"/>
          <w:b/>
          <w:sz w:val="24"/>
          <w:szCs w:val="24"/>
        </w:rPr>
      </w:pPr>
      <w:r w:rsidRPr="00C6183E">
        <w:rPr>
          <w:rFonts w:ascii="Times New Roman" w:eastAsia="Times New Roman" w:hAnsi="Times New Roman" w:cs="Times New Roman"/>
          <w:bCs/>
          <w:sz w:val="24"/>
          <w:szCs w:val="24"/>
        </w:rPr>
        <w:t xml:space="preserve">Each individual entry should have the </w:t>
      </w:r>
      <w:r>
        <w:rPr>
          <w:rFonts w:ascii="Times New Roman" w:eastAsia="Times New Roman" w:hAnsi="Times New Roman" w:cs="Times New Roman"/>
          <w:b/>
          <w:sz w:val="24"/>
          <w:szCs w:val="24"/>
        </w:rPr>
        <w:t>Index of Proper Names</w:t>
      </w:r>
      <w:r w:rsidRPr="00C6183E">
        <w:rPr>
          <w:rFonts w:ascii="Times New Roman" w:eastAsia="Times New Roman" w:hAnsi="Times New Roman" w:cs="Times New Roman"/>
          <w:b/>
          <w:sz w:val="24"/>
          <w:szCs w:val="24"/>
        </w:rPr>
        <w:t xml:space="preserve"> Entry </w:t>
      </w:r>
      <w:r w:rsidRPr="00C6183E">
        <w:rPr>
          <w:rFonts w:ascii="Times New Roman" w:eastAsia="Times New Roman" w:hAnsi="Times New Roman" w:cs="Times New Roman"/>
          <w:bCs/>
          <w:sz w:val="24"/>
          <w:szCs w:val="24"/>
        </w:rPr>
        <w:t>Paragraph Styl</w:t>
      </w:r>
      <w:r w:rsidR="00355524">
        <w:rPr>
          <w:rFonts w:ascii="Times New Roman" w:eastAsia="Times New Roman" w:hAnsi="Times New Roman" w:cs="Times New Roman"/>
          <w:bCs/>
          <w:sz w:val="24"/>
          <w:szCs w:val="24"/>
        </w:rPr>
        <w:t>e</w:t>
      </w:r>
      <w:r w:rsidRPr="00C6183E">
        <w:rPr>
          <w:rFonts w:ascii="Times New Roman" w:eastAsia="Times New Roman" w:hAnsi="Times New Roman" w:cs="Times New Roman"/>
          <w:bCs/>
          <w:sz w:val="24"/>
          <w:szCs w:val="24"/>
        </w:rPr>
        <w:t xml:space="preserve"> applied.</w:t>
      </w:r>
    </w:p>
    <w:p w14:paraId="0E254649" w14:textId="77777777" w:rsidR="00355524" w:rsidRPr="00355524" w:rsidRDefault="00C6183E" w:rsidP="00C6183E">
      <w:pPr>
        <w:numPr>
          <w:ilvl w:val="0"/>
          <w:numId w:val="12"/>
        </w:numPr>
        <w:rPr>
          <w:rFonts w:ascii="Times New Roman" w:eastAsia="Times New Roman" w:hAnsi="Times New Roman" w:cs="Times New Roman"/>
          <w:b/>
          <w:sz w:val="24"/>
          <w:szCs w:val="24"/>
        </w:rPr>
      </w:pPr>
      <w:r w:rsidRPr="00C6183E">
        <w:rPr>
          <w:rFonts w:ascii="Times New Roman" w:eastAsia="Times New Roman" w:hAnsi="Times New Roman" w:cs="Times New Roman"/>
          <w:bCs/>
          <w:sz w:val="24"/>
          <w:szCs w:val="24"/>
        </w:rPr>
        <w:t xml:space="preserve">Entries are alphabetized. </w:t>
      </w:r>
    </w:p>
    <w:p w14:paraId="0E9DA510" w14:textId="30BE4336" w:rsidR="00C6183E" w:rsidRPr="00C6183E" w:rsidRDefault="00C6183E" w:rsidP="00C6183E">
      <w:pPr>
        <w:numPr>
          <w:ilvl w:val="0"/>
          <w:numId w:val="12"/>
        </w:numPr>
        <w:rPr>
          <w:rFonts w:ascii="Times New Roman" w:eastAsia="Times New Roman" w:hAnsi="Times New Roman" w:cs="Times New Roman"/>
          <w:b/>
          <w:sz w:val="24"/>
          <w:szCs w:val="24"/>
        </w:rPr>
      </w:pPr>
      <w:r w:rsidRPr="00C6183E">
        <w:rPr>
          <w:rFonts w:ascii="Times New Roman" w:eastAsia="Times New Roman" w:hAnsi="Times New Roman" w:cs="Times New Roman"/>
          <w:bCs/>
          <w:sz w:val="24"/>
          <w:szCs w:val="24"/>
        </w:rPr>
        <w:t>We add an ornamental division between alphabetical sections.</w:t>
      </w:r>
    </w:p>
    <w:p w14:paraId="50D2057E" w14:textId="77777777" w:rsidR="00C6183E" w:rsidRPr="00C6183E" w:rsidRDefault="00C6183E" w:rsidP="00C6183E">
      <w:pPr>
        <w:numPr>
          <w:ilvl w:val="1"/>
          <w:numId w:val="12"/>
        </w:numPr>
        <w:rPr>
          <w:rFonts w:ascii="Times New Roman" w:eastAsia="Times New Roman" w:hAnsi="Times New Roman" w:cs="Times New Roman"/>
          <w:b/>
          <w:sz w:val="24"/>
          <w:szCs w:val="24"/>
        </w:rPr>
      </w:pPr>
      <w:r w:rsidRPr="00C6183E">
        <w:rPr>
          <w:rFonts w:ascii="Times New Roman" w:eastAsia="Times New Roman" w:hAnsi="Times New Roman" w:cs="Times New Roman"/>
          <w:bCs/>
          <w:sz w:val="24"/>
          <w:szCs w:val="24"/>
        </w:rPr>
        <w:t>There should be an existing dash on its own line. If there isn’t, insert a dash (shift+-).</w:t>
      </w:r>
    </w:p>
    <w:p w14:paraId="242992D5" w14:textId="77777777" w:rsidR="00C6183E" w:rsidRPr="00C6183E" w:rsidRDefault="00C6183E" w:rsidP="00355524">
      <w:pPr>
        <w:numPr>
          <w:ilvl w:val="1"/>
          <w:numId w:val="12"/>
        </w:numPr>
        <w:spacing w:after="240"/>
        <w:rPr>
          <w:rFonts w:ascii="Times New Roman" w:eastAsia="Times New Roman" w:hAnsi="Times New Roman" w:cs="Times New Roman"/>
          <w:b/>
          <w:sz w:val="24"/>
          <w:szCs w:val="24"/>
        </w:rPr>
      </w:pPr>
      <w:r w:rsidRPr="00C6183E">
        <w:rPr>
          <w:rFonts w:ascii="Times New Roman" w:eastAsia="Times New Roman" w:hAnsi="Times New Roman" w:cs="Times New Roman"/>
          <w:bCs/>
          <w:sz w:val="24"/>
          <w:szCs w:val="24"/>
        </w:rPr>
        <w:t>Apply the</w:t>
      </w:r>
      <w:r w:rsidRPr="00C6183E">
        <w:rPr>
          <w:rFonts w:ascii="Times New Roman" w:eastAsia="Times New Roman" w:hAnsi="Times New Roman" w:cs="Times New Roman"/>
          <w:b/>
          <w:sz w:val="24"/>
          <w:szCs w:val="24"/>
        </w:rPr>
        <w:t xml:space="preserve"> Ornamental Division</w:t>
      </w:r>
      <w:r w:rsidRPr="00C6183E">
        <w:rPr>
          <w:rFonts w:ascii="Times New Roman" w:eastAsia="Times New Roman" w:hAnsi="Times New Roman" w:cs="Times New Roman"/>
          <w:bCs/>
          <w:sz w:val="24"/>
          <w:szCs w:val="24"/>
        </w:rPr>
        <w:t xml:space="preserve"> Paragraph Style to the dash. This will create a prominent line division between the sections</w:t>
      </w:r>
      <w:r w:rsidRPr="00C6183E">
        <w:rPr>
          <w:rFonts w:ascii="Times New Roman" w:eastAsia="Times New Roman" w:hAnsi="Times New Roman" w:cs="Times New Roman"/>
          <w:sz w:val="24"/>
          <w:szCs w:val="24"/>
        </w:rPr>
        <w:t>.</w:t>
      </w:r>
    </w:p>
    <w:p w14:paraId="0000002A" w14:textId="3D629BA7" w:rsidR="00AF77D2" w:rsidRPr="004E606E" w:rsidRDefault="00000000" w:rsidP="00C77F13">
      <w:pPr>
        <w:spacing w:after="240"/>
        <w:rPr>
          <w:rFonts w:ascii="Times New Roman" w:eastAsia="Times New Roman" w:hAnsi="Times New Roman" w:cs="Times New Roman"/>
          <w:sz w:val="24"/>
          <w:szCs w:val="24"/>
        </w:rPr>
      </w:pPr>
      <w:r w:rsidRPr="00C6183E">
        <w:rPr>
          <w:rFonts w:ascii="Times New Roman" w:eastAsia="Times New Roman" w:hAnsi="Times New Roman" w:cs="Times New Roman"/>
          <w:sz w:val="24"/>
          <w:szCs w:val="24"/>
        </w:rPr>
        <w:t>With the paragraph styles applied, there should be no extra spaces between entries.</w:t>
      </w:r>
    </w:p>
    <w:p w14:paraId="0000002B" w14:textId="540481C5" w:rsidR="00AF77D2" w:rsidRDefault="00000000">
      <w:pPr>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 xml:space="preserve">If you imported the document with most paragraph styles as </w:t>
      </w:r>
      <w:r w:rsidRPr="004E606E">
        <w:rPr>
          <w:rFonts w:ascii="Times New Roman" w:eastAsia="Times New Roman" w:hAnsi="Times New Roman" w:cs="Times New Roman"/>
          <w:b/>
          <w:sz w:val="24"/>
          <w:szCs w:val="24"/>
        </w:rPr>
        <w:t>Index of Proper Names Entry</w:t>
      </w:r>
      <w:r w:rsidRPr="004E606E">
        <w:rPr>
          <w:rFonts w:ascii="Times New Roman" w:eastAsia="Times New Roman" w:hAnsi="Times New Roman" w:cs="Times New Roman"/>
          <w:sz w:val="24"/>
          <w:szCs w:val="24"/>
        </w:rPr>
        <w:t>, then most should be tagged already</w:t>
      </w:r>
      <w:r w:rsidR="003042D7">
        <w:rPr>
          <w:rFonts w:ascii="Times New Roman" w:eastAsia="Times New Roman" w:hAnsi="Times New Roman" w:cs="Times New Roman"/>
          <w:sz w:val="24"/>
          <w:szCs w:val="24"/>
        </w:rPr>
        <w:t>;</w:t>
      </w:r>
      <w:r w:rsidRPr="004E606E">
        <w:rPr>
          <w:rFonts w:ascii="Times New Roman" w:eastAsia="Times New Roman" w:hAnsi="Times New Roman" w:cs="Times New Roman"/>
          <w:sz w:val="24"/>
          <w:szCs w:val="24"/>
        </w:rPr>
        <w:t xml:space="preserve"> you just have to undo the overrides and reformat the text:</w:t>
      </w:r>
    </w:p>
    <w:p w14:paraId="0000002C" w14:textId="7485941C" w:rsidR="00AF77D2" w:rsidRDefault="00000000">
      <w:pPr>
        <w:numPr>
          <w:ilvl w:val="0"/>
          <w:numId w:val="6"/>
        </w:numPr>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 xml:space="preserve">Headwords are bolded – use </w:t>
      </w:r>
      <w:r w:rsidRPr="00C6183E">
        <w:rPr>
          <w:rFonts w:ascii="Times New Roman" w:eastAsia="Times New Roman" w:hAnsi="Times New Roman" w:cs="Times New Roman"/>
          <w:b/>
          <w:bCs/>
          <w:sz w:val="24"/>
          <w:szCs w:val="24"/>
        </w:rPr>
        <w:t>Bold</w:t>
      </w:r>
      <w:r w:rsidRPr="004E606E">
        <w:rPr>
          <w:rFonts w:ascii="Times New Roman" w:eastAsia="Times New Roman" w:hAnsi="Times New Roman" w:cs="Times New Roman"/>
          <w:sz w:val="24"/>
          <w:szCs w:val="24"/>
        </w:rPr>
        <w:t xml:space="preserve"> Character Style</w:t>
      </w:r>
      <w:r w:rsidR="00F549EB">
        <w:rPr>
          <w:rFonts w:ascii="Times New Roman" w:eastAsia="Times New Roman" w:hAnsi="Times New Roman" w:cs="Times New Roman"/>
          <w:sz w:val="24"/>
          <w:szCs w:val="24"/>
        </w:rPr>
        <w:t>.</w:t>
      </w:r>
    </w:p>
    <w:p w14:paraId="2E15A03C" w14:textId="77777777" w:rsidR="00F549EB" w:rsidRDefault="00F549EB" w:rsidP="00F549EB">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spelling’ of the headword should be followed by parentheses containing all alternate spellings and any translated forms alphabetized.</w:t>
      </w:r>
    </w:p>
    <w:p w14:paraId="71BCE4D8" w14:textId="21903B77" w:rsidR="00F549EB" w:rsidRDefault="00F549EB" w:rsidP="00F549EB">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All items in this list should be alphabetized.</w:t>
      </w:r>
    </w:p>
    <w:p w14:paraId="58340CD0" w14:textId="75DC5BB8" w:rsidR="00F549EB" w:rsidRPr="00F549EB" w:rsidRDefault="00F549EB" w:rsidP="00F549EB">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translated forms are italicized – use </w:t>
      </w:r>
      <w:r w:rsidRPr="00C6183E">
        <w:rPr>
          <w:rFonts w:ascii="Times New Roman" w:eastAsia="Times New Roman" w:hAnsi="Times New Roman" w:cs="Times New Roman"/>
          <w:b/>
          <w:bCs/>
          <w:sz w:val="24"/>
          <w:szCs w:val="24"/>
        </w:rPr>
        <w:t>Bold Italic</w:t>
      </w:r>
      <w:r w:rsidRPr="004E606E">
        <w:rPr>
          <w:rFonts w:ascii="Times New Roman" w:eastAsia="Times New Roman" w:hAnsi="Times New Roman" w:cs="Times New Roman"/>
          <w:sz w:val="24"/>
          <w:szCs w:val="24"/>
        </w:rPr>
        <w:t xml:space="preserve"> Character Style</w:t>
      </w:r>
      <w:r>
        <w:rPr>
          <w:rFonts w:ascii="Times New Roman" w:eastAsia="Times New Roman" w:hAnsi="Times New Roman" w:cs="Times New Roman"/>
          <w:sz w:val="24"/>
          <w:szCs w:val="24"/>
        </w:rPr>
        <w:t>.</w:t>
      </w:r>
    </w:p>
    <w:p w14:paraId="0000002E" w14:textId="21DFFE42" w:rsidR="00AF77D2" w:rsidRPr="00E515EB" w:rsidRDefault="00000000">
      <w:pPr>
        <w:numPr>
          <w:ilvl w:val="0"/>
          <w:numId w:val="6"/>
        </w:numPr>
        <w:rPr>
          <w:rFonts w:ascii="Times New Roman" w:eastAsia="Times New Roman" w:hAnsi="Times New Roman" w:cs="Times New Roman"/>
          <w:sz w:val="24"/>
          <w:szCs w:val="24"/>
        </w:rPr>
      </w:pPr>
      <w:r w:rsidRPr="00E515EB">
        <w:rPr>
          <w:rFonts w:ascii="Times New Roman" w:eastAsia="Times New Roman" w:hAnsi="Times New Roman" w:cs="Times New Roman"/>
          <w:sz w:val="24"/>
          <w:szCs w:val="24"/>
        </w:rPr>
        <w:t xml:space="preserve">There should be a colon </w:t>
      </w:r>
      <w:r w:rsidR="00355524" w:rsidRPr="00E515EB">
        <w:rPr>
          <w:rFonts w:ascii="Times New Roman" w:eastAsia="Times New Roman" w:hAnsi="Times New Roman" w:cs="Times New Roman"/>
          <w:sz w:val="24"/>
          <w:szCs w:val="24"/>
        </w:rPr>
        <w:t xml:space="preserve">after </w:t>
      </w:r>
      <w:r w:rsidRPr="00E515EB">
        <w:rPr>
          <w:rFonts w:ascii="Times New Roman" w:eastAsia="Times New Roman" w:hAnsi="Times New Roman" w:cs="Times New Roman"/>
          <w:sz w:val="24"/>
          <w:szCs w:val="24"/>
        </w:rPr>
        <w:t>the Headword</w:t>
      </w:r>
      <w:r w:rsidR="00F549EB">
        <w:rPr>
          <w:rFonts w:ascii="Times New Roman" w:eastAsia="Times New Roman" w:hAnsi="Times New Roman" w:cs="Times New Roman"/>
          <w:sz w:val="24"/>
          <w:szCs w:val="24"/>
        </w:rPr>
        <w:t xml:space="preserve"> and/or parenthetical phrase</w:t>
      </w:r>
      <w:r w:rsidR="00526B89" w:rsidRPr="00E515EB">
        <w:rPr>
          <w:rFonts w:ascii="Times New Roman" w:eastAsia="Times New Roman" w:hAnsi="Times New Roman" w:cs="Times New Roman"/>
          <w:sz w:val="24"/>
          <w:szCs w:val="24"/>
        </w:rPr>
        <w:t>, with no Character Style applied.</w:t>
      </w:r>
    </w:p>
    <w:p w14:paraId="26C062B4" w14:textId="0441C488" w:rsidR="00F549EB" w:rsidRDefault="00F549EB">
      <w:pPr>
        <w:numPr>
          <w:ilvl w:val="0"/>
          <w:numId w:val="6"/>
        </w:numPr>
        <w:rPr>
          <w:rFonts w:ascii="Times New Roman" w:eastAsia="Times New Roman" w:hAnsi="Times New Roman" w:cs="Times New Roman"/>
          <w:sz w:val="24"/>
          <w:szCs w:val="24"/>
        </w:rPr>
      </w:pPr>
      <w:r w:rsidRPr="00F549EB">
        <w:rPr>
          <w:rFonts w:ascii="Times New Roman" w:eastAsia="Times New Roman" w:hAnsi="Times New Roman" w:cs="Times New Roman"/>
          <w:b/>
          <w:bCs/>
          <w:sz w:val="24"/>
          <w:szCs w:val="24"/>
        </w:rPr>
        <w:t xml:space="preserve">If this is the entry for the </w:t>
      </w:r>
      <w:r>
        <w:rPr>
          <w:rFonts w:ascii="Times New Roman" w:eastAsia="Times New Roman" w:hAnsi="Times New Roman" w:cs="Times New Roman"/>
          <w:b/>
          <w:bCs/>
          <w:sz w:val="24"/>
          <w:szCs w:val="24"/>
        </w:rPr>
        <w:t xml:space="preserve">main spelling of a </w:t>
      </w:r>
      <w:r w:rsidRPr="00F549EB">
        <w:rPr>
          <w:rFonts w:ascii="Times New Roman" w:eastAsia="Times New Roman" w:hAnsi="Times New Roman" w:cs="Times New Roman"/>
          <w:b/>
          <w:bCs/>
          <w:sz w:val="24"/>
          <w:szCs w:val="24"/>
        </w:rPr>
        <w:t>headword</w:t>
      </w:r>
      <w:r w:rsidRPr="00F549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decided by the editors:</w:t>
      </w:r>
    </w:p>
    <w:p w14:paraId="00BF130E" w14:textId="6C9ACD5A" w:rsidR="00F549EB" w:rsidRDefault="00F549EB" w:rsidP="00F549EB">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Short definitions are allowed, but not required. If there is a definition, that definition information should follow the colon.</w:t>
      </w:r>
    </w:p>
    <w:p w14:paraId="44F7BDB6" w14:textId="5C09EDBD" w:rsidR="00F549EB" w:rsidRDefault="00F549EB" w:rsidP="00F549EB">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Character Styles should be applied unless a title within the definition needs to be italicized; then use </w:t>
      </w:r>
      <w:r>
        <w:rPr>
          <w:rFonts w:ascii="Times New Roman" w:eastAsia="Times New Roman" w:hAnsi="Times New Roman" w:cs="Times New Roman"/>
          <w:b/>
          <w:bCs/>
          <w:sz w:val="24"/>
          <w:szCs w:val="24"/>
        </w:rPr>
        <w:t>Italic</w:t>
      </w:r>
      <w:r>
        <w:rPr>
          <w:rFonts w:ascii="Times New Roman" w:eastAsia="Times New Roman" w:hAnsi="Times New Roman" w:cs="Times New Roman"/>
          <w:sz w:val="24"/>
          <w:szCs w:val="24"/>
        </w:rPr>
        <w:t xml:space="preserve"> Character Style.</w:t>
      </w:r>
    </w:p>
    <w:p w14:paraId="7FD157A2" w14:textId="06DC4D05" w:rsidR="00F549EB" w:rsidRDefault="00F549EB" w:rsidP="00F549EB">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There should be a semi-colon following the definition information, with no Character Style applied.</w:t>
      </w:r>
    </w:p>
    <w:p w14:paraId="0BBEC41C" w14:textId="42071BB0" w:rsidR="00F549EB" w:rsidRDefault="00F549EB" w:rsidP="00F549EB">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entry will get all location information for any and all alternate spellings of the headword, with no Character Styles applied.</w:t>
      </w:r>
    </w:p>
    <w:p w14:paraId="0A657C0A" w14:textId="77777777" w:rsidR="00F549EB" w:rsidRDefault="00F549EB" w:rsidP="00F549EB">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Generally, we use commas to separate all items in a list, including alternate spellings of headwords as well as location information.</w:t>
      </w:r>
    </w:p>
    <w:p w14:paraId="0549D8A5" w14:textId="6E40F34C" w:rsidR="00F549EB" w:rsidRDefault="00F549EB" w:rsidP="00F549EB">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location information requires the use of commas, then we will use semicolons to separate all items in a list, including alternate spellings of headwords as well as location information.</w:t>
      </w:r>
    </w:p>
    <w:p w14:paraId="628A4608" w14:textId="35DB3660" w:rsidR="00F549EB" w:rsidRDefault="00F549EB" w:rsidP="00F549EB">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Cross-references at the end of entries should be separated from the main entry by a semi-colon and the word ‘see’, followed by the headword with the </w:t>
      </w:r>
      <w:r>
        <w:rPr>
          <w:rFonts w:ascii="Times New Roman" w:eastAsia="Times New Roman" w:hAnsi="Times New Roman" w:cs="Times New Roman"/>
          <w:b/>
          <w:bCs/>
          <w:sz w:val="24"/>
          <w:szCs w:val="24"/>
        </w:rPr>
        <w:t>Bold</w:t>
      </w:r>
      <w:r>
        <w:rPr>
          <w:rFonts w:ascii="Times New Roman" w:eastAsia="Times New Roman" w:hAnsi="Times New Roman" w:cs="Times New Roman"/>
          <w:sz w:val="24"/>
          <w:szCs w:val="24"/>
        </w:rPr>
        <w:t xml:space="preserve"> Character Style applied.</w:t>
      </w:r>
    </w:p>
    <w:p w14:paraId="5EC834CE" w14:textId="569F16F6" w:rsidR="00F549EB" w:rsidRPr="00F549EB" w:rsidRDefault="00F549EB" w:rsidP="00F549EB">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If this is an entry for an alternate spelling of a headword</w:t>
      </w:r>
      <w:r>
        <w:rPr>
          <w:rFonts w:ascii="Times New Roman" w:eastAsia="Times New Roman" w:hAnsi="Times New Roman" w:cs="Times New Roman"/>
          <w:sz w:val="24"/>
          <w:szCs w:val="24"/>
        </w:rPr>
        <w:t>, as decided by the editors:</w:t>
      </w:r>
    </w:p>
    <w:p w14:paraId="74F675F2" w14:textId="64319F60" w:rsidR="00F549EB" w:rsidRDefault="00F549EB" w:rsidP="00F549EB">
      <w:pPr>
        <w:numPr>
          <w:ilvl w:val="1"/>
          <w:numId w:val="6"/>
        </w:numPr>
        <w:rPr>
          <w:rFonts w:ascii="Times New Roman" w:eastAsia="Times New Roman" w:hAnsi="Times New Roman" w:cs="Times New Roman"/>
          <w:sz w:val="24"/>
          <w:szCs w:val="24"/>
        </w:rPr>
      </w:pPr>
      <w:r w:rsidRPr="00F549E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only information contained in this entry is a cross-reference back to the main spelling of the headword.</w:t>
      </w:r>
    </w:p>
    <w:p w14:paraId="706FDD11" w14:textId="3A365A91" w:rsidR="00F549EB" w:rsidRDefault="00F549EB" w:rsidP="00F549EB">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colon with no character style, there should be the word ‘see’, followed by the main spelling of the headword with the </w:t>
      </w:r>
      <w:r>
        <w:rPr>
          <w:rFonts w:ascii="Times New Roman" w:eastAsia="Times New Roman" w:hAnsi="Times New Roman" w:cs="Times New Roman"/>
          <w:b/>
          <w:bCs/>
          <w:sz w:val="24"/>
          <w:szCs w:val="24"/>
        </w:rPr>
        <w:t>Bold</w:t>
      </w:r>
      <w:r>
        <w:rPr>
          <w:rFonts w:ascii="Times New Roman" w:eastAsia="Times New Roman" w:hAnsi="Times New Roman" w:cs="Times New Roman"/>
          <w:sz w:val="24"/>
          <w:szCs w:val="24"/>
        </w:rPr>
        <w:t xml:space="preserve"> Character Style applied.</w:t>
      </w:r>
    </w:p>
    <w:p w14:paraId="15313755" w14:textId="0B02003F" w:rsidR="00F549EB" w:rsidRDefault="00F549EB" w:rsidP="00F549EB">
      <w:pPr>
        <w:numPr>
          <w:ilvl w:val="0"/>
          <w:numId w:val="6"/>
        </w:numPr>
        <w:rPr>
          <w:rFonts w:ascii="Times New Roman" w:eastAsia="Times New Roman" w:hAnsi="Times New Roman" w:cs="Times New Roman"/>
          <w:sz w:val="24"/>
          <w:szCs w:val="24"/>
        </w:rPr>
      </w:pPr>
      <w:r w:rsidRPr="00F549EB">
        <w:rPr>
          <w:rFonts w:ascii="Times New Roman" w:eastAsia="Times New Roman" w:hAnsi="Times New Roman" w:cs="Times New Roman"/>
          <w:b/>
          <w:bCs/>
          <w:sz w:val="24"/>
          <w:szCs w:val="24"/>
        </w:rPr>
        <w:t>If this is an entry for a translated form of a headword</w:t>
      </w:r>
      <w:r>
        <w:rPr>
          <w:rFonts w:ascii="Times New Roman" w:eastAsia="Times New Roman" w:hAnsi="Times New Roman" w:cs="Times New Roman"/>
          <w:sz w:val="24"/>
          <w:szCs w:val="24"/>
        </w:rPr>
        <w:t>:</w:t>
      </w:r>
    </w:p>
    <w:p w14:paraId="3493BC9A" w14:textId="77777777" w:rsidR="00F549EB" w:rsidRDefault="00F549EB" w:rsidP="00F549EB">
      <w:pPr>
        <w:numPr>
          <w:ilvl w:val="1"/>
          <w:numId w:val="6"/>
        </w:numPr>
        <w:rPr>
          <w:rFonts w:ascii="Times New Roman" w:eastAsia="Times New Roman" w:hAnsi="Times New Roman" w:cs="Times New Roman"/>
          <w:sz w:val="24"/>
          <w:szCs w:val="24"/>
        </w:rPr>
      </w:pPr>
      <w:r w:rsidRPr="00F549E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only information contained in this entry is a cross-reference back to the main spelling of the headword.</w:t>
      </w:r>
    </w:p>
    <w:p w14:paraId="56F5F3B8" w14:textId="2A54A18C" w:rsidR="00F549EB" w:rsidRPr="00F549EB" w:rsidRDefault="00F549EB" w:rsidP="00F549EB">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colon with no character style, there should be the word ‘see’, followed by the main spelling of the headword with the </w:t>
      </w:r>
      <w:r>
        <w:rPr>
          <w:rFonts w:ascii="Times New Roman" w:eastAsia="Times New Roman" w:hAnsi="Times New Roman" w:cs="Times New Roman"/>
          <w:b/>
          <w:bCs/>
          <w:sz w:val="24"/>
          <w:szCs w:val="24"/>
        </w:rPr>
        <w:t>Bold</w:t>
      </w:r>
      <w:r>
        <w:rPr>
          <w:rFonts w:ascii="Times New Roman" w:eastAsia="Times New Roman" w:hAnsi="Times New Roman" w:cs="Times New Roman"/>
          <w:sz w:val="24"/>
          <w:szCs w:val="24"/>
        </w:rPr>
        <w:t xml:space="preserve"> Character Style applied.</w:t>
      </w:r>
    </w:p>
    <w:p w14:paraId="00000044" w14:textId="55DEC16C" w:rsidR="00AF77D2" w:rsidRPr="004E606E" w:rsidRDefault="00000000" w:rsidP="00027E9F">
      <w:pPr>
        <w:pStyle w:val="Heading1"/>
      </w:pPr>
      <w:r w:rsidRPr="004E606E">
        <w:t xml:space="preserve">Final Pagination Adjustment before Moving on to the next </w:t>
      </w:r>
      <w:r w:rsidR="00027E9F">
        <w:t>Document</w:t>
      </w:r>
    </w:p>
    <w:p w14:paraId="00000045" w14:textId="77777777" w:rsidR="00AF77D2" w:rsidRPr="004E606E" w:rsidRDefault="00000000">
      <w:pPr>
        <w:rPr>
          <w:rFonts w:ascii="Times New Roman" w:eastAsia="Times New Roman" w:hAnsi="Times New Roman" w:cs="Times New Roman"/>
          <w:b/>
          <w:sz w:val="24"/>
          <w:szCs w:val="24"/>
        </w:rPr>
      </w:pPr>
      <w:r>
        <w:rPr>
          <w:rFonts w:ascii="Times New Roman" w:hAnsi="Times New Roman" w:cs="Times New Roman"/>
        </w:rPr>
        <w:pict w14:anchorId="26B40868">
          <v:rect id="_x0000_i1027" style="width:0;height:1.5pt" o:hralign="center" o:hrstd="t" o:hr="t" fillcolor="#a0a0a0" stroked="f"/>
        </w:pict>
      </w:r>
    </w:p>
    <w:p w14:paraId="00000049" w14:textId="2E9B31B2" w:rsidR="00AF77D2" w:rsidRPr="004E606E" w:rsidRDefault="00027E9F">
      <w:pPr>
        <w:rPr>
          <w:rFonts w:ascii="Times New Roman" w:eastAsia="Times New Roman" w:hAnsi="Times New Roman" w:cs="Times New Roman"/>
          <w:sz w:val="24"/>
          <w:szCs w:val="24"/>
        </w:rPr>
      </w:pPr>
      <w:r w:rsidRPr="00027E9F">
        <w:rPr>
          <w:rFonts w:ascii="Times New Roman" w:eastAsia="Times New Roman" w:hAnsi="Times New Roman" w:cs="Times New Roman"/>
          <w:sz w:val="24"/>
          <w:szCs w:val="24"/>
        </w:rPr>
        <w:t>First, make sure that the hashtag that indicates the end of the text appears after the final punctuation on the page. Pagination should be more or less set before you move onto a new document. See the Completing a Text Frame section and the Document Pagination section of the Formatting Reference for more details.</w:t>
      </w:r>
    </w:p>
    <w:sectPr w:rsidR="00AF77D2" w:rsidRPr="004E606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A04D2" w14:textId="77777777" w:rsidR="00120B13" w:rsidRDefault="00120B13" w:rsidP="003A5593">
      <w:pPr>
        <w:spacing w:line="240" w:lineRule="auto"/>
      </w:pPr>
      <w:r>
        <w:separator/>
      </w:r>
    </w:p>
  </w:endnote>
  <w:endnote w:type="continuationSeparator" w:id="0">
    <w:p w14:paraId="6DDE0593" w14:textId="77777777" w:rsidR="00120B13" w:rsidRDefault="00120B13" w:rsidP="003A55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EB63" w14:textId="77777777" w:rsidR="00EF6C5E" w:rsidRDefault="00EF6C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A53B" w14:textId="77777777" w:rsidR="00EF6C5E" w:rsidRDefault="00EF6C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303D" w14:textId="77777777" w:rsidR="00EF6C5E" w:rsidRDefault="00EF6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D436E" w14:textId="77777777" w:rsidR="00120B13" w:rsidRDefault="00120B13" w:rsidP="003A5593">
      <w:pPr>
        <w:spacing w:line="240" w:lineRule="auto"/>
      </w:pPr>
      <w:r>
        <w:separator/>
      </w:r>
    </w:p>
  </w:footnote>
  <w:footnote w:type="continuationSeparator" w:id="0">
    <w:p w14:paraId="204056D9" w14:textId="77777777" w:rsidR="00120B13" w:rsidRDefault="00120B13" w:rsidP="003A55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33A2" w14:textId="77777777" w:rsidR="00EF6C5E" w:rsidRDefault="00EF6C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52131378"/>
      <w:docPartObj>
        <w:docPartGallery w:val="Page Numbers (Top of Page)"/>
        <w:docPartUnique/>
      </w:docPartObj>
    </w:sdtPr>
    <w:sdtEndPr>
      <w:rPr>
        <w:noProof/>
      </w:rPr>
    </w:sdtEndPr>
    <w:sdtContent>
      <w:p w14:paraId="4EB2EE19" w14:textId="047EA935" w:rsidR="003A5593" w:rsidRPr="003A5593" w:rsidRDefault="00EF6C5E" w:rsidP="00EF6C5E">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Index of Proper Names </w:t>
        </w:r>
        <w:r w:rsidR="003A5593" w:rsidRPr="003A5593">
          <w:rPr>
            <w:rFonts w:ascii="Times New Roman" w:hAnsi="Times New Roman" w:cs="Times New Roman"/>
            <w:sz w:val="24"/>
            <w:szCs w:val="24"/>
          </w:rPr>
          <w:fldChar w:fldCharType="begin"/>
        </w:r>
        <w:r w:rsidR="003A5593" w:rsidRPr="003A5593">
          <w:rPr>
            <w:rFonts w:ascii="Times New Roman" w:hAnsi="Times New Roman" w:cs="Times New Roman"/>
            <w:sz w:val="24"/>
            <w:szCs w:val="24"/>
          </w:rPr>
          <w:instrText xml:space="preserve"> PAGE   \* MERGEFORMAT </w:instrText>
        </w:r>
        <w:r w:rsidR="003A5593" w:rsidRPr="003A5593">
          <w:rPr>
            <w:rFonts w:ascii="Times New Roman" w:hAnsi="Times New Roman" w:cs="Times New Roman"/>
            <w:sz w:val="24"/>
            <w:szCs w:val="24"/>
          </w:rPr>
          <w:fldChar w:fldCharType="separate"/>
        </w:r>
        <w:r w:rsidR="003A5593" w:rsidRPr="003A5593">
          <w:rPr>
            <w:rFonts w:ascii="Times New Roman" w:hAnsi="Times New Roman" w:cs="Times New Roman"/>
            <w:noProof/>
            <w:sz w:val="24"/>
            <w:szCs w:val="24"/>
          </w:rPr>
          <w:t>2</w:t>
        </w:r>
        <w:r w:rsidR="003A5593" w:rsidRPr="003A5593">
          <w:rPr>
            <w:rFonts w:ascii="Times New Roman" w:hAnsi="Times New Roman" w:cs="Times New Roman"/>
            <w:noProof/>
            <w:sz w:val="24"/>
            <w:szCs w:val="24"/>
          </w:rPr>
          <w:fldChar w:fldCharType="end"/>
        </w:r>
      </w:p>
    </w:sdtContent>
  </w:sdt>
  <w:p w14:paraId="7D92E1DC" w14:textId="77777777" w:rsidR="003A5593" w:rsidRPr="003A5593" w:rsidRDefault="003A5593">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8347" w14:textId="77777777" w:rsidR="00EF6C5E" w:rsidRDefault="00EF6C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8"/>
    <w:multiLevelType w:val="multilevel"/>
    <w:tmpl w:val="D3BC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D4071"/>
    <w:multiLevelType w:val="hybridMultilevel"/>
    <w:tmpl w:val="BF803F92"/>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76E19"/>
    <w:multiLevelType w:val="multilevel"/>
    <w:tmpl w:val="2E8AC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A31FD4"/>
    <w:multiLevelType w:val="multilevel"/>
    <w:tmpl w:val="05E80B2C"/>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4B3974"/>
    <w:multiLevelType w:val="hybridMultilevel"/>
    <w:tmpl w:val="C0ECC1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D1936"/>
    <w:multiLevelType w:val="multilevel"/>
    <w:tmpl w:val="E6E0D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431CA8"/>
    <w:multiLevelType w:val="multilevel"/>
    <w:tmpl w:val="2B8C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A85304"/>
    <w:multiLevelType w:val="multilevel"/>
    <w:tmpl w:val="F8740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BB6E6C"/>
    <w:multiLevelType w:val="hybridMultilevel"/>
    <w:tmpl w:val="243A45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CB398E"/>
    <w:multiLevelType w:val="multilevel"/>
    <w:tmpl w:val="6888B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1A4AFD"/>
    <w:multiLevelType w:val="hybridMultilevel"/>
    <w:tmpl w:val="11B250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C33C20"/>
    <w:multiLevelType w:val="multilevel"/>
    <w:tmpl w:val="90C6A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7630982">
    <w:abstractNumId w:val="12"/>
  </w:num>
  <w:num w:numId="2" w16cid:durableId="1722555720">
    <w:abstractNumId w:val="6"/>
  </w:num>
  <w:num w:numId="3" w16cid:durableId="1938832830">
    <w:abstractNumId w:val="7"/>
  </w:num>
  <w:num w:numId="4" w16cid:durableId="1725759563">
    <w:abstractNumId w:val="0"/>
  </w:num>
  <w:num w:numId="5" w16cid:durableId="1429152346">
    <w:abstractNumId w:val="9"/>
  </w:num>
  <w:num w:numId="6" w16cid:durableId="2107797928">
    <w:abstractNumId w:val="3"/>
  </w:num>
  <w:num w:numId="7" w16cid:durableId="396710882">
    <w:abstractNumId w:val="5"/>
  </w:num>
  <w:num w:numId="8" w16cid:durableId="874075965">
    <w:abstractNumId w:val="11"/>
  </w:num>
  <w:num w:numId="9" w16cid:durableId="751663441">
    <w:abstractNumId w:val="8"/>
  </w:num>
  <w:num w:numId="10" w16cid:durableId="1461413571">
    <w:abstractNumId w:val="1"/>
  </w:num>
  <w:num w:numId="11" w16cid:durableId="184752845">
    <w:abstractNumId w:val="10"/>
  </w:num>
  <w:num w:numId="12" w16cid:durableId="599988477">
    <w:abstractNumId w:val="2"/>
  </w:num>
  <w:num w:numId="13" w16cid:durableId="168326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t7k+lCZI+OJPtAACIKRBdE9leEfK1t+9T0+IJUskeKzrm1JBZG1y7OqzZuACE1YuE4WlCxPHKJqIsSW4kYxiYw==" w:salt="p/rZUttRvXNdpCf/k0E3B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D2"/>
    <w:rsid w:val="00027E9F"/>
    <w:rsid w:val="000412D7"/>
    <w:rsid w:val="000551DB"/>
    <w:rsid w:val="00120B13"/>
    <w:rsid w:val="00180200"/>
    <w:rsid w:val="00224614"/>
    <w:rsid w:val="00293C45"/>
    <w:rsid w:val="002B4C1F"/>
    <w:rsid w:val="002D3E09"/>
    <w:rsid w:val="003042D7"/>
    <w:rsid w:val="00355524"/>
    <w:rsid w:val="003A5593"/>
    <w:rsid w:val="00470EB9"/>
    <w:rsid w:val="00475799"/>
    <w:rsid w:val="004E606E"/>
    <w:rsid w:val="00521D59"/>
    <w:rsid w:val="00526B89"/>
    <w:rsid w:val="005A052C"/>
    <w:rsid w:val="005A66C5"/>
    <w:rsid w:val="00624C1F"/>
    <w:rsid w:val="00676C6A"/>
    <w:rsid w:val="006F16E5"/>
    <w:rsid w:val="00717A70"/>
    <w:rsid w:val="0072654A"/>
    <w:rsid w:val="007653E4"/>
    <w:rsid w:val="007764C2"/>
    <w:rsid w:val="0079768B"/>
    <w:rsid w:val="007B57DD"/>
    <w:rsid w:val="00875EBD"/>
    <w:rsid w:val="008B5B34"/>
    <w:rsid w:val="008C2E92"/>
    <w:rsid w:val="00A144CB"/>
    <w:rsid w:val="00A30500"/>
    <w:rsid w:val="00A31811"/>
    <w:rsid w:val="00A45446"/>
    <w:rsid w:val="00AF77D2"/>
    <w:rsid w:val="00B43543"/>
    <w:rsid w:val="00B704CF"/>
    <w:rsid w:val="00B907F4"/>
    <w:rsid w:val="00C6183E"/>
    <w:rsid w:val="00C77F13"/>
    <w:rsid w:val="00CD4019"/>
    <w:rsid w:val="00D20BCA"/>
    <w:rsid w:val="00D370E0"/>
    <w:rsid w:val="00D40EE1"/>
    <w:rsid w:val="00D43D42"/>
    <w:rsid w:val="00E515EB"/>
    <w:rsid w:val="00ED697E"/>
    <w:rsid w:val="00EF6C5E"/>
    <w:rsid w:val="00F053E9"/>
    <w:rsid w:val="00F549EB"/>
    <w:rsid w:val="00F91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6697"/>
  <w15:docId w15:val="{F72C2978-D85B-4E26-8C62-ACBF459F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A66C5"/>
    <w:pPr>
      <w:spacing w:before="24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875EBD"/>
    <w:pPr>
      <w:spacing w:before="240"/>
      <w:outlineLvl w:val="1"/>
    </w:pPr>
    <w:rPr>
      <w:rFonts w:ascii="Times New Roman" w:eastAsia="Times New Roman" w:hAnsi="Times New Roman" w:cs="Times New Roman"/>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E606E"/>
    <w:rPr>
      <w:b/>
      <w:bCs/>
    </w:rPr>
  </w:style>
  <w:style w:type="character" w:customStyle="1" w:styleId="CommentSubjectChar">
    <w:name w:val="Comment Subject Char"/>
    <w:basedOn w:val="CommentTextChar"/>
    <w:link w:val="CommentSubject"/>
    <w:uiPriority w:val="99"/>
    <w:semiHidden/>
    <w:rsid w:val="004E606E"/>
    <w:rPr>
      <w:b/>
      <w:bCs/>
      <w:sz w:val="20"/>
      <w:szCs w:val="20"/>
    </w:rPr>
  </w:style>
  <w:style w:type="paragraph" w:styleId="ListParagraph">
    <w:name w:val="List Paragraph"/>
    <w:basedOn w:val="Normal"/>
    <w:uiPriority w:val="34"/>
    <w:qFormat/>
    <w:rsid w:val="00A144CB"/>
    <w:pPr>
      <w:ind w:left="720"/>
      <w:contextualSpacing/>
    </w:pPr>
  </w:style>
  <w:style w:type="paragraph" w:styleId="Header">
    <w:name w:val="header"/>
    <w:basedOn w:val="Normal"/>
    <w:link w:val="HeaderChar"/>
    <w:uiPriority w:val="99"/>
    <w:unhideWhenUsed/>
    <w:rsid w:val="003A5593"/>
    <w:pPr>
      <w:tabs>
        <w:tab w:val="center" w:pos="4680"/>
        <w:tab w:val="right" w:pos="9360"/>
      </w:tabs>
      <w:spacing w:line="240" w:lineRule="auto"/>
    </w:pPr>
  </w:style>
  <w:style w:type="character" w:customStyle="1" w:styleId="HeaderChar">
    <w:name w:val="Header Char"/>
    <w:basedOn w:val="DefaultParagraphFont"/>
    <w:link w:val="Header"/>
    <w:uiPriority w:val="99"/>
    <w:rsid w:val="003A5593"/>
  </w:style>
  <w:style w:type="paragraph" w:styleId="Footer">
    <w:name w:val="footer"/>
    <w:basedOn w:val="Normal"/>
    <w:link w:val="FooterChar"/>
    <w:uiPriority w:val="99"/>
    <w:unhideWhenUsed/>
    <w:rsid w:val="003A5593"/>
    <w:pPr>
      <w:tabs>
        <w:tab w:val="center" w:pos="4680"/>
        <w:tab w:val="right" w:pos="9360"/>
      </w:tabs>
      <w:spacing w:line="240" w:lineRule="auto"/>
    </w:pPr>
  </w:style>
  <w:style w:type="character" w:customStyle="1" w:styleId="FooterChar">
    <w:name w:val="Footer Char"/>
    <w:basedOn w:val="DefaultParagraphFont"/>
    <w:link w:val="Footer"/>
    <w:uiPriority w:val="99"/>
    <w:rsid w:val="003A5593"/>
  </w:style>
  <w:style w:type="character" w:styleId="Hyperlink">
    <w:name w:val="Hyperlink"/>
    <w:basedOn w:val="DefaultParagraphFont"/>
    <w:uiPriority w:val="99"/>
    <w:unhideWhenUsed/>
    <w:rsid w:val="007653E4"/>
    <w:rPr>
      <w:color w:val="0000FF" w:themeColor="hyperlink"/>
      <w:u w:val="single"/>
    </w:rPr>
  </w:style>
  <w:style w:type="character" w:styleId="UnresolvedMention">
    <w:name w:val="Unresolved Mention"/>
    <w:basedOn w:val="DefaultParagraphFont"/>
    <w:uiPriority w:val="99"/>
    <w:semiHidden/>
    <w:unhideWhenUsed/>
    <w:rsid w:val="00765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3</Pages>
  <Words>772</Words>
  <Characters>4407</Characters>
  <Application>Microsoft Office Word</Application>
  <DocSecurity>8</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24</cp:revision>
  <dcterms:created xsi:type="dcterms:W3CDTF">2025-02-06T19:02:00Z</dcterms:created>
  <dcterms:modified xsi:type="dcterms:W3CDTF">2026-01-16T21:47:00Z</dcterms:modified>
</cp:coreProperties>
</file>