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C13AE" w14:textId="1187158B" w:rsidR="00431E27" w:rsidRPr="00431E27" w:rsidRDefault="00431E27" w:rsidP="00431E27">
      <w:pPr>
        <w:pStyle w:val="Heading1"/>
        <w:rPr>
          <w:rFonts w:ascii="Times New Roman" w:hAnsi="Times New Roman" w:cs="Times New Roman"/>
          <w:b/>
          <w:bCs/>
          <w:color w:val="auto"/>
        </w:rPr>
      </w:pPr>
      <w:r w:rsidRPr="00431E27">
        <w:rPr>
          <w:rFonts w:ascii="Times New Roman" w:hAnsi="Times New Roman" w:cs="Times New Roman"/>
          <w:b/>
          <w:bCs/>
          <w:color w:val="auto"/>
        </w:rPr>
        <w:t>Editor-Volume-Print/Updates/Export Corrections Log</w:t>
      </w:r>
    </w:p>
    <w:p w14:paraId="76FC565C" w14:textId="77777777" w:rsidR="00431E27" w:rsidRDefault="00431E27"/>
    <w:p w14:paraId="3D29C3C5" w14:textId="49CB97D0" w:rsidR="00431E27" w:rsidRDefault="00431E27" w:rsidP="00431E27">
      <w:pPr>
        <w:rPr>
          <w:rFonts w:ascii="Times New Roman" w:hAnsi="Times New Roman" w:cs="Times New Roman"/>
          <w:sz w:val="24"/>
          <w:szCs w:val="24"/>
        </w:rPr>
      </w:pPr>
      <w:r w:rsidRPr="00431E27">
        <w:rPr>
          <w:rFonts w:ascii="Times New Roman" w:hAnsi="Times New Roman" w:cs="Times New Roman"/>
          <w:sz w:val="24"/>
          <w:szCs w:val="24"/>
        </w:rPr>
        <w:t>N.B.: Please replace example text with your own log information when you start a new corrections log.</w:t>
      </w:r>
    </w:p>
    <w:p w14:paraId="48F747EF" w14:textId="77777777" w:rsidR="00431E27" w:rsidRPr="00431E27" w:rsidRDefault="00431E27" w:rsidP="00431E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3"/>
        <w:gridCol w:w="3460"/>
        <w:gridCol w:w="2757"/>
      </w:tblGrid>
      <w:tr w:rsidR="00203005" w14:paraId="54D7BE19" w14:textId="6D0CBA82" w:rsidTr="00203005">
        <w:trPr>
          <w:trHeight w:val="350"/>
        </w:trPr>
        <w:tc>
          <w:tcPr>
            <w:tcW w:w="3133" w:type="dxa"/>
          </w:tcPr>
          <w:p w14:paraId="42F3C8A6" w14:textId="77777777" w:rsidR="00203005" w:rsidRPr="00890E49" w:rsidRDefault="00203005" w:rsidP="00A355BC">
            <w:pPr>
              <w:rPr>
                <w:rFonts w:ascii="Times New Roman" w:hAnsi="Times New Roman" w:cs="Times New Roman"/>
                <w:b/>
                <w:bCs/>
              </w:rPr>
            </w:pPr>
            <w:r>
              <w:rPr>
                <w:rFonts w:ascii="Times New Roman" w:hAnsi="Times New Roman" w:cs="Times New Roman"/>
                <w:b/>
                <w:bCs/>
              </w:rPr>
              <w:t>DATE</w:t>
            </w:r>
          </w:p>
        </w:tc>
        <w:tc>
          <w:tcPr>
            <w:tcW w:w="3460" w:type="dxa"/>
          </w:tcPr>
          <w:p w14:paraId="1D655E1A" w14:textId="77777777" w:rsidR="00203005" w:rsidRDefault="00203005" w:rsidP="00A355BC">
            <w:pPr>
              <w:rPr>
                <w:rFonts w:ascii="Times New Roman" w:hAnsi="Times New Roman" w:cs="Times New Roman"/>
                <w:b/>
                <w:bCs/>
              </w:rPr>
            </w:pPr>
            <w:r>
              <w:rPr>
                <w:rFonts w:ascii="Times New Roman" w:hAnsi="Times New Roman" w:cs="Times New Roman"/>
                <w:b/>
                <w:bCs/>
              </w:rPr>
              <w:t>CORRECTIONS</w:t>
            </w:r>
          </w:p>
        </w:tc>
        <w:tc>
          <w:tcPr>
            <w:tcW w:w="2757" w:type="dxa"/>
          </w:tcPr>
          <w:p w14:paraId="1C5C0198" w14:textId="01F433F7" w:rsidR="00203005" w:rsidRDefault="00203005" w:rsidP="00A355BC">
            <w:pPr>
              <w:rPr>
                <w:rFonts w:ascii="Times New Roman" w:hAnsi="Times New Roman" w:cs="Times New Roman"/>
                <w:b/>
                <w:bCs/>
              </w:rPr>
            </w:pPr>
            <w:r>
              <w:rPr>
                <w:rFonts w:ascii="Times New Roman" w:hAnsi="Times New Roman" w:cs="Times New Roman"/>
                <w:b/>
                <w:bCs/>
              </w:rPr>
              <w:t>PERSON WHO ENTERED CORRECTIONS</w:t>
            </w:r>
          </w:p>
        </w:tc>
      </w:tr>
      <w:tr w:rsidR="00203005" w14:paraId="53C8E421" w14:textId="10B5DB25" w:rsidTr="00203005">
        <w:trPr>
          <w:trHeight w:val="800"/>
        </w:trPr>
        <w:tc>
          <w:tcPr>
            <w:tcW w:w="3133" w:type="dxa"/>
          </w:tcPr>
          <w:p w14:paraId="73A496D3" w14:textId="3DE2A5B3" w:rsidR="00203005" w:rsidRPr="00890E49" w:rsidRDefault="00F463D2" w:rsidP="00A355BC">
            <w:pPr>
              <w:rPr>
                <w:rFonts w:ascii="Times New Roman" w:hAnsi="Times New Roman" w:cs="Times New Roman"/>
              </w:rPr>
            </w:pPr>
            <w:r>
              <w:rPr>
                <w:rFonts w:ascii="Times New Roman" w:hAnsi="Times New Roman" w:cs="Times New Roman"/>
              </w:rPr>
              <w:t>4.7</w:t>
            </w:r>
            <w:r w:rsidR="00203005">
              <w:rPr>
                <w:rFonts w:ascii="Times New Roman" w:hAnsi="Times New Roman" w:cs="Times New Roman"/>
              </w:rPr>
              <w:t>.202</w:t>
            </w:r>
            <w:r w:rsidR="00431E27">
              <w:rPr>
                <w:rFonts w:ascii="Times New Roman" w:hAnsi="Times New Roman" w:cs="Times New Roman"/>
              </w:rPr>
              <w:t>5</w:t>
            </w:r>
          </w:p>
        </w:tc>
        <w:tc>
          <w:tcPr>
            <w:tcW w:w="3460" w:type="dxa"/>
          </w:tcPr>
          <w:p w14:paraId="75B77980" w14:textId="739CECDA" w:rsidR="00203005" w:rsidRDefault="00203005" w:rsidP="00A355BC">
            <w:pPr>
              <w:rPr>
                <w:rFonts w:ascii="Times New Roman" w:hAnsi="Times New Roman" w:cs="Times New Roman"/>
              </w:rPr>
            </w:pPr>
            <w:r>
              <w:rPr>
                <w:rFonts w:ascii="Times New Roman" w:hAnsi="Times New Roman" w:cs="Times New Roman"/>
              </w:rPr>
              <w:t>Corrections log created</w:t>
            </w:r>
          </w:p>
          <w:p w14:paraId="063F19D3" w14:textId="77777777" w:rsidR="007B4646" w:rsidRDefault="00F463D2" w:rsidP="00A355BC">
            <w:pPr>
              <w:rPr>
                <w:rFonts w:ascii="Times New Roman" w:hAnsi="Times New Roman" w:cs="Times New Roman"/>
              </w:rPr>
            </w:pPr>
            <w:r>
              <w:rPr>
                <w:rFonts w:ascii="Times New Roman" w:hAnsi="Times New Roman" w:cs="Times New Roman"/>
              </w:rPr>
              <w:t>Created all export files.</w:t>
            </w:r>
          </w:p>
          <w:p w14:paraId="0C8AFC6E" w14:textId="77777777" w:rsidR="003C7C3F" w:rsidRDefault="003C7C3F" w:rsidP="00A355BC">
            <w:pPr>
              <w:rPr>
                <w:rFonts w:ascii="Times New Roman" w:hAnsi="Times New Roman" w:cs="Times New Roman"/>
              </w:rPr>
            </w:pPr>
          </w:p>
          <w:p w14:paraId="0995D524" w14:textId="5DA7E1B6" w:rsidR="00811ADE" w:rsidRDefault="00811ADE" w:rsidP="00A355BC">
            <w:pPr>
              <w:rPr>
                <w:rFonts w:ascii="Times New Roman" w:hAnsi="Times New Roman" w:cs="Times New Roman"/>
              </w:rPr>
            </w:pPr>
            <w:r>
              <w:rPr>
                <w:rFonts w:ascii="Times New Roman" w:hAnsi="Times New Roman" w:cs="Times New Roman"/>
              </w:rPr>
              <w:t>Export-04-Pearl-Verse: replaced Page Break with End of Paragraph mark after line 780</w:t>
            </w:r>
          </w:p>
          <w:p w14:paraId="63C205AE" w14:textId="6C6A3BB3" w:rsidR="003C7C3F" w:rsidRDefault="003C7C3F" w:rsidP="00A355BC">
            <w:pPr>
              <w:rPr>
                <w:rFonts w:ascii="Times New Roman" w:hAnsi="Times New Roman" w:cs="Times New Roman"/>
              </w:rPr>
            </w:pPr>
            <w:r>
              <w:rPr>
                <w:rFonts w:ascii="Times New Roman" w:hAnsi="Times New Roman" w:cs="Times New Roman"/>
              </w:rPr>
              <w:t xml:space="preserve">Added enote indicators for </w:t>
            </w:r>
            <w:r w:rsidR="00C95FBD">
              <w:rPr>
                <w:rFonts w:ascii="Times New Roman" w:hAnsi="Times New Roman" w:cs="Times New Roman"/>
              </w:rPr>
              <w:t>all lines.</w:t>
            </w:r>
          </w:p>
          <w:p w14:paraId="75D3E93E" w14:textId="7C0BDB5E" w:rsidR="003C7C3F" w:rsidRDefault="004E0603" w:rsidP="00A355BC">
            <w:pPr>
              <w:rPr>
                <w:rFonts w:ascii="Times New Roman" w:hAnsi="Times New Roman" w:cs="Times New Roman"/>
              </w:rPr>
            </w:pPr>
            <w:r>
              <w:rPr>
                <w:rFonts w:ascii="Times New Roman" w:hAnsi="Times New Roman" w:cs="Times New Roman"/>
              </w:rPr>
              <w:t>Added tnote indicators for lines 1-</w:t>
            </w:r>
            <w:r w:rsidR="00701ABA">
              <w:rPr>
                <w:rFonts w:ascii="Times New Roman" w:hAnsi="Times New Roman" w:cs="Times New Roman"/>
              </w:rPr>
              <w:t>892</w:t>
            </w:r>
          </w:p>
          <w:p w14:paraId="197C7570" w14:textId="77777777" w:rsidR="004E0603" w:rsidRDefault="004E0603" w:rsidP="00A355BC">
            <w:pPr>
              <w:rPr>
                <w:rFonts w:ascii="Times New Roman" w:hAnsi="Times New Roman" w:cs="Times New Roman"/>
              </w:rPr>
            </w:pPr>
          </w:p>
          <w:p w14:paraId="2D4E183F" w14:textId="7E90F10D" w:rsidR="00D82126" w:rsidRDefault="00D82126" w:rsidP="00A355BC">
            <w:pPr>
              <w:rPr>
                <w:rFonts w:ascii="Times New Roman" w:hAnsi="Times New Roman" w:cs="Times New Roman"/>
              </w:rPr>
            </w:pPr>
            <w:r>
              <w:rPr>
                <w:rFonts w:ascii="Times New Roman" w:hAnsi="Times New Roman" w:cs="Times New Roman"/>
              </w:rPr>
              <w:t>Export-05-Enotes: deleted extra space before note to line 6</w:t>
            </w:r>
          </w:p>
          <w:p w14:paraId="72F5620C" w14:textId="2E3DED0B" w:rsidR="003C7C3F" w:rsidRDefault="003C7C3F" w:rsidP="00A355BC">
            <w:pPr>
              <w:rPr>
                <w:rFonts w:ascii="Times New Roman" w:hAnsi="Times New Roman" w:cs="Times New Roman"/>
              </w:rPr>
            </w:pPr>
            <w:r>
              <w:rPr>
                <w:rFonts w:ascii="Times New Roman" w:hAnsi="Times New Roman" w:cs="Times New Roman"/>
              </w:rPr>
              <w:t>Moved note to 44 above note to 43-44</w:t>
            </w:r>
          </w:p>
          <w:p w14:paraId="1AC4FC3E" w14:textId="7818A895" w:rsidR="00090C05" w:rsidRDefault="00090C05" w:rsidP="00A355BC">
            <w:pPr>
              <w:rPr>
                <w:rFonts w:ascii="Times New Roman" w:hAnsi="Times New Roman" w:cs="Times New Roman"/>
              </w:rPr>
            </w:pPr>
            <w:r>
              <w:rPr>
                <w:rFonts w:ascii="Times New Roman" w:hAnsi="Times New Roman" w:cs="Times New Roman"/>
              </w:rPr>
              <w:t>Moved note to 450 above note to 445-52</w:t>
            </w:r>
          </w:p>
          <w:p w14:paraId="2A64BB57" w14:textId="5305F289" w:rsidR="00701558" w:rsidRDefault="00701558" w:rsidP="00A355BC">
            <w:pPr>
              <w:rPr>
                <w:rFonts w:ascii="Times New Roman" w:hAnsi="Times New Roman" w:cs="Times New Roman"/>
              </w:rPr>
            </w:pPr>
            <w:r>
              <w:rPr>
                <w:rFonts w:ascii="Times New Roman" w:hAnsi="Times New Roman" w:cs="Times New Roman"/>
              </w:rPr>
              <w:t>Moved note to 588 above note to 581-88</w:t>
            </w:r>
          </w:p>
          <w:p w14:paraId="5C03D464" w14:textId="6C370737" w:rsidR="004158BA" w:rsidRDefault="004158BA" w:rsidP="00A355BC">
            <w:pPr>
              <w:rPr>
                <w:rFonts w:ascii="Times New Roman" w:hAnsi="Times New Roman" w:cs="Times New Roman"/>
              </w:rPr>
            </w:pPr>
            <w:r>
              <w:rPr>
                <w:rFonts w:ascii="Times New Roman" w:hAnsi="Times New Roman" w:cs="Times New Roman"/>
              </w:rPr>
              <w:t>Moved note to 721 above note to 711-24</w:t>
            </w:r>
          </w:p>
          <w:p w14:paraId="670EBC76" w14:textId="2B706770" w:rsidR="004158BA" w:rsidRDefault="004158BA" w:rsidP="00A355BC">
            <w:pPr>
              <w:rPr>
                <w:rFonts w:ascii="Times New Roman" w:hAnsi="Times New Roman" w:cs="Times New Roman"/>
              </w:rPr>
            </w:pPr>
            <w:r>
              <w:rPr>
                <w:rFonts w:ascii="Times New Roman" w:hAnsi="Times New Roman" w:cs="Times New Roman"/>
              </w:rPr>
              <w:t>Moved note to 730-35 below note to 735</w:t>
            </w:r>
          </w:p>
          <w:p w14:paraId="49F7F454" w14:textId="7D1C0033" w:rsidR="004158BA" w:rsidRDefault="004158BA" w:rsidP="00A355BC">
            <w:pPr>
              <w:rPr>
                <w:rFonts w:ascii="Times New Roman" w:hAnsi="Times New Roman" w:cs="Times New Roman"/>
              </w:rPr>
            </w:pPr>
            <w:r>
              <w:rPr>
                <w:rFonts w:ascii="Times New Roman" w:hAnsi="Times New Roman" w:cs="Times New Roman"/>
              </w:rPr>
              <w:t>Moved note to 865-900 below note to 896</w:t>
            </w:r>
          </w:p>
          <w:p w14:paraId="236E2B1D" w14:textId="7C001245" w:rsidR="009B01BD" w:rsidRDefault="009B01BD" w:rsidP="00A355BC">
            <w:pPr>
              <w:rPr>
                <w:rFonts w:ascii="Times New Roman" w:hAnsi="Times New Roman" w:cs="Times New Roman"/>
              </w:rPr>
            </w:pPr>
            <w:r>
              <w:rPr>
                <w:rFonts w:ascii="Times New Roman" w:hAnsi="Times New Roman" w:cs="Times New Roman"/>
              </w:rPr>
              <w:t>Moved note to 994-1020 above note to 1027</w:t>
            </w:r>
          </w:p>
          <w:p w14:paraId="63388C1C" w14:textId="5B0D2A48" w:rsidR="003B4F24" w:rsidRDefault="003B4F24" w:rsidP="00A355BC">
            <w:pPr>
              <w:rPr>
                <w:rFonts w:ascii="Times New Roman" w:hAnsi="Times New Roman" w:cs="Times New Roman"/>
              </w:rPr>
            </w:pPr>
            <w:r>
              <w:rPr>
                <w:rFonts w:ascii="Times New Roman" w:hAnsi="Times New Roman" w:cs="Times New Roman"/>
              </w:rPr>
              <w:t>Moved note to 1098-1100 above note to 1106</w:t>
            </w:r>
          </w:p>
          <w:p w14:paraId="707E09B8" w14:textId="77777777" w:rsidR="00C95FBD" w:rsidRDefault="00C95FBD" w:rsidP="00A355BC">
            <w:pPr>
              <w:rPr>
                <w:rFonts w:ascii="Times New Roman" w:hAnsi="Times New Roman" w:cs="Times New Roman"/>
              </w:rPr>
            </w:pPr>
          </w:p>
          <w:p w14:paraId="1083AC39" w14:textId="7741A1A8" w:rsidR="00C95FBD" w:rsidRDefault="004E0603" w:rsidP="00A355BC">
            <w:pPr>
              <w:rPr>
                <w:rFonts w:ascii="Times New Roman" w:hAnsi="Times New Roman" w:cs="Times New Roman"/>
              </w:rPr>
            </w:pPr>
            <w:r>
              <w:rPr>
                <w:rFonts w:ascii="Times New Roman" w:hAnsi="Times New Roman" w:cs="Times New Roman"/>
              </w:rPr>
              <w:t>Export</w:t>
            </w:r>
            <w:r w:rsidR="00C95FBD">
              <w:rPr>
                <w:rFonts w:ascii="Times New Roman" w:hAnsi="Times New Roman" w:cs="Times New Roman"/>
              </w:rPr>
              <w:t>-</w:t>
            </w:r>
            <w:r>
              <w:rPr>
                <w:rFonts w:ascii="Times New Roman" w:hAnsi="Times New Roman" w:cs="Times New Roman"/>
              </w:rPr>
              <w:t>06-Tnotes: deleted cursed colon before note to 441</w:t>
            </w:r>
          </w:p>
          <w:p w14:paraId="6E761339" w14:textId="01B608BC" w:rsidR="00701ABA" w:rsidRDefault="00701ABA" w:rsidP="00A355BC">
            <w:pPr>
              <w:rPr>
                <w:rFonts w:ascii="Times New Roman" w:hAnsi="Times New Roman" w:cs="Times New Roman"/>
              </w:rPr>
            </w:pPr>
            <w:r>
              <w:rPr>
                <w:rFonts w:ascii="Times New Roman" w:hAnsi="Times New Roman" w:cs="Times New Roman"/>
              </w:rPr>
              <w:t>Note to 673: italicized ‘thus’ catchphrase</w:t>
            </w:r>
          </w:p>
          <w:p w14:paraId="0C3B2360" w14:textId="7B6F8DC7" w:rsidR="003C7C3F" w:rsidRPr="00890E49" w:rsidRDefault="003C7C3F" w:rsidP="00A355BC">
            <w:pPr>
              <w:rPr>
                <w:rFonts w:ascii="Times New Roman" w:hAnsi="Times New Roman" w:cs="Times New Roman"/>
              </w:rPr>
            </w:pPr>
          </w:p>
        </w:tc>
        <w:tc>
          <w:tcPr>
            <w:tcW w:w="2757" w:type="dxa"/>
          </w:tcPr>
          <w:p w14:paraId="2BA4D363" w14:textId="43616674" w:rsidR="00203005" w:rsidRDefault="00431E27" w:rsidP="00A355BC">
            <w:pPr>
              <w:rPr>
                <w:rFonts w:ascii="Times New Roman" w:hAnsi="Times New Roman" w:cs="Times New Roman"/>
              </w:rPr>
            </w:pPr>
            <w:r>
              <w:rPr>
                <w:rFonts w:ascii="Times New Roman" w:hAnsi="Times New Roman" w:cs="Times New Roman"/>
              </w:rPr>
              <w:t>Steffi Delcourt</w:t>
            </w:r>
          </w:p>
        </w:tc>
      </w:tr>
      <w:tr w:rsidR="00203005" w14:paraId="3D54CC00" w14:textId="6D4E589A" w:rsidTr="00203005">
        <w:tc>
          <w:tcPr>
            <w:tcW w:w="3133" w:type="dxa"/>
          </w:tcPr>
          <w:p w14:paraId="5CE4A00D" w14:textId="465CBFB4" w:rsidR="00203005" w:rsidRPr="00704ED5" w:rsidRDefault="00DC24EF" w:rsidP="00A355BC">
            <w:pPr>
              <w:rPr>
                <w:rFonts w:ascii="Times New Roman" w:hAnsi="Times New Roman" w:cs="Times New Roman"/>
              </w:rPr>
            </w:pPr>
            <w:r>
              <w:rPr>
                <w:rFonts w:ascii="Times New Roman" w:hAnsi="Times New Roman" w:cs="Times New Roman"/>
              </w:rPr>
              <w:t>4.8.25</w:t>
            </w:r>
          </w:p>
        </w:tc>
        <w:tc>
          <w:tcPr>
            <w:tcW w:w="3460" w:type="dxa"/>
          </w:tcPr>
          <w:p w14:paraId="06070ECB" w14:textId="016516E8" w:rsidR="00203005" w:rsidRDefault="00DC24EF" w:rsidP="00A355BC">
            <w:pPr>
              <w:rPr>
                <w:rFonts w:ascii="Times New Roman" w:hAnsi="Times New Roman" w:cs="Times New Roman"/>
              </w:rPr>
            </w:pPr>
            <w:r>
              <w:rPr>
                <w:rFonts w:ascii="Times New Roman" w:hAnsi="Times New Roman" w:cs="Times New Roman"/>
              </w:rPr>
              <w:t>Export-04-Pearl-Verse: added tnote indicators for lines 893-</w:t>
            </w:r>
            <w:r w:rsidR="0030214A">
              <w:rPr>
                <w:rFonts w:ascii="Times New Roman" w:hAnsi="Times New Roman" w:cs="Times New Roman"/>
              </w:rPr>
              <w:t>end. Added gloss indicators for lines 1-</w:t>
            </w:r>
            <w:r w:rsidR="008A6861">
              <w:rPr>
                <w:rFonts w:ascii="Times New Roman" w:hAnsi="Times New Roman" w:cs="Times New Roman"/>
              </w:rPr>
              <w:t>1020</w:t>
            </w:r>
          </w:p>
          <w:p w14:paraId="49DCF94D" w14:textId="48960C09" w:rsidR="006C4458" w:rsidRPr="00FB5A6C" w:rsidRDefault="006C4458" w:rsidP="00A355BC">
            <w:pPr>
              <w:rPr>
                <w:rFonts w:ascii="Times New Roman" w:hAnsi="Times New Roman" w:cs="Times New Roman"/>
              </w:rPr>
            </w:pPr>
            <w:r>
              <w:rPr>
                <w:rFonts w:ascii="Times New Roman" w:hAnsi="Times New Roman" w:cs="Times New Roman"/>
              </w:rPr>
              <w:lastRenderedPageBreak/>
              <w:t>Added comma in the gloss for 876 to now read: “clamor, I believe”</w:t>
            </w:r>
          </w:p>
        </w:tc>
        <w:tc>
          <w:tcPr>
            <w:tcW w:w="2757" w:type="dxa"/>
          </w:tcPr>
          <w:p w14:paraId="71A9EB67" w14:textId="69FA9D75" w:rsidR="00203005" w:rsidRDefault="00DC24EF" w:rsidP="00A355BC">
            <w:pPr>
              <w:rPr>
                <w:rFonts w:ascii="Times New Roman" w:hAnsi="Times New Roman" w:cs="Times New Roman"/>
              </w:rPr>
            </w:pPr>
            <w:r>
              <w:rPr>
                <w:rFonts w:ascii="Times New Roman" w:hAnsi="Times New Roman" w:cs="Times New Roman"/>
              </w:rPr>
              <w:lastRenderedPageBreak/>
              <w:t>Steffi Delcourt</w:t>
            </w:r>
          </w:p>
        </w:tc>
      </w:tr>
      <w:tr w:rsidR="00203005" w14:paraId="11AE6525" w14:textId="1EB8B825" w:rsidTr="00203005">
        <w:tc>
          <w:tcPr>
            <w:tcW w:w="3133" w:type="dxa"/>
          </w:tcPr>
          <w:p w14:paraId="7922EB59" w14:textId="74511277" w:rsidR="00203005" w:rsidRPr="002E0A6E" w:rsidRDefault="007251BC" w:rsidP="00A355BC">
            <w:pPr>
              <w:rPr>
                <w:rFonts w:ascii="Times New Roman" w:hAnsi="Times New Roman" w:cs="Times New Roman"/>
              </w:rPr>
            </w:pPr>
            <w:r>
              <w:rPr>
                <w:rFonts w:ascii="Times New Roman" w:hAnsi="Times New Roman" w:cs="Times New Roman"/>
              </w:rPr>
              <w:t>4.9.25</w:t>
            </w:r>
          </w:p>
        </w:tc>
        <w:tc>
          <w:tcPr>
            <w:tcW w:w="3460" w:type="dxa"/>
          </w:tcPr>
          <w:p w14:paraId="4BAB9CE2" w14:textId="004F8468" w:rsidR="00203005" w:rsidRPr="00CF1263" w:rsidRDefault="007251BC" w:rsidP="00A355BC">
            <w:pPr>
              <w:rPr>
                <w:rFonts w:ascii="Times New Roman" w:hAnsi="Times New Roman" w:cs="Times New Roman"/>
              </w:rPr>
            </w:pPr>
            <w:r>
              <w:rPr>
                <w:rFonts w:ascii="Times New Roman" w:hAnsi="Times New Roman" w:cs="Times New Roman"/>
              </w:rPr>
              <w:t>Export-04-Pearl-Verse: Added gloss indicators to lines 1021-end</w:t>
            </w:r>
          </w:p>
        </w:tc>
        <w:tc>
          <w:tcPr>
            <w:tcW w:w="2757" w:type="dxa"/>
          </w:tcPr>
          <w:p w14:paraId="2F7D224F" w14:textId="16E61C6E" w:rsidR="00203005" w:rsidRPr="00CF1263" w:rsidRDefault="007251BC" w:rsidP="00A355BC">
            <w:pPr>
              <w:rPr>
                <w:rFonts w:ascii="Times New Roman" w:hAnsi="Times New Roman" w:cs="Times New Roman"/>
              </w:rPr>
            </w:pPr>
            <w:r>
              <w:rPr>
                <w:rFonts w:ascii="Times New Roman" w:hAnsi="Times New Roman" w:cs="Times New Roman"/>
              </w:rPr>
              <w:t>Steffi Delcourt</w:t>
            </w:r>
          </w:p>
        </w:tc>
      </w:tr>
      <w:tr w:rsidR="00203005" w14:paraId="4D117A8D" w14:textId="6E99F362" w:rsidTr="00203005">
        <w:tc>
          <w:tcPr>
            <w:tcW w:w="3133" w:type="dxa"/>
          </w:tcPr>
          <w:p w14:paraId="6A6AE427" w14:textId="446C92FC" w:rsidR="00203005" w:rsidRPr="00E76C58" w:rsidRDefault="003D1E7C" w:rsidP="00A355BC">
            <w:pPr>
              <w:rPr>
                <w:rFonts w:ascii="Times New Roman" w:hAnsi="Times New Roman" w:cs="Times New Roman"/>
              </w:rPr>
            </w:pPr>
            <w:r>
              <w:rPr>
                <w:rFonts w:ascii="Times New Roman" w:hAnsi="Times New Roman" w:cs="Times New Roman"/>
              </w:rPr>
              <w:t>4.15.25</w:t>
            </w:r>
          </w:p>
        </w:tc>
        <w:tc>
          <w:tcPr>
            <w:tcW w:w="3460" w:type="dxa"/>
          </w:tcPr>
          <w:p w14:paraId="2F2A2C8E" w14:textId="77777777" w:rsidR="00203005" w:rsidRDefault="003D1E7C" w:rsidP="00A355BC">
            <w:pPr>
              <w:rPr>
                <w:rFonts w:ascii="Times New Roman" w:hAnsi="Times New Roman" w:cs="Times New Roman"/>
              </w:rPr>
            </w:pPr>
            <w:r>
              <w:rPr>
                <w:rFonts w:ascii="Times New Roman" w:hAnsi="Times New Roman" w:cs="Times New Roman"/>
              </w:rPr>
              <w:t>Export-04-Pearl-Verse: added missing gloss indicators</w:t>
            </w:r>
          </w:p>
          <w:p w14:paraId="21BF9059" w14:textId="6FF26B3D" w:rsidR="007E283C" w:rsidRPr="00E76C58" w:rsidRDefault="007E283C" w:rsidP="00A355BC">
            <w:pPr>
              <w:rPr>
                <w:rFonts w:ascii="Times New Roman" w:hAnsi="Times New Roman" w:cs="Times New Roman"/>
              </w:rPr>
            </w:pPr>
            <w:r>
              <w:rPr>
                <w:rFonts w:ascii="Times New Roman" w:hAnsi="Times New Roman" w:cs="Times New Roman"/>
              </w:rPr>
              <w:t>Export-02-Abbreviations: Added “Select” to “Bibliography” internal reference</w:t>
            </w:r>
          </w:p>
        </w:tc>
        <w:tc>
          <w:tcPr>
            <w:tcW w:w="2757" w:type="dxa"/>
          </w:tcPr>
          <w:p w14:paraId="231AE9C5" w14:textId="42F63DCB" w:rsidR="00203005" w:rsidRPr="00E76C58" w:rsidRDefault="003D1E7C" w:rsidP="00A355BC">
            <w:pPr>
              <w:rPr>
                <w:rFonts w:ascii="Times New Roman" w:hAnsi="Times New Roman" w:cs="Times New Roman"/>
              </w:rPr>
            </w:pPr>
            <w:r>
              <w:rPr>
                <w:rFonts w:ascii="Times New Roman" w:hAnsi="Times New Roman" w:cs="Times New Roman"/>
              </w:rPr>
              <w:t>Steffi Delcourt</w:t>
            </w:r>
          </w:p>
        </w:tc>
      </w:tr>
      <w:tr w:rsidR="00203005" w14:paraId="408F9D41" w14:textId="5A86E516" w:rsidTr="00203005">
        <w:tc>
          <w:tcPr>
            <w:tcW w:w="3133" w:type="dxa"/>
          </w:tcPr>
          <w:p w14:paraId="3297535B" w14:textId="72776E20" w:rsidR="00203005" w:rsidRPr="00CA60CC" w:rsidRDefault="005C3957" w:rsidP="00A355BC">
            <w:pPr>
              <w:rPr>
                <w:rFonts w:ascii="Times New Roman" w:hAnsi="Times New Roman" w:cs="Times New Roman"/>
              </w:rPr>
            </w:pPr>
            <w:r>
              <w:rPr>
                <w:rFonts w:ascii="Times New Roman" w:hAnsi="Times New Roman" w:cs="Times New Roman"/>
              </w:rPr>
              <w:t>4.18.25</w:t>
            </w:r>
          </w:p>
        </w:tc>
        <w:tc>
          <w:tcPr>
            <w:tcW w:w="3460" w:type="dxa"/>
          </w:tcPr>
          <w:p w14:paraId="617D8DC8" w14:textId="77777777" w:rsidR="00203005" w:rsidRDefault="005C3957" w:rsidP="00A355BC">
            <w:pPr>
              <w:rPr>
                <w:rFonts w:ascii="Times New Roman" w:hAnsi="Times New Roman" w:cs="Times New Roman"/>
              </w:rPr>
            </w:pPr>
            <w:r>
              <w:rPr>
                <w:rFonts w:ascii="Times New Roman" w:hAnsi="Times New Roman" w:cs="Times New Roman"/>
              </w:rPr>
              <w:t>Export-01-Intro</w:t>
            </w:r>
          </w:p>
          <w:p w14:paraId="63DAF4D2" w14:textId="77777777" w:rsidR="005C3957" w:rsidRDefault="005C3957" w:rsidP="00A355BC">
            <w:pPr>
              <w:rPr>
                <w:rFonts w:ascii="Times New Roman" w:hAnsi="Times New Roman" w:cs="Times New Roman"/>
              </w:rPr>
            </w:pPr>
            <w:r>
              <w:rPr>
                <w:rFonts w:ascii="Times New Roman" w:hAnsi="Times New Roman" w:cs="Times New Roman"/>
              </w:rPr>
              <w:t>Deleted extra space after final full paragraph ends on p. 6</w:t>
            </w:r>
          </w:p>
          <w:p w14:paraId="7265A59E" w14:textId="62CA5D56" w:rsidR="000A61E5" w:rsidRPr="00CA60CC" w:rsidRDefault="000A61E5" w:rsidP="00A355BC">
            <w:pPr>
              <w:rPr>
                <w:rFonts w:ascii="Times New Roman" w:hAnsi="Times New Roman" w:cs="Times New Roman"/>
              </w:rPr>
            </w:pPr>
            <w:r>
              <w:rPr>
                <w:rFonts w:ascii="Times New Roman" w:hAnsi="Times New Roman" w:cs="Times New Roman"/>
              </w:rPr>
              <w:t>Fn 47: Deleted extra space after period</w:t>
            </w:r>
          </w:p>
        </w:tc>
        <w:tc>
          <w:tcPr>
            <w:tcW w:w="2757" w:type="dxa"/>
          </w:tcPr>
          <w:p w14:paraId="040F5184" w14:textId="45B1A235" w:rsidR="00203005" w:rsidRPr="00CA60CC" w:rsidRDefault="005C3957" w:rsidP="00A355BC">
            <w:pPr>
              <w:rPr>
                <w:rFonts w:ascii="Times New Roman" w:hAnsi="Times New Roman" w:cs="Times New Roman"/>
              </w:rPr>
            </w:pPr>
            <w:r>
              <w:rPr>
                <w:rFonts w:ascii="Times New Roman" w:hAnsi="Times New Roman" w:cs="Times New Roman"/>
              </w:rPr>
              <w:t>Steffi Delcourt</w:t>
            </w:r>
          </w:p>
        </w:tc>
      </w:tr>
      <w:tr w:rsidR="00203005" w14:paraId="70BA6AD9" w14:textId="5AB6E43B" w:rsidTr="00203005">
        <w:tc>
          <w:tcPr>
            <w:tcW w:w="3133" w:type="dxa"/>
          </w:tcPr>
          <w:p w14:paraId="60908E05" w14:textId="19C3ACB4" w:rsidR="00203005" w:rsidRPr="00C3248E" w:rsidRDefault="00C3248E" w:rsidP="00A355BC">
            <w:pPr>
              <w:rPr>
                <w:rFonts w:ascii="Times New Roman" w:hAnsi="Times New Roman" w:cs="Times New Roman"/>
              </w:rPr>
            </w:pPr>
            <w:r w:rsidRPr="00C3248E">
              <w:rPr>
                <w:rFonts w:ascii="Times New Roman" w:hAnsi="Times New Roman" w:cs="Times New Roman"/>
              </w:rPr>
              <w:t>4.23.25</w:t>
            </w:r>
          </w:p>
        </w:tc>
        <w:tc>
          <w:tcPr>
            <w:tcW w:w="3460" w:type="dxa"/>
          </w:tcPr>
          <w:p w14:paraId="34F26096" w14:textId="77777777" w:rsidR="00203005" w:rsidRDefault="00C3248E" w:rsidP="00A355BC">
            <w:pPr>
              <w:rPr>
                <w:rFonts w:ascii="Times New Roman" w:hAnsi="Times New Roman" w:cs="Times New Roman"/>
              </w:rPr>
            </w:pPr>
            <w:r>
              <w:rPr>
                <w:rFonts w:ascii="Times New Roman" w:hAnsi="Times New Roman" w:cs="Times New Roman"/>
              </w:rPr>
              <w:t>Export-04-Pearl-Verse</w:t>
            </w:r>
          </w:p>
          <w:p w14:paraId="24A533A1" w14:textId="26286943" w:rsidR="00C3248E" w:rsidRPr="00C3248E" w:rsidRDefault="00C3248E" w:rsidP="00A355BC">
            <w:pPr>
              <w:rPr>
                <w:rFonts w:ascii="Times New Roman" w:hAnsi="Times New Roman" w:cs="Times New Roman"/>
              </w:rPr>
            </w:pPr>
            <w:r>
              <w:rPr>
                <w:rFonts w:ascii="Times New Roman" w:hAnsi="Times New Roman" w:cs="Times New Roman"/>
              </w:rPr>
              <w:t>Added Line Number character style to 715 line number</w:t>
            </w:r>
          </w:p>
        </w:tc>
        <w:tc>
          <w:tcPr>
            <w:tcW w:w="2757" w:type="dxa"/>
          </w:tcPr>
          <w:p w14:paraId="355E9CE0" w14:textId="21B1CF09" w:rsidR="00203005" w:rsidRPr="00C3248E" w:rsidRDefault="00C3248E" w:rsidP="00A355BC">
            <w:pPr>
              <w:rPr>
                <w:rFonts w:ascii="Times New Roman" w:hAnsi="Times New Roman" w:cs="Times New Roman"/>
              </w:rPr>
            </w:pPr>
            <w:r>
              <w:rPr>
                <w:rFonts w:ascii="Times New Roman" w:hAnsi="Times New Roman" w:cs="Times New Roman"/>
              </w:rPr>
              <w:t>Steffi Delcourt</w:t>
            </w:r>
          </w:p>
        </w:tc>
      </w:tr>
      <w:tr w:rsidR="00203005" w14:paraId="69AF2526" w14:textId="09B5175E" w:rsidTr="00203005">
        <w:trPr>
          <w:trHeight w:val="1304"/>
        </w:trPr>
        <w:tc>
          <w:tcPr>
            <w:tcW w:w="3133" w:type="dxa"/>
          </w:tcPr>
          <w:p w14:paraId="3AA1EBFC" w14:textId="26144389" w:rsidR="00203005" w:rsidRPr="0006069D" w:rsidRDefault="0006069D" w:rsidP="00A355BC">
            <w:pPr>
              <w:rPr>
                <w:rFonts w:ascii="Times New Roman" w:hAnsi="Times New Roman" w:cs="Times New Roman"/>
              </w:rPr>
            </w:pPr>
            <w:r w:rsidRPr="0006069D">
              <w:rPr>
                <w:rFonts w:ascii="Times New Roman" w:hAnsi="Times New Roman" w:cs="Times New Roman"/>
              </w:rPr>
              <w:t>4.30.25</w:t>
            </w:r>
          </w:p>
        </w:tc>
        <w:tc>
          <w:tcPr>
            <w:tcW w:w="3460" w:type="dxa"/>
          </w:tcPr>
          <w:p w14:paraId="457B7E63" w14:textId="77777777" w:rsidR="00203005" w:rsidRPr="0006069D" w:rsidRDefault="0006069D" w:rsidP="00A355BC">
            <w:pPr>
              <w:rPr>
                <w:rFonts w:ascii="Times New Roman" w:hAnsi="Times New Roman" w:cs="Times New Roman"/>
              </w:rPr>
            </w:pPr>
            <w:r w:rsidRPr="0006069D">
              <w:rPr>
                <w:rFonts w:ascii="Times New Roman" w:hAnsi="Times New Roman" w:cs="Times New Roman"/>
              </w:rPr>
              <w:t>Export-04-Pearl-Verse</w:t>
            </w:r>
          </w:p>
          <w:p w14:paraId="7EB23332" w14:textId="77777777" w:rsidR="0006069D" w:rsidRDefault="0006069D" w:rsidP="00A355BC">
            <w:pPr>
              <w:rPr>
                <w:rFonts w:ascii="Times New Roman" w:hAnsi="Times New Roman" w:cs="Times New Roman"/>
              </w:rPr>
            </w:pPr>
            <w:r w:rsidRPr="0006069D">
              <w:rPr>
                <w:rFonts w:ascii="Times New Roman" w:hAnsi="Times New Roman" w:cs="Times New Roman"/>
              </w:rPr>
              <w:t>Line 925: relocated gloss indicator from ‘cones of’ to ‘cones of mele,’</w:t>
            </w:r>
          </w:p>
          <w:p w14:paraId="526CA3B2" w14:textId="39E473B6" w:rsidR="0006069D" w:rsidRDefault="0006069D" w:rsidP="00A355BC">
            <w:pPr>
              <w:rPr>
                <w:rFonts w:ascii="Times New Roman" w:hAnsi="Times New Roman" w:cs="Times New Roman"/>
              </w:rPr>
            </w:pPr>
            <w:r>
              <w:rPr>
                <w:rFonts w:ascii="Times New Roman" w:hAnsi="Times New Roman" w:cs="Times New Roman"/>
              </w:rPr>
              <w:t>Export-0</w:t>
            </w:r>
            <w:r w:rsidR="00A357AA">
              <w:rPr>
                <w:rFonts w:ascii="Times New Roman" w:hAnsi="Times New Roman" w:cs="Times New Roman"/>
              </w:rPr>
              <w:t>5</w:t>
            </w:r>
            <w:r>
              <w:rPr>
                <w:rFonts w:ascii="Times New Roman" w:hAnsi="Times New Roman" w:cs="Times New Roman"/>
              </w:rPr>
              <w:t>-Enotes</w:t>
            </w:r>
          </w:p>
          <w:p w14:paraId="202852E9" w14:textId="77777777" w:rsidR="0006069D" w:rsidRDefault="0006069D" w:rsidP="00A355BC">
            <w:pPr>
              <w:rPr>
                <w:rFonts w:ascii="Times New Roman" w:hAnsi="Times New Roman" w:cs="Times New Roman"/>
              </w:rPr>
            </w:pPr>
            <w:r>
              <w:rPr>
                <w:rFonts w:ascii="Times New Roman" w:hAnsi="Times New Roman" w:cs="Times New Roman"/>
              </w:rPr>
              <w:t>Note to 792: fixed spelling of ‘new’ to ‘nwe’ to match text</w:t>
            </w:r>
          </w:p>
          <w:p w14:paraId="483444CD" w14:textId="77777777" w:rsidR="0006069D" w:rsidRDefault="0006069D" w:rsidP="00A355BC">
            <w:pPr>
              <w:rPr>
                <w:rFonts w:ascii="Times New Roman" w:hAnsi="Times New Roman" w:cs="Times New Roman"/>
              </w:rPr>
            </w:pPr>
            <w:r>
              <w:rPr>
                <w:rFonts w:ascii="Times New Roman" w:hAnsi="Times New Roman" w:cs="Times New Roman"/>
              </w:rPr>
              <w:t>Note to 943: fixed spelling of ‘new’ to ‘nwe’ in the catchword and in the body of the note to match Middle English text</w:t>
            </w:r>
          </w:p>
          <w:p w14:paraId="31F18FF7" w14:textId="582570DB" w:rsidR="00027CCF" w:rsidRDefault="00027CCF" w:rsidP="00A355BC">
            <w:pPr>
              <w:rPr>
                <w:rFonts w:ascii="Times New Roman" w:hAnsi="Times New Roman" w:cs="Times New Roman"/>
              </w:rPr>
            </w:pPr>
            <w:r>
              <w:rPr>
                <w:rFonts w:ascii="Times New Roman" w:hAnsi="Times New Roman" w:cs="Times New Roman"/>
              </w:rPr>
              <w:t>Export-0</w:t>
            </w:r>
            <w:r w:rsidR="00A357AA">
              <w:rPr>
                <w:rFonts w:ascii="Times New Roman" w:hAnsi="Times New Roman" w:cs="Times New Roman"/>
              </w:rPr>
              <w:t>6</w:t>
            </w:r>
            <w:r>
              <w:rPr>
                <w:rFonts w:ascii="Times New Roman" w:hAnsi="Times New Roman" w:cs="Times New Roman"/>
              </w:rPr>
              <w:t>-Tnotes</w:t>
            </w:r>
          </w:p>
          <w:p w14:paraId="5394F442" w14:textId="77777777" w:rsidR="00027CCF" w:rsidRDefault="00027CCF" w:rsidP="00A355BC">
            <w:pPr>
              <w:rPr>
                <w:rFonts w:ascii="Times New Roman" w:hAnsi="Times New Roman" w:cs="Times New Roman"/>
              </w:rPr>
            </w:pPr>
            <w:r>
              <w:rPr>
                <w:rFonts w:ascii="Times New Roman" w:hAnsi="Times New Roman" w:cs="Times New Roman"/>
              </w:rPr>
              <w:t>Note to 892: Added subscript 1 to catchword to indicate instance of the word ‘that’</w:t>
            </w:r>
          </w:p>
          <w:p w14:paraId="70E704C6" w14:textId="2A6E9873" w:rsidR="003824DE" w:rsidRPr="0006069D" w:rsidRDefault="003824DE" w:rsidP="00A355BC">
            <w:pPr>
              <w:rPr>
                <w:rFonts w:ascii="Times New Roman" w:hAnsi="Times New Roman" w:cs="Times New Roman"/>
              </w:rPr>
            </w:pPr>
            <w:r>
              <w:rPr>
                <w:rFonts w:ascii="Times New Roman" w:hAnsi="Times New Roman" w:cs="Times New Roman"/>
              </w:rPr>
              <w:t>Export-07-Bib: Updated name to Select Bibliography</w:t>
            </w:r>
          </w:p>
        </w:tc>
        <w:tc>
          <w:tcPr>
            <w:tcW w:w="2757" w:type="dxa"/>
          </w:tcPr>
          <w:p w14:paraId="034E2A66" w14:textId="3B3E9FA8" w:rsidR="00203005" w:rsidRPr="0006069D" w:rsidRDefault="0006069D" w:rsidP="00A355BC">
            <w:pPr>
              <w:rPr>
                <w:rFonts w:ascii="Times New Roman" w:hAnsi="Times New Roman" w:cs="Times New Roman"/>
              </w:rPr>
            </w:pPr>
            <w:r w:rsidRPr="0006069D">
              <w:rPr>
                <w:rFonts w:ascii="Times New Roman" w:hAnsi="Times New Roman" w:cs="Times New Roman"/>
              </w:rPr>
              <w:t>Steffi Delcourt</w:t>
            </w:r>
          </w:p>
        </w:tc>
      </w:tr>
      <w:tr w:rsidR="007541F2" w14:paraId="7AFDAE28" w14:textId="77777777" w:rsidTr="00203005">
        <w:trPr>
          <w:trHeight w:val="1304"/>
        </w:trPr>
        <w:tc>
          <w:tcPr>
            <w:tcW w:w="3133" w:type="dxa"/>
          </w:tcPr>
          <w:p w14:paraId="30E1C3EB" w14:textId="1FEF4275" w:rsidR="007541F2" w:rsidRPr="0006069D" w:rsidRDefault="007541F2" w:rsidP="00A355BC">
            <w:pPr>
              <w:rPr>
                <w:rFonts w:ascii="Times New Roman" w:hAnsi="Times New Roman" w:cs="Times New Roman"/>
              </w:rPr>
            </w:pPr>
            <w:r>
              <w:rPr>
                <w:rFonts w:ascii="Times New Roman" w:hAnsi="Times New Roman" w:cs="Times New Roman"/>
              </w:rPr>
              <w:t>5.1.25</w:t>
            </w:r>
          </w:p>
        </w:tc>
        <w:tc>
          <w:tcPr>
            <w:tcW w:w="3460" w:type="dxa"/>
          </w:tcPr>
          <w:p w14:paraId="6025E37D" w14:textId="42ED4FE3" w:rsidR="007541F2" w:rsidRPr="0006069D" w:rsidRDefault="007541F2" w:rsidP="00A355BC">
            <w:pPr>
              <w:rPr>
                <w:rFonts w:ascii="Times New Roman" w:hAnsi="Times New Roman" w:cs="Times New Roman"/>
              </w:rPr>
            </w:pPr>
            <w:r>
              <w:rPr>
                <w:rFonts w:ascii="Times New Roman" w:hAnsi="Times New Roman" w:cs="Times New Roman"/>
              </w:rPr>
              <w:t>Export-07-Bib: Changed three dashes with Bibliography Ibid Line Character style to Bennett, Michael. With no character style. The reader view wasn’t displaying these dashes correctly, so the easiest solution is just to replace with the name.</w:t>
            </w:r>
          </w:p>
        </w:tc>
        <w:tc>
          <w:tcPr>
            <w:tcW w:w="2757" w:type="dxa"/>
          </w:tcPr>
          <w:p w14:paraId="28951970" w14:textId="6A21506B" w:rsidR="007541F2" w:rsidRPr="0006069D" w:rsidRDefault="007541F2" w:rsidP="00A355BC">
            <w:pPr>
              <w:rPr>
                <w:rFonts w:ascii="Times New Roman" w:hAnsi="Times New Roman" w:cs="Times New Roman"/>
              </w:rPr>
            </w:pPr>
            <w:r>
              <w:rPr>
                <w:rFonts w:ascii="Times New Roman" w:hAnsi="Times New Roman" w:cs="Times New Roman"/>
              </w:rPr>
              <w:t>Steffi Delcourt</w:t>
            </w:r>
          </w:p>
        </w:tc>
      </w:tr>
    </w:tbl>
    <w:p w14:paraId="7F312181" w14:textId="77777777" w:rsidR="008B6CEE" w:rsidRDefault="008B6CEE" w:rsidP="008B6CEE">
      <w:pPr>
        <w:rPr>
          <w:rFonts w:ascii="Times New Roman" w:hAnsi="Times New Roman" w:cs="Times New Roman"/>
          <w:b/>
          <w:bCs/>
        </w:rPr>
      </w:pPr>
    </w:p>
    <w:p w14:paraId="6631F653" w14:textId="77777777" w:rsidR="008B6CEE" w:rsidRDefault="008B6CEE" w:rsidP="008B6CEE"/>
    <w:p w14:paraId="422E95D6" w14:textId="77777777" w:rsidR="00DC45B6" w:rsidRDefault="00DC45B6"/>
    <w:sectPr w:rsidR="00DC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EE"/>
    <w:rsid w:val="00027CCF"/>
    <w:rsid w:val="0006069D"/>
    <w:rsid w:val="00090C05"/>
    <w:rsid w:val="000A61E5"/>
    <w:rsid w:val="001364B8"/>
    <w:rsid w:val="00203005"/>
    <w:rsid w:val="002E0A6E"/>
    <w:rsid w:val="0030214A"/>
    <w:rsid w:val="003824DE"/>
    <w:rsid w:val="003B4F24"/>
    <w:rsid w:val="003C7C3F"/>
    <w:rsid w:val="003D1E7C"/>
    <w:rsid w:val="004158BA"/>
    <w:rsid w:val="00431E27"/>
    <w:rsid w:val="00463C0B"/>
    <w:rsid w:val="00484E50"/>
    <w:rsid w:val="004E0603"/>
    <w:rsid w:val="0052312A"/>
    <w:rsid w:val="00547B17"/>
    <w:rsid w:val="005C3957"/>
    <w:rsid w:val="0061159B"/>
    <w:rsid w:val="006C4458"/>
    <w:rsid w:val="00701558"/>
    <w:rsid w:val="00701ABA"/>
    <w:rsid w:val="00704ED5"/>
    <w:rsid w:val="007251BC"/>
    <w:rsid w:val="007541F2"/>
    <w:rsid w:val="007B4646"/>
    <w:rsid w:val="007E283C"/>
    <w:rsid w:val="00811ADE"/>
    <w:rsid w:val="0089044B"/>
    <w:rsid w:val="008A6861"/>
    <w:rsid w:val="008B6CEE"/>
    <w:rsid w:val="009B01BD"/>
    <w:rsid w:val="00A357AA"/>
    <w:rsid w:val="00BD6ADE"/>
    <w:rsid w:val="00C13377"/>
    <w:rsid w:val="00C3248E"/>
    <w:rsid w:val="00C724EA"/>
    <w:rsid w:val="00C95FBD"/>
    <w:rsid w:val="00CA60CC"/>
    <w:rsid w:val="00CD470B"/>
    <w:rsid w:val="00D82126"/>
    <w:rsid w:val="00DC24EF"/>
    <w:rsid w:val="00DC45B6"/>
    <w:rsid w:val="00E76C58"/>
    <w:rsid w:val="00F463D2"/>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383B"/>
  <w15:chartTrackingRefBased/>
  <w15:docId w15:val="{6B44209C-A2E0-4EE6-8158-FE135E1D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EE"/>
  </w:style>
  <w:style w:type="paragraph" w:styleId="Heading1">
    <w:name w:val="heading 1"/>
    <w:basedOn w:val="Normal"/>
    <w:next w:val="Normal"/>
    <w:link w:val="Heading1Char"/>
    <w:uiPriority w:val="9"/>
    <w:qFormat/>
    <w:rsid w:val="00431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E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E27"/>
    <w:pPr>
      <w:ind w:left="720"/>
      <w:contextualSpacing/>
    </w:pPr>
  </w:style>
  <w:style w:type="character" w:styleId="CommentReference">
    <w:name w:val="annotation reference"/>
    <w:basedOn w:val="DefaultParagraphFont"/>
    <w:uiPriority w:val="99"/>
    <w:semiHidden/>
    <w:unhideWhenUsed/>
    <w:rsid w:val="00701ABA"/>
    <w:rPr>
      <w:sz w:val="16"/>
      <w:szCs w:val="16"/>
    </w:rPr>
  </w:style>
  <w:style w:type="paragraph" w:styleId="CommentText">
    <w:name w:val="annotation text"/>
    <w:basedOn w:val="Normal"/>
    <w:link w:val="CommentTextChar"/>
    <w:uiPriority w:val="99"/>
    <w:unhideWhenUsed/>
    <w:rsid w:val="00701ABA"/>
    <w:pPr>
      <w:spacing w:line="240" w:lineRule="auto"/>
    </w:pPr>
    <w:rPr>
      <w:sz w:val="20"/>
      <w:szCs w:val="20"/>
    </w:rPr>
  </w:style>
  <w:style w:type="character" w:customStyle="1" w:styleId="CommentTextChar">
    <w:name w:val="Comment Text Char"/>
    <w:basedOn w:val="DefaultParagraphFont"/>
    <w:link w:val="CommentText"/>
    <w:uiPriority w:val="99"/>
    <w:rsid w:val="00701ABA"/>
    <w:rPr>
      <w:sz w:val="20"/>
      <w:szCs w:val="20"/>
    </w:rPr>
  </w:style>
  <w:style w:type="paragraph" w:styleId="CommentSubject">
    <w:name w:val="annotation subject"/>
    <w:basedOn w:val="CommentText"/>
    <w:next w:val="CommentText"/>
    <w:link w:val="CommentSubjectChar"/>
    <w:uiPriority w:val="99"/>
    <w:semiHidden/>
    <w:unhideWhenUsed/>
    <w:rsid w:val="00701ABA"/>
    <w:rPr>
      <w:b/>
      <w:bCs/>
    </w:rPr>
  </w:style>
  <w:style w:type="character" w:customStyle="1" w:styleId="CommentSubjectChar">
    <w:name w:val="Comment Subject Char"/>
    <w:basedOn w:val="CommentTextChar"/>
    <w:link w:val="CommentSubject"/>
    <w:uiPriority w:val="99"/>
    <w:semiHidden/>
    <w:rsid w:val="00701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Conklin, Ashley</dc:creator>
  <cp:keywords/>
  <dc:description/>
  <cp:lastModifiedBy>Delcourt, Steffi</cp:lastModifiedBy>
  <cp:revision>38</cp:revision>
  <dcterms:created xsi:type="dcterms:W3CDTF">2022-02-25T15:10:00Z</dcterms:created>
  <dcterms:modified xsi:type="dcterms:W3CDTF">2025-05-01T15:13:00Z</dcterms:modified>
</cp:coreProperties>
</file>