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8A985" w14:textId="77777777" w:rsidR="00BA22A9" w:rsidRPr="00BA22A9" w:rsidRDefault="00BA22A9" w:rsidP="00BA22A9">
      <w:pPr>
        <w:rPr>
          <w:b/>
          <w:bCs/>
        </w:rPr>
      </w:pPr>
      <w:r w:rsidRPr="00BA22A9">
        <w:rPr>
          <w:b/>
          <w:bCs/>
        </w:rPr>
        <w:t>1 / 10</w:t>
      </w:r>
    </w:p>
    <w:p w14:paraId="62DC1853" w14:textId="77777777" w:rsidR="00BA22A9" w:rsidRPr="00BA22A9" w:rsidRDefault="00BA22A9" w:rsidP="00BA22A9">
      <w:r w:rsidRPr="00BA22A9">
        <w:rPr>
          <w:b/>
          <w:bCs/>
        </w:rPr>
        <w:t>Dans le cadre de l'hygiène alimentaire, comment est classée l'étape de refroidissement ?</w:t>
      </w:r>
    </w:p>
    <w:p w14:paraId="309E0D28" w14:textId="77777777" w:rsidR="00BA22A9" w:rsidRPr="00BA22A9" w:rsidRDefault="00BA22A9" w:rsidP="00BA22A9">
      <w:r w:rsidRPr="00BA22A9">
        <w:t>A. Une simple étape de confort de stockage</w:t>
      </w:r>
    </w:p>
    <w:p w14:paraId="3A6B8BAD" w14:textId="77777777" w:rsidR="00BA22A9" w:rsidRPr="00BA22A9" w:rsidRDefault="00BA22A9" w:rsidP="00BA22A9">
      <w:r w:rsidRPr="00BA22A9">
        <w:t>B. Une procédure facultative</w:t>
      </w:r>
    </w:p>
    <w:p w14:paraId="4ADA4503" w14:textId="77777777" w:rsidR="00BA22A9" w:rsidRPr="00BA22A9" w:rsidRDefault="00BA22A9" w:rsidP="00BA22A9">
      <w:r w:rsidRPr="00BA22A9">
        <w:t xml:space="preserve">C. Une étape de </w:t>
      </w:r>
      <w:proofErr w:type="spellStart"/>
      <w:r w:rsidRPr="00BA22A9">
        <w:t>pré-production</w:t>
      </w:r>
      <w:proofErr w:type="spellEnd"/>
    </w:p>
    <w:p w14:paraId="329663C6" w14:textId="77777777" w:rsidR="00BA22A9" w:rsidRPr="00BA22A9" w:rsidRDefault="00BA22A9" w:rsidP="00BA22A9">
      <w:r w:rsidRPr="00BA22A9">
        <w:t>D. Un Point Critique pour la Maîtrise (CCP)</w:t>
      </w:r>
    </w:p>
    <w:p w14:paraId="4E7E7B0B" w14:textId="77777777" w:rsidR="00BA22A9" w:rsidRPr="00BA22A9" w:rsidRDefault="00BA22A9" w:rsidP="00BA22A9">
      <w:r w:rsidRPr="00BA22A9">
        <w:rPr>
          <w:b/>
          <w:bCs/>
        </w:rPr>
        <w:t>Indice :</w:t>
      </w:r>
      <w:r w:rsidRPr="00BA22A9">
        <w:t xml:space="preserve"> Il s'agit d'un acronyme utilisé en sécurité alimentaire pour désigner une étape où le risque doit être absolument maîtrisé.</w:t>
      </w:r>
    </w:p>
    <w:p w14:paraId="65434636" w14:textId="77777777" w:rsidR="00BA22A9" w:rsidRPr="00BA22A9" w:rsidRDefault="00BA22A9" w:rsidP="00BA22A9">
      <w:r w:rsidRPr="00BA22A9">
        <w:rPr>
          <w:b/>
          <w:bCs/>
        </w:rPr>
        <w:t>Correction détaillée :</w:t>
      </w:r>
    </w:p>
    <w:p w14:paraId="60E97110" w14:textId="77777777" w:rsidR="00BA22A9" w:rsidRPr="00BA22A9" w:rsidRDefault="00BA22A9" w:rsidP="00BA22A9">
      <w:r w:rsidRPr="00BA22A9">
        <w:t>Dans le cadre de l'hygiène alimentaire, comment est classée l'étape de refroidissement ?</w:t>
      </w:r>
    </w:p>
    <w:p w14:paraId="76A35EC8" w14:textId="77777777" w:rsidR="00BA22A9" w:rsidRPr="00BA22A9" w:rsidRDefault="00BA22A9" w:rsidP="00BA22A9">
      <w:r w:rsidRPr="00BA22A9">
        <w:t>A. Une simple étape de confort de stockage</w:t>
      </w:r>
    </w:p>
    <w:p w14:paraId="7478150A" w14:textId="77777777" w:rsidR="00BA22A9" w:rsidRPr="00BA22A9" w:rsidRDefault="00BA22A9" w:rsidP="00BA22A9">
      <w:r w:rsidRPr="00BA22A9">
        <w:t>Bien qu'il facilite le stockage, son but premier demeure strictement sanitaire et non logistique. Cela justifie pleinement sa classification réglementaire très stricte dans le protocole.</w:t>
      </w:r>
    </w:p>
    <w:p w14:paraId="3DCC2089" w14:textId="77777777" w:rsidR="00BA22A9" w:rsidRPr="00BA22A9" w:rsidRDefault="00BA22A9" w:rsidP="00BA22A9">
      <w:r w:rsidRPr="00BA22A9">
        <w:t>B. Une procédure facultative</w:t>
      </w:r>
    </w:p>
    <w:p w14:paraId="5B090401" w14:textId="77777777" w:rsidR="00BA22A9" w:rsidRPr="00BA22A9" w:rsidRDefault="00BA22A9" w:rsidP="00BA22A9">
      <w:r w:rsidRPr="00BA22A9">
        <w:t>Le refroidissement rapide n'est jamais optionnel pour les produits cuits destinés à être conservés durablement. Cette procédure obligatoire prévient efficacement la dangereuse multiplication bactérienne post-cuisson.</w:t>
      </w:r>
    </w:p>
    <w:p w14:paraId="03EB8B36" w14:textId="77777777" w:rsidR="00BA22A9" w:rsidRPr="00BA22A9" w:rsidRDefault="00BA22A9" w:rsidP="00BA22A9">
      <w:r w:rsidRPr="00BA22A9">
        <w:t xml:space="preserve">C. Une étape de </w:t>
      </w:r>
      <w:proofErr w:type="spellStart"/>
      <w:r w:rsidRPr="00BA22A9">
        <w:t>pré-production</w:t>
      </w:r>
      <w:proofErr w:type="spellEnd"/>
    </w:p>
    <w:p w14:paraId="7E4838DB" w14:textId="77777777" w:rsidR="00BA22A9" w:rsidRPr="00BA22A9" w:rsidRDefault="00BA22A9" w:rsidP="00BA22A9">
      <w:r w:rsidRPr="00BA22A9">
        <w:t xml:space="preserve">Le refroidissement thermique intervient logiquement après l'étape de production par la cuisson. Il concerne exclusivement des produits finis ou semi-finis et non des denrées en </w:t>
      </w:r>
      <w:proofErr w:type="spellStart"/>
      <w:r w:rsidRPr="00BA22A9">
        <w:t>pré-production</w:t>
      </w:r>
      <w:proofErr w:type="spellEnd"/>
      <w:r w:rsidRPr="00BA22A9">
        <w:t>.</w:t>
      </w:r>
    </w:p>
    <w:p w14:paraId="33BA2A23" w14:textId="77777777" w:rsidR="00BA22A9" w:rsidRPr="00BA22A9" w:rsidRDefault="00BA22A9" w:rsidP="00BA22A9">
      <w:r w:rsidRPr="00BA22A9">
        <w:t xml:space="preserve">D. Un Point Critique pour la Maîtrise (CCP) </w:t>
      </w:r>
      <w:r w:rsidRPr="00BA22A9">
        <w:rPr>
          <w:b/>
          <w:bCs/>
        </w:rPr>
        <w:t>(Bonne réponse)</w:t>
      </w:r>
    </w:p>
    <w:p w14:paraId="07EF4EDE" w14:textId="77777777" w:rsidR="00BA22A9" w:rsidRPr="00BA22A9" w:rsidRDefault="00BA22A9" w:rsidP="00BA22A9">
      <w:r w:rsidRPr="00BA22A9">
        <w:t>Le refroidissement constitue une étape cruciale où un contrôle rigoureux s'avère absolument essentiel. Il permet de prévenir, d'éliminer ou de réduire drastiquement un danger biologique à un niveau acceptable.</w:t>
      </w:r>
    </w:p>
    <w:p w14:paraId="02B15F70" w14:textId="77777777" w:rsidR="00BA22A9" w:rsidRPr="00BA22A9" w:rsidRDefault="00BA22A9" w:rsidP="00BA22A9">
      <w:r w:rsidRPr="00BA22A9">
        <w:rPr>
          <w:b/>
          <w:bCs/>
        </w:rPr>
        <w:t>Explications :</w:t>
      </w:r>
    </w:p>
    <w:p w14:paraId="69A6F56C" w14:textId="77777777" w:rsidR="00BA22A9" w:rsidRPr="00BA22A9" w:rsidRDefault="00BA22A9" w:rsidP="00BA22A9">
      <w:r w:rsidRPr="00BA22A9">
        <w:t>Le classement de l'étape de refroidissement comme Point Critique de Maîtrise (CCP) signifie qu'il s'agit d'une étape de production où un contrôle strict est indispensable pour garantir la sécurité alimentaire.</w:t>
      </w:r>
    </w:p>
    <w:p w14:paraId="452210BF" w14:textId="77777777" w:rsidR="00BA22A9" w:rsidRPr="00BA22A9" w:rsidRDefault="00BA22A9" w:rsidP="00BA22A9">
      <w:pPr>
        <w:numPr>
          <w:ilvl w:val="0"/>
          <w:numId w:val="11"/>
        </w:numPr>
      </w:pPr>
      <w:r w:rsidRPr="00BA22A9">
        <w:rPr>
          <w:b/>
          <w:bCs/>
        </w:rPr>
        <w:lastRenderedPageBreak/>
        <w:t>Le but principal :</w:t>
      </w:r>
      <w:r w:rsidRPr="00BA22A9">
        <w:t xml:space="preserve"> Le refroidissement doit être exécuté de manière rapide pour limiter les risques sanitaires, empêchant ainsi la prolifération des bactéries.</w:t>
      </w:r>
    </w:p>
    <w:p w14:paraId="46E93811" w14:textId="77777777" w:rsidR="00BA22A9" w:rsidRPr="00BA22A9" w:rsidRDefault="00BA22A9" w:rsidP="00BA22A9">
      <w:pPr>
        <w:numPr>
          <w:ilvl w:val="0"/>
          <w:numId w:val="11"/>
        </w:numPr>
      </w:pPr>
      <w:r w:rsidRPr="00BA22A9">
        <w:rPr>
          <w:b/>
          <w:bCs/>
        </w:rPr>
        <w:t>La norme à respecter :</w:t>
      </w:r>
      <w:r w:rsidRPr="00BA22A9">
        <w:t xml:space="preserve"> La règle interne stipule que le produit doit impérativement passer de 75 °C à 10 °C maximum en 2 heures maximum à l'aide d'une cellule de refroidissement. Ensuite, il doit être transféré en chambre froide à 3 °C.</w:t>
      </w:r>
    </w:p>
    <w:p w14:paraId="7C18C55B" w14:textId="77777777" w:rsidR="00BA22A9" w:rsidRPr="00BA22A9" w:rsidRDefault="00BA22A9" w:rsidP="00BA22A9">
      <w:pPr>
        <w:numPr>
          <w:ilvl w:val="0"/>
          <w:numId w:val="11"/>
        </w:numPr>
      </w:pPr>
      <w:r w:rsidRPr="00BA22A9">
        <w:rPr>
          <w:b/>
          <w:bCs/>
        </w:rPr>
        <w:t>Les actions correctives :</w:t>
      </w:r>
      <w:r w:rsidRPr="00BA22A9">
        <w:t xml:space="preserve"> Aucune marge d'erreur n'est tolérée. Si le produit n'atteint pas la température cible dans le temps imparti (</w:t>
      </w:r>
      <w:proofErr w:type="gramStart"/>
      <w:r w:rsidRPr="00BA22A9">
        <w:t>ex:</w:t>
      </w:r>
      <w:proofErr w:type="gramEnd"/>
      <w:r w:rsidRPr="00BA22A9">
        <w:t xml:space="preserve"> mesuré à 11 °C après 2 heures), il est déclaré non conforme et doit être jeté.</w:t>
      </w:r>
    </w:p>
    <w:p w14:paraId="5D582473" w14:textId="77777777" w:rsidR="00BA22A9" w:rsidRPr="00BA22A9" w:rsidRDefault="00BA22A9" w:rsidP="00BA22A9">
      <w:pPr>
        <w:numPr>
          <w:ilvl w:val="0"/>
          <w:numId w:val="11"/>
        </w:numPr>
      </w:pPr>
      <w:r w:rsidRPr="00BA22A9">
        <w:rPr>
          <w:b/>
          <w:bCs/>
        </w:rPr>
        <w:t>La traçabilité :</w:t>
      </w:r>
      <w:r w:rsidRPr="00BA22A9">
        <w:t xml:space="preserve"> L'application encadre la procédure. Un produit jeté est retiré du stock et enregistré dans le calendrier. S'il est conforme, il change d'état dans le flux de production tout en conservant son numéro de lot.</w:t>
      </w:r>
    </w:p>
    <w:p w14:paraId="197B3B4D" w14:textId="77777777" w:rsidR="00BA22A9" w:rsidRPr="00BA22A9" w:rsidRDefault="00BA22A9" w:rsidP="00BA22A9">
      <w:pPr>
        <w:rPr>
          <w:b/>
          <w:bCs/>
        </w:rPr>
      </w:pPr>
      <w:r w:rsidRPr="00BA22A9">
        <w:rPr>
          <w:b/>
          <w:bCs/>
        </w:rPr>
        <w:t>2 / 10</w:t>
      </w:r>
    </w:p>
    <w:p w14:paraId="279EC58D" w14:textId="77777777" w:rsidR="00BA22A9" w:rsidRPr="00BA22A9" w:rsidRDefault="00BA22A9" w:rsidP="00BA22A9">
      <w:r w:rsidRPr="00BA22A9">
        <w:rPr>
          <w:b/>
          <w:bCs/>
        </w:rPr>
        <w:t>Quelle est la température minimale à cœur qu'un produit doit obligatoirement avoir à la sortie de cuisson avant d'entamer le refroidissement ?</w:t>
      </w:r>
    </w:p>
    <w:p w14:paraId="110D7E21" w14:textId="77777777" w:rsidR="00BA22A9" w:rsidRPr="00BA22A9" w:rsidRDefault="00BA22A9" w:rsidP="00BA22A9">
      <w:r w:rsidRPr="00BA22A9">
        <w:t>A. 65°C</w:t>
      </w:r>
    </w:p>
    <w:p w14:paraId="4DAC6B8A" w14:textId="77777777" w:rsidR="00BA22A9" w:rsidRPr="00BA22A9" w:rsidRDefault="00BA22A9" w:rsidP="00BA22A9">
      <w:r w:rsidRPr="00BA22A9">
        <w:t>B. 70°C</w:t>
      </w:r>
    </w:p>
    <w:p w14:paraId="6AA665C5" w14:textId="77777777" w:rsidR="00BA22A9" w:rsidRPr="00BA22A9" w:rsidRDefault="00BA22A9" w:rsidP="00BA22A9">
      <w:r w:rsidRPr="00BA22A9">
        <w:t>C. 75°C</w:t>
      </w:r>
    </w:p>
    <w:p w14:paraId="0C9B3234" w14:textId="77777777" w:rsidR="00BA22A9" w:rsidRPr="00BA22A9" w:rsidRDefault="00BA22A9" w:rsidP="00BA22A9">
      <w:r w:rsidRPr="00BA22A9">
        <w:t>D. 85°C</w:t>
      </w:r>
    </w:p>
    <w:p w14:paraId="38E19D21" w14:textId="77777777" w:rsidR="00BA22A9" w:rsidRPr="00BA22A9" w:rsidRDefault="00BA22A9" w:rsidP="00BA22A9">
      <w:r w:rsidRPr="00BA22A9">
        <w:rPr>
          <w:b/>
          <w:bCs/>
        </w:rPr>
        <w:t>Indice :</w:t>
      </w:r>
      <w:r w:rsidRPr="00BA22A9">
        <w:t xml:space="preserve"> Référez-vous à l'avertissement 'Sortie cuisson' affiché dans l'interface de saisie du refroidissement.</w:t>
      </w:r>
    </w:p>
    <w:p w14:paraId="4255C338" w14:textId="77777777" w:rsidR="00BA22A9" w:rsidRPr="00BA22A9" w:rsidRDefault="00BA22A9" w:rsidP="00BA22A9">
      <w:r w:rsidRPr="00BA22A9">
        <w:rPr>
          <w:b/>
          <w:bCs/>
        </w:rPr>
        <w:t>Correction détaillée :</w:t>
      </w:r>
    </w:p>
    <w:p w14:paraId="6F2F1914" w14:textId="77777777" w:rsidR="00BA22A9" w:rsidRPr="00BA22A9" w:rsidRDefault="00BA22A9" w:rsidP="00BA22A9">
      <w:r w:rsidRPr="00BA22A9">
        <w:t>Quelle est la température minimale à cœur qu'un produit doit obligatoirement avoir à la sortie de cuisson avant d'entamer le refroidissement ?</w:t>
      </w:r>
    </w:p>
    <w:p w14:paraId="7CE1F705" w14:textId="77777777" w:rsidR="00BA22A9" w:rsidRPr="00BA22A9" w:rsidRDefault="00BA22A9" w:rsidP="00BA22A9">
      <w:r w:rsidRPr="00BA22A9">
        <w:t>A. 65°C</w:t>
      </w:r>
    </w:p>
    <w:p w14:paraId="03CE643F" w14:textId="77777777" w:rsidR="00BA22A9" w:rsidRPr="00BA22A9" w:rsidRDefault="00BA22A9" w:rsidP="00BA22A9">
      <w:r w:rsidRPr="00BA22A9">
        <w:t>Cette température s'avère beaucoup trop basse pour répondre aux exigences de sécurité très strictes. Elle ne permet pas de valider la sortie de cuisson dans ce flux de production spécifique.</w:t>
      </w:r>
    </w:p>
    <w:p w14:paraId="1FE867E1" w14:textId="77777777" w:rsidR="00BA22A9" w:rsidRPr="00BA22A9" w:rsidRDefault="00BA22A9" w:rsidP="00BA22A9">
      <w:r w:rsidRPr="00BA22A9">
        <w:t>B. 70°C</w:t>
      </w:r>
    </w:p>
    <w:p w14:paraId="31E5F5E9" w14:textId="77777777" w:rsidR="00BA22A9" w:rsidRPr="00BA22A9" w:rsidRDefault="00BA22A9" w:rsidP="00BA22A9">
      <w:r w:rsidRPr="00BA22A9">
        <w:t>Bien que ce palier soit souvent considéré comme une température de pasteurisation acceptable. La règle interne spécifique impose ici un seuil nettement plus élevé pour garantir une sécurité totale.</w:t>
      </w:r>
    </w:p>
    <w:p w14:paraId="5E17B6F2" w14:textId="77777777" w:rsidR="00BA22A9" w:rsidRPr="00BA22A9" w:rsidRDefault="00BA22A9" w:rsidP="00BA22A9">
      <w:r w:rsidRPr="00BA22A9">
        <w:t xml:space="preserve">C. 75°C </w:t>
      </w:r>
      <w:r w:rsidRPr="00BA22A9">
        <w:rPr>
          <w:b/>
          <w:bCs/>
        </w:rPr>
        <w:t>(Bonne réponse)</w:t>
      </w:r>
    </w:p>
    <w:p w14:paraId="4ED250CF" w14:textId="77777777" w:rsidR="00BA22A9" w:rsidRPr="00BA22A9" w:rsidRDefault="00BA22A9" w:rsidP="00BA22A9">
      <w:r w:rsidRPr="00BA22A9">
        <w:lastRenderedPageBreak/>
        <w:t>Cette haute température garantit formellement que le produit a atteint un niveau de décontamination suffisant. Elle valide la sécurité de l'aliment avant d'entrer dans la phase critique de descente thermique.</w:t>
      </w:r>
    </w:p>
    <w:p w14:paraId="7572E871" w14:textId="77777777" w:rsidR="00BA22A9" w:rsidRPr="00BA22A9" w:rsidRDefault="00BA22A9" w:rsidP="00BA22A9">
      <w:r w:rsidRPr="00BA22A9">
        <w:t>D. 85°C</w:t>
      </w:r>
    </w:p>
    <w:p w14:paraId="544C2FAF" w14:textId="77777777" w:rsidR="00BA22A9" w:rsidRPr="00BA22A9" w:rsidRDefault="00BA22A9" w:rsidP="00BA22A9">
      <w:r w:rsidRPr="00BA22A9">
        <w:t>Bien que cette chaleur extrême soit indéniablement sécuritaire pour le produit. Elle ne correspond pas au seuil minimum réglementaire strictement requis par l'application pour valider l'étape.</w:t>
      </w:r>
    </w:p>
    <w:p w14:paraId="09CE3780" w14:textId="77777777" w:rsidR="00BA22A9" w:rsidRPr="00BA22A9" w:rsidRDefault="00BA22A9" w:rsidP="00BA22A9">
      <w:r w:rsidRPr="00BA22A9">
        <w:rPr>
          <w:b/>
          <w:bCs/>
        </w:rPr>
        <w:t>Explications :</w:t>
      </w:r>
    </w:p>
    <w:p w14:paraId="4733E4B1" w14:textId="77777777" w:rsidR="00BA22A9" w:rsidRPr="00BA22A9" w:rsidRDefault="00BA22A9" w:rsidP="00BA22A9">
      <w:r w:rsidRPr="00BA22A9">
        <w:t>La température de 75 °C marque le point de départ incontournable de votre étape de refroidissement.</w:t>
      </w:r>
    </w:p>
    <w:p w14:paraId="2CD9472C" w14:textId="77777777" w:rsidR="00BA22A9" w:rsidRPr="00BA22A9" w:rsidRDefault="00BA22A9" w:rsidP="00BA22A9">
      <w:pPr>
        <w:numPr>
          <w:ilvl w:val="0"/>
          <w:numId w:val="12"/>
        </w:numPr>
      </w:pPr>
      <w:r w:rsidRPr="00BA22A9">
        <w:rPr>
          <w:b/>
          <w:bCs/>
        </w:rPr>
        <w:t>Une obligation à la sortie de cuisson :</w:t>
      </w:r>
      <w:r w:rsidRPr="00BA22A9">
        <w:t xml:space="preserve"> Atteindre une température à cœur d'au moins 75 °C à la fin de la cuisson est strictement obligatoire pour garantir que le produit a été suffisamment chauffé.</w:t>
      </w:r>
    </w:p>
    <w:p w14:paraId="268C39E7" w14:textId="77777777" w:rsidR="00BA22A9" w:rsidRPr="00BA22A9" w:rsidRDefault="00BA22A9" w:rsidP="00BA22A9">
      <w:pPr>
        <w:numPr>
          <w:ilvl w:val="0"/>
          <w:numId w:val="12"/>
        </w:numPr>
      </w:pPr>
      <w:r w:rsidRPr="00BA22A9">
        <w:rPr>
          <w:b/>
          <w:bCs/>
        </w:rPr>
        <w:t>Le déclencheur du CCP :</w:t>
      </w:r>
      <w:r w:rsidRPr="00BA22A9">
        <w:t xml:space="preserve"> Cette température sert de référence de départ pour le chronomètre de sécurité. Le produit doit chuter de ces 75 °C pour atteindre 10 °C maximum dans un délai de 2 heures.</w:t>
      </w:r>
    </w:p>
    <w:p w14:paraId="6C96215E" w14:textId="77777777" w:rsidR="00BA22A9" w:rsidRPr="00BA22A9" w:rsidRDefault="00BA22A9" w:rsidP="00BA22A9">
      <w:pPr>
        <w:numPr>
          <w:ilvl w:val="0"/>
          <w:numId w:val="12"/>
        </w:numPr>
      </w:pPr>
      <w:r w:rsidRPr="00BA22A9">
        <w:rPr>
          <w:b/>
          <w:bCs/>
        </w:rPr>
        <w:t>L'objectif sanitaire :</w:t>
      </w:r>
      <w:r w:rsidRPr="00BA22A9">
        <w:t xml:space="preserve"> Exiger que le produit commence son refroidissement dès 75 °C permet d'éviter qu'il ne stagne trop longtemps dans des températures tièdes, extrêmement favorables aux bactéries.</w:t>
      </w:r>
    </w:p>
    <w:p w14:paraId="568AF3CE" w14:textId="77777777" w:rsidR="00BA22A9" w:rsidRPr="00BA22A9" w:rsidRDefault="00BA22A9" w:rsidP="00BA22A9">
      <w:pPr>
        <w:rPr>
          <w:b/>
          <w:bCs/>
        </w:rPr>
      </w:pPr>
      <w:r w:rsidRPr="00BA22A9">
        <w:rPr>
          <w:b/>
          <w:bCs/>
        </w:rPr>
        <w:t>3 / 10</w:t>
      </w:r>
    </w:p>
    <w:p w14:paraId="2BB80BF7" w14:textId="77777777" w:rsidR="00BA22A9" w:rsidRPr="00BA22A9" w:rsidRDefault="00BA22A9" w:rsidP="00BA22A9">
      <w:r w:rsidRPr="00BA22A9">
        <w:rPr>
          <w:b/>
          <w:bCs/>
        </w:rPr>
        <w:t>Selon la règle de sécurité alimentaire présentée, quel est le délai maximum pour refroidir un produit ?</w:t>
      </w:r>
    </w:p>
    <w:p w14:paraId="4EAFCC4F" w14:textId="77777777" w:rsidR="00BA22A9" w:rsidRPr="00BA22A9" w:rsidRDefault="00BA22A9" w:rsidP="00BA22A9">
      <w:r w:rsidRPr="00BA22A9">
        <w:t>A. 3 h</w:t>
      </w:r>
    </w:p>
    <w:p w14:paraId="493DDAC6" w14:textId="77777777" w:rsidR="00BA22A9" w:rsidRPr="00BA22A9" w:rsidRDefault="00BA22A9" w:rsidP="00BA22A9">
      <w:r w:rsidRPr="00BA22A9">
        <w:t>B. 1 h 30</w:t>
      </w:r>
    </w:p>
    <w:p w14:paraId="64FEC33B" w14:textId="77777777" w:rsidR="00BA22A9" w:rsidRPr="00BA22A9" w:rsidRDefault="00BA22A9" w:rsidP="00BA22A9">
      <w:r w:rsidRPr="00BA22A9">
        <w:t>C. 2 h</w:t>
      </w:r>
    </w:p>
    <w:p w14:paraId="1C949E74" w14:textId="77777777" w:rsidR="00BA22A9" w:rsidRPr="00BA22A9" w:rsidRDefault="00BA22A9" w:rsidP="00BA22A9">
      <w:r w:rsidRPr="00BA22A9">
        <w:t>D. 4 h</w:t>
      </w:r>
    </w:p>
    <w:p w14:paraId="0C8F90D3" w14:textId="77777777" w:rsidR="00BA22A9" w:rsidRPr="00BA22A9" w:rsidRDefault="00BA22A9" w:rsidP="00BA22A9">
      <w:r w:rsidRPr="00BA22A9">
        <w:rPr>
          <w:b/>
          <w:bCs/>
        </w:rPr>
        <w:t>Indice :</w:t>
      </w:r>
      <w:r w:rsidRPr="00BA22A9">
        <w:t xml:space="preserve"> C'est le temps maximal alloué pour passer de 75°C à 10°C.</w:t>
      </w:r>
    </w:p>
    <w:p w14:paraId="7AB3A978" w14:textId="77777777" w:rsidR="00BA22A9" w:rsidRPr="00BA22A9" w:rsidRDefault="00BA22A9" w:rsidP="00BA22A9">
      <w:r w:rsidRPr="00BA22A9">
        <w:rPr>
          <w:b/>
          <w:bCs/>
        </w:rPr>
        <w:t>Correction détaillée :</w:t>
      </w:r>
    </w:p>
    <w:p w14:paraId="597950FC" w14:textId="77777777" w:rsidR="00BA22A9" w:rsidRPr="00BA22A9" w:rsidRDefault="00BA22A9" w:rsidP="00BA22A9">
      <w:r w:rsidRPr="00BA22A9">
        <w:t>Selon la règle de sécurité alimentaire présentée, quel est le délai maximum pour refroidir un produit ?</w:t>
      </w:r>
    </w:p>
    <w:p w14:paraId="1E24BF12" w14:textId="77777777" w:rsidR="00BA22A9" w:rsidRPr="00BA22A9" w:rsidRDefault="00BA22A9" w:rsidP="00BA22A9">
      <w:r w:rsidRPr="00BA22A9">
        <w:t>A. 3 h</w:t>
      </w:r>
    </w:p>
    <w:p w14:paraId="02C2E21F" w14:textId="77777777" w:rsidR="00BA22A9" w:rsidRPr="00BA22A9" w:rsidRDefault="00BA22A9" w:rsidP="00BA22A9">
      <w:r w:rsidRPr="00BA22A9">
        <w:lastRenderedPageBreak/>
        <w:t>Une durée de trois heures complètes s'avère beaucoup trop longue pour protéger l'aliment. Ce retard permettrait une multiplication bactérienne extrêmement dangereuse dans la zone de danger thermique.</w:t>
      </w:r>
    </w:p>
    <w:p w14:paraId="096964CE" w14:textId="77777777" w:rsidR="00BA22A9" w:rsidRPr="00BA22A9" w:rsidRDefault="00BA22A9" w:rsidP="00BA22A9">
      <w:r w:rsidRPr="00BA22A9">
        <w:t>B. 1 h 30</w:t>
      </w:r>
    </w:p>
    <w:p w14:paraId="2B4CE664" w14:textId="77777777" w:rsidR="00BA22A9" w:rsidRPr="00BA22A9" w:rsidRDefault="00BA22A9" w:rsidP="00BA22A9">
      <w:r w:rsidRPr="00BA22A9">
        <w:t>C'est indéniablement une durée de performance thermique idéale pour la sécurité du produit. La limite réglementaire officielle autorise toutefois un délai de traitement très légèrement plus long.</w:t>
      </w:r>
    </w:p>
    <w:p w14:paraId="402F5399" w14:textId="77777777" w:rsidR="00BA22A9" w:rsidRPr="00BA22A9" w:rsidRDefault="00BA22A9" w:rsidP="00BA22A9">
      <w:r w:rsidRPr="00BA22A9">
        <w:t xml:space="preserve">C. 2 h </w:t>
      </w:r>
      <w:r w:rsidRPr="00BA22A9">
        <w:rPr>
          <w:b/>
          <w:bCs/>
        </w:rPr>
        <w:t>(Bonne réponse)</w:t>
      </w:r>
    </w:p>
    <w:p w14:paraId="72A6F7E6" w14:textId="77777777" w:rsidR="00BA22A9" w:rsidRPr="00BA22A9" w:rsidRDefault="00BA22A9" w:rsidP="00BA22A9">
      <w:r w:rsidRPr="00BA22A9">
        <w:t>Le passage de la température de cuisson à celle de conservation doit impérativement se faire en moins de cent-vingt minutes. Cette limite de temps stricte permet de limiter drastiquement les risques sanitaires de prolifération.</w:t>
      </w:r>
    </w:p>
    <w:p w14:paraId="0A811683" w14:textId="77777777" w:rsidR="00BA22A9" w:rsidRPr="00BA22A9" w:rsidRDefault="00BA22A9" w:rsidP="00BA22A9">
      <w:r w:rsidRPr="00BA22A9">
        <w:t>D. 4 h</w:t>
      </w:r>
    </w:p>
    <w:p w14:paraId="15495F0F" w14:textId="77777777" w:rsidR="00BA22A9" w:rsidRPr="00BA22A9" w:rsidRDefault="00BA22A9" w:rsidP="00BA22A9">
      <w:r w:rsidRPr="00BA22A9">
        <w:t>Cette durée excessive dépasse très largement tous les standards de sécurité alimentaire imposés. Elle contredit totalement l'usage même des cellules industrielles de refroidissement rapide.</w:t>
      </w:r>
    </w:p>
    <w:p w14:paraId="3AD07028" w14:textId="77777777" w:rsidR="00BA22A9" w:rsidRPr="00BA22A9" w:rsidRDefault="00BA22A9" w:rsidP="00BA22A9">
      <w:r w:rsidRPr="00BA22A9">
        <w:rPr>
          <w:b/>
          <w:bCs/>
        </w:rPr>
        <w:t>Explications :</w:t>
      </w:r>
    </w:p>
    <w:p w14:paraId="696B80BA" w14:textId="77777777" w:rsidR="00BA22A9" w:rsidRPr="00BA22A9" w:rsidRDefault="00BA22A9" w:rsidP="00BA22A9">
      <w:r w:rsidRPr="00BA22A9">
        <w:t>Le délai de 2 heures est la contrainte de temps fondamentale qui valide l'étape de refroidissement dans votre protocole.</w:t>
      </w:r>
    </w:p>
    <w:p w14:paraId="5C364360" w14:textId="77777777" w:rsidR="00BA22A9" w:rsidRPr="00BA22A9" w:rsidRDefault="00BA22A9" w:rsidP="00BA22A9">
      <w:pPr>
        <w:numPr>
          <w:ilvl w:val="0"/>
          <w:numId w:val="13"/>
        </w:numPr>
      </w:pPr>
      <w:r w:rsidRPr="00BA22A9">
        <w:rPr>
          <w:b/>
          <w:bCs/>
        </w:rPr>
        <w:t>Une course contre la montre :</w:t>
      </w:r>
      <w:r w:rsidRPr="00BA22A9">
        <w:t xml:space="preserve"> L'objectif est de traverser le plus vite possible les zones de températures tièdes.</w:t>
      </w:r>
    </w:p>
    <w:p w14:paraId="28C3919E" w14:textId="77777777" w:rsidR="00BA22A9" w:rsidRPr="00BA22A9" w:rsidRDefault="00BA22A9" w:rsidP="00BA22A9">
      <w:pPr>
        <w:numPr>
          <w:ilvl w:val="0"/>
          <w:numId w:val="13"/>
        </w:numPr>
      </w:pPr>
      <w:r w:rsidRPr="00BA22A9">
        <w:rPr>
          <w:b/>
          <w:bCs/>
        </w:rPr>
        <w:t>La règle des 3 critères :</w:t>
      </w:r>
      <w:r w:rsidRPr="00BA22A9">
        <w:t xml:space="preserve"> La procédure impose que la température du produit baisse de 75 °C à 10 °C en 2 heures maximum, en utilisant une cellule de refroidissement.</w:t>
      </w:r>
    </w:p>
    <w:p w14:paraId="71B628C5" w14:textId="77777777" w:rsidR="00BA22A9" w:rsidRPr="00BA22A9" w:rsidRDefault="00BA22A9" w:rsidP="00BA22A9">
      <w:pPr>
        <w:numPr>
          <w:ilvl w:val="0"/>
          <w:numId w:val="13"/>
        </w:numPr>
      </w:pPr>
      <w:r w:rsidRPr="00BA22A9">
        <w:rPr>
          <w:b/>
          <w:bCs/>
        </w:rPr>
        <w:t>Une limite intégrée :</w:t>
      </w:r>
      <w:r w:rsidRPr="00BA22A9">
        <w:t xml:space="preserve"> Sur l'interface de saisie, les boutons d'ajout de temps s'arrêtent explicitement à "+2h (max)".</w:t>
      </w:r>
    </w:p>
    <w:p w14:paraId="74470D9E" w14:textId="77777777" w:rsidR="00BA22A9" w:rsidRPr="00BA22A9" w:rsidRDefault="00BA22A9" w:rsidP="00BA22A9">
      <w:pPr>
        <w:numPr>
          <w:ilvl w:val="0"/>
          <w:numId w:val="13"/>
        </w:numPr>
      </w:pPr>
      <w:r w:rsidRPr="00BA22A9">
        <w:rPr>
          <w:b/>
          <w:bCs/>
        </w:rPr>
        <w:t>Sanction immédiate :</w:t>
      </w:r>
      <w:r w:rsidRPr="00BA22A9">
        <w:t xml:space="preserve"> Si la température est supérieure à 10 °C après 2 heures, le processus est non conforme et le produit doit obligatoirement être jeté.</w:t>
      </w:r>
    </w:p>
    <w:p w14:paraId="64E25092" w14:textId="77777777" w:rsidR="00BA22A9" w:rsidRPr="00BA22A9" w:rsidRDefault="00BA22A9" w:rsidP="00BA22A9">
      <w:pPr>
        <w:rPr>
          <w:b/>
          <w:bCs/>
        </w:rPr>
      </w:pPr>
      <w:r w:rsidRPr="00BA22A9">
        <w:rPr>
          <w:b/>
          <w:bCs/>
        </w:rPr>
        <w:t>4 / 10</w:t>
      </w:r>
    </w:p>
    <w:p w14:paraId="5939D9B6" w14:textId="77777777" w:rsidR="00BA22A9" w:rsidRPr="00BA22A9" w:rsidRDefault="00BA22A9" w:rsidP="00BA22A9">
      <w:r w:rsidRPr="00BA22A9">
        <w:rPr>
          <w:b/>
          <w:bCs/>
        </w:rPr>
        <w:t>Quelle température à cœur maximale le produit doit-il atteindre à la fin du délai de refroidissement imparti ?</w:t>
      </w:r>
    </w:p>
    <w:p w14:paraId="1B6211CE" w14:textId="77777777" w:rsidR="00BA22A9" w:rsidRPr="00BA22A9" w:rsidRDefault="00BA22A9" w:rsidP="00BA22A9">
      <w:r w:rsidRPr="00BA22A9">
        <w:t>A. &lt; 5°C</w:t>
      </w:r>
    </w:p>
    <w:p w14:paraId="1C51DAE3" w14:textId="77777777" w:rsidR="00BA22A9" w:rsidRPr="00BA22A9" w:rsidRDefault="00BA22A9" w:rsidP="00BA22A9">
      <w:r w:rsidRPr="00BA22A9">
        <w:t>B. &lt; 15°C</w:t>
      </w:r>
    </w:p>
    <w:p w14:paraId="0B470225" w14:textId="77777777" w:rsidR="00BA22A9" w:rsidRPr="00BA22A9" w:rsidRDefault="00BA22A9" w:rsidP="00BA22A9">
      <w:r w:rsidRPr="00BA22A9">
        <w:t>C. &lt; 3°C</w:t>
      </w:r>
    </w:p>
    <w:p w14:paraId="3E2A0A73" w14:textId="77777777" w:rsidR="00BA22A9" w:rsidRPr="00BA22A9" w:rsidRDefault="00BA22A9" w:rsidP="00BA22A9">
      <w:r w:rsidRPr="00BA22A9">
        <w:lastRenderedPageBreak/>
        <w:t>D. &lt; 10°C</w:t>
      </w:r>
    </w:p>
    <w:p w14:paraId="6DDFC2C7" w14:textId="77777777" w:rsidR="00BA22A9" w:rsidRPr="00BA22A9" w:rsidRDefault="00BA22A9" w:rsidP="00BA22A9">
      <w:r w:rsidRPr="00BA22A9">
        <w:rPr>
          <w:b/>
          <w:bCs/>
        </w:rPr>
        <w:t>Indice :</w:t>
      </w:r>
      <w:r w:rsidRPr="00BA22A9">
        <w:t xml:space="preserve"> Cette valeur est la limite supérieure de la cible réglementaire indiquée en vert ou rouge dans l'application.</w:t>
      </w:r>
    </w:p>
    <w:p w14:paraId="3C4046CD" w14:textId="77777777" w:rsidR="00BA22A9" w:rsidRPr="00BA22A9" w:rsidRDefault="00BA22A9" w:rsidP="00BA22A9">
      <w:r w:rsidRPr="00BA22A9">
        <w:rPr>
          <w:b/>
          <w:bCs/>
        </w:rPr>
        <w:t>Correction détaillée :</w:t>
      </w:r>
    </w:p>
    <w:p w14:paraId="08E8FFB7" w14:textId="77777777" w:rsidR="00BA22A9" w:rsidRPr="00BA22A9" w:rsidRDefault="00BA22A9" w:rsidP="00BA22A9">
      <w:r w:rsidRPr="00BA22A9">
        <w:t>Quelle température à cœur maximale le produit doit-il atteindre à la fin du délai de refroidissement imparti ?</w:t>
      </w:r>
    </w:p>
    <w:p w14:paraId="6DA6CFC4" w14:textId="77777777" w:rsidR="00BA22A9" w:rsidRPr="00BA22A9" w:rsidRDefault="00BA22A9" w:rsidP="00BA22A9">
      <w:r w:rsidRPr="00BA22A9">
        <w:t>A. &lt; 5°C</w:t>
      </w:r>
    </w:p>
    <w:p w14:paraId="337D8C90" w14:textId="77777777" w:rsidR="00BA22A9" w:rsidRPr="00BA22A9" w:rsidRDefault="00BA22A9" w:rsidP="00BA22A9">
      <w:r w:rsidRPr="00BA22A9">
        <w:t>Bien que cette température très basse soit qualitativement préférable pour l'aliment. La cible réglementaire critique exigée pour la fin du cycle de deux heures est légèrement supérieure.</w:t>
      </w:r>
    </w:p>
    <w:p w14:paraId="72863B9D" w14:textId="77777777" w:rsidR="00BA22A9" w:rsidRPr="00BA22A9" w:rsidRDefault="00BA22A9" w:rsidP="00BA22A9">
      <w:r w:rsidRPr="00BA22A9">
        <w:t>B. &lt; 15°C</w:t>
      </w:r>
    </w:p>
    <w:p w14:paraId="22A9E4EE" w14:textId="77777777" w:rsidR="00BA22A9" w:rsidRPr="00BA22A9" w:rsidRDefault="00BA22A9" w:rsidP="00BA22A9">
      <w:r w:rsidRPr="00BA22A9">
        <w:t>À ce niveau thermique, le produit reste encore beaucoup trop chaud pour sa sécurité. Cette chaleur résiduelle ne permet pas de stopper efficacement la croissance de certains micro-organismes pathogènes.</w:t>
      </w:r>
    </w:p>
    <w:p w14:paraId="6AC051B4" w14:textId="77777777" w:rsidR="00BA22A9" w:rsidRPr="00BA22A9" w:rsidRDefault="00BA22A9" w:rsidP="00BA22A9">
      <w:r w:rsidRPr="00BA22A9">
        <w:t>C. &lt; 3°C</w:t>
      </w:r>
    </w:p>
    <w:p w14:paraId="6F0B5F06" w14:textId="77777777" w:rsidR="00BA22A9" w:rsidRPr="00BA22A9" w:rsidRDefault="00BA22A9" w:rsidP="00BA22A9">
      <w:r w:rsidRPr="00BA22A9">
        <w:t>C'est effectivement la température finale exigée pour le stockage prolongé en chambre froide. Ce n'est cependant pas la limite maximale tolérée dès la sortie immédiate de la cellule de refroidissement.</w:t>
      </w:r>
    </w:p>
    <w:p w14:paraId="224953F4" w14:textId="77777777" w:rsidR="00BA22A9" w:rsidRPr="00BA22A9" w:rsidRDefault="00BA22A9" w:rsidP="00BA22A9">
      <w:r w:rsidRPr="00BA22A9">
        <w:t xml:space="preserve">D. &lt; 10°C </w:t>
      </w:r>
      <w:r w:rsidRPr="00BA22A9">
        <w:rPr>
          <w:b/>
          <w:bCs/>
        </w:rPr>
        <w:t>(Bonne réponse)</w:t>
      </w:r>
    </w:p>
    <w:p w14:paraId="72268B55" w14:textId="77777777" w:rsidR="00BA22A9" w:rsidRPr="00BA22A9" w:rsidRDefault="00BA22A9" w:rsidP="00BA22A9">
      <w:r w:rsidRPr="00BA22A9">
        <w:t>Le règlement sanitaire stipule formellement que le produit doit être descendu à un maximum de dix degrés. Cette validation est indispensable pour clôturer officiellement l'étape critique de refroidissement rapide.</w:t>
      </w:r>
    </w:p>
    <w:p w14:paraId="4BBC37F6" w14:textId="77777777" w:rsidR="00BA22A9" w:rsidRPr="00BA22A9" w:rsidRDefault="00BA22A9" w:rsidP="00BA22A9">
      <w:r w:rsidRPr="00BA22A9">
        <w:rPr>
          <w:b/>
          <w:bCs/>
        </w:rPr>
        <w:t>Explications :</w:t>
      </w:r>
    </w:p>
    <w:p w14:paraId="0EBBAA6B" w14:textId="77777777" w:rsidR="00BA22A9" w:rsidRPr="00BA22A9" w:rsidRDefault="00BA22A9" w:rsidP="00BA22A9">
      <w:r w:rsidRPr="00BA22A9">
        <w:t>La température de 10 °C maximum représente la ligne d'arrivée de votre étape de refroidissement et valide que le produit est mis hors de danger sanitaire.</w:t>
      </w:r>
    </w:p>
    <w:p w14:paraId="50857A60" w14:textId="77777777" w:rsidR="00BA22A9" w:rsidRPr="00BA22A9" w:rsidRDefault="00BA22A9" w:rsidP="00BA22A9">
      <w:pPr>
        <w:numPr>
          <w:ilvl w:val="0"/>
          <w:numId w:val="14"/>
        </w:numPr>
      </w:pPr>
      <w:r w:rsidRPr="00BA22A9">
        <w:rPr>
          <w:b/>
          <w:bCs/>
        </w:rPr>
        <w:t>La cible de sécurité (CCP) :</w:t>
      </w:r>
      <w:r w:rsidRPr="00BA22A9">
        <w:t xml:space="preserve"> Atteindre ce seuil de 10 °C confirme que le produit est sorti suffisamment rapidement de la zone de températures tièdes.</w:t>
      </w:r>
    </w:p>
    <w:p w14:paraId="2BB494DC" w14:textId="77777777" w:rsidR="00BA22A9" w:rsidRPr="00BA22A9" w:rsidRDefault="00BA22A9" w:rsidP="00BA22A9">
      <w:pPr>
        <w:numPr>
          <w:ilvl w:val="0"/>
          <w:numId w:val="14"/>
        </w:numPr>
      </w:pPr>
      <w:r w:rsidRPr="00BA22A9">
        <w:rPr>
          <w:b/>
          <w:bCs/>
        </w:rPr>
        <w:t>Le seuil de non-conformité :</w:t>
      </w:r>
      <w:r w:rsidRPr="00BA22A9">
        <w:t xml:space="preserve"> Si la température à cœur dépasse 10 °C au bout de 2 heures, le processus est déclaré non conforme et le produit est jeté.</w:t>
      </w:r>
    </w:p>
    <w:p w14:paraId="49BF898C" w14:textId="77777777" w:rsidR="00BA22A9" w:rsidRPr="00BA22A9" w:rsidRDefault="00BA22A9" w:rsidP="00BA22A9">
      <w:pPr>
        <w:numPr>
          <w:ilvl w:val="0"/>
          <w:numId w:val="14"/>
        </w:numPr>
      </w:pPr>
      <w:r w:rsidRPr="00BA22A9">
        <w:rPr>
          <w:b/>
          <w:bCs/>
        </w:rPr>
        <w:t>La transition vers le stockage :</w:t>
      </w:r>
      <w:r w:rsidRPr="00BA22A9">
        <w:t xml:space="preserve"> Une fois la cible validée, le produit doit ensuite être transféré en chambre froide pour être conservé à une température de 3 °C.</w:t>
      </w:r>
    </w:p>
    <w:p w14:paraId="540CA097" w14:textId="77777777" w:rsidR="00BA22A9" w:rsidRPr="00BA22A9" w:rsidRDefault="00BA22A9" w:rsidP="00BA22A9">
      <w:pPr>
        <w:rPr>
          <w:b/>
          <w:bCs/>
        </w:rPr>
      </w:pPr>
      <w:r w:rsidRPr="00BA22A9">
        <w:rPr>
          <w:b/>
          <w:bCs/>
        </w:rPr>
        <w:t>5 / 10</w:t>
      </w:r>
    </w:p>
    <w:p w14:paraId="0379ADCE" w14:textId="77777777" w:rsidR="00BA22A9" w:rsidRPr="00BA22A9" w:rsidRDefault="00BA22A9" w:rsidP="00BA22A9">
      <w:r w:rsidRPr="00BA22A9">
        <w:rPr>
          <w:b/>
          <w:bCs/>
        </w:rPr>
        <w:lastRenderedPageBreak/>
        <w:t>Si un produit est contrôlé à 11°C après 2 heures de refroidissement, quelle est l'action corrective immédiate ?</w:t>
      </w:r>
    </w:p>
    <w:p w14:paraId="6E0D6F5B" w14:textId="77777777" w:rsidR="00BA22A9" w:rsidRPr="00BA22A9" w:rsidRDefault="00BA22A9" w:rsidP="00BA22A9">
      <w:r w:rsidRPr="00BA22A9">
        <w:t>A. Placer le produit en chambre froide immédiatement</w:t>
      </w:r>
    </w:p>
    <w:p w14:paraId="1475E6C1" w14:textId="77777777" w:rsidR="00BA22A9" w:rsidRPr="00BA22A9" w:rsidRDefault="00BA22A9" w:rsidP="00BA22A9">
      <w:r w:rsidRPr="00BA22A9">
        <w:t>B. Jeter le produit</w:t>
      </w:r>
    </w:p>
    <w:p w14:paraId="0A2234C9" w14:textId="77777777" w:rsidR="00BA22A9" w:rsidRPr="00BA22A9" w:rsidRDefault="00BA22A9" w:rsidP="00BA22A9">
      <w:r w:rsidRPr="00BA22A9">
        <w:t>C. Prolonger le refroidissement de 30 minutes</w:t>
      </w:r>
    </w:p>
    <w:p w14:paraId="5D4FBF1C" w14:textId="77777777" w:rsidR="00BA22A9" w:rsidRPr="00BA22A9" w:rsidRDefault="00BA22A9" w:rsidP="00BA22A9">
      <w:r w:rsidRPr="00BA22A9">
        <w:t xml:space="preserve">D. </w:t>
      </w:r>
      <w:proofErr w:type="spellStart"/>
      <w:r w:rsidRPr="00BA22A9">
        <w:t>Re-cuire</w:t>
      </w:r>
      <w:proofErr w:type="spellEnd"/>
      <w:r w:rsidRPr="00BA22A9">
        <w:t xml:space="preserve"> le produit à 75°C</w:t>
      </w:r>
    </w:p>
    <w:p w14:paraId="576388EF" w14:textId="77777777" w:rsidR="00BA22A9" w:rsidRPr="00BA22A9" w:rsidRDefault="00BA22A9" w:rsidP="00BA22A9">
      <w:r w:rsidRPr="00BA22A9">
        <w:rPr>
          <w:b/>
          <w:bCs/>
        </w:rPr>
        <w:t>Indice :</w:t>
      </w:r>
      <w:r w:rsidRPr="00BA22A9">
        <w:t xml:space="preserve"> En cas de non-conformité sur un point critique, la sécurité du consommateur prime sur la perte de marchandise.</w:t>
      </w:r>
    </w:p>
    <w:p w14:paraId="20892B04" w14:textId="77777777" w:rsidR="00BA22A9" w:rsidRPr="00BA22A9" w:rsidRDefault="00BA22A9" w:rsidP="00BA22A9">
      <w:r w:rsidRPr="00BA22A9">
        <w:rPr>
          <w:b/>
          <w:bCs/>
        </w:rPr>
        <w:t>Correction détaillée :</w:t>
      </w:r>
    </w:p>
    <w:p w14:paraId="49440B66" w14:textId="77777777" w:rsidR="00BA22A9" w:rsidRPr="00BA22A9" w:rsidRDefault="00BA22A9" w:rsidP="00BA22A9">
      <w:r w:rsidRPr="00BA22A9">
        <w:t>Si un produit est contrôlé à 11°C après 2 heures de refroidissement, quelle est l'action corrective immédiate ?</w:t>
      </w:r>
    </w:p>
    <w:p w14:paraId="527624D1" w14:textId="77777777" w:rsidR="00BA22A9" w:rsidRPr="00BA22A9" w:rsidRDefault="00BA22A9" w:rsidP="00BA22A9">
      <w:r w:rsidRPr="00BA22A9">
        <w:t>A. Placer le produit en chambre froide immédiatement</w:t>
      </w:r>
    </w:p>
    <w:p w14:paraId="196F3AD2" w14:textId="77777777" w:rsidR="00BA22A9" w:rsidRPr="00BA22A9" w:rsidRDefault="00BA22A9" w:rsidP="00BA22A9">
      <w:r w:rsidRPr="00BA22A9">
        <w:t>La chambre froide n'est absolument pas conçue pour refroidir activement des produits en phase de non-conformité. Cette mauvaise pratique risquerait en plus de réchauffer dangereusement les autres aliments sains déjà stockés.</w:t>
      </w:r>
    </w:p>
    <w:p w14:paraId="5B305C69" w14:textId="77777777" w:rsidR="00BA22A9" w:rsidRPr="00BA22A9" w:rsidRDefault="00BA22A9" w:rsidP="00BA22A9">
      <w:r w:rsidRPr="00BA22A9">
        <w:t xml:space="preserve">B. Jeter le produit </w:t>
      </w:r>
      <w:r w:rsidRPr="00BA22A9">
        <w:rPr>
          <w:b/>
          <w:bCs/>
        </w:rPr>
        <w:t>(Bonne réponse)</w:t>
      </w:r>
    </w:p>
    <w:p w14:paraId="695604FA" w14:textId="77777777" w:rsidR="00BA22A9" w:rsidRPr="00BA22A9" w:rsidRDefault="00BA22A9" w:rsidP="00BA22A9">
      <w:r w:rsidRPr="00BA22A9">
        <w:t>Le non-respect strict du couple temps/température lors d'un tel point critique impose la destruction du lot. Cette mesure radicale permet d'écarter définitivement tout risque sanitaire mortel pour le consommateur.</w:t>
      </w:r>
    </w:p>
    <w:p w14:paraId="2409ED0C" w14:textId="77777777" w:rsidR="00BA22A9" w:rsidRPr="00BA22A9" w:rsidRDefault="00BA22A9" w:rsidP="00BA22A9">
      <w:r w:rsidRPr="00BA22A9">
        <w:t>C. Prolonger le refroidissement de 30 minutes</w:t>
      </w:r>
    </w:p>
    <w:p w14:paraId="2BD7B35C" w14:textId="77777777" w:rsidR="00BA22A9" w:rsidRPr="00BA22A9" w:rsidRDefault="00BA22A9" w:rsidP="00BA22A9">
      <w:r w:rsidRPr="00BA22A9">
        <w:t>Le délai réglementaire de deux heures constitue une limite temporelle absolument ferme et non négociable. Dépasser ce temps avec une température non conforme rend définitivement le produit impropre à la consommation.</w:t>
      </w:r>
    </w:p>
    <w:p w14:paraId="0D08ADA3" w14:textId="77777777" w:rsidR="00BA22A9" w:rsidRPr="00BA22A9" w:rsidRDefault="00BA22A9" w:rsidP="00BA22A9">
      <w:r w:rsidRPr="00BA22A9">
        <w:t xml:space="preserve">D. </w:t>
      </w:r>
      <w:proofErr w:type="spellStart"/>
      <w:r w:rsidRPr="00BA22A9">
        <w:t>Re-cuire</w:t>
      </w:r>
      <w:proofErr w:type="spellEnd"/>
      <w:r w:rsidRPr="00BA22A9">
        <w:t xml:space="preserve"> le produit à 75°C</w:t>
      </w:r>
    </w:p>
    <w:p w14:paraId="20F9F832" w14:textId="77777777" w:rsidR="00BA22A9" w:rsidRPr="00BA22A9" w:rsidRDefault="00BA22A9" w:rsidP="00BA22A9">
      <w:r w:rsidRPr="00BA22A9">
        <w:t xml:space="preserve">La </w:t>
      </w:r>
      <w:proofErr w:type="spellStart"/>
      <w:r w:rsidRPr="00BA22A9">
        <w:t>re-cuisson</w:t>
      </w:r>
      <w:proofErr w:type="spellEnd"/>
      <w:r w:rsidRPr="00BA22A9">
        <w:t xml:space="preserve"> thermique ne garantit absolument pas l'élimination des dangereuses toxines thermostables. Ces poisons ont malheureusement déjà eu le temps de se développer pleinement durant ce refroidissement beaucoup trop lent.</w:t>
      </w:r>
    </w:p>
    <w:p w14:paraId="30B34F8F" w14:textId="77777777" w:rsidR="00BA22A9" w:rsidRPr="00BA22A9" w:rsidRDefault="00BA22A9" w:rsidP="00BA22A9">
      <w:r w:rsidRPr="00BA22A9">
        <w:rPr>
          <w:b/>
          <w:bCs/>
        </w:rPr>
        <w:t>Explications :</w:t>
      </w:r>
    </w:p>
    <w:p w14:paraId="6A000008" w14:textId="77777777" w:rsidR="00BA22A9" w:rsidRPr="00BA22A9" w:rsidRDefault="00BA22A9" w:rsidP="00BA22A9">
      <w:r w:rsidRPr="00BA22A9">
        <w:t>L'action de jeter le produit est la conséquence directe et incontournable du franchissement des limites de sécurité d'un Point Critique de Maîtrise (CCP).</w:t>
      </w:r>
    </w:p>
    <w:p w14:paraId="1D0E2001" w14:textId="77777777" w:rsidR="00BA22A9" w:rsidRPr="00BA22A9" w:rsidRDefault="00BA22A9" w:rsidP="00BA22A9">
      <w:pPr>
        <w:numPr>
          <w:ilvl w:val="0"/>
          <w:numId w:val="15"/>
        </w:numPr>
      </w:pPr>
      <w:r w:rsidRPr="00BA22A9">
        <w:rPr>
          <w:b/>
          <w:bCs/>
        </w:rPr>
        <w:t>Le constat d'échec :</w:t>
      </w:r>
      <w:r w:rsidRPr="00BA22A9">
        <w:t xml:space="preserve"> Un contrôle à 11 °C après 2 heures signifie que la limite de température a été dépassée à la fin du temps imparti.</w:t>
      </w:r>
    </w:p>
    <w:p w14:paraId="41EE8BD2" w14:textId="77777777" w:rsidR="00BA22A9" w:rsidRPr="00BA22A9" w:rsidRDefault="00BA22A9" w:rsidP="00BA22A9">
      <w:pPr>
        <w:numPr>
          <w:ilvl w:val="0"/>
          <w:numId w:val="15"/>
        </w:numPr>
      </w:pPr>
      <w:r w:rsidRPr="00BA22A9">
        <w:rPr>
          <w:b/>
          <w:bCs/>
        </w:rPr>
        <w:lastRenderedPageBreak/>
        <w:t>Le risque sanitaire :</w:t>
      </w:r>
      <w:r w:rsidRPr="00BA22A9">
        <w:t xml:space="preserve"> Un produit n'ayant pas atteint la zone de sécurité (10 °C) assez vite est considéré potentiellement dangereux, sans aucune tolérance.</w:t>
      </w:r>
    </w:p>
    <w:p w14:paraId="7776DFBC" w14:textId="77777777" w:rsidR="00BA22A9" w:rsidRPr="00BA22A9" w:rsidRDefault="00BA22A9" w:rsidP="00BA22A9">
      <w:pPr>
        <w:numPr>
          <w:ilvl w:val="0"/>
          <w:numId w:val="15"/>
        </w:numPr>
      </w:pPr>
      <w:r w:rsidRPr="00BA22A9">
        <w:rPr>
          <w:b/>
          <w:bCs/>
        </w:rPr>
        <w:t>Le déclenchement automatique :</w:t>
      </w:r>
      <w:r w:rsidRPr="00BA22A9">
        <w:t xml:space="preserve"> L'interface affiche une alerte rouge de non-conformité (11.0 °C &gt; 10 °C) et exige l'action corrective.</w:t>
      </w:r>
    </w:p>
    <w:p w14:paraId="26723772" w14:textId="77777777" w:rsidR="00BA22A9" w:rsidRPr="00BA22A9" w:rsidRDefault="00BA22A9" w:rsidP="00BA22A9">
      <w:pPr>
        <w:numPr>
          <w:ilvl w:val="0"/>
          <w:numId w:val="15"/>
        </w:numPr>
      </w:pPr>
      <w:r w:rsidRPr="00BA22A9">
        <w:rPr>
          <w:b/>
          <w:bCs/>
        </w:rPr>
        <w:t>La gestion informatique :</w:t>
      </w:r>
      <w:r w:rsidRPr="00BA22A9">
        <w:t xml:space="preserve"> Dès la confirmation, le logiciel retire le lot du module "STOCK" et l'enregistre officiellement comme produit jeté dans le "CALENDRIER".</w:t>
      </w:r>
    </w:p>
    <w:p w14:paraId="06C5C58B" w14:textId="77777777" w:rsidR="00BA22A9" w:rsidRPr="00BA22A9" w:rsidRDefault="00BA22A9" w:rsidP="00BA22A9">
      <w:pPr>
        <w:rPr>
          <w:b/>
          <w:bCs/>
        </w:rPr>
      </w:pPr>
      <w:r w:rsidRPr="00BA22A9">
        <w:rPr>
          <w:b/>
          <w:bCs/>
        </w:rPr>
        <w:t>6 / 10</w:t>
      </w:r>
    </w:p>
    <w:p w14:paraId="6C3810A7" w14:textId="77777777" w:rsidR="00BA22A9" w:rsidRPr="00BA22A9" w:rsidRDefault="00BA22A9" w:rsidP="00BA22A9">
      <w:r w:rsidRPr="00BA22A9">
        <w:rPr>
          <w:b/>
          <w:bCs/>
        </w:rPr>
        <w:t>Une fois le refroidissement terminé avec succès, à quelle température le produit doit-il être conservé en chambre froide ?</w:t>
      </w:r>
    </w:p>
    <w:p w14:paraId="3DE3C87C" w14:textId="77777777" w:rsidR="00BA22A9" w:rsidRPr="00BA22A9" w:rsidRDefault="00BA22A9" w:rsidP="00BA22A9">
      <w:r w:rsidRPr="00BA22A9">
        <w:t>A. 6°C</w:t>
      </w:r>
    </w:p>
    <w:p w14:paraId="668F1396" w14:textId="77777777" w:rsidR="00BA22A9" w:rsidRPr="00BA22A9" w:rsidRDefault="00BA22A9" w:rsidP="00BA22A9">
      <w:r w:rsidRPr="00BA22A9">
        <w:t>B. 3°C</w:t>
      </w:r>
    </w:p>
    <w:p w14:paraId="19EF59D4" w14:textId="77777777" w:rsidR="00BA22A9" w:rsidRPr="00BA22A9" w:rsidRDefault="00BA22A9" w:rsidP="00BA22A9">
      <w:r w:rsidRPr="00BA22A9">
        <w:t>C. 10°C</w:t>
      </w:r>
    </w:p>
    <w:p w14:paraId="0E55E8EB" w14:textId="77777777" w:rsidR="00BA22A9" w:rsidRPr="00BA22A9" w:rsidRDefault="00BA22A9" w:rsidP="00BA22A9">
      <w:r w:rsidRPr="00BA22A9">
        <w:t>D. 0°C</w:t>
      </w:r>
    </w:p>
    <w:p w14:paraId="10D53D1D" w14:textId="77777777" w:rsidR="00BA22A9" w:rsidRPr="00BA22A9" w:rsidRDefault="00BA22A9" w:rsidP="00BA22A9">
      <w:r w:rsidRPr="00BA22A9">
        <w:rPr>
          <w:b/>
          <w:bCs/>
        </w:rPr>
        <w:t>Indice :</w:t>
      </w:r>
      <w:r w:rsidRPr="00BA22A9">
        <w:t xml:space="preserve"> Consultez la dernière consigne concernant le placement en chambre froide après le refroidissement.</w:t>
      </w:r>
    </w:p>
    <w:p w14:paraId="5F964EC9" w14:textId="77777777" w:rsidR="00BA22A9" w:rsidRPr="00BA22A9" w:rsidRDefault="00BA22A9" w:rsidP="00BA22A9">
      <w:r w:rsidRPr="00BA22A9">
        <w:rPr>
          <w:b/>
          <w:bCs/>
        </w:rPr>
        <w:t>Correction détaillée :</w:t>
      </w:r>
    </w:p>
    <w:p w14:paraId="24595947" w14:textId="77777777" w:rsidR="00BA22A9" w:rsidRPr="00BA22A9" w:rsidRDefault="00BA22A9" w:rsidP="00BA22A9">
      <w:r w:rsidRPr="00BA22A9">
        <w:t>Une fois le refroidissement terminé avec succès, à quelle température le produit doit-il être conservé en chambre froide ?</w:t>
      </w:r>
    </w:p>
    <w:p w14:paraId="12C2AD9F" w14:textId="77777777" w:rsidR="00BA22A9" w:rsidRPr="00BA22A9" w:rsidRDefault="00BA22A9" w:rsidP="00BA22A9">
      <w:r w:rsidRPr="00BA22A9">
        <w:t>A. 6°C</w:t>
      </w:r>
    </w:p>
    <w:p w14:paraId="518B6269" w14:textId="77777777" w:rsidR="00BA22A9" w:rsidRPr="00BA22A9" w:rsidRDefault="00BA22A9" w:rsidP="00BA22A9">
      <w:r w:rsidRPr="00BA22A9">
        <w:t xml:space="preserve">Bien que ce palier soit considéré comme frais, il reste nettement supérieur à la norme attendue. Il dépasse dangereusement la recommandation spécifique de </w:t>
      </w:r>
      <w:proofErr w:type="gramStart"/>
      <w:r w:rsidRPr="00BA22A9">
        <w:t>trois degrés mentionnée</w:t>
      </w:r>
      <w:proofErr w:type="gramEnd"/>
      <w:r w:rsidRPr="00BA22A9">
        <w:t xml:space="preserve"> dans le manuel de formation.</w:t>
      </w:r>
    </w:p>
    <w:p w14:paraId="6B4B3214" w14:textId="77777777" w:rsidR="00BA22A9" w:rsidRPr="00BA22A9" w:rsidRDefault="00BA22A9" w:rsidP="00BA22A9">
      <w:r w:rsidRPr="00BA22A9">
        <w:t xml:space="preserve">B. 3°C </w:t>
      </w:r>
      <w:r w:rsidRPr="00BA22A9">
        <w:rPr>
          <w:b/>
          <w:bCs/>
        </w:rPr>
        <w:t>(Bonne réponse)</w:t>
      </w:r>
    </w:p>
    <w:p w14:paraId="3ECD2499" w14:textId="77777777" w:rsidR="00BA22A9" w:rsidRPr="00BA22A9" w:rsidRDefault="00BA22A9" w:rsidP="00BA22A9">
      <w:r w:rsidRPr="00BA22A9">
        <w:t>Une température constante de trois degrés assure une conservation sanitaire parfaitement optimale. Ce froid intense ralentit très efficacement la dégradation biologique du produit fini avant sa vente.</w:t>
      </w:r>
    </w:p>
    <w:p w14:paraId="5F01DAD2" w14:textId="77777777" w:rsidR="00BA22A9" w:rsidRPr="00BA22A9" w:rsidRDefault="00BA22A9" w:rsidP="00BA22A9">
      <w:r w:rsidRPr="00BA22A9">
        <w:t>C. 10°C</w:t>
      </w:r>
    </w:p>
    <w:p w14:paraId="653490F0" w14:textId="77777777" w:rsidR="00BA22A9" w:rsidRPr="00BA22A9" w:rsidRDefault="00BA22A9" w:rsidP="00BA22A9">
      <w:r w:rsidRPr="00BA22A9">
        <w:t>C'est effectivement la limite thermique haute acceptable pour acter la fin du processus de refroidissement. Ce n'est cependant absolument pas la température requise pour le stockage sécurisé à long terme.</w:t>
      </w:r>
    </w:p>
    <w:p w14:paraId="2CA9418C" w14:textId="77777777" w:rsidR="00BA22A9" w:rsidRPr="00BA22A9" w:rsidRDefault="00BA22A9" w:rsidP="00BA22A9">
      <w:r w:rsidRPr="00BA22A9">
        <w:t>D. 0°C</w:t>
      </w:r>
    </w:p>
    <w:p w14:paraId="74446316" w14:textId="77777777" w:rsidR="00BA22A9" w:rsidRPr="00BA22A9" w:rsidRDefault="00BA22A9" w:rsidP="00BA22A9">
      <w:r w:rsidRPr="00BA22A9">
        <w:lastRenderedPageBreak/>
        <w:t>Ce niveau thermique extrême se situe dangereusement trop proche du point de congélation physique de l'aliment. Il ne correspond pas à la température standard exigée pour une chambre froide de conservation positive.</w:t>
      </w:r>
    </w:p>
    <w:p w14:paraId="7E9A2AEA" w14:textId="77777777" w:rsidR="00BA22A9" w:rsidRPr="00BA22A9" w:rsidRDefault="00BA22A9" w:rsidP="00BA22A9">
      <w:r w:rsidRPr="00BA22A9">
        <w:rPr>
          <w:b/>
          <w:bCs/>
        </w:rPr>
        <w:t>Explications :</w:t>
      </w:r>
    </w:p>
    <w:p w14:paraId="7B6D50CF" w14:textId="77777777" w:rsidR="00BA22A9" w:rsidRPr="00BA22A9" w:rsidRDefault="00BA22A9" w:rsidP="00BA22A9">
      <w:r w:rsidRPr="00BA22A9">
        <w:t>La température de 3 °C est l'étape finale qui garantit la conservation en toute sécurité de votre produit après le succès de son refroidissement.</w:t>
      </w:r>
    </w:p>
    <w:p w14:paraId="2BC21481" w14:textId="77777777" w:rsidR="00BA22A9" w:rsidRPr="00BA22A9" w:rsidRDefault="00BA22A9" w:rsidP="00BA22A9">
      <w:pPr>
        <w:numPr>
          <w:ilvl w:val="0"/>
          <w:numId w:val="16"/>
        </w:numPr>
      </w:pPr>
      <w:r w:rsidRPr="00BA22A9">
        <w:rPr>
          <w:b/>
          <w:bCs/>
        </w:rPr>
        <w:t>Le relais après la cellule :</w:t>
      </w:r>
      <w:r w:rsidRPr="00BA22A9">
        <w:t xml:space="preserve"> Le protocole exige que le produit soit immédiatement transféré en chambre froide à 3 °C une fois le CCP du refroidissement validé.</w:t>
      </w:r>
    </w:p>
    <w:p w14:paraId="4F9963B7" w14:textId="77777777" w:rsidR="00BA22A9" w:rsidRPr="00BA22A9" w:rsidRDefault="00BA22A9" w:rsidP="00BA22A9">
      <w:pPr>
        <w:numPr>
          <w:ilvl w:val="0"/>
          <w:numId w:val="16"/>
        </w:numPr>
      </w:pPr>
      <w:r w:rsidRPr="00BA22A9">
        <w:rPr>
          <w:b/>
          <w:bCs/>
        </w:rPr>
        <w:t>Le maintien de la sécurité :</w:t>
      </w:r>
      <w:r w:rsidRPr="00BA22A9">
        <w:t xml:space="preserve"> Les 3 °C assurent une conservation stable et durable, empêchant la prolifération bactérienne sur le long terme.</w:t>
      </w:r>
    </w:p>
    <w:p w14:paraId="4A934EED" w14:textId="77777777" w:rsidR="00BA22A9" w:rsidRPr="00BA22A9" w:rsidRDefault="00BA22A9" w:rsidP="00BA22A9">
      <w:pPr>
        <w:numPr>
          <w:ilvl w:val="0"/>
          <w:numId w:val="16"/>
        </w:numPr>
      </w:pPr>
      <w:r w:rsidRPr="00BA22A9">
        <w:rPr>
          <w:b/>
          <w:bCs/>
        </w:rPr>
        <w:t>Le nouveau statut du produit :</w:t>
      </w:r>
      <w:r w:rsidRPr="00BA22A9">
        <w:t xml:space="preserve"> Le produit change officiellement d'état dans le flux informatique (il n'est plus simplement "cuit" mais "refroidi"), tout en conservant son numéro de lot et son historique.</w:t>
      </w:r>
    </w:p>
    <w:p w14:paraId="1047C613" w14:textId="77777777" w:rsidR="00BA22A9" w:rsidRPr="00BA22A9" w:rsidRDefault="00BA22A9" w:rsidP="00BA22A9">
      <w:pPr>
        <w:rPr>
          <w:b/>
          <w:bCs/>
        </w:rPr>
      </w:pPr>
      <w:r w:rsidRPr="00BA22A9">
        <w:rPr>
          <w:b/>
          <w:bCs/>
        </w:rPr>
        <w:t>7 / 10</w:t>
      </w:r>
    </w:p>
    <w:p w14:paraId="2C867090" w14:textId="77777777" w:rsidR="00BA22A9" w:rsidRPr="00BA22A9" w:rsidRDefault="00BA22A9" w:rsidP="00BA22A9">
      <w:r w:rsidRPr="00BA22A9">
        <w:rPr>
          <w:b/>
          <w:bCs/>
        </w:rPr>
        <w:t>Lorsqu'un produit est déclaré non conforme et doit être jeté, comment l'application gère-t-elle l'inventaire ?</w:t>
      </w:r>
    </w:p>
    <w:p w14:paraId="3C991DDA" w14:textId="77777777" w:rsidR="00BA22A9" w:rsidRPr="00BA22A9" w:rsidRDefault="00BA22A9" w:rsidP="00BA22A9">
      <w:r w:rsidRPr="00BA22A9">
        <w:t>A. Le produit est automatiquement retiré du module 'STOCK'</w:t>
      </w:r>
    </w:p>
    <w:p w14:paraId="591B105B" w14:textId="77777777" w:rsidR="00BA22A9" w:rsidRPr="00BA22A9" w:rsidRDefault="00BA22A9" w:rsidP="00BA22A9">
      <w:r w:rsidRPr="00BA22A9">
        <w:t>B. Le stock n'est pas modifié pour conserver une trace financière</w:t>
      </w:r>
    </w:p>
    <w:p w14:paraId="7E4F5CEE" w14:textId="77777777" w:rsidR="00BA22A9" w:rsidRPr="00BA22A9" w:rsidRDefault="00BA22A9" w:rsidP="00BA22A9">
      <w:r w:rsidRPr="00BA22A9">
        <w:t>C. Le produit reste dans le stock avec une mention 'A jeter'</w:t>
      </w:r>
    </w:p>
    <w:p w14:paraId="45AD098D" w14:textId="77777777" w:rsidR="00BA22A9" w:rsidRPr="00BA22A9" w:rsidRDefault="00BA22A9" w:rsidP="00BA22A9">
      <w:r w:rsidRPr="00BA22A9">
        <w:t>D. L'utilisateur doit le supprimer manuellement du stock</w:t>
      </w:r>
    </w:p>
    <w:p w14:paraId="1A544010" w14:textId="77777777" w:rsidR="00BA22A9" w:rsidRPr="00BA22A9" w:rsidRDefault="00BA22A9" w:rsidP="00BA22A9">
      <w:r w:rsidRPr="00BA22A9">
        <w:rPr>
          <w:b/>
          <w:bCs/>
        </w:rPr>
        <w:t>Indice :</w:t>
      </w:r>
      <w:r w:rsidRPr="00BA22A9">
        <w:t xml:space="preserve"> L'application lie l'action corrective à la mise à jour immédiate des quantités disponibles.</w:t>
      </w:r>
    </w:p>
    <w:p w14:paraId="2D2A777C" w14:textId="77777777" w:rsidR="00BA22A9" w:rsidRPr="00BA22A9" w:rsidRDefault="00BA22A9" w:rsidP="00BA22A9">
      <w:r w:rsidRPr="00BA22A9">
        <w:rPr>
          <w:b/>
          <w:bCs/>
        </w:rPr>
        <w:t>Correction détaillée :</w:t>
      </w:r>
    </w:p>
    <w:p w14:paraId="5136A970" w14:textId="77777777" w:rsidR="00BA22A9" w:rsidRPr="00BA22A9" w:rsidRDefault="00BA22A9" w:rsidP="00BA22A9">
      <w:r w:rsidRPr="00BA22A9">
        <w:t>Lorsqu'un produit est déclaré non conforme et doit être jeté, comment l'application gère-t-elle l'inventaire ?</w:t>
      </w:r>
    </w:p>
    <w:p w14:paraId="390EFBEA" w14:textId="77777777" w:rsidR="00BA22A9" w:rsidRPr="00BA22A9" w:rsidRDefault="00BA22A9" w:rsidP="00BA22A9">
      <w:r w:rsidRPr="00BA22A9">
        <w:t xml:space="preserve">A. Le produit est automatiquement retiré du module 'STOCK' </w:t>
      </w:r>
      <w:r w:rsidRPr="00BA22A9">
        <w:rPr>
          <w:b/>
          <w:bCs/>
        </w:rPr>
        <w:t>(Bonne réponse)</w:t>
      </w:r>
    </w:p>
    <w:p w14:paraId="0EE30BC3" w14:textId="77777777" w:rsidR="00BA22A9" w:rsidRPr="00BA22A9" w:rsidRDefault="00BA22A9" w:rsidP="00BA22A9">
      <w:r w:rsidRPr="00BA22A9">
        <w:t>L'automatisation logicielle permet d'éviter efficacement toute utilisation accidentelle d'un produit déclaré non conforme. Cette fonctionnalité intelligente maintient en permanence un inventaire strictement fidèle à la réalité physique exploitable.</w:t>
      </w:r>
    </w:p>
    <w:p w14:paraId="374703D1" w14:textId="77777777" w:rsidR="00BA22A9" w:rsidRPr="00BA22A9" w:rsidRDefault="00BA22A9" w:rsidP="00BA22A9">
      <w:r w:rsidRPr="00BA22A9">
        <w:t>B. Le stock n'est pas modifié pour conserver une trace financière</w:t>
      </w:r>
    </w:p>
    <w:p w14:paraId="3A6A49CF" w14:textId="77777777" w:rsidR="00BA22A9" w:rsidRPr="00BA22A9" w:rsidRDefault="00BA22A9" w:rsidP="00BA22A9">
      <w:r w:rsidRPr="00BA22A9">
        <w:lastRenderedPageBreak/>
        <w:t>La gestion rigoureuse de la sécurité sanitaire prévaut toujours indiscutablement sur la comptabilité financière. Le produit contaminé doit par conséquent disparaître instantanément de la liste des stocks opérationnels utilisables.</w:t>
      </w:r>
    </w:p>
    <w:p w14:paraId="1A9E5EB9" w14:textId="77777777" w:rsidR="00BA22A9" w:rsidRPr="00BA22A9" w:rsidRDefault="00BA22A9" w:rsidP="00BA22A9">
      <w:r w:rsidRPr="00BA22A9">
        <w:t>C. Le produit reste dans le stock avec une mention 'A jeter'</w:t>
      </w:r>
    </w:p>
    <w:p w14:paraId="48A48E7D" w14:textId="77777777" w:rsidR="00BA22A9" w:rsidRPr="00BA22A9" w:rsidRDefault="00BA22A9" w:rsidP="00BA22A9">
      <w:r w:rsidRPr="00BA22A9">
        <w:t>Pour garantir une sécurité absolue, le produit est totalement et définitivement retiré de la liste d'inventaire. Cette suppression radicale empêche que le lot défectueux ne puisse plus jamais être rendu sélectionnable.</w:t>
      </w:r>
    </w:p>
    <w:p w14:paraId="6BFB1C7C" w14:textId="77777777" w:rsidR="00BA22A9" w:rsidRPr="00BA22A9" w:rsidRDefault="00BA22A9" w:rsidP="00BA22A9">
      <w:r w:rsidRPr="00BA22A9">
        <w:t>D. L'utilisateur doit le supprimer manuellement du stock</w:t>
      </w:r>
    </w:p>
    <w:p w14:paraId="1B80C167" w14:textId="77777777" w:rsidR="00BA22A9" w:rsidRPr="00BA22A9" w:rsidRDefault="00BA22A9" w:rsidP="00BA22A9">
      <w:r w:rsidRPr="00BA22A9">
        <w:t>L'application informatique simplifie grandement la gestion opérationnelle en automatisant totalement cette tâche administrative. La suppression s'effectue de manière autonome dès que l'action corrective de destruction est confirmée par l'opérateur.</w:t>
      </w:r>
    </w:p>
    <w:p w14:paraId="358845BD" w14:textId="77777777" w:rsidR="00BA22A9" w:rsidRPr="00BA22A9" w:rsidRDefault="00BA22A9" w:rsidP="00BA22A9">
      <w:r w:rsidRPr="00BA22A9">
        <w:rPr>
          <w:b/>
          <w:bCs/>
        </w:rPr>
        <w:t>Explications :</w:t>
      </w:r>
    </w:p>
    <w:p w14:paraId="47E83BC7" w14:textId="77777777" w:rsidR="00BA22A9" w:rsidRPr="00BA22A9" w:rsidRDefault="00BA22A9" w:rsidP="00BA22A9">
      <w:r w:rsidRPr="00BA22A9">
        <w:t>Le retrait automatique du module "STOCK" est une mesure de sécurité informatique essentielle.</w:t>
      </w:r>
    </w:p>
    <w:p w14:paraId="334A0C26" w14:textId="77777777" w:rsidR="00BA22A9" w:rsidRPr="00BA22A9" w:rsidRDefault="00BA22A9" w:rsidP="00BA22A9">
      <w:pPr>
        <w:numPr>
          <w:ilvl w:val="0"/>
          <w:numId w:val="17"/>
        </w:numPr>
      </w:pPr>
      <w:r w:rsidRPr="00BA22A9">
        <w:rPr>
          <w:b/>
          <w:bCs/>
        </w:rPr>
        <w:t>Un verrouillage immédiat :</w:t>
      </w:r>
      <w:r w:rsidRPr="00BA22A9">
        <w:t xml:space="preserve"> Dès que l'action de jeter le produit est confirmée, le système retire automatiquement le lot du stock, rendant sa sélection impossible.</w:t>
      </w:r>
    </w:p>
    <w:p w14:paraId="3AC0D2E4" w14:textId="77777777" w:rsidR="00BA22A9" w:rsidRPr="00BA22A9" w:rsidRDefault="00BA22A9" w:rsidP="00BA22A9">
      <w:pPr>
        <w:numPr>
          <w:ilvl w:val="0"/>
          <w:numId w:val="17"/>
        </w:numPr>
      </w:pPr>
      <w:r w:rsidRPr="00BA22A9">
        <w:rPr>
          <w:b/>
          <w:bCs/>
        </w:rPr>
        <w:t>Une justification sanitaire et comptable :</w:t>
      </w:r>
      <w:r w:rsidRPr="00BA22A9">
        <w:t xml:space="preserve"> Le produit est enregistré comme jeté dans le module "CALENDRIER" pour justifier la baisse d'inventaire.</w:t>
      </w:r>
    </w:p>
    <w:p w14:paraId="12673A71" w14:textId="77777777" w:rsidR="00BA22A9" w:rsidRPr="00BA22A9" w:rsidRDefault="00BA22A9" w:rsidP="00BA22A9">
      <w:pPr>
        <w:numPr>
          <w:ilvl w:val="0"/>
          <w:numId w:val="17"/>
        </w:numPr>
      </w:pPr>
      <w:r w:rsidRPr="00BA22A9">
        <w:rPr>
          <w:b/>
          <w:bCs/>
        </w:rPr>
        <w:t>Une traçabilité ininterrompue :</w:t>
      </w:r>
      <w:r w:rsidRPr="00BA22A9">
        <w:t xml:space="preserve"> Les données liées aux étapes antérieures du produit restent intégralement conservées et consultables dans le module "Historique".</w:t>
      </w:r>
    </w:p>
    <w:p w14:paraId="1D39AAB7" w14:textId="77777777" w:rsidR="00BA22A9" w:rsidRPr="00BA22A9" w:rsidRDefault="00BA22A9" w:rsidP="00BA22A9">
      <w:pPr>
        <w:rPr>
          <w:b/>
          <w:bCs/>
        </w:rPr>
      </w:pPr>
      <w:r w:rsidRPr="00BA22A9">
        <w:rPr>
          <w:b/>
          <w:bCs/>
        </w:rPr>
        <w:t>8 / 10</w:t>
      </w:r>
    </w:p>
    <w:p w14:paraId="4856E1A8" w14:textId="77777777" w:rsidR="00BA22A9" w:rsidRPr="00BA22A9" w:rsidRDefault="00BA22A9" w:rsidP="00BA22A9">
      <w:r w:rsidRPr="00BA22A9">
        <w:rPr>
          <w:b/>
          <w:bCs/>
        </w:rPr>
        <w:t>Comment la traçabilité du produit est-elle maintenue entre l'étape de cuisson et celle de refroidissement ?</w:t>
      </w:r>
    </w:p>
    <w:p w14:paraId="481BC631" w14:textId="77777777" w:rsidR="00BA22A9" w:rsidRPr="00BA22A9" w:rsidRDefault="00BA22A9" w:rsidP="00BA22A9">
      <w:r w:rsidRPr="00BA22A9">
        <w:t>A. En conservant le même numéro de lot tout au long du flux</w:t>
      </w:r>
    </w:p>
    <w:p w14:paraId="6C8F2FAC" w14:textId="77777777" w:rsidR="00BA22A9" w:rsidRPr="00BA22A9" w:rsidRDefault="00BA22A9" w:rsidP="00BA22A9">
      <w:r w:rsidRPr="00BA22A9">
        <w:t>B. En saisissant un nouveau numéro de lot interne</w:t>
      </w:r>
    </w:p>
    <w:p w14:paraId="4C24CC93" w14:textId="77777777" w:rsidR="00BA22A9" w:rsidRPr="00BA22A9" w:rsidRDefault="00BA22A9" w:rsidP="00BA22A9">
      <w:r w:rsidRPr="00BA22A9">
        <w:t>C. L'application ne conserve pas la traçabilité entre ces deux étapes</w:t>
      </w:r>
    </w:p>
    <w:p w14:paraId="3AC8FD3E" w14:textId="77777777" w:rsidR="00BA22A9" w:rsidRPr="00BA22A9" w:rsidRDefault="00BA22A9" w:rsidP="00BA22A9">
      <w:r w:rsidRPr="00BA22A9">
        <w:t>D. Grâce au nom du cuisinier qui a fait la saisie</w:t>
      </w:r>
    </w:p>
    <w:p w14:paraId="4BA80532" w14:textId="77777777" w:rsidR="00BA22A9" w:rsidRPr="00BA22A9" w:rsidRDefault="00BA22A9" w:rsidP="00BA22A9">
      <w:r w:rsidRPr="00BA22A9">
        <w:rPr>
          <w:b/>
          <w:bCs/>
        </w:rPr>
        <w:t>Indice :</w:t>
      </w:r>
      <w:r w:rsidRPr="00BA22A9">
        <w:t xml:space="preserve"> L'application utilise un identifiant unique qui suit le produit à chaque changement d'état.</w:t>
      </w:r>
    </w:p>
    <w:p w14:paraId="07DC288F" w14:textId="77777777" w:rsidR="00BA22A9" w:rsidRPr="00BA22A9" w:rsidRDefault="00BA22A9" w:rsidP="00BA22A9">
      <w:r w:rsidRPr="00BA22A9">
        <w:rPr>
          <w:b/>
          <w:bCs/>
        </w:rPr>
        <w:t>Correction détaillée :</w:t>
      </w:r>
    </w:p>
    <w:p w14:paraId="240C9DD0" w14:textId="77777777" w:rsidR="00BA22A9" w:rsidRPr="00BA22A9" w:rsidRDefault="00BA22A9" w:rsidP="00BA22A9">
      <w:r w:rsidRPr="00BA22A9">
        <w:lastRenderedPageBreak/>
        <w:t>Comment la traçabilité du produit est-elle maintenue entre l'étape de cuisson et celle de refroidissement ?</w:t>
      </w:r>
    </w:p>
    <w:p w14:paraId="130F0051" w14:textId="77777777" w:rsidR="00BA22A9" w:rsidRPr="00BA22A9" w:rsidRDefault="00BA22A9" w:rsidP="00BA22A9">
      <w:r w:rsidRPr="00BA22A9">
        <w:t xml:space="preserve">A. En conservant le même numéro de lot tout au long du flux </w:t>
      </w:r>
      <w:r w:rsidRPr="00BA22A9">
        <w:rPr>
          <w:b/>
          <w:bCs/>
        </w:rPr>
        <w:t>(Bonne réponse)</w:t>
      </w:r>
    </w:p>
    <w:p w14:paraId="418BEF67" w14:textId="77777777" w:rsidR="00BA22A9" w:rsidRPr="00BA22A9" w:rsidRDefault="00BA22A9" w:rsidP="00BA22A9">
      <w:r w:rsidRPr="00BA22A9">
        <w:t>L'utilisation strictement constante du numéro de lot initial garantit un suivi documentaire parfait de l'aliment. Cette méthode permet de remonter immédiatement jusqu'aux ingrédients d'origine en cas de problème sanitaire avéré.</w:t>
      </w:r>
    </w:p>
    <w:p w14:paraId="306C234D" w14:textId="77777777" w:rsidR="00BA22A9" w:rsidRPr="00BA22A9" w:rsidRDefault="00BA22A9" w:rsidP="00BA22A9">
      <w:r w:rsidRPr="00BA22A9">
        <w:t>B. En saisissant un nouveau numéro de lot interne</w:t>
      </w:r>
    </w:p>
    <w:p w14:paraId="3F93157E" w14:textId="77777777" w:rsidR="00BA22A9" w:rsidRPr="00BA22A9" w:rsidRDefault="00BA22A9" w:rsidP="00BA22A9">
      <w:r w:rsidRPr="00BA22A9">
        <w:t>La création logicielle d'un tout nouveau numéro d'identification briserait irrémédiablement le suivi informatique. Elle détruirait totalement le lien vital existant avec les lots des matières premières d'origine.</w:t>
      </w:r>
    </w:p>
    <w:p w14:paraId="08AC586C" w14:textId="77777777" w:rsidR="00BA22A9" w:rsidRPr="00BA22A9" w:rsidRDefault="00BA22A9" w:rsidP="00BA22A9">
      <w:r w:rsidRPr="00BA22A9">
        <w:t>C. L'application ne conserve pas la traçabilité entre ces deux étapes</w:t>
      </w:r>
    </w:p>
    <w:p w14:paraId="56C8CBF3" w14:textId="77777777" w:rsidR="00BA22A9" w:rsidRPr="00BA22A9" w:rsidRDefault="00BA22A9" w:rsidP="00BA22A9">
      <w:r w:rsidRPr="00BA22A9">
        <w:t>L'un des objectifs fondamentaux de l'outil numérique est très justement de garantir une traçabilité absolument sans faille. Le système informatique suit le flux de manière totalement ininterrompue du début jusqu'à la fin.</w:t>
      </w:r>
    </w:p>
    <w:p w14:paraId="70450343" w14:textId="77777777" w:rsidR="00BA22A9" w:rsidRPr="00BA22A9" w:rsidRDefault="00BA22A9" w:rsidP="00BA22A9">
      <w:r w:rsidRPr="00BA22A9">
        <w:t>D. Grâce au nom du cuisinier qui a fait la saisie</w:t>
      </w:r>
    </w:p>
    <w:p w14:paraId="229B2750" w14:textId="77777777" w:rsidR="00BA22A9" w:rsidRPr="00BA22A9" w:rsidRDefault="00BA22A9" w:rsidP="00BA22A9">
      <w:r w:rsidRPr="00BA22A9">
        <w:t>Bien que l'identité de l'opérateur soit dûment enregistrée, elle ne constitue pas un paramètre de suivi de la matière. C'est uniquement le numéro de lot qui représente l'identifiant légal et officiel de traçabilité.</w:t>
      </w:r>
    </w:p>
    <w:p w14:paraId="353FF936" w14:textId="77777777" w:rsidR="00BA22A9" w:rsidRPr="00BA22A9" w:rsidRDefault="00BA22A9" w:rsidP="00BA22A9">
      <w:r w:rsidRPr="00BA22A9">
        <w:rPr>
          <w:b/>
          <w:bCs/>
        </w:rPr>
        <w:t>Explications :</w:t>
      </w:r>
    </w:p>
    <w:p w14:paraId="72485B97" w14:textId="77777777" w:rsidR="00BA22A9" w:rsidRPr="00BA22A9" w:rsidRDefault="00BA22A9" w:rsidP="00BA22A9">
      <w:r w:rsidRPr="00BA22A9">
        <w:t>La conservation du même numéro de lot est le fil rouge informatique de votre système.</w:t>
      </w:r>
    </w:p>
    <w:p w14:paraId="5CEE9AED" w14:textId="77777777" w:rsidR="00BA22A9" w:rsidRPr="00BA22A9" w:rsidRDefault="00BA22A9" w:rsidP="00BA22A9">
      <w:pPr>
        <w:numPr>
          <w:ilvl w:val="0"/>
          <w:numId w:val="18"/>
        </w:numPr>
      </w:pPr>
      <w:r w:rsidRPr="00BA22A9">
        <w:rPr>
          <w:b/>
          <w:bCs/>
        </w:rPr>
        <w:t>Le maintien de l'identifiant unique :</w:t>
      </w:r>
      <w:r w:rsidRPr="00BA22A9">
        <w:t xml:space="preserve"> L'application conserve le numéro de lot d'un produit tout au long de son flux de fabrication.</w:t>
      </w:r>
    </w:p>
    <w:p w14:paraId="48BA65AA" w14:textId="77777777" w:rsidR="00BA22A9" w:rsidRPr="00BA22A9" w:rsidRDefault="00BA22A9" w:rsidP="00BA22A9">
      <w:pPr>
        <w:numPr>
          <w:ilvl w:val="0"/>
          <w:numId w:val="18"/>
        </w:numPr>
      </w:pPr>
      <w:r w:rsidRPr="00BA22A9">
        <w:rPr>
          <w:b/>
          <w:bCs/>
        </w:rPr>
        <w:t>Un changement d'état :</w:t>
      </w:r>
      <w:r w:rsidRPr="00BA22A9">
        <w:t xml:space="preserve"> Le produit cuit passant au refroidissement change d'état dans le flux de production sans disparaître informatiquement.</w:t>
      </w:r>
    </w:p>
    <w:p w14:paraId="31DB165B" w14:textId="77777777" w:rsidR="00BA22A9" w:rsidRPr="00BA22A9" w:rsidRDefault="00BA22A9" w:rsidP="00BA22A9">
      <w:pPr>
        <w:numPr>
          <w:ilvl w:val="0"/>
          <w:numId w:val="18"/>
        </w:numPr>
      </w:pPr>
      <w:r w:rsidRPr="00BA22A9">
        <w:rPr>
          <w:b/>
          <w:bCs/>
        </w:rPr>
        <w:t>Prévention du double comptage :</w:t>
      </w:r>
      <w:r w:rsidRPr="00BA22A9">
        <w:t xml:space="preserve"> Le produit n'apparaît plus comme "cuit" dans le stock pour éviter de le compter deux fois.</w:t>
      </w:r>
    </w:p>
    <w:p w14:paraId="3CF5749B" w14:textId="77777777" w:rsidR="00BA22A9" w:rsidRPr="00BA22A9" w:rsidRDefault="00BA22A9" w:rsidP="00BA22A9">
      <w:pPr>
        <w:numPr>
          <w:ilvl w:val="0"/>
          <w:numId w:val="18"/>
        </w:numPr>
      </w:pPr>
      <w:r w:rsidRPr="00BA22A9">
        <w:rPr>
          <w:b/>
          <w:bCs/>
        </w:rPr>
        <w:t>La sauvegarde dans l'historique :</w:t>
      </w:r>
      <w:r w:rsidRPr="00BA22A9">
        <w:t xml:space="preserve"> L'enregistrement de la cuisson reste intégralement conservé, prouvant qu'il s'agit du même produit ayant franchi successivement chaque étape.</w:t>
      </w:r>
    </w:p>
    <w:p w14:paraId="2F872617" w14:textId="77777777" w:rsidR="00BA22A9" w:rsidRPr="00BA22A9" w:rsidRDefault="00BA22A9" w:rsidP="00BA22A9">
      <w:pPr>
        <w:rPr>
          <w:b/>
          <w:bCs/>
        </w:rPr>
      </w:pPr>
      <w:r w:rsidRPr="00BA22A9">
        <w:rPr>
          <w:b/>
          <w:bCs/>
        </w:rPr>
        <w:t>9 / 10</w:t>
      </w:r>
    </w:p>
    <w:p w14:paraId="6ECD1AA4" w14:textId="77777777" w:rsidR="00BA22A9" w:rsidRPr="00BA22A9" w:rsidRDefault="00BA22A9" w:rsidP="00BA22A9">
      <w:r w:rsidRPr="00BA22A9">
        <w:rPr>
          <w:b/>
          <w:bCs/>
        </w:rPr>
        <w:t>Quelles sont les deux seules informations que l'opérateur doit saisir manuellement dans le module 'REFROIDISSEMENT' ?</w:t>
      </w:r>
    </w:p>
    <w:p w14:paraId="4D84010F" w14:textId="77777777" w:rsidR="00BA22A9" w:rsidRPr="00BA22A9" w:rsidRDefault="00BA22A9" w:rsidP="00BA22A9">
      <w:r w:rsidRPr="00BA22A9">
        <w:t>A. L'heure de mise en cellule et la température initiale</w:t>
      </w:r>
    </w:p>
    <w:p w14:paraId="5C298379" w14:textId="77777777" w:rsidR="00BA22A9" w:rsidRPr="00BA22A9" w:rsidRDefault="00BA22A9" w:rsidP="00BA22A9">
      <w:r w:rsidRPr="00BA22A9">
        <w:lastRenderedPageBreak/>
        <w:t>B. La température finale et l'heure de fin</w:t>
      </w:r>
    </w:p>
    <w:p w14:paraId="3FA5AFCB" w14:textId="77777777" w:rsidR="00BA22A9" w:rsidRPr="00BA22A9" w:rsidRDefault="00BA22A9" w:rsidP="00BA22A9">
      <w:r w:rsidRPr="00BA22A9">
        <w:t>C. Le nom du produit et la date de fabrication</w:t>
      </w:r>
    </w:p>
    <w:p w14:paraId="5255DBBB" w14:textId="77777777" w:rsidR="00BA22A9" w:rsidRPr="00BA22A9" w:rsidRDefault="00BA22A9" w:rsidP="00BA22A9">
      <w:r w:rsidRPr="00BA22A9">
        <w:t>D. Le numéro de lot et le poids</w:t>
      </w:r>
    </w:p>
    <w:p w14:paraId="42DB7EBC" w14:textId="77777777" w:rsidR="00BA22A9" w:rsidRPr="00BA22A9" w:rsidRDefault="00BA22A9" w:rsidP="00BA22A9">
      <w:r w:rsidRPr="00BA22A9">
        <w:rPr>
          <w:b/>
          <w:bCs/>
        </w:rPr>
        <w:t>Indice :</w:t>
      </w:r>
      <w:r w:rsidRPr="00BA22A9">
        <w:t xml:space="preserve"> L'application est conçue pour que les informations principales soient déjà préremplies après l'enregistrement de la cuisson.</w:t>
      </w:r>
    </w:p>
    <w:p w14:paraId="7999B80D" w14:textId="77777777" w:rsidR="00BA22A9" w:rsidRPr="00BA22A9" w:rsidRDefault="00BA22A9" w:rsidP="00BA22A9">
      <w:r w:rsidRPr="00BA22A9">
        <w:rPr>
          <w:b/>
          <w:bCs/>
        </w:rPr>
        <w:t>Correction détaillée :</w:t>
      </w:r>
    </w:p>
    <w:p w14:paraId="1936CF0C" w14:textId="77777777" w:rsidR="00BA22A9" w:rsidRPr="00BA22A9" w:rsidRDefault="00BA22A9" w:rsidP="00BA22A9">
      <w:r w:rsidRPr="00BA22A9">
        <w:t>Quelles sont les deux seules informations que l'opérateur doit saisir manuellement dans le module 'REFROIDISSEMENT' ?</w:t>
      </w:r>
    </w:p>
    <w:p w14:paraId="66B1D0CE" w14:textId="77777777" w:rsidR="00BA22A9" w:rsidRPr="00BA22A9" w:rsidRDefault="00BA22A9" w:rsidP="00BA22A9">
      <w:r w:rsidRPr="00BA22A9">
        <w:t>A. L'heure de mise en cellule et la température initiale</w:t>
      </w:r>
    </w:p>
    <w:p w14:paraId="4EA459AF" w14:textId="77777777" w:rsidR="00BA22A9" w:rsidRPr="00BA22A9" w:rsidRDefault="00BA22A9" w:rsidP="00BA22A9">
      <w:r w:rsidRPr="00BA22A9">
        <w:t>Ces données initiales sont récupérées de manière totalement automatique par l'intelligence du système informatique. Elles découlent directement et logiquement de l'enregistrement précédent validant la fin de la cuisson.</w:t>
      </w:r>
    </w:p>
    <w:p w14:paraId="1211692A" w14:textId="77777777" w:rsidR="00BA22A9" w:rsidRPr="00BA22A9" w:rsidRDefault="00BA22A9" w:rsidP="00BA22A9">
      <w:r w:rsidRPr="00BA22A9">
        <w:t xml:space="preserve">B. La température finale et l'heure de fin </w:t>
      </w:r>
      <w:r w:rsidRPr="00BA22A9">
        <w:rPr>
          <w:b/>
          <w:bCs/>
        </w:rPr>
        <w:t>(Bonne réponse)</w:t>
      </w:r>
    </w:p>
    <w:p w14:paraId="40FC3AE3" w14:textId="77777777" w:rsidR="00BA22A9" w:rsidRPr="00BA22A9" w:rsidRDefault="00BA22A9" w:rsidP="00BA22A9">
      <w:r w:rsidRPr="00BA22A9">
        <w:t>Comme le produit est déjà parfaitement identifié lors de la cuisson, ces deux paramètres suffisent. Seules les données de contrôle strict de fin de cycle sont humainement nécessaires pour valider l'étape.</w:t>
      </w:r>
    </w:p>
    <w:p w14:paraId="276BED02" w14:textId="77777777" w:rsidR="00BA22A9" w:rsidRPr="00BA22A9" w:rsidRDefault="00BA22A9" w:rsidP="00BA22A9">
      <w:r w:rsidRPr="00BA22A9">
        <w:t>C. Le nom du produit et la date de fabrication</w:t>
      </w:r>
    </w:p>
    <w:p w14:paraId="727037B2" w14:textId="77777777" w:rsidR="00BA22A9" w:rsidRPr="00BA22A9" w:rsidRDefault="00BA22A9" w:rsidP="00BA22A9">
      <w:r w:rsidRPr="00BA22A9">
        <w:t xml:space="preserve">Le flux intelligent de l'application </w:t>
      </w:r>
      <w:proofErr w:type="spellStart"/>
      <w:r w:rsidRPr="00BA22A9">
        <w:t>pré-remplit</w:t>
      </w:r>
      <w:proofErr w:type="spellEnd"/>
      <w:r w:rsidRPr="00BA22A9">
        <w:t xml:space="preserve"> automatiquement ces données d'identification en arrière-plan. Cette automatisation permet de gagner un temps précieux et d'éviter les dangereuses erreurs de saisie manuelle.</w:t>
      </w:r>
    </w:p>
    <w:p w14:paraId="56159CED" w14:textId="77777777" w:rsidR="00BA22A9" w:rsidRPr="00BA22A9" w:rsidRDefault="00BA22A9" w:rsidP="00BA22A9">
      <w:r w:rsidRPr="00BA22A9">
        <w:t>D. Le numéro de lot et le poids</w:t>
      </w:r>
    </w:p>
    <w:p w14:paraId="16321448" w14:textId="77777777" w:rsidR="00BA22A9" w:rsidRPr="00BA22A9" w:rsidRDefault="00BA22A9" w:rsidP="00BA22A9">
      <w:r w:rsidRPr="00BA22A9">
        <w:t>Ces informations logistiques cruciales sont informatiquement déjà héritées de l'étape de cuisson précédente. Le logiciel les conserve fidèlement en mémoire sans exiger la moindre nouvelle intervention de l'utilisateur.</w:t>
      </w:r>
    </w:p>
    <w:p w14:paraId="1A40BC04" w14:textId="77777777" w:rsidR="00BA22A9" w:rsidRPr="00BA22A9" w:rsidRDefault="00BA22A9" w:rsidP="00BA22A9">
      <w:r w:rsidRPr="00BA22A9">
        <w:rPr>
          <w:b/>
          <w:bCs/>
        </w:rPr>
        <w:t>Explications :</w:t>
      </w:r>
    </w:p>
    <w:p w14:paraId="40799F39" w14:textId="77777777" w:rsidR="00BA22A9" w:rsidRPr="00BA22A9" w:rsidRDefault="00BA22A9" w:rsidP="00BA22A9">
      <w:r w:rsidRPr="00BA22A9">
        <w:t>La saisie manuelle est réduite grâce à l'automatisation et à la continuité du flux de traçabilité.</w:t>
      </w:r>
    </w:p>
    <w:p w14:paraId="14DE2946" w14:textId="77777777" w:rsidR="00BA22A9" w:rsidRPr="00BA22A9" w:rsidRDefault="00BA22A9" w:rsidP="00BA22A9">
      <w:pPr>
        <w:numPr>
          <w:ilvl w:val="0"/>
          <w:numId w:val="19"/>
        </w:numPr>
      </w:pPr>
      <w:r w:rsidRPr="00BA22A9">
        <w:rPr>
          <w:b/>
          <w:bCs/>
        </w:rPr>
        <w:t xml:space="preserve">Un </w:t>
      </w:r>
      <w:proofErr w:type="spellStart"/>
      <w:r w:rsidRPr="00BA22A9">
        <w:rPr>
          <w:b/>
          <w:bCs/>
        </w:rPr>
        <w:t>préremplissage</w:t>
      </w:r>
      <w:proofErr w:type="spellEnd"/>
      <w:r w:rsidRPr="00BA22A9">
        <w:rPr>
          <w:b/>
          <w:bCs/>
        </w:rPr>
        <w:t xml:space="preserve"> intelligent :</w:t>
      </w:r>
      <w:r w:rsidRPr="00BA22A9">
        <w:t xml:space="preserve"> L'enregistrement se fait dans la continuité de la cuisson, préremplissant l'heure de mise en cellule et la température de départ obligatoire de 75 °C.</w:t>
      </w:r>
    </w:p>
    <w:p w14:paraId="29E2148F" w14:textId="77777777" w:rsidR="00BA22A9" w:rsidRPr="00BA22A9" w:rsidRDefault="00BA22A9" w:rsidP="00BA22A9">
      <w:pPr>
        <w:numPr>
          <w:ilvl w:val="0"/>
          <w:numId w:val="19"/>
        </w:numPr>
      </w:pPr>
      <w:r w:rsidRPr="00BA22A9">
        <w:rPr>
          <w:b/>
          <w:bCs/>
        </w:rPr>
        <w:t>La validation du CCP :</w:t>
      </w:r>
      <w:r w:rsidRPr="00BA22A9">
        <w:t xml:space="preserve"> L'opérateur doit simplement indiquer l'heure de fin et la température finale pour attester du résultat.</w:t>
      </w:r>
    </w:p>
    <w:p w14:paraId="613B7947" w14:textId="77777777" w:rsidR="00BA22A9" w:rsidRPr="00BA22A9" w:rsidRDefault="00BA22A9" w:rsidP="00BA22A9">
      <w:pPr>
        <w:numPr>
          <w:ilvl w:val="0"/>
          <w:numId w:val="19"/>
        </w:numPr>
      </w:pPr>
      <w:r w:rsidRPr="00BA22A9">
        <w:rPr>
          <w:b/>
          <w:bCs/>
        </w:rPr>
        <w:lastRenderedPageBreak/>
        <w:t>Le calcul automatique :</w:t>
      </w:r>
      <w:r w:rsidRPr="00BA22A9">
        <w:t xml:space="preserve"> Le logiciel compare vos données aux règles de sécurité (2 heures max et 10 °C max) pour valider l'étape ou déclencher une alerte de non-conformité.</w:t>
      </w:r>
    </w:p>
    <w:p w14:paraId="41A89600" w14:textId="77777777" w:rsidR="00BA22A9" w:rsidRPr="00BA22A9" w:rsidRDefault="00BA22A9" w:rsidP="00BA22A9">
      <w:pPr>
        <w:rPr>
          <w:b/>
          <w:bCs/>
        </w:rPr>
      </w:pPr>
      <w:r w:rsidRPr="00BA22A9">
        <w:rPr>
          <w:b/>
          <w:bCs/>
        </w:rPr>
        <w:t>10 / 10</w:t>
      </w:r>
    </w:p>
    <w:p w14:paraId="7B8F457A" w14:textId="77777777" w:rsidR="00BA22A9" w:rsidRPr="00BA22A9" w:rsidRDefault="00BA22A9" w:rsidP="00BA22A9">
      <w:r w:rsidRPr="00BA22A9">
        <w:rPr>
          <w:b/>
          <w:bCs/>
        </w:rPr>
        <w:t>Où peut-on retrouver l'historique d'une cuisson si le produit a déjà basculé dans l'étape de refroidissement ?</w:t>
      </w:r>
    </w:p>
    <w:p w14:paraId="42696476" w14:textId="77777777" w:rsidR="00BA22A9" w:rsidRPr="00BA22A9" w:rsidRDefault="00BA22A9" w:rsidP="00BA22A9">
      <w:r w:rsidRPr="00BA22A9">
        <w:t>A. Dans le module 'Historique'</w:t>
      </w:r>
    </w:p>
    <w:p w14:paraId="603FE88B" w14:textId="77777777" w:rsidR="00BA22A9" w:rsidRPr="00BA22A9" w:rsidRDefault="00BA22A9" w:rsidP="00BA22A9">
      <w:r w:rsidRPr="00BA22A9">
        <w:t>B. L'enregistrement est supprimé pour libérer de l'espace</w:t>
      </w:r>
    </w:p>
    <w:p w14:paraId="0EC908FF" w14:textId="77777777" w:rsidR="00BA22A9" w:rsidRPr="00BA22A9" w:rsidRDefault="00BA22A9" w:rsidP="00BA22A9">
      <w:r w:rsidRPr="00BA22A9">
        <w:t>C. Dans le module 'Stock'</w:t>
      </w:r>
    </w:p>
    <w:p w14:paraId="516AD2B6" w14:textId="77777777" w:rsidR="00BA22A9" w:rsidRPr="00BA22A9" w:rsidRDefault="00BA22A9" w:rsidP="00BA22A9">
      <w:r w:rsidRPr="00BA22A9">
        <w:t>D. Dans le module 'Calendrier'</w:t>
      </w:r>
    </w:p>
    <w:p w14:paraId="0A22732D" w14:textId="77777777" w:rsidR="00BA22A9" w:rsidRPr="00BA22A9" w:rsidRDefault="00BA22A9" w:rsidP="00BA22A9">
      <w:r w:rsidRPr="00BA22A9">
        <w:rPr>
          <w:b/>
          <w:bCs/>
        </w:rPr>
        <w:t>Indice :</w:t>
      </w:r>
      <w:r w:rsidRPr="00BA22A9">
        <w:t xml:space="preserve"> L'enregistrement ne disparaît pas, il change simplement de place dans l'architecture de l'application.</w:t>
      </w:r>
    </w:p>
    <w:p w14:paraId="66A93DC4" w14:textId="77777777" w:rsidR="00BA22A9" w:rsidRPr="00BA22A9" w:rsidRDefault="00BA22A9" w:rsidP="00BA22A9">
      <w:r w:rsidRPr="00BA22A9">
        <w:rPr>
          <w:b/>
          <w:bCs/>
        </w:rPr>
        <w:t>Correction détaillée :</w:t>
      </w:r>
    </w:p>
    <w:p w14:paraId="05B37FCB" w14:textId="77777777" w:rsidR="00BA22A9" w:rsidRPr="00BA22A9" w:rsidRDefault="00BA22A9" w:rsidP="00BA22A9">
      <w:r w:rsidRPr="00BA22A9">
        <w:t>Où peut-on retrouver l'historique d'une cuisson si le produit a déjà basculé dans l'étape de refroidissement ?</w:t>
      </w:r>
    </w:p>
    <w:p w14:paraId="523A3E53" w14:textId="77777777" w:rsidR="00BA22A9" w:rsidRPr="00BA22A9" w:rsidRDefault="00BA22A9" w:rsidP="00BA22A9">
      <w:r w:rsidRPr="00BA22A9">
        <w:t xml:space="preserve">A. Dans le module 'Historique' </w:t>
      </w:r>
      <w:r w:rsidRPr="00BA22A9">
        <w:rPr>
          <w:b/>
          <w:bCs/>
        </w:rPr>
        <w:t>(Bonne réponse)</w:t>
      </w:r>
    </w:p>
    <w:p w14:paraId="1F75DD1B" w14:textId="77777777" w:rsidR="00BA22A9" w:rsidRPr="00BA22A9" w:rsidRDefault="00BA22A9" w:rsidP="00BA22A9">
      <w:r w:rsidRPr="00BA22A9">
        <w:t>Une fois qu'un produit physique change officiellement d'état informatisé, son passé n'est pas perdu. L'enregistrement précédent de cuisson est scrupuleusement archivé dans ce module pour une consultation ultérieure.</w:t>
      </w:r>
    </w:p>
    <w:p w14:paraId="07B01E51" w14:textId="77777777" w:rsidR="00BA22A9" w:rsidRPr="00BA22A9" w:rsidRDefault="00BA22A9" w:rsidP="00BA22A9">
      <w:r w:rsidRPr="00BA22A9">
        <w:t>B. L'enregistrement est supprimé pour libérer de l'espace</w:t>
      </w:r>
    </w:p>
    <w:p w14:paraId="0A87C42C" w14:textId="77777777" w:rsidR="00BA22A9" w:rsidRPr="00BA22A9" w:rsidRDefault="00BA22A9" w:rsidP="00BA22A9">
      <w:r w:rsidRPr="00BA22A9">
        <w:t>La réglementation sanitaire impose légalement de conserver précieusement toutes ces preuves de traitement thermique. Une suppression hâtive pour libérer de l'espace constituerait une grave infraction à la sécurité alimentaire.</w:t>
      </w:r>
    </w:p>
    <w:p w14:paraId="157D8F0C" w14:textId="77777777" w:rsidR="00BA22A9" w:rsidRPr="00BA22A9" w:rsidRDefault="00BA22A9" w:rsidP="00BA22A9">
      <w:r w:rsidRPr="00BA22A9">
        <w:t>C. Dans le module 'Stock'</w:t>
      </w:r>
    </w:p>
    <w:p w14:paraId="0CE588A5" w14:textId="77777777" w:rsidR="00BA22A9" w:rsidRPr="00BA22A9" w:rsidRDefault="00BA22A9" w:rsidP="00BA22A9">
      <w:r w:rsidRPr="00BA22A9">
        <w:t>Le module de stock affiche exclusivement l'état actuel et physique du produit à l'instant T. Cette mise à jour stricte permet d'éviter d'éventuels doublons de comptage dans l'inventaire actif.</w:t>
      </w:r>
    </w:p>
    <w:p w14:paraId="5CB7C7C7" w14:textId="77777777" w:rsidR="00BA22A9" w:rsidRPr="00BA22A9" w:rsidRDefault="00BA22A9" w:rsidP="00BA22A9">
      <w:r w:rsidRPr="00BA22A9">
        <w:t>D. Dans le module 'Calendrier'</w:t>
      </w:r>
    </w:p>
    <w:p w14:paraId="11781315" w14:textId="77777777" w:rsidR="00BA22A9" w:rsidRPr="00BA22A9" w:rsidRDefault="00BA22A9" w:rsidP="00BA22A9">
      <w:r w:rsidRPr="00BA22A9">
        <w:t>Le module calendrier enregistre principalement les actions logistiques spécifiques et ponctuelles de l'atelier. Il trace notamment les pertes comme les produits jetés, mais ne sert pas d'archive documentaire continue.</w:t>
      </w:r>
    </w:p>
    <w:p w14:paraId="4680D4C9" w14:textId="77777777" w:rsidR="00BA22A9" w:rsidRPr="00BA22A9" w:rsidRDefault="00BA22A9" w:rsidP="00BA22A9">
      <w:r w:rsidRPr="00BA22A9">
        <w:rPr>
          <w:b/>
          <w:bCs/>
        </w:rPr>
        <w:t>Explications :</w:t>
      </w:r>
    </w:p>
    <w:p w14:paraId="576FF9C9" w14:textId="77777777" w:rsidR="00BA22A9" w:rsidRPr="00BA22A9" w:rsidRDefault="00BA22A9" w:rsidP="00BA22A9">
      <w:r w:rsidRPr="00BA22A9">
        <w:lastRenderedPageBreak/>
        <w:t>Le module « Historique » joue le rôle d'archive de sécurité et de mémoire pour votre système de traçabilité.</w:t>
      </w:r>
    </w:p>
    <w:p w14:paraId="7DCE7AE5" w14:textId="77777777" w:rsidR="00BA22A9" w:rsidRPr="00BA22A9" w:rsidRDefault="00BA22A9" w:rsidP="00BA22A9">
      <w:pPr>
        <w:numPr>
          <w:ilvl w:val="0"/>
          <w:numId w:val="20"/>
        </w:numPr>
      </w:pPr>
      <w:r w:rsidRPr="00BA22A9">
        <w:rPr>
          <w:b/>
          <w:bCs/>
        </w:rPr>
        <w:t>Le changement d'état :</w:t>
      </w:r>
      <w:r w:rsidRPr="00BA22A9">
        <w:t xml:space="preserve"> Le produit validant sa cuisson et entamant son refroidissement ne disparaît pas, il change d'état dans le flux de production.</w:t>
      </w:r>
    </w:p>
    <w:p w14:paraId="754D8C17" w14:textId="77777777" w:rsidR="00BA22A9" w:rsidRPr="00BA22A9" w:rsidRDefault="00BA22A9" w:rsidP="00BA22A9">
      <w:pPr>
        <w:numPr>
          <w:ilvl w:val="0"/>
          <w:numId w:val="20"/>
        </w:numPr>
      </w:pPr>
      <w:r w:rsidRPr="00BA22A9">
        <w:rPr>
          <w:b/>
          <w:bCs/>
        </w:rPr>
        <w:t>Éviter les doublons :</w:t>
      </w:r>
      <w:r w:rsidRPr="00BA22A9">
        <w:t xml:space="preserve"> Le produit "cuit" n'apparaît plus dans le module "STOCK" ni dans le "CALENDRIER" pour ne pas être compté deux fois.</w:t>
      </w:r>
    </w:p>
    <w:p w14:paraId="3B043396" w14:textId="77777777" w:rsidR="00BA22A9" w:rsidRPr="00BA22A9" w:rsidRDefault="00BA22A9" w:rsidP="00BA22A9">
      <w:pPr>
        <w:numPr>
          <w:ilvl w:val="0"/>
          <w:numId w:val="20"/>
        </w:numPr>
      </w:pPr>
      <w:r w:rsidRPr="00BA22A9">
        <w:rPr>
          <w:b/>
          <w:bCs/>
        </w:rPr>
        <w:t>La garantie de traçabilité :</w:t>
      </w:r>
      <w:r w:rsidRPr="00BA22A9">
        <w:t xml:space="preserve"> Puisque l'étape n'est plus visible dans le flux actif, l'enregistrement de la cuisson reste intégralement conservé dans le module "Historique". Cela permet de prouver qu'un produit stocké au frais a bien respecté les normes préalables.</w:t>
      </w:r>
    </w:p>
    <w:p w14:paraId="54A79C2E" w14:textId="77777777" w:rsidR="00631B60" w:rsidRPr="00631B60" w:rsidRDefault="00631B60" w:rsidP="00631B60">
      <w:pPr>
        <w:rPr>
          <w:b/>
          <w:bCs/>
        </w:rPr>
      </w:pPr>
      <w:r w:rsidRPr="00631B60">
        <w:rPr>
          <w:b/>
          <w:bCs/>
        </w:rPr>
        <w:t>Thèmes abordés</w:t>
      </w:r>
    </w:p>
    <w:p w14:paraId="3D1F7D95" w14:textId="77777777" w:rsidR="00631B60" w:rsidRPr="00631B60" w:rsidRDefault="00631B60" w:rsidP="00631B60">
      <w:pPr>
        <w:numPr>
          <w:ilvl w:val="0"/>
          <w:numId w:val="21"/>
        </w:numPr>
      </w:pPr>
      <w:r w:rsidRPr="00631B60">
        <w:t>Processus de refroidissement rapide</w:t>
      </w:r>
    </w:p>
    <w:p w14:paraId="7C21940B" w14:textId="77777777" w:rsidR="00631B60" w:rsidRPr="00631B60" w:rsidRDefault="00631B60" w:rsidP="00631B60">
      <w:pPr>
        <w:numPr>
          <w:ilvl w:val="0"/>
          <w:numId w:val="21"/>
        </w:numPr>
      </w:pPr>
      <w:r w:rsidRPr="00631B60">
        <w:t>Critères de conformité CCP</w:t>
      </w:r>
    </w:p>
    <w:p w14:paraId="2F395ED0" w14:textId="77777777" w:rsidR="00631B60" w:rsidRPr="00631B60" w:rsidRDefault="00631B60" w:rsidP="00631B60">
      <w:pPr>
        <w:numPr>
          <w:ilvl w:val="0"/>
          <w:numId w:val="21"/>
        </w:numPr>
      </w:pPr>
      <w:r w:rsidRPr="00631B60">
        <w:t>Actions correctives en hygiène alimentaire</w:t>
      </w:r>
    </w:p>
    <w:p w14:paraId="46F70BEE" w14:textId="77777777" w:rsidR="00631B60" w:rsidRPr="00631B60" w:rsidRDefault="00631B60" w:rsidP="00631B60">
      <w:pPr>
        <w:numPr>
          <w:ilvl w:val="0"/>
          <w:numId w:val="21"/>
        </w:numPr>
      </w:pPr>
      <w:r w:rsidRPr="00631B60">
        <w:t>Traçabilité numérique des produits carnés</w:t>
      </w:r>
    </w:p>
    <w:p w14:paraId="4D8826B8" w14:textId="77777777" w:rsidR="00D00AE9" w:rsidRPr="00BA22A9" w:rsidRDefault="00D00AE9" w:rsidP="00BA22A9"/>
    <w:sectPr w:rsidR="00D00AE9" w:rsidRPr="00BA22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47F"/>
    <w:multiLevelType w:val="multilevel"/>
    <w:tmpl w:val="01DE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0F15"/>
    <w:multiLevelType w:val="multilevel"/>
    <w:tmpl w:val="8324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6B82"/>
    <w:multiLevelType w:val="multilevel"/>
    <w:tmpl w:val="678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0746D"/>
    <w:multiLevelType w:val="multilevel"/>
    <w:tmpl w:val="B83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84B2C"/>
    <w:multiLevelType w:val="multilevel"/>
    <w:tmpl w:val="3B06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15FA9"/>
    <w:multiLevelType w:val="multilevel"/>
    <w:tmpl w:val="581C9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D0385"/>
    <w:multiLevelType w:val="multilevel"/>
    <w:tmpl w:val="736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67AB4"/>
    <w:multiLevelType w:val="multilevel"/>
    <w:tmpl w:val="3344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C5B67"/>
    <w:multiLevelType w:val="multilevel"/>
    <w:tmpl w:val="6B1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C1389"/>
    <w:multiLevelType w:val="multilevel"/>
    <w:tmpl w:val="4F5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61A7C"/>
    <w:multiLevelType w:val="multilevel"/>
    <w:tmpl w:val="735E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32A29"/>
    <w:multiLevelType w:val="multilevel"/>
    <w:tmpl w:val="3CE2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563D7"/>
    <w:multiLevelType w:val="multilevel"/>
    <w:tmpl w:val="F2E8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74901"/>
    <w:multiLevelType w:val="multilevel"/>
    <w:tmpl w:val="E8CA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C571A"/>
    <w:multiLevelType w:val="multilevel"/>
    <w:tmpl w:val="ACB6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514D4"/>
    <w:multiLevelType w:val="multilevel"/>
    <w:tmpl w:val="704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56CCF"/>
    <w:multiLevelType w:val="multilevel"/>
    <w:tmpl w:val="1074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04B34"/>
    <w:multiLevelType w:val="multilevel"/>
    <w:tmpl w:val="805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76A27"/>
    <w:multiLevelType w:val="multilevel"/>
    <w:tmpl w:val="44B4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0105B"/>
    <w:multiLevelType w:val="multilevel"/>
    <w:tmpl w:val="6AB6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94693B"/>
    <w:multiLevelType w:val="multilevel"/>
    <w:tmpl w:val="9B2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283807">
    <w:abstractNumId w:val="13"/>
  </w:num>
  <w:num w:numId="2" w16cid:durableId="1017196245">
    <w:abstractNumId w:val="12"/>
  </w:num>
  <w:num w:numId="3" w16cid:durableId="2119063334">
    <w:abstractNumId w:val="14"/>
  </w:num>
  <w:num w:numId="4" w16cid:durableId="471024197">
    <w:abstractNumId w:val="5"/>
  </w:num>
  <w:num w:numId="5" w16cid:durableId="1060832772">
    <w:abstractNumId w:val="9"/>
  </w:num>
  <w:num w:numId="6" w16cid:durableId="1900938179">
    <w:abstractNumId w:val="11"/>
  </w:num>
  <w:num w:numId="7" w16cid:durableId="87123796">
    <w:abstractNumId w:val="0"/>
  </w:num>
  <w:num w:numId="8" w16cid:durableId="1599825188">
    <w:abstractNumId w:val="6"/>
  </w:num>
  <w:num w:numId="9" w16cid:durableId="488865364">
    <w:abstractNumId w:val="2"/>
  </w:num>
  <w:num w:numId="10" w16cid:durableId="1612979496">
    <w:abstractNumId w:val="16"/>
  </w:num>
  <w:num w:numId="11" w16cid:durableId="917904027">
    <w:abstractNumId w:val="4"/>
  </w:num>
  <w:num w:numId="12" w16cid:durableId="1630355519">
    <w:abstractNumId w:val="19"/>
  </w:num>
  <w:num w:numId="13" w16cid:durableId="502859969">
    <w:abstractNumId w:val="20"/>
  </w:num>
  <w:num w:numId="14" w16cid:durableId="971443007">
    <w:abstractNumId w:val="3"/>
  </w:num>
  <w:num w:numId="15" w16cid:durableId="566958489">
    <w:abstractNumId w:val="8"/>
  </w:num>
  <w:num w:numId="16" w16cid:durableId="1504274541">
    <w:abstractNumId w:val="7"/>
  </w:num>
  <w:num w:numId="17" w16cid:durableId="1661932627">
    <w:abstractNumId w:val="18"/>
  </w:num>
  <w:num w:numId="18" w16cid:durableId="734930831">
    <w:abstractNumId w:val="17"/>
  </w:num>
  <w:num w:numId="19" w16cid:durableId="1706711951">
    <w:abstractNumId w:val="15"/>
  </w:num>
  <w:num w:numId="20" w16cid:durableId="456677233">
    <w:abstractNumId w:val="10"/>
  </w:num>
  <w:num w:numId="21" w16cid:durableId="1154878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A3D"/>
    <w:rsid w:val="0002771E"/>
    <w:rsid w:val="00154D0E"/>
    <w:rsid w:val="00333BCE"/>
    <w:rsid w:val="004711CF"/>
    <w:rsid w:val="00590C06"/>
    <w:rsid w:val="00594E20"/>
    <w:rsid w:val="00631B60"/>
    <w:rsid w:val="0064127C"/>
    <w:rsid w:val="007437F6"/>
    <w:rsid w:val="008F7876"/>
    <w:rsid w:val="009E568E"/>
    <w:rsid w:val="00B20081"/>
    <w:rsid w:val="00B75A3D"/>
    <w:rsid w:val="00BA22A9"/>
    <w:rsid w:val="00BF54D0"/>
    <w:rsid w:val="00CC6504"/>
    <w:rsid w:val="00D00AE9"/>
    <w:rsid w:val="00E239D5"/>
    <w:rsid w:val="00E24267"/>
    <w:rsid w:val="00E42D60"/>
    <w:rsid w:val="00EB46AA"/>
    <w:rsid w:val="00F4159F"/>
    <w:rsid w:val="00F67645"/>
    <w:rsid w:val="00F840FB"/>
    <w:rsid w:val="00FC6766"/>
    <w:rsid w:val="00FD7C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D0CA3"/>
  <w15:chartTrackingRefBased/>
  <w15:docId w15:val="{6A3EBE2E-E50A-4D98-B2A2-E3EFF7753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75A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75A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75A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75A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75A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75A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75A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75A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75A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75A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75A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75A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75A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75A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75A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75A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75A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75A3D"/>
    <w:rPr>
      <w:rFonts w:eastAsiaTheme="majorEastAsia" w:cstheme="majorBidi"/>
      <w:color w:val="272727" w:themeColor="text1" w:themeTint="D8"/>
    </w:rPr>
  </w:style>
  <w:style w:type="paragraph" w:styleId="Titre">
    <w:name w:val="Title"/>
    <w:basedOn w:val="Normal"/>
    <w:next w:val="Normal"/>
    <w:link w:val="TitreCar"/>
    <w:uiPriority w:val="10"/>
    <w:qFormat/>
    <w:rsid w:val="00B75A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75A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75A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75A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75A3D"/>
    <w:pPr>
      <w:spacing w:before="160"/>
      <w:jc w:val="center"/>
    </w:pPr>
    <w:rPr>
      <w:i/>
      <w:iCs/>
      <w:color w:val="404040" w:themeColor="text1" w:themeTint="BF"/>
    </w:rPr>
  </w:style>
  <w:style w:type="character" w:customStyle="1" w:styleId="CitationCar">
    <w:name w:val="Citation Car"/>
    <w:basedOn w:val="Policepardfaut"/>
    <w:link w:val="Citation"/>
    <w:uiPriority w:val="29"/>
    <w:rsid w:val="00B75A3D"/>
    <w:rPr>
      <w:i/>
      <w:iCs/>
      <w:color w:val="404040" w:themeColor="text1" w:themeTint="BF"/>
    </w:rPr>
  </w:style>
  <w:style w:type="paragraph" w:styleId="Paragraphedeliste">
    <w:name w:val="List Paragraph"/>
    <w:basedOn w:val="Normal"/>
    <w:uiPriority w:val="34"/>
    <w:qFormat/>
    <w:rsid w:val="00B75A3D"/>
    <w:pPr>
      <w:ind w:left="720"/>
      <w:contextualSpacing/>
    </w:pPr>
  </w:style>
  <w:style w:type="character" w:styleId="Accentuationintense">
    <w:name w:val="Intense Emphasis"/>
    <w:basedOn w:val="Policepardfaut"/>
    <w:uiPriority w:val="21"/>
    <w:qFormat/>
    <w:rsid w:val="00B75A3D"/>
    <w:rPr>
      <w:i/>
      <w:iCs/>
      <w:color w:val="0F4761" w:themeColor="accent1" w:themeShade="BF"/>
    </w:rPr>
  </w:style>
  <w:style w:type="paragraph" w:styleId="Citationintense">
    <w:name w:val="Intense Quote"/>
    <w:basedOn w:val="Normal"/>
    <w:next w:val="Normal"/>
    <w:link w:val="CitationintenseCar"/>
    <w:uiPriority w:val="30"/>
    <w:qFormat/>
    <w:rsid w:val="00B75A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75A3D"/>
    <w:rPr>
      <w:i/>
      <w:iCs/>
      <w:color w:val="0F4761" w:themeColor="accent1" w:themeShade="BF"/>
    </w:rPr>
  </w:style>
  <w:style w:type="character" w:styleId="Rfrenceintense">
    <w:name w:val="Intense Reference"/>
    <w:basedOn w:val="Policepardfaut"/>
    <w:uiPriority w:val="32"/>
    <w:qFormat/>
    <w:rsid w:val="00B75A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3378</Words>
  <Characters>18585</Characters>
  <Application>Microsoft Office Word</Application>
  <DocSecurity>0</DocSecurity>
  <Lines>154</Lines>
  <Paragraphs>43</Paragraphs>
  <ScaleCrop>false</ScaleCrop>
  <Company/>
  <LinksUpToDate>false</LinksUpToDate>
  <CharactersWithSpaces>21920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Ulysse Campiglia</dc:creator>
  <cp:keywords/>
  <dc:description/>
  <cp:lastModifiedBy>Ulysse Campiglia</cp:lastModifiedBy>
  <cp:revision>21</cp:revision>
  <dcterms:created xsi:type="dcterms:W3CDTF">2026-05-19T10:59:00Z</dcterms:created>
  <dcterms:modified xsi:type="dcterms:W3CDTF">2026-05-20T20:03:00Z</dcterms:modified>
</cp:coreProperties>
</file>