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QIRASË PËR TOKË BUJQËSORE</w:t>
      </w:r>
    </w:p>
    <w:p>
      <w:pPr>
        <w:jc w:val="both"/>
      </w:pPr>
      <w:r>
        <w:rPr>
          <w:rFonts w:ascii="'Times New Roman'" w:hAnsi="'Times New Roman'" w:eastAsia="'Times New Roman'" w:cs="'Times New Roman'"/>
          <w:sz w:val="24"/>
          <w:szCs w:val="24"/>
          <w:b w:val="1"/>
          <w:bCs w:val="1"/>
        </w:rPr>
        <w:t xml:space="preserve">Palët e Përfshira:</w:t>
      </w:r>
    </w:p>
    <w:p>
      <w:pPr/>
      <w:r>
        <w:rPr>
          <w:rFonts w:ascii="'Times New Roman'" w:hAnsi="'Times New Roman'" w:eastAsia="'Times New Roman'" w:cs="'Times New Roman'"/>
          <w:sz w:val="24"/>
          <w:szCs w:val="24"/>
        </w:rPr>
        <w:t xml:space="preserve">Qiradhënësi: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Qiramarrësi: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jc w:val="both"/>
      </w:pPr>
      <w:r>
        <w:rPr>
          <w:rFonts w:ascii="'Times New Roman'" w:hAnsi="'Times New Roman'" w:eastAsia="'Times New Roman'" w:cs="'Times New Roman'"/>
          <w:sz w:val="24"/>
          <w:szCs w:val="24"/>
        </w:rPr>
        <w:t xml:space="preserve">Kjo kontratë ka për qëllim të përcaktojë kushtet dhe rregullat për qiradhënien e tokës bujqësore nga Qiradhënësi te Qiramarrësi, në përputhje me termat dhe kushtet e përcaktuara më poshtë.</w:t>
      </w:r>
    </w:p>
    <w:p>
      <w:pPr>
        <w:jc w:val="both"/>
      </w:pPr>
      <w:r>
        <w:rPr>
          <w:rFonts w:ascii="'Times New Roman'" w:hAnsi="'Times New Roman'" w:eastAsia="'Times New Roman'" w:cs="'Times New Roman'"/>
          <w:sz w:val="24"/>
          <w:szCs w:val="24"/>
          <w:b w:val="1"/>
          <w:bCs w:val="1"/>
        </w:rPr>
        <w:t xml:space="preserve">Neni 1: Definicione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Qiradhënësi</w:t>
      </w:r>
      <w:r>
        <w:rPr>
          <w:rFonts w:ascii="'Times New Roman'" w:hAnsi="'Times New Roman'" w:eastAsia="'Times New Roman'" w:cs="'Times New Roman'"/>
          <w:sz w:val="24"/>
          <w:szCs w:val="24"/>
        </w:rPr>
        <w:t xml:space="preserve">: Pala që pranon të japë me qira tokën bujqësore të përcaktuar në këtë kontratë.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Qiramarrësi</w:t>
      </w:r>
      <w:r>
        <w:rPr>
          <w:rFonts w:ascii="'Times New Roman'" w:hAnsi="'Times New Roman'" w:eastAsia="'Times New Roman'" w:cs="'Times New Roman'"/>
          <w:sz w:val="24"/>
          <w:szCs w:val="24"/>
        </w:rPr>
        <w:t xml:space="preserve">: Pala që pranon të marrë me qira tokën bujqësore të përcaktuar në këtë kontratë.</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Toka Bujqësore</w:t>
      </w:r>
      <w:r>
        <w:rPr>
          <w:rFonts w:ascii="'Times New Roman'" w:hAnsi="'Times New Roman'" w:eastAsia="'Times New Roman'" w:cs="'Times New Roman'"/>
          <w:sz w:val="24"/>
          <w:szCs w:val="24"/>
        </w:rPr>
        <w:t xml:space="preserve">: Toka që do të jepet me qira nga Qiradhënësi te Qiramarrësi, të përshkruara në Aneksin A të kësaj kontrate.</w:t>
      </w:r>
    </w:p>
    <w:p>
      <w:pPr>
        <w:jc w:val="both"/>
      </w:pPr>
      <w:r>
        <w:rPr>
          <w:rFonts w:ascii="'Times New Roman'" w:hAnsi="'Times New Roman'" w:eastAsia="'Times New Roman'" w:cs="'Times New Roman'"/>
          <w:sz w:val="24"/>
          <w:szCs w:val="24"/>
          <w:b w:val="1"/>
          <w:bCs w:val="1"/>
        </w:rPr>
        <w:t xml:space="preserve">Neni 2: Objekti i Kontratës</w:t>
      </w:r>
    </w:p>
    <w:p>
      <w:pPr>
        <w:jc w:val="both"/>
      </w:pPr>
      <w:r>
        <w:rPr>
          <w:rFonts w:ascii="'Times New Roman'" w:hAnsi="'Times New Roman'" w:eastAsia="'Times New Roman'" w:cs="'Times New Roman'"/>
          <w:sz w:val="24"/>
          <w:szCs w:val="24"/>
        </w:rPr>
        <w:t xml:space="preserve">Qiradhënësi pranon të japë me qira dhe Qiramarrësi pranon të marrë me qira tokën bujqësore të përshkruar në Aneksin A të kësaj kontrate, në përputhje me termat dhe kushtet e përcaktuara në këtë kontratë.</w:t>
      </w:r>
    </w:p>
    <w:p>
      <w:pPr>
        <w:jc w:val="both"/>
      </w:pPr>
      <w:r>
        <w:rPr>
          <w:rFonts w:ascii="'Times New Roman'" w:hAnsi="'Times New Roman'" w:eastAsia="'Times New Roman'" w:cs="'Times New Roman'"/>
          <w:sz w:val="24"/>
          <w:szCs w:val="24"/>
          <w:b w:val="1"/>
          <w:bCs w:val="1"/>
        </w:rPr>
        <w:t xml:space="preserve">Neni 3: Kushtet e Qirasë</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Periudha e Qirasë</w:t>
      </w:r>
      <w:r>
        <w:rPr>
          <w:rFonts w:ascii="'Times New Roman'" w:hAnsi="'Times New Roman'" w:eastAsia="'Times New Roman'" w:cs="'Times New Roman'"/>
          <w:sz w:val="24"/>
          <w:szCs w:val="24"/>
        </w:rPr>
        <w:t xml:space="preserve">: Periudha e qirasë do të fillojë më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dhe do të përfundojë më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Çmimi i Qirasë</w:t>
      </w:r>
      <w:r>
        <w:rPr>
          <w:rFonts w:ascii="'Times New Roman'" w:hAnsi="'Times New Roman'" w:eastAsia="'Times New Roman'" w:cs="'Times New Roman'"/>
          <w:sz w:val="24"/>
          <w:szCs w:val="24"/>
        </w:rPr>
        <w:t xml:space="preserve">: Qiramarrësi do të paguajë një tarifë mujore prej ______ EUR për tokën e marrë me qira. Pagesa do të kryhet brenda ______ ditësh nga data e faturës.</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Kushtet e Pagesës</w:t>
      </w:r>
      <w:r>
        <w:rPr>
          <w:rFonts w:ascii="'Times New Roman'" w:hAnsi="'Times New Roman'" w:eastAsia="'Times New Roman'" w:cs="'Times New Roman'"/>
          <w:sz w:val="24"/>
          <w:szCs w:val="24"/>
        </w:rPr>
        <w:t xml:space="preserve">: Pagesa do të kryhet nëpërmjet transferit bankar në llogarinë e Qiradhënësit: __________________________.</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Qëllimi i Përdorimit të Tokës</w:t>
      </w:r>
      <w:r>
        <w:rPr>
          <w:rFonts w:ascii="'Times New Roman'" w:hAnsi="'Times New Roman'" w:eastAsia="'Times New Roman'" w:cs="'Times New Roman'"/>
          <w:sz w:val="24"/>
          <w:szCs w:val="24"/>
        </w:rPr>
        <w:t xml:space="preserve">: Toka do të përdoret për qëllime bujqësore dhe aktivitetet e lidhura me të, në përputhje me planet dhe projektet e miratuara nga autoritetet përkatëse.</w:t>
      </w:r>
    </w:p>
    <w:p>
      <w:pPr>
        <w:jc w:val="both"/>
      </w:pPr>
      <w:r>
        <w:rPr>
          <w:rFonts w:ascii="'Times New Roman'" w:hAnsi="'Times New Roman'" w:eastAsia="'Times New Roman'" w:cs="'Times New Roman'"/>
          <w:sz w:val="24"/>
          <w:szCs w:val="24"/>
          <w:b w:val="1"/>
          <w:bCs w:val="1"/>
        </w:rPr>
        <w:t xml:space="preserve">Neni 4: Specifikimet e Tokës</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Madhësia e Tokës</w:t>
      </w:r>
      <w:r>
        <w:rPr>
          <w:rFonts w:ascii="'Times New Roman'" w:hAnsi="'Times New Roman'" w:eastAsia="'Times New Roman'" w:cs="'Times New Roman'"/>
          <w:sz w:val="24"/>
          <w:szCs w:val="24"/>
        </w:rPr>
        <w:t xml:space="preserve">: Toka ka një sipërfaqe totale prej ______ metra katrorë.</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Vendndodhja</w:t>
      </w:r>
      <w:r>
        <w:rPr>
          <w:rFonts w:ascii="'Times New Roman'" w:hAnsi="'Times New Roman'" w:eastAsia="'Times New Roman'" w:cs="'Times New Roman'"/>
          <w:sz w:val="24"/>
          <w:szCs w:val="24"/>
        </w:rPr>
        <w:t xml:space="preserve">: Toka ndodhet në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Numri i Fletës Poseduese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Përshkrimi i Tokës</w:t>
      </w:r>
      <w:r>
        <w:rPr>
          <w:rFonts w:ascii="'Times New Roman'" w:hAnsi="'Times New Roman'" w:eastAsia="'Times New Roman'" w:cs="'Times New Roman'"/>
          <w:sz w:val="24"/>
          <w:szCs w:val="24"/>
        </w:rPr>
        <w:t xml:space="preserve">: Toka përfshin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 5: Përdorimi i Tokës</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Përdorimi i Lejuar</w:t>
      </w:r>
      <w:r>
        <w:rPr>
          <w:rFonts w:ascii="'Times New Roman'" w:hAnsi="'Times New Roman'" w:eastAsia="'Times New Roman'" w:cs="'Times New Roman'"/>
          <w:sz w:val="24"/>
          <w:szCs w:val="24"/>
        </w:rPr>
        <w:t xml:space="preserve">: Qiramarrësi do të përdorë tokën për qëllimet e përcaktuara në këtë kontratë dhe nuk do të kryejë ndonjë ndërtim ose modifikim pa pëlqimin paraprak me shkrim të Qiradhënësit.</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Kultura Bujqësore dhe Aktivitetet e Lejuara</w:t>
      </w:r>
      <w:r>
        <w:rPr>
          <w:rFonts w:ascii="'Times New Roman'" w:hAnsi="'Times New Roman'" w:eastAsia="'Times New Roman'" w:cs="'Times New Roman'"/>
          <w:sz w:val="24"/>
          <w:szCs w:val="24"/>
        </w:rPr>
        <w:t xml:space="preserve">: Çdo kulturë bujqësore ose aktivitet duhet të kryhet në përputhje me rregullat dhe rregulloret e aplikueshme dhe të miratohet nga autoritetet përkatëse.</w:t>
      </w:r>
    </w:p>
    <w:p>
      <w:pPr>
        <w:jc w:val="both"/>
      </w:pPr>
      <w:r>
        <w:rPr>
          <w:rFonts w:ascii="'Times New Roman'" w:hAnsi="'Times New Roman'" w:eastAsia="'Times New Roman'" w:cs="'Times New Roman'"/>
          <w:sz w:val="24"/>
          <w:szCs w:val="24"/>
          <w:b w:val="1"/>
          <w:bCs w:val="1"/>
        </w:rPr>
        <w:t xml:space="preserve">Neni 6: Kufijtë e Përgjegjësisë</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Kufizimi i Përgjegjësisë</w:t>
      </w:r>
      <w:r>
        <w:rPr>
          <w:rFonts w:ascii="'Times New Roman'" w:hAnsi="'Times New Roman'" w:eastAsia="'Times New Roman'" w:cs="'Times New Roman'"/>
          <w:sz w:val="24"/>
          <w:szCs w:val="24"/>
        </w:rPr>
        <w:t xml:space="preserve">: Përgjegjësia e Qiradhënësit do të kufizohet në shumën totale të ______ EUR për çdo kërkesë individuale për qira.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Përjashtimi i Përgjegjësisë</w:t>
      </w:r>
      <w:r>
        <w:rPr>
          <w:rFonts w:ascii="'Times New Roman'" w:hAnsi="'Times New Roman'" w:eastAsia="'Times New Roman'" w:cs="'Times New Roman'"/>
          <w:sz w:val="24"/>
          <w:szCs w:val="24"/>
        </w:rPr>
        <w:t xml:space="preserve">: Qiradhënësi nuk do të jetë përgjegjës për dëmet indirekte, pasuese, ose të veçanta që rrjedhin nga përdorimi i tokës nga Qiramarrësi.</w:t>
      </w:r>
    </w:p>
    <w:p>
      <w:pPr>
        <w:jc w:val="both"/>
      </w:pPr>
      <w:r>
        <w:rPr>
          <w:rFonts w:ascii="'Times New Roman'" w:hAnsi="'Times New Roman'" w:eastAsia="'Times New Roman'" w:cs="'Times New Roman'"/>
          <w:sz w:val="24"/>
          <w:szCs w:val="24"/>
          <w:b w:val="1"/>
          <w:bCs w:val="1"/>
        </w:rPr>
        <w:t xml:space="preserve">Neni 7: Rikthimi i Tokës</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Kushtet e Rikthimit</w:t>
      </w:r>
      <w:r>
        <w:rPr>
          <w:rFonts w:ascii="'Times New Roman'" w:hAnsi="'Times New Roman'" w:eastAsia="'Times New Roman'" w:cs="'Times New Roman'"/>
          <w:sz w:val="24"/>
          <w:szCs w:val="24"/>
        </w:rPr>
        <w:t xml:space="preserve">: Qiramarrësi do të rikthejë tokën në gjendjen e saj fillestare, përveç konsumimit të zakonshëm, në fund të periudhës së qirasë.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Inspektimi për Rikthim</w:t>
      </w:r>
      <w:r>
        <w:rPr>
          <w:rFonts w:ascii="'Times New Roman'" w:hAnsi="'Times New Roman'" w:eastAsia="'Times New Roman'" w:cs="'Times New Roman'"/>
          <w:sz w:val="24"/>
          <w:szCs w:val="24"/>
        </w:rPr>
        <w:t xml:space="preserve">: Toka do të inspektohet nga të dyja palët në fund të periudhës së qirasë për të siguruar që ajo është në gjendjen e saj fillestare.</w:t>
      </w:r>
    </w:p>
    <w:p>
      <w:pPr>
        <w:jc w:val="both"/>
      </w:pPr>
      <w:r>
        <w:rPr>
          <w:rFonts w:ascii="'Times New Roman'" w:hAnsi="'Times New Roman'" w:eastAsia="'Times New Roman'" w:cs="'Times New Roman'"/>
          <w:sz w:val="24"/>
          <w:szCs w:val="24"/>
          <w:b w:val="1"/>
          <w:bCs w:val="1"/>
        </w:rPr>
        <w:t xml:space="preserve">Neni 8: Masat e Sigurisë</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Masat e Ndërmarra</w:t>
      </w:r>
      <w:r>
        <w:rPr>
          <w:rFonts w:ascii="'Times New Roman'" w:hAnsi="'Times New Roman'" w:eastAsia="'Times New Roman'" w:cs="'Times New Roman'"/>
          <w:sz w:val="24"/>
          <w:szCs w:val="24"/>
        </w:rPr>
        <w:t xml:space="preserve">: Qiramarrësi do të marrë të gjitha masat e nevojshme për të siguruar përdorimin e sigurt të tokës gjatë periudhës së qirasë.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Sigurimi i Tokës</w:t>
      </w:r>
      <w:r>
        <w:rPr>
          <w:rFonts w:ascii="'Times New Roman'" w:hAnsi="'Times New Roman'" w:eastAsia="'Times New Roman'" w:cs="'Times New Roman'"/>
          <w:sz w:val="24"/>
          <w:szCs w:val="24"/>
        </w:rPr>
        <w:t xml:space="preserve">: Qiramarrësi do të sigurojë që toka të mbrohet nga qasja e paautorizuar dhe të përdoret vetëm për qëllimet e miratuara.</w:t>
      </w:r>
    </w:p>
    <w:p>
      <w:pPr>
        <w:jc w:val="both"/>
      </w:pPr>
      <w:r>
        <w:rPr>
          <w:rFonts w:ascii="'Times New Roman'" w:hAnsi="'Times New Roman'" w:eastAsia="'Times New Roman'" w:cs="'Times New Roman'"/>
          <w:sz w:val="24"/>
          <w:szCs w:val="24"/>
          <w:b w:val="1"/>
          <w:bCs w:val="1"/>
        </w:rPr>
        <w:t xml:space="preserve">Neni 9: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dhe pas përfundimit të saj. Ky detyrim përfshin, por nuk kufizohet në, informacionin financiar, strategjitë e biznesit, dhe çdo informacion tjetër që mund të konsiderohet si konfidencial nga palët.</w:t>
      </w:r>
    </w:p>
    <w:p>
      <w:pPr>
        <w:jc w:val="both"/>
      </w:pPr>
      <w:r>
        <w:rPr>
          <w:rFonts w:ascii="'Times New Roman'" w:hAnsi="'Times New Roman'" w:eastAsia="'Times New Roman'" w:cs="'Times New Roman'"/>
          <w:sz w:val="24"/>
          <w:szCs w:val="24"/>
          <w:b w:val="1"/>
          <w:bCs w:val="1"/>
        </w:rPr>
        <w:t xml:space="preserve">Neni 10: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ndërmjet palëve. Në rast se mosmarrëveshja nuk zgjidhet brenda një periudhe të </w:t>
      </w:r>
      <w:r>
        <w:rPr>
          <w:rFonts w:ascii="'Times New Roman'" w:hAnsi="'Times New Roman'" w:eastAsia="'Times New Roman'" w:cs="'Times New Roman'"/>
          <w:sz w:val="24"/>
          <w:szCs w:val="24"/>
        </w:rPr>
        <w:t xml:space="preserve">arsyeshme kohe, palët do të angazhojnë një ndërmjetës privat për të ndihmuar në arritjen e një marrëveshjeje. Nëse mosmarrëveshja ende nuk mund të zgjidhet, çështja do të zgjidhet përfundimisht në Gjykatën ____________________.</w:t>
      </w:r>
    </w:p>
    <w:p>
      <w:pPr>
        <w:jc w:val="both"/>
      </w:pPr>
      <w:r>
        <w:rPr>
          <w:rFonts w:ascii="'Times New Roman'" w:hAnsi="'Times New Roman'" w:eastAsia="'Times New Roman'" w:cs="'Times New Roman'"/>
          <w:sz w:val="24"/>
          <w:szCs w:val="24"/>
          <w:b w:val="1"/>
          <w:bCs w:val="1"/>
        </w:rPr>
        <w:t xml:space="preserve">Neni 11: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12: Kohëzgjatja dhe Përfundimi</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Kohëzgjatja e Kontratës</w:t>
      </w:r>
      <w:r>
        <w:rPr>
          <w:rFonts w:ascii="'Times New Roman'" w:hAnsi="'Times New Roman'" w:eastAsia="'Times New Roman'" w:cs="'Times New Roman'"/>
          <w:sz w:val="24"/>
          <w:szCs w:val="24"/>
        </w:rPr>
        <w:t xml:space="preserve">: Kjo kontratë do të hyjë në fuqi më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dhe do të zgjasë deri më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Përfundimi i Kontratës</w:t>
      </w:r>
      <w:r>
        <w:rPr>
          <w:rFonts w:ascii="'Times New Roman'" w:hAnsi="'Times New Roman'" w:eastAsia="'Times New Roman'" w:cs="'Times New Roman'"/>
          <w:sz w:val="24"/>
          <w:szCs w:val="24"/>
        </w:rPr>
        <w:t xml:space="preserve">: Kontrata mund të përfundojë nga secila palë me një njoftim me shkrim prej _____ ditësh. Në rast të shkeljes së kushteve të kësaj kontrate, pala e dëmtuar ka të drejtë të përfundojë kontratën pa njoftim paraprak.</w:t>
      </w:r>
    </w:p>
    <w:p>
      <w:pPr>
        <w:jc w:val="both"/>
      </w:pPr>
      <w:r>
        <w:rPr>
          <w:rFonts w:ascii="'Times New Roman'" w:hAnsi="'Times New Roman'" w:eastAsia="'Times New Roman'" w:cs="'Times New Roman'"/>
          <w:sz w:val="24"/>
          <w:szCs w:val="24"/>
          <w:b w:val="1"/>
          <w:bCs w:val="1"/>
        </w:rPr>
        <w:t xml:space="preserve">Neni 13: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w:t>
      </w:r>
    </w:p>
    <w:p>
      <w:pPr>
        <w:jc w:val="both"/>
      </w:pPr>
      <w:r>
        <w:rPr>
          <w:rFonts w:ascii="'Times New Roman'" w:hAnsi="'Times New Roman'" w:eastAsia="'Times New Roman'" w:cs="'Times New Roman'"/>
          <w:sz w:val="24"/>
          <w:szCs w:val="24"/>
          <w:b w:val="1"/>
          <w:bCs w:val="1"/>
        </w:rPr>
        <w:t xml:space="preserve">Neni 14: Ligji në Fuqi dhe Juridiksioni</w:t>
      </w:r>
    </w:p>
    <w:p>
      <w:pPr>
        <w:jc w:val="both"/>
      </w:pPr>
      <w:r>
        <w:rPr>
          <w:rFonts w:ascii="'Times New Roman'" w:hAnsi="'Times New Roman'" w:eastAsia="'Times New Roman'" w:cs="'Times New Roman'"/>
          <w:sz w:val="24"/>
          <w:szCs w:val="24"/>
        </w:rPr>
        <w:t xml:space="preserve">Kjo kontratë do të qeveriset dhe interpretohet në përputhje me ligjet e Republikës së Kosovës. Çdo mosmarrëveshje që mund të lindë nga kjo kontratë do të zgjidhet në gjykatat e Kosovës.</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Qiradhënësin: _______________  (Emri dhe Nënshkrimi)</w:t>
      </w:r>
    </w:p>
    <w:p>
      <w:pPr>
        <w:jc w:val="both"/>
      </w:pPr>
      <w:r>
        <w:rPr>
          <w:rFonts w:ascii="'Times New Roman'" w:hAnsi="'Times New Roman'" w:eastAsia="'Times New Roman'" w:cs="'Times New Roman'"/>
          <w:sz w:val="24"/>
          <w:szCs w:val="24"/>
        </w:rPr>
        <w:t xml:space="preserve">Për Qiramarrësin: _______________ (Emri dhe Nënshkrimi) </w:t>
      </w:r>
    </w:p>
    <w:p>
      <w:pPr>
        <w:jc w:val="both"/>
      </w:pPr>
      <w:r>
        <w:rPr>
          <w:rFonts w:ascii="'Times New Roman'" w:hAnsi="'Times New Roman'" w:eastAsia="'Times New Roman'" w:cs="'Times New Roman'"/>
          <w:sz w:val="24"/>
          <w:szCs w:val="24"/>
        </w:rPr>
        <w:t xml:space="preserve">Data: _____________ , Vendi: ________________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2025-08-31T01:55:59+00:00</dcterms:created>
  <dcterms:modified xsi:type="dcterms:W3CDTF">2025-08-31T01:55:59+00:00</dcterms:modified>
</cp:coreProperties>
</file>

<file path=docProps/custom.xml><?xml version="1.0" encoding="utf-8"?>
<Properties xmlns="http://schemas.openxmlformats.org/officeDocument/2006/custom-properties" xmlns:vt="http://schemas.openxmlformats.org/officeDocument/2006/docPropsVTypes"/>
</file>