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Putem:</w:t>
      </w:r>
      <w:br/>
      <w:r>
        <w:rPr/>
        <w:t xml:space="preserve">Osnovni sud u ________</w:t>
      </w:r>
      <w:br/>
      <w:r>
        <w:rPr/>
        <w:t xml:space="preserve">Odeljenje za teške krimene</w:t>
      </w:r>
      <w:br/>
      <w:r>
        <w:rPr>
          <w:i w:val="1"/>
          <w:iCs w:val="1"/>
        </w:rPr>
        <w:t xml:space="preserve">:</w:t>
      </w:r>
      <w:r>
        <w:rPr/>
        <w:t xml:space="preserve">___</w:t>
      </w:r>
      <w:br/>
      <w:r>
        <w:rPr/>
        <w:t xml:space="preserve">Za:</w:t>
      </w:r>
      <w:br/>
      <w:r>
        <w:rPr/>
        <w:t xml:space="preserve">Apelacioni sud Kosova</w:t>
      </w:r>
      <w:br/>
      <w:r>
        <w:rPr/>
        <w:t xml:space="preserve">Od:</w:t>
      </w:r>
      <w:br/>
      <w:r>
        <w:rPr/>
        <w:t xml:space="preserve">Optuženi ____________ ODGOVOR NA ŽALBU TUŽILAŠTVA PP/I.nr.__/____ od dana ______ Osnovni sud u _______ je rešenjem PPr.Kr.nr._:__ od dana _____ odbio zahtev Tužilaštva za produženje kućnog pritvora protiv mene _________ kao optuženog za još dva meseca, i odredio meru izveštavanja u policijskoj stanici do dana ______. Osnovno tužilaštvo u _______ je podnelo žalbu protiv ovog rešenja dana ______, navodeći obrazloženja da: sud je bio obavezan da produži kućni pritvor jer postoji osnovana sumnja; svedok N.N. nije saslušan; rizik od ometanja tokova krivičnog postupka; rizik od bekstva; kao i druge razloge predviđene zakonom i neargumentovane za konkretan slučaj. (U odgovorima na žalbu tužilaštva za određivanje strože mere za obezbeđenje prisustva optuženog, treba izneti relevantne činjenice i razloge koji pokazuju da u konkretnom slučaju ne postoji rizik od bekstva, ometanja postupka, i da se efekat prisustva optuženog može postići blažom merom). Podsećam da su do sada saslušani obojica optuženih kao i glavni svedok _</w:t>
      </w:r>
      <w:r>
        <w:rPr>
          <w:i w:val="1"/>
          <w:iCs w:val="1"/>
        </w:rPr>
        <w:t xml:space="preserve">, što se tiče drugog svedoka N.N., Tužilaštvo je imalo dovoljno vremena (od dana</w:t>
      </w:r>
      <w:r>
        <w:rPr/>
        <w:t xml:space="preserve">) da ga postupi dalje, a ne da traži dodatna dva meseca za produženje mere samo da bi obezbedilo izjavu svedoka, koji kako god da je, nije imao nikakav kontakt sa optuženima u konkretnom slučaju, kao ni sa mnom kao optuženim. Za mene kao optuženog, ovo je prvi krivični slučaj, nikada pre nisam bio optuživan i nisam prekršio zakon. U konkretnom slučaju, ne postoji rizik od ponavljanja krivičnog dela, niti rizik od ometanja postupka, jer sam bio saradljiv od početka. Stoga smatram da je odluka Suda pravedna, zakonita i adekvatna za konkretan slučaj, i da će se sa merom izveštavanja u policijskoj stanici postići pravni efekat u ovoj fazi postupka. Na osnovu navedenog, predlažem Apelacionom sudu da ODBACI žalbu Osnovnog tužilaštva u _______ od dana ______ i da POTVRDI rešenje Osnovnog suda u _______ PPr.Kr.nr.</w:t>
      </w:r>
      <w:r>
        <w:rPr>
          <w:i w:val="1"/>
          <w:iCs w:val="1"/>
        </w:rPr>
        <w:t xml:space="preserve">:</w:t>
      </w:r>
      <w:r>
        <w:rPr/>
        <w:t xml:space="preserve">__ od dana _____. Optuženi:</w:t>
      </w:r>
      <w:br/>
      <w:r>
        <w:rPr>
          <w:rFonts w:ascii="Garamond" w:hAnsi="Garamond" w:eastAsia="Garamond" w:cs="Garamond"/>
          <w:b w:val="1"/>
          <w:bCs w:val="1"/>
        </w:rPr>
        <w:t xml:space="preserve">______________________</w:t>
      </w:r>
      <w:r>
        <w:rPr/>
        <w:t xml:space="preserve"> Mesto ________, Datum _____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2025-08-31T02:01:26+00:00</dcterms:created>
  <dcterms:modified xsi:type="dcterms:W3CDTF">2025-08-31T02:01:26+00:00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