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rPr>
        <w:t xml:space="preserve">________</w:t>
      </w:r>
      <w:br/>
      <w:r>
        <w:rPr/>
        <w:t xml:space="preserve">  </w:t>
      </w:r>
    </w:p>
    <w:p>
      <w:pPr>
        <w:jc w:val="both"/>
      </w:pPr>
      <w:r>
        <w:rPr>
          <w:rFonts w:ascii="'Times New Roman'" w:hAnsi="'Times New Roman'" w:eastAsia="'Times New Roman'" w:cs="'Times New Roman'"/>
        </w:rPr>
        <w:t xml:space="preserve">Paditësi: __________________ </w:t>
      </w:r>
      <w:r>
        <w:rPr>
          <w:rFonts w:ascii="'Times New Roman'" w:hAnsi="'Times New Roman'" w:eastAsia="'Times New Roman'" w:cs="'Times New Roman'"/>
        </w:rPr>
        <w:t xml:space="preserve"> </w:t>
      </w:r>
    </w:p>
    <w:p>
      <w:pPr>
        <w:jc w:val="both"/>
      </w:pPr>
      <w:r>
        <w:rPr>
          <w:rFonts w:ascii="'Times New Roman'" w:hAnsi="'Times New Roman'" w:eastAsia="'Times New Roman'" w:cs="'Times New Roman'"/>
        </w:rPr>
        <w:t xml:space="preserve">I Padituri: _________________ </w:t>
      </w:r>
      <w:r>
        <w:rPr>
          <w:rFonts w:ascii="'Times New Roman'" w:hAnsi="'Times New Roman'" w:eastAsia="'Times New Roman'" w:cs="'Times New Roman'"/>
        </w:rPr>
        <w:t xml:space="preserve"> </w:t>
      </w:r>
    </w:p>
    <w:p>
      <w:pPr>
        <w:jc w:val="both"/>
      </w:pPr>
      <w:r>
        <w:rPr/>
        <w:t xml:space="preserve">	</w:t>
      </w:r>
      <w:r>
        <w:rPr>
          <w:rFonts w:ascii="'Times New Roman'" w:hAnsi="'Times New Roman'" w:eastAsia="'Times New Roman'" w:cs="'Times New Roman'"/>
        </w:rPr>
        <w:t xml:space="preserve"> </w:t>
      </w:r>
    </w:p>
    <w:p>
      <w:pPr>
        <w:jc w:val="both"/>
      </w:pPr>
      <w:r>
        <w:rPr>
          <w:rFonts w:ascii="'Times New Roman'" w:hAnsi="'Times New Roman'" w:eastAsia="'Times New Roman'" w:cs="'Times New Roman'"/>
        </w:rPr>
        <w:t xml:space="preserve">Data: ________ </w:t>
      </w:r>
      <w:r>
        <w:rPr/>
        <w:t xml:space="preserve">    </w:t>
      </w:r>
    </w:p>
    <w:p>
      <w:pPr>
        <w:jc w:val="both"/>
      </w:pPr>
      <w:r>
        <w:rPr>
          <w:rFonts w:ascii="'Times New Roman'" w:hAnsi="'Times New Roman'" w:eastAsia="'Times New Roman'" w:cs="'Times New Roman'"/>
        </w:rPr>
        <w:t xml:space="preserve">Vendimi i kontestuar: </w:t>
      </w:r>
      <w:r>
        <w:rPr/>
        <w:t xml:space="preserve">	</w:t>
      </w:r>
      <w:r>
        <w:rPr>
          <w:rFonts w:ascii="'Times New Roman'" w:hAnsi="'Times New Roman'" w:eastAsia="'Times New Roman'" w:cs="'Times New Roman'"/>
        </w:rPr>
        <w:t xml:space="preserve">(1) Vendim për privim nga shtetësia me numër ___________ </w:t>
      </w:r>
      <w:r>
        <w:rPr>
          <w:rFonts w:ascii="'Times New Roman'" w:hAnsi="'Times New Roman'" w:eastAsia="'Times New Roman'" w:cs="'Times New Roman'"/>
        </w:rPr>
        <w:t xml:space="preserve">, i datës ______ </w:t>
      </w:r>
      <w:r>
        <w:rPr>
          <w:rFonts w:ascii="'Times New Roman'" w:hAnsi="'Times New Roman'" w:eastAsia="'Times New Roman'" w:cs="'Times New Roman'"/>
        </w:rPr>
        <w:t xml:space="preserve">, lëshuar nga _____________________________ </w:t>
      </w:r>
      <w:r>
        <w:rPr>
          <w:rFonts w:ascii="'Times New Roman'" w:hAnsi="'Times New Roman'" w:eastAsia="'Times New Roman'" w:cs="'Times New Roman'"/>
        </w:rPr>
        <w:t xml:space="preserve">.</w:t>
      </w:r>
      <w:r>
        <w:rPr/>
        <w:t xml:space="preserve">  </w:t>
      </w:r>
    </w:p>
    <w:p>
      <w:pPr>
        <w:jc w:val="center"/>
      </w:pPr>
      <w:r>
        <w:rPr>
          <w:rFonts w:ascii="'Times New Roman'" w:hAnsi="'Times New Roman'" w:eastAsia="'Times New Roman'" w:cs="'Times New Roman'"/>
          <w:sz w:val="36"/>
          <w:szCs w:val="36"/>
        </w:rPr>
        <w:t xml:space="preserve">Padi për konflikt administrativ</w:t>
      </w:r>
    </w:p>
    <w:p>
      <w:pPr>
        <w:jc w:val="center"/>
      </w:pPr>
      <w:r>
        <w:rPr>
          <w:rFonts w:ascii="'Times New Roman'" w:hAnsi="'Times New Roman'" w:eastAsia="'Times New Roman'" w:cs="'Times New Roman'"/>
          <w:sz w:val="28"/>
          <w:szCs w:val="28"/>
        </w:rPr>
        <w:t xml:space="preserve">Kundër</w:t>
      </w:r>
    </w:p>
    <w:p>
      <w:pPr>
        <w:jc w:val="center"/>
      </w:pPr>
      <w:r>
        <w:rPr>
          <w:rFonts w:ascii="'Times New Roman'" w:hAnsi="'Times New Roman'" w:eastAsia="'Times New Roman'" w:cs="'Times New Roman'"/>
          <w:sz w:val="28"/>
          <w:szCs w:val="28"/>
        </w:rPr>
        <w:t xml:space="preserve">Vendimit për privim nga shtetësia</w:t>
      </w:r>
      <w:r>
        <w:rPr/>
        <w:t xml:space="preserve">  </w:t>
      </w:r>
    </w:p>
    <w:p>
      <w:pPr>
        <w:jc w:val="both"/>
      </w:pPr>
      <w:r>
        <w:rPr>
          <w:rFonts w:ascii="'Times New Roman'" w:hAnsi="'Times New Roman'" w:eastAsia="'Times New Roman'" w:cs="'Times New Roman'"/>
        </w:rPr>
        <w:t xml:space="preserve">Kjo padi për konfliktin administrativ paraqitet brenda afatit ligjor dhe duke u bazuar në nenin 13, paragrafi 2 i Ligjit Nr. 03/L-202 për Konfliktet Administrative (në vazhdim “LKA”), që parasheh se konflikti administrativ mund të fillohet edhe kundër aktit administrative të shkallës së pare, kundër të cilit në procedurën administrative ankimi nuk ëshët i lejuar; nenin 26, paragrafi 1 dhe 2.1 LKA që parashohin se me padi për konfliktin administrativ mund të kërkohet anulimi apo shpallja e pavlefshme e aktit të kontestuar; në përputhje me nenin 24, paragrafi 5 të Ligjit nr. 04/L-215 për shtetësinë e Kosovës, si dhe në përputhje me këshillën juridike të Vendimit të Kontestuar. Vendimi i Kontestuar është pranuar nga paditësi më datë _______ </w:t>
      </w:r>
      <w:r>
        <w:rPr>
          <w:rFonts w:ascii="'Times New Roman'" w:hAnsi="'Times New Roman'" w:eastAsia="'Times New Roman'" w:cs="'Times New Roman'"/>
        </w:rPr>
        <w:t xml:space="preserve">. </w:t>
      </w:r>
    </w:p>
    <w:p>
      <w:pPr>
        <w:jc w:val="both"/>
      </w:pPr>
      <w:r>
        <w:rPr>
          <w:rFonts w:ascii="'Times New Roman'" w:hAnsi="'Times New Roman'" w:eastAsia="'Times New Roman'" w:cs="'Times New Roman'"/>
        </w:rPr>
        <w:t xml:space="preserve">  </w:t>
      </w:r>
    </w:p>
    <w:p>
      <w:pPr>
        <w:jc w:val="center"/>
      </w:pPr>
      <w:r>
        <w:rPr>
          <w:rFonts w:ascii="'Times New Roman'" w:hAnsi="'Times New Roman'" w:eastAsia="'Times New Roman'" w:cs="'Times New Roman'"/>
        </w:rPr>
        <w:t xml:space="preserve">PASQYRA FAKTIKE</w:t>
      </w:r>
      <w:r>
        <w:rPr/>
        <w:t xml:space="preserve"> </w:t>
      </w:r>
      <w:r>
        <w:rPr>
          <w:rFonts w:ascii="'Times New Roman'" w:hAnsi="'Times New Roman'" w:eastAsia="'Times New Roman'" w:cs="'Times New Roman'"/>
        </w:rPr>
        <w:t xml:space="preserve">_________________________</w:t>
      </w:r>
      <w:r>
        <w:rPr/>
        <w:t xml:space="preserve"> </w:t>
      </w:r>
    </w:p>
    <w:p>
      <w:pPr>
        <w:jc w:val="both"/>
      </w:pPr>
      <w:r>
        <w:rPr>
          <w:rFonts w:ascii="'Times New Roman'" w:hAnsi="'Times New Roman'" w:eastAsia="'Times New Roman'" w:cs="'Times New Roman'"/>
        </w:rPr>
        <w:t xml:space="preserve">________________</w:t>
      </w:r>
    </w:p>
    <w:p>
      <w:pPr>
        <w:jc w:val="both"/>
      </w:pPr>
      <w:r>
        <w:rPr/>
        <w:t xml:space="preserve">  </w:t>
      </w:r>
    </w:p>
    <w:p>
      <w:pPr>
        <w:jc w:val="center"/>
      </w:pPr>
      <w:r>
        <w:rPr>
          <w:rFonts w:ascii="'Times New Roman'" w:hAnsi="'Times New Roman'" w:eastAsia="'Times New Roman'" w:cs="'Times New Roman'"/>
        </w:rPr>
        <w:t xml:space="preserve">BAZA JURIDIKE</w:t>
      </w:r>
    </w:p>
    <w:p>
      <w:pPr>
        <w:jc w:val="both"/>
      </w:pPr>
      <w:r>
        <w:rPr>
          <w:rFonts w:ascii="'Times New Roman'" w:hAnsi="'Times New Roman'" w:eastAsia="'Times New Roman'" w:cs="'Times New Roman'"/>
        </w:rPr>
        <w:t xml:space="preserve">Vendimi për humbjen e shtetësisë me privim është i padrejtë dhe nuk është në përputhje me ligjin dhe rregulloret përkatëse. </w:t>
      </w:r>
    </w:p>
    <w:p>
      <w:pPr>
        <w:jc w:val="both"/>
      </w:pPr>
      <w:r>
        <w:rPr>
          <w:rFonts w:ascii="'Times New Roman'" w:hAnsi="'Times New Roman'" w:eastAsia="'Times New Roman'" w:cs="'Times New Roman'"/>
        </w:rPr>
        <w:t xml:space="preserve">__________________________</w:t>
      </w:r>
    </w:p>
    <w:p>
      <w:pPr>
        <w:jc w:val="both"/>
      </w:pPr>
      <w:r>
        <w:rPr>
          <w:rFonts w:ascii="'Times New Roman'" w:hAnsi="'Times New Roman'" w:eastAsia="'Times New Roman'" w:cs="'Times New Roman'"/>
        </w:rPr>
        <w:t xml:space="preserve">.</w:t>
      </w:r>
      <w:r>
        <w:rPr/>
        <w:t xml:space="preserve">  </w:t>
      </w:r>
    </w:p>
    <w:p>
      <w:pPr>
        <w:jc w:val="both"/>
      </w:pPr>
      <w:r>
        <w:rPr>
          <w:rFonts w:ascii="'Times New Roman'" w:hAnsi="'Times New Roman'" w:eastAsia="'Times New Roman'" w:cs="'Times New Roman'"/>
        </w:rPr>
        <w:t xml:space="preserve">Bazuar në të lartcekurat, kërkojmë nga gjykata, që pas shqyrtimit të kësaj padie në procedurë gjyqësore të nxjerrë këtë:</w:t>
      </w:r>
      <w:r>
        <w:rPr/>
        <w:t xml:space="preserve">  </w:t>
      </w:r>
    </w:p>
    <w:p>
      <w:pPr>
        <w:jc w:val="center"/>
      </w:pPr>
      <w:r>
        <w:rPr>
          <w:rFonts w:ascii="'Times New Roman'" w:hAnsi="'Times New Roman'" w:eastAsia="'Times New Roman'" w:cs="'Times New Roman'"/>
        </w:rPr>
        <w:t xml:space="preserve">AKTGJYKIM</w:t>
      </w:r>
    </w:p>
    <w:p>
      <w:pPr>
        <w:jc w:val="both"/>
      </w:pPr>
      <w:r>
        <w:rPr>
          <w:rFonts w:ascii="'Times New Roman'" w:hAnsi="'Times New Roman'" w:eastAsia="'Times New Roman'" w:cs="'Times New Roman'"/>
          <w:color w:val="000000"/>
        </w:rPr>
        <w:t xml:space="preserve">APROVOHET në tërësi </w:t>
      </w:r>
      <w:r>
        <w:rPr>
          <w:rFonts w:ascii="'Times New Roman'" w:hAnsi="'Times New Roman'" w:eastAsia="'Times New Roman'" w:cs="'Times New Roman'"/>
        </w:rPr>
        <w:t xml:space="preserve">p</w:t>
      </w:r>
      <w:r>
        <w:rPr>
          <w:rFonts w:ascii="'Times New Roman'" w:hAnsi="'Times New Roman'" w:eastAsia="'Times New Roman'" w:cs="'Times New Roman'"/>
          <w:color w:val="000000"/>
        </w:rPr>
        <w:t xml:space="preserve">adia e </w:t>
      </w:r>
      <w:r>
        <w:rPr>
          <w:rFonts w:ascii="'Times New Roman'" w:hAnsi="'Times New Roman'" w:eastAsia="'Times New Roman'" w:cs="'Times New Roman'"/>
        </w:rPr>
        <w:t xml:space="preserve">p</w:t>
      </w:r>
      <w:r>
        <w:rPr>
          <w:rFonts w:ascii="'Times New Roman'" w:hAnsi="'Times New Roman'" w:eastAsia="'Times New Roman'" w:cs="'Times New Roman'"/>
          <w:color w:val="000000"/>
        </w:rPr>
        <w:t xml:space="preserve">aditësit __________ </w:t>
      </w:r>
      <w:r>
        <w:rPr>
          <w:rFonts w:ascii="'Times New Roman'" w:hAnsi="'Times New Roman'" w:eastAsia="'Times New Roman'" w:cs="'Times New Roman'"/>
          <w:color w:val="000000"/>
        </w:rPr>
        <w:t xml:space="preserve"> kundër _______ </w:t>
      </w:r>
      <w:r>
        <w:rPr>
          <w:rFonts w:ascii="'Times New Roman'" w:hAnsi="'Times New Roman'" w:eastAsia="'Times New Roman'" w:cs="'Times New Roman'"/>
        </w:rPr>
        <w:t xml:space="preserve">.</w:t>
      </w:r>
    </w:p>
    <w:p>
      <w:pPr>
        <w:jc w:val="both"/>
      </w:pPr>
      <w:r>
        <w:rPr>
          <w:rFonts w:ascii="'Times New Roman'" w:hAnsi="'Times New Roman'" w:eastAsia="'Times New Roman'" w:cs="'Times New Roman'"/>
          <w:color w:val="000000"/>
        </w:rPr>
        <w:t xml:space="preserve">ANULOHET:</w:t>
      </w:r>
    </w:p>
    <w:p>
      <w:pPr>
        <w:jc w:val="both"/>
      </w:pPr>
      <w:r>
        <w:rPr>
          <w:rFonts w:ascii="'Times New Roman'" w:hAnsi="'Times New Roman'" w:eastAsia="'Times New Roman'" w:cs="'Times New Roman'"/>
          <w:color w:val="000000"/>
        </w:rPr>
        <w:t xml:space="preserve">Vendimi për ______ </w:t>
      </w:r>
      <w:r>
        <w:rPr>
          <w:rFonts w:ascii="'Times New Roman'" w:hAnsi="'Times New Roman'" w:eastAsia="'Times New Roman'" w:cs="'Times New Roman'"/>
          <w:color w:val="000000"/>
        </w:rPr>
        <w:t xml:space="preserve"> Nr.</w:t>
      </w:r>
      <w:r>
        <w:rPr>
          <w:rFonts w:ascii="'Times New Roman'" w:hAnsi="'Times New Roman'" w:eastAsia="'Times New Roman'" w:cs="'Times New Roman'"/>
        </w:rPr>
        <w:t xml:space="preserve">______ </w:t>
      </w:r>
      <w:r>
        <w:rPr>
          <w:rFonts w:ascii="'Times New Roman'" w:hAnsi="'Times New Roman'" w:eastAsia="'Times New Roman'" w:cs="'Times New Roman'"/>
          <w:color w:val="000000"/>
        </w:rPr>
        <w:t xml:space="preserve">, i datës ______ </w:t>
      </w:r>
      <w:r>
        <w:rPr>
          <w:rFonts w:ascii="'Times New Roman'" w:hAnsi="'Times New Roman'" w:eastAsia="'Times New Roman'" w:cs="'Times New Roman'"/>
          <w:color w:val="000000"/>
        </w:rPr>
        <w:t xml:space="preserve">, i lëshuar nga ____________ </w:t>
      </w:r>
      <w:r>
        <w:rPr>
          <w:rFonts w:ascii="'Times New Roman'" w:hAnsi="'Times New Roman'" w:eastAsia="'Times New Roman'" w:cs="'Times New Roman'"/>
          <w:color w:val="000000"/>
        </w:rPr>
        <w:t xml:space="preserve">;</w:t>
      </w:r>
      <w:r>
        <w:rPr/>
        <w:t xml:space="preserve">         </w:t>
      </w:r>
      <w:r>
        <w:rPr>
          <w:rFonts w:ascii="'Times New Roman'" w:hAnsi="'Times New Roman'" w:eastAsia="'Times New Roman'" w:cs="'Times New Roman'"/>
        </w:rPr>
        <w:t xml:space="preserve">____________ </w:t>
      </w:r>
      <w:r>
        <w:rPr/>
        <w:t xml:space="preserve"> </w:t>
      </w:r>
      <w:r>
        <w:rPr>
          <w:rFonts w:ascii="'Times New Roman'" w:hAnsi="'Times New Roman'" w:eastAsia="'Times New Roman'" w:cs="'Times New Roman'"/>
        </w:rPr>
        <w:t xml:space="preserve">____________ </w:t>
      </w:r>
      <w:r>
        <w:rPr>
          <w:rFonts w:ascii="'Times New Roman'" w:hAnsi="'Times New Roman'" w:eastAsia="'Times New Roman'" w:cs="'Times New Roman'"/>
        </w:rPr>
        <w:t xml:space="preserve">(</w:t>
      </w:r>
      <w:r>
        <w:rPr>
          <w:rFonts w:ascii="'Times New Roman'" w:hAnsi="'Times New Roman'" w:eastAsia="'Times New Roman'" w:cs="'Times New Roman'"/>
        </w:rPr>
        <w:t xml:space="preserve">Nënshkrimi</w:t>
      </w:r>
      <w:r>
        <w:rPr>
          <w:rFonts w:ascii="'Times New Roman'" w:hAnsi="'Times New Roman'" w:eastAsia="'Times New Roman'" w:cs="'Times New Roman'"/>
        </w:rPr>
        <w:t xml:space="preserve">)</w:t>
      </w:r>
      <w:r>
        <w:rPr/>
        <w:t xml:space="preserve"> </w:t>
      </w:r>
      <w:r>
        <w:rPr>
          <w:rFonts w:ascii="'Times New Roman'" w:hAnsi="'Times New Roman'" w:eastAsia="'Times New Roman'" w:cs="'Times New Roman'"/>
        </w:rPr>
        <w:t xml:space="preserve">__________________________ </w:t>
      </w:r>
      <w:r>
        <w:rPr>
          <w:rFonts w:ascii="'Times New Roman'" w:hAnsi="'Times New Roman'" w:eastAsia="'Times New Roman'" w:cs="'Times New Roman'"/>
        </w:rPr>
        <w:t xml:space="preserve"> </w:t>
      </w:r>
      <w:r>
        <w:rPr/>
        <w:t xml:space="preserve"> </w:t>
      </w:r>
      <w:r>
        <w:rPr>
          <w:rFonts w:ascii="'Times New Roman'" w:hAnsi="'Times New Roman'" w:eastAsia="'Times New Roman'" w:cs="'Times New Roman'"/>
        </w:rPr>
        <w:t xml:space="preserve">_____________ </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ptos" w:hAnsi="Aptos" w:eastAsia="Aptos" w:cs="Aptos"/>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2025-08-31T02:00:09+00:00</dcterms:created>
  <dcterms:modified xsi:type="dcterms:W3CDTF">2025-08-31T02:00:09+00:00</dcterms:modified>
</cp:coreProperties>
</file>

<file path=docProps/custom.xml><?xml version="1.0" encoding="utf-8"?>
<Properties xmlns="http://schemas.openxmlformats.org/officeDocument/2006/custom-properties" xmlns:vt="http://schemas.openxmlformats.org/officeDocument/2006/docPropsVTypes"/>
</file>